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8E4D" w14:textId="77777777" w:rsidR="00716A70" w:rsidRDefault="00716A70" w:rsidP="00F55AA7">
      <w:pPr>
        <w:jc w:val="center"/>
        <w:rPr>
          <w:b/>
          <w:bCs/>
        </w:rPr>
      </w:pPr>
    </w:p>
    <w:p w14:paraId="2CF77DBB" w14:textId="77777777" w:rsidR="00716A70" w:rsidRDefault="00716A70" w:rsidP="00F55AA7">
      <w:pPr>
        <w:jc w:val="center"/>
        <w:rPr>
          <w:b/>
          <w:bCs/>
        </w:rPr>
      </w:pPr>
    </w:p>
    <w:p w14:paraId="4F1FCEFC" w14:textId="77777777" w:rsidR="00716A70" w:rsidRDefault="00716A70" w:rsidP="00F55AA7">
      <w:pPr>
        <w:jc w:val="center"/>
        <w:rPr>
          <w:b/>
          <w:bCs/>
        </w:rPr>
      </w:pPr>
    </w:p>
    <w:p w14:paraId="4EF21695" w14:textId="77777777" w:rsidR="00716A70" w:rsidRDefault="00716A70" w:rsidP="00F55AA7">
      <w:pPr>
        <w:jc w:val="center"/>
        <w:rPr>
          <w:b/>
          <w:bCs/>
        </w:rPr>
      </w:pPr>
    </w:p>
    <w:sdt>
      <w:sdtPr>
        <w:rPr>
          <w:b/>
          <w:bCs/>
        </w:rPr>
        <w:id w:val="131760856"/>
        <w:docPartObj>
          <w:docPartGallery w:val="Cover Pages"/>
          <w:docPartUnique/>
        </w:docPartObj>
      </w:sdtPr>
      <w:sdtEndPr>
        <w:rPr>
          <w:rStyle w:val="Strong"/>
          <w:b w:val="0"/>
          <w:bCs w:val="0"/>
        </w:rPr>
      </w:sdtEndPr>
      <w:sdtContent>
        <w:p w14:paraId="34D3B74A" w14:textId="12548153" w:rsidR="00074B33" w:rsidRDefault="00C92884" w:rsidP="00F55AA7">
          <w:pPr>
            <w:jc w:val="center"/>
            <w:rPr>
              <w:b/>
              <w:bCs/>
            </w:rPr>
          </w:pPr>
          <w:r w:rsidRPr="00C92884">
            <w:rPr>
              <w:b/>
              <w:bCs/>
            </w:rPr>
            <w:t>Predicting Hotel Reservation Rebooking with Multiple Logistic Regression</w:t>
          </w:r>
        </w:p>
        <w:p w14:paraId="77A4645B" w14:textId="77777777" w:rsidR="00C92884" w:rsidRDefault="00C92884" w:rsidP="00F55AA7">
          <w:pPr>
            <w:jc w:val="center"/>
            <w:rPr>
              <w:b/>
              <w:bCs/>
            </w:rPr>
          </w:pPr>
        </w:p>
        <w:p w14:paraId="083BD888" w14:textId="0AF49E3F" w:rsidR="00C92884" w:rsidRDefault="00C92884" w:rsidP="00F55AA7">
          <w:pPr>
            <w:jc w:val="center"/>
          </w:pPr>
          <w:r>
            <w:t>Heather M</w:t>
          </w:r>
          <w:r w:rsidR="0004232C">
            <w:t>arie</w:t>
          </w:r>
          <w:r>
            <w:t xml:space="preserve"> Rauch</w:t>
          </w:r>
        </w:p>
        <w:p w14:paraId="458CCAFD" w14:textId="57138536" w:rsidR="00C92884" w:rsidRDefault="00C92884" w:rsidP="00F55AA7">
          <w:pPr>
            <w:jc w:val="center"/>
          </w:pPr>
          <w:r>
            <w:t>College of Information Technology Western Gove</w:t>
          </w:r>
          <w:r w:rsidR="00C27F17">
            <w:t>r</w:t>
          </w:r>
          <w:r>
            <w:t>nors University</w:t>
          </w:r>
        </w:p>
        <w:p w14:paraId="1A41BE1F" w14:textId="360486F3" w:rsidR="00716A70" w:rsidRDefault="005C464D" w:rsidP="00F55AA7">
          <w:pPr>
            <w:jc w:val="center"/>
          </w:pPr>
          <w:r>
            <w:t>Daniel</w:t>
          </w:r>
          <w:r w:rsidR="0004232C">
            <w:t xml:space="preserve"> J. Smith, Ph.D., MBA</w:t>
          </w:r>
        </w:p>
        <w:p w14:paraId="0C2C367F" w14:textId="5E3846BB" w:rsidR="0004232C" w:rsidRPr="00C92884" w:rsidRDefault="00FB7F93" w:rsidP="00F55AA7">
          <w:pPr>
            <w:jc w:val="center"/>
          </w:pPr>
          <w:r>
            <w:t>February 3, 2023</w:t>
          </w:r>
        </w:p>
        <w:p w14:paraId="6137CD81" w14:textId="14BBFE32" w:rsidR="00074B33" w:rsidRDefault="00074B33" w:rsidP="0004232C">
          <w:pPr>
            <w:rPr>
              <w:rStyle w:val="Strong"/>
              <w:rFonts w:eastAsiaTheme="majorEastAsia" w:cstheme="majorBidi"/>
              <w:bCs w:val="0"/>
              <w:szCs w:val="32"/>
            </w:rPr>
          </w:pPr>
          <w:r>
            <w:rPr>
              <w:rStyle w:val="Strong"/>
              <w:b w:val="0"/>
              <w:bCs w:val="0"/>
            </w:rPr>
            <w:br w:type="page"/>
          </w:r>
        </w:p>
      </w:sdtContent>
    </w:sdt>
    <w:p w14:paraId="2B9F59B0" w14:textId="77777777" w:rsidR="00CE0DC9" w:rsidRPr="00CE0DC9" w:rsidRDefault="00CE0DC9" w:rsidP="007314FB">
      <w:pPr>
        <w:pStyle w:val="Heading1"/>
      </w:pPr>
      <w:r w:rsidRPr="00C92884">
        <w:lastRenderedPageBreak/>
        <w:t xml:space="preserve">Predicting Hotel </w:t>
      </w:r>
      <w:r w:rsidRPr="007314FB">
        <w:t>Reservation</w:t>
      </w:r>
      <w:r w:rsidRPr="00C92884">
        <w:t xml:space="preserve"> Rebooking with Multiple Logistic Regression</w:t>
      </w:r>
      <w:r>
        <w:t xml:space="preserve"> </w:t>
      </w:r>
    </w:p>
    <w:p w14:paraId="5938670C" w14:textId="27906086" w:rsidR="00A66710" w:rsidRDefault="00C1661D" w:rsidP="00282A6E">
      <w:pPr>
        <w:ind w:firstLine="720"/>
      </w:pPr>
      <w:r>
        <w:t xml:space="preserve">In the hospitality industry, it is common for customers to cancel and rebook a hotel reservation when </w:t>
      </w:r>
      <w:r w:rsidR="008D6459">
        <w:t>they</w:t>
      </w:r>
      <w:r>
        <w:t xml:space="preserve"> find a better rate online for the same package. These actions have a two-fold impact on the hotel business. First, there is lost revenue equal to the difference in room rates. Second, metrics used to forecast room demand are inflated by repeat bookings</w:t>
      </w:r>
      <w:sdt>
        <w:sdtPr>
          <w:id w:val="122589492"/>
          <w:citation/>
        </w:sdtPr>
        <w:sdtContent>
          <w:r w:rsidR="003217D0">
            <w:fldChar w:fldCharType="begin"/>
          </w:r>
          <w:r w:rsidR="003217D0">
            <w:instrText xml:space="preserve">CITATION Cla \l 1033 </w:instrText>
          </w:r>
          <w:r w:rsidR="003217D0">
            <w:fldChar w:fldCharType="separate"/>
          </w:r>
          <w:r w:rsidR="007A11F4">
            <w:rPr>
              <w:noProof/>
            </w:rPr>
            <w:t xml:space="preserve"> (Clay, 2023)</w:t>
          </w:r>
          <w:r w:rsidR="003217D0">
            <w:fldChar w:fldCharType="end"/>
          </w:r>
        </w:sdtContent>
      </w:sdt>
      <w:r>
        <w:t>.</w:t>
      </w:r>
      <w:r w:rsidR="008D6459">
        <w:t xml:space="preserve"> There is plenty of research on the prediction of hotel reservation cancelations</w:t>
      </w:r>
      <w:sdt>
        <w:sdtPr>
          <w:id w:val="1341969310"/>
          <w:citation/>
        </w:sdtPr>
        <w:sdtContent>
          <w:r w:rsidR="006135B6">
            <w:fldChar w:fldCharType="begin"/>
          </w:r>
          <w:r w:rsidR="00081EB5">
            <w:instrText xml:space="preserve">CITATION Put211 \l 1033 </w:instrText>
          </w:r>
          <w:r w:rsidR="006135B6">
            <w:fldChar w:fldCharType="separate"/>
          </w:r>
          <w:r w:rsidR="007A11F4">
            <w:rPr>
              <w:noProof/>
            </w:rPr>
            <w:t xml:space="preserve"> (Putro, Septian, Widiastuti, Maulidah, &amp; Pardede, 2021)</w:t>
          </w:r>
          <w:r w:rsidR="006135B6">
            <w:fldChar w:fldCharType="end"/>
          </w:r>
        </w:sdtContent>
      </w:sdt>
      <w:sdt>
        <w:sdtPr>
          <w:id w:val="-1859647744"/>
          <w:citation/>
        </w:sdtPr>
        <w:sdtContent>
          <w:r w:rsidR="006135B6">
            <w:fldChar w:fldCharType="begin"/>
          </w:r>
          <w:r w:rsidR="00DC4ED2">
            <w:instrText xml:space="preserve">CITATION Ant171 \l 1033 </w:instrText>
          </w:r>
          <w:r w:rsidR="006135B6">
            <w:fldChar w:fldCharType="separate"/>
          </w:r>
          <w:r w:rsidR="007A11F4">
            <w:rPr>
              <w:noProof/>
            </w:rPr>
            <w:t xml:space="preserve"> (Antonio, Almeida, &amp; Nunes, 2017)</w:t>
          </w:r>
          <w:r w:rsidR="006135B6">
            <w:fldChar w:fldCharType="end"/>
          </w:r>
        </w:sdtContent>
      </w:sdt>
      <w:sdt>
        <w:sdtPr>
          <w:id w:val="133295945"/>
          <w:citation/>
        </w:sdtPr>
        <w:sdtContent>
          <w:r w:rsidR="003A654A">
            <w:fldChar w:fldCharType="begin"/>
          </w:r>
          <w:r w:rsidR="003A654A">
            <w:instrText xml:space="preserve"> CITATION San201 \l 1033 </w:instrText>
          </w:r>
          <w:r w:rsidR="003A654A">
            <w:fldChar w:fldCharType="separate"/>
          </w:r>
          <w:r w:rsidR="007A11F4">
            <w:rPr>
              <w:noProof/>
            </w:rPr>
            <w:t xml:space="preserve"> (Sanchez-Medina &amp; C.-Sancheq, 2020)</w:t>
          </w:r>
          <w:r w:rsidR="003A654A">
            <w:fldChar w:fldCharType="end"/>
          </w:r>
        </w:sdtContent>
      </w:sdt>
      <w:r w:rsidR="006135B6">
        <w:t>.</w:t>
      </w:r>
      <w:r w:rsidR="0083738C">
        <w:t xml:space="preserve"> There is not, however, much information on rebooking.</w:t>
      </w:r>
      <w:r w:rsidR="00A66710">
        <w:t xml:space="preserve"> For this reason, this analysis aims to answer the research question</w:t>
      </w:r>
      <w:r w:rsidR="00282A6E">
        <w:t xml:space="preserve">, </w:t>
      </w:r>
      <w:r w:rsidR="00857C24">
        <w:t>can</w:t>
      </w:r>
      <w:r w:rsidR="00A66710">
        <w:t xml:space="preserve"> hotel reservation rebooking be modeled with Multiple Logistic Regression using the Hotel Reservations Dataset?</w:t>
      </w:r>
    </w:p>
    <w:p w14:paraId="5FC0F3BB" w14:textId="0491B6BA" w:rsidR="00683483" w:rsidRPr="00DC4335" w:rsidRDefault="00683483" w:rsidP="00C66D86">
      <w:pPr>
        <w:ind w:firstLine="720"/>
      </w:pPr>
      <w:r>
        <w:t>Using Multiple Logistic Regression, this analysis will attempt to identify</w:t>
      </w:r>
      <w:r w:rsidR="00A760FF">
        <w:t>, a</w:t>
      </w:r>
      <w:r>
        <w:t xml:space="preserve">nd model canceled and rebooked reservations. </w:t>
      </w:r>
      <w:r w:rsidR="00A760FF">
        <w:t>Multiple Logistic Regression uses two or more independent features of the data, in this case, the hotel reservations, to predict the probability of a dichotomous</w:t>
      </w:r>
      <w:r w:rsidR="003E7600">
        <w:t>, outcome</w:t>
      </w:r>
      <w:sdt>
        <w:sdtPr>
          <w:id w:val="-1118909478"/>
          <w:citation/>
        </w:sdtPr>
        <w:sdtContent>
          <w:r w:rsidR="00F6044F">
            <w:fldChar w:fldCharType="begin"/>
          </w:r>
          <w:r w:rsidR="00F6044F">
            <w:instrText xml:space="preserve"> CITATION Bos13 \l 1033 </w:instrText>
          </w:r>
          <w:r w:rsidR="00F6044F">
            <w:fldChar w:fldCharType="separate"/>
          </w:r>
          <w:r w:rsidR="007A11F4">
            <w:rPr>
              <w:noProof/>
            </w:rPr>
            <w:t xml:space="preserve"> (Boston University School of Public Health, 2013)</w:t>
          </w:r>
          <w:r w:rsidR="00F6044F">
            <w:fldChar w:fldCharType="end"/>
          </w:r>
        </w:sdtContent>
      </w:sdt>
      <w:r w:rsidR="003E7600">
        <w:t>.</w:t>
      </w:r>
      <w:r w:rsidR="00176A42">
        <w:t xml:space="preserve"> For this analysis, the dichotomous outcome will be either 1, representing a canceled and rebooked reservation, or 0, representing a reservation that was kept or canceled and not rebooked.</w:t>
      </w:r>
      <w:r w:rsidR="00C44A65">
        <w:t xml:space="preserve"> The </w:t>
      </w:r>
      <w:r w:rsidR="009D3EEE">
        <w:t>alternative hypothesis</w:t>
      </w:r>
      <w:r w:rsidR="004B7CA8">
        <w:t>, shown below with the null hypothesis,</w:t>
      </w:r>
      <w:r w:rsidR="009D3EEE">
        <w:t xml:space="preserve"> attempts to identify which features of the </w:t>
      </w:r>
      <w:r w:rsidR="00A378D7">
        <w:t>Hotel Reservations Dataset will be statistically significa</w:t>
      </w:r>
      <w:r w:rsidR="004B7CA8">
        <w:t xml:space="preserve">nt in predicting </w:t>
      </w:r>
      <w:r w:rsidR="00463329">
        <w:t>whether a reservation will be rebooked</w:t>
      </w:r>
      <w:r w:rsidR="004B7CA8">
        <w:t>.</w:t>
      </w:r>
    </w:p>
    <w:p w14:paraId="28FA5105" w14:textId="77777777" w:rsidR="004859E0" w:rsidRDefault="004859E0" w:rsidP="004859E0">
      <w:pPr>
        <w:ind w:left="720"/>
      </w:pPr>
      <w:r>
        <w:t>H</w:t>
      </w:r>
      <w:r>
        <w:rPr>
          <w:vertAlign w:val="subscript"/>
        </w:rPr>
        <w:t>0</w:t>
      </w:r>
      <w:r>
        <w:t>: The booking lead time and average price per room will not statistically significantly predict that a reservation will be rebooked.</w:t>
      </w:r>
    </w:p>
    <w:p w14:paraId="26030024" w14:textId="77777777" w:rsidR="004859E0" w:rsidRDefault="004859E0" w:rsidP="004859E0">
      <w:pPr>
        <w:ind w:left="720"/>
      </w:pPr>
      <w:r>
        <w:t>H</w:t>
      </w:r>
      <w:r>
        <w:rPr>
          <w:vertAlign w:val="subscript"/>
        </w:rPr>
        <w:t>a</w:t>
      </w:r>
      <w:r>
        <w:t>: The booking lead time and average price per room will statistically significantly predict that a reservation will be rebooked.</w:t>
      </w:r>
    </w:p>
    <w:p w14:paraId="51938C3A" w14:textId="5B25C6F2" w:rsidR="00D87ADB" w:rsidRPr="004B7C23" w:rsidRDefault="00D87ADB" w:rsidP="004B7C23">
      <w:pPr>
        <w:pStyle w:val="Heading1"/>
        <w:rPr>
          <w:rFonts w:asciiTheme="majorHAnsi" w:hAnsiTheme="majorHAnsi"/>
          <w:color w:val="2F5496" w:themeColor="accent1" w:themeShade="BF"/>
          <w:sz w:val="32"/>
        </w:rPr>
      </w:pPr>
      <w:r w:rsidRPr="009A3E03">
        <w:rPr>
          <w:rStyle w:val="Strong"/>
          <w:b/>
          <w:bCs w:val="0"/>
        </w:rPr>
        <w:lastRenderedPageBreak/>
        <w:t>Data Collection</w:t>
      </w:r>
    </w:p>
    <w:p w14:paraId="1AE1D238" w14:textId="70E7A858" w:rsidR="00643286" w:rsidRDefault="006D4AE9" w:rsidP="002A7BBD">
      <w:pPr>
        <w:ind w:firstLine="720"/>
      </w:pPr>
      <w:r>
        <w:t>To perform this analysis, hotel reservation records were required.</w:t>
      </w:r>
      <w:r w:rsidR="00DE57ED">
        <w:t xml:space="preserve"> To meet this need, the Hotel Reservations Dataset from Kaggle</w:t>
      </w:r>
      <w:r w:rsidR="003560F0">
        <w:t>, made publicly available under the creative commons license,</w:t>
      </w:r>
      <w:r w:rsidR="00DE57ED">
        <w:t xml:space="preserve"> was used</w:t>
      </w:r>
      <w:sdt>
        <w:sdtPr>
          <w:id w:val="1860303648"/>
          <w:citation/>
        </w:sdtPr>
        <w:sdtContent>
          <w:r w:rsidR="0055640B">
            <w:fldChar w:fldCharType="begin"/>
          </w:r>
          <w:r w:rsidR="0055640B">
            <w:instrText xml:space="preserve"> CITATION Ahs23 \l 1033 </w:instrText>
          </w:r>
          <w:r w:rsidR="0055640B">
            <w:fldChar w:fldCharType="separate"/>
          </w:r>
          <w:r w:rsidR="007A11F4">
            <w:rPr>
              <w:noProof/>
            </w:rPr>
            <w:t xml:space="preserve"> (Raza, 2023)</w:t>
          </w:r>
          <w:r w:rsidR="0055640B">
            <w:fldChar w:fldCharType="end"/>
          </w:r>
        </w:sdtContent>
      </w:sdt>
      <w:r w:rsidR="00DE57ED">
        <w:t>.</w:t>
      </w:r>
      <w:r w:rsidR="0055640B">
        <w:t xml:space="preserve"> This dataset </w:t>
      </w:r>
      <w:r w:rsidR="00B975C3">
        <w:t xml:space="preserve">contained </w:t>
      </w:r>
      <w:r w:rsidR="003560F0">
        <w:t>19 columns and 36,275 rows, each of them about a single hotel reservation.</w:t>
      </w:r>
      <w:r w:rsidR="00005D8D">
        <w:t xml:space="preserve"> The </w:t>
      </w:r>
      <w:r w:rsidR="00745D9B">
        <w:t>included va</w:t>
      </w:r>
      <w:r w:rsidR="001E5663">
        <w:t>riables can be seen in Table 1.</w:t>
      </w:r>
    </w:p>
    <w:p w14:paraId="1D919976" w14:textId="5C72D543" w:rsidR="00D60AA3" w:rsidRDefault="00D60AA3" w:rsidP="00D60AA3">
      <w:pPr>
        <w:rPr>
          <w:b/>
          <w:bCs/>
        </w:rPr>
      </w:pPr>
      <w:r>
        <w:rPr>
          <w:b/>
          <w:bCs/>
        </w:rPr>
        <w:t>Table 1</w:t>
      </w:r>
    </w:p>
    <w:p w14:paraId="208A08AE" w14:textId="3CD34D17" w:rsidR="00D60AA3" w:rsidRPr="00D60AA3" w:rsidRDefault="00B8324B" w:rsidP="00D60AA3">
      <w:pPr>
        <w:rPr>
          <w:i/>
          <w:iCs/>
        </w:rPr>
      </w:pPr>
      <w:r>
        <w:rPr>
          <w:i/>
          <w:iCs/>
        </w:rPr>
        <w:t>Variables Included in the Hotel Reservations Dataset</w:t>
      </w:r>
    </w:p>
    <w:tbl>
      <w:tblPr>
        <w:tblStyle w:val="PlainTable2"/>
        <w:tblW w:w="6928" w:type="dxa"/>
        <w:jc w:val="center"/>
        <w:tblLook w:val="04A0" w:firstRow="1" w:lastRow="0" w:firstColumn="1" w:lastColumn="0" w:noHBand="0" w:noVBand="1"/>
      </w:tblPr>
      <w:tblGrid>
        <w:gridCol w:w="4242"/>
        <w:gridCol w:w="1343"/>
        <w:gridCol w:w="1593"/>
      </w:tblGrid>
      <w:tr w:rsidR="00303C03" w14:paraId="04A5DD28" w14:textId="77777777" w:rsidTr="00E66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9D2B9F1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Field</w:t>
            </w:r>
          </w:p>
        </w:tc>
        <w:tc>
          <w:tcPr>
            <w:tcW w:w="1343" w:type="dxa"/>
          </w:tcPr>
          <w:p w14:paraId="64342711" w14:textId="77777777" w:rsidR="00303C03" w:rsidRDefault="00303C03" w:rsidP="009004A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Type</w:t>
            </w:r>
          </w:p>
        </w:tc>
        <w:tc>
          <w:tcPr>
            <w:tcW w:w="1343" w:type="dxa"/>
          </w:tcPr>
          <w:p w14:paraId="3FCBB32F" w14:textId="77777777" w:rsidR="00303C03" w:rsidRDefault="00303C03" w:rsidP="009004A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Dependency</w:t>
            </w:r>
          </w:p>
        </w:tc>
      </w:tr>
      <w:tr w:rsidR="00303C03" w14:paraId="762F530B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6A21FB28" w14:textId="77777777" w:rsidR="00303C03" w:rsidRPr="00447DE1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 w:rsidRPr="00447DE1">
              <w:rPr>
                <w:rFonts w:ascii="Verdana" w:hAnsi="Verdana"/>
                <w:b w:val="0"/>
                <w:sz w:val="20"/>
                <w:szCs w:val="20"/>
              </w:rPr>
              <w:t>no_of_adults</w:t>
            </w:r>
          </w:p>
        </w:tc>
        <w:tc>
          <w:tcPr>
            <w:tcW w:w="1343" w:type="dxa"/>
          </w:tcPr>
          <w:p w14:paraId="34AD0D24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6DDDEF39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692DC6B6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091B839" w14:textId="77777777" w:rsidR="00303C03" w:rsidRPr="00447DE1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no_of_children</w:t>
            </w:r>
          </w:p>
        </w:tc>
        <w:tc>
          <w:tcPr>
            <w:tcW w:w="1343" w:type="dxa"/>
          </w:tcPr>
          <w:p w14:paraId="4155137C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77D95F66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5DF4AD7A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C2D1B4C" w14:textId="77777777" w:rsidR="00303C03" w:rsidRPr="00447DE1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no_of_weekend_nights</w:t>
            </w:r>
          </w:p>
        </w:tc>
        <w:tc>
          <w:tcPr>
            <w:tcW w:w="1343" w:type="dxa"/>
          </w:tcPr>
          <w:p w14:paraId="097CEAA9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184303C7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795729D0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0EB00667" w14:textId="77777777" w:rsidR="00303C03" w:rsidRPr="00447DE1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no_of_week_nights</w:t>
            </w:r>
          </w:p>
        </w:tc>
        <w:tc>
          <w:tcPr>
            <w:tcW w:w="1343" w:type="dxa"/>
          </w:tcPr>
          <w:p w14:paraId="11F2522C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184710AB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6BD72B1F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FEC0B86" w14:textId="77777777" w:rsidR="00303C03" w:rsidRPr="00447DE1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type_of_meal_plan</w:t>
            </w:r>
          </w:p>
        </w:tc>
        <w:tc>
          <w:tcPr>
            <w:tcW w:w="1343" w:type="dxa"/>
          </w:tcPr>
          <w:p w14:paraId="3D82CA01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  <w:tc>
          <w:tcPr>
            <w:tcW w:w="1343" w:type="dxa"/>
          </w:tcPr>
          <w:p w14:paraId="5D8C564A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68D254CD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89E4716" w14:textId="77777777" w:rsidR="00303C03" w:rsidRPr="00447DE1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required_car_parking_space</w:t>
            </w:r>
          </w:p>
        </w:tc>
        <w:tc>
          <w:tcPr>
            <w:tcW w:w="1343" w:type="dxa"/>
          </w:tcPr>
          <w:p w14:paraId="2B19F687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  <w:tc>
          <w:tcPr>
            <w:tcW w:w="1343" w:type="dxa"/>
          </w:tcPr>
          <w:p w14:paraId="1E136339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59DAA8C9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680C272B" w14:textId="77777777" w:rsidR="00303C03" w:rsidRPr="00447DE1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room_type_reserved</w:t>
            </w:r>
          </w:p>
        </w:tc>
        <w:tc>
          <w:tcPr>
            <w:tcW w:w="1343" w:type="dxa"/>
          </w:tcPr>
          <w:p w14:paraId="35478FA3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  <w:tc>
          <w:tcPr>
            <w:tcW w:w="1343" w:type="dxa"/>
          </w:tcPr>
          <w:p w14:paraId="155E3317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0E97ADAC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48A0009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lead_time</w:t>
            </w:r>
          </w:p>
        </w:tc>
        <w:tc>
          <w:tcPr>
            <w:tcW w:w="1343" w:type="dxa"/>
          </w:tcPr>
          <w:p w14:paraId="2D302B05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2BEF18D0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2FDC952C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6BEE453F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arrival_year</w:t>
            </w:r>
          </w:p>
        </w:tc>
        <w:tc>
          <w:tcPr>
            <w:tcW w:w="1343" w:type="dxa"/>
          </w:tcPr>
          <w:p w14:paraId="2EE370B5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66679C1B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41488B90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C5378E6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arrival_month</w:t>
            </w:r>
          </w:p>
        </w:tc>
        <w:tc>
          <w:tcPr>
            <w:tcW w:w="1343" w:type="dxa"/>
          </w:tcPr>
          <w:p w14:paraId="6951E712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061A7D60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586A9E52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71EFC4A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arrival_date</w:t>
            </w:r>
          </w:p>
        </w:tc>
        <w:tc>
          <w:tcPr>
            <w:tcW w:w="1343" w:type="dxa"/>
          </w:tcPr>
          <w:p w14:paraId="1AC168B8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08DB196A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57871D12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0D488D14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market_segment_type</w:t>
            </w:r>
          </w:p>
        </w:tc>
        <w:tc>
          <w:tcPr>
            <w:tcW w:w="1343" w:type="dxa"/>
          </w:tcPr>
          <w:p w14:paraId="3358F136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  <w:tc>
          <w:tcPr>
            <w:tcW w:w="1343" w:type="dxa"/>
          </w:tcPr>
          <w:p w14:paraId="762A8040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704B9938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75732543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repeated_guest</w:t>
            </w:r>
          </w:p>
        </w:tc>
        <w:tc>
          <w:tcPr>
            <w:tcW w:w="1343" w:type="dxa"/>
          </w:tcPr>
          <w:p w14:paraId="5D69607E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  <w:tc>
          <w:tcPr>
            <w:tcW w:w="1343" w:type="dxa"/>
          </w:tcPr>
          <w:p w14:paraId="2EA7A401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618800C3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F41F7E6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no_of_previous_cancellations</w:t>
            </w:r>
          </w:p>
        </w:tc>
        <w:tc>
          <w:tcPr>
            <w:tcW w:w="1343" w:type="dxa"/>
          </w:tcPr>
          <w:p w14:paraId="40D00474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07479E13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0017BDBE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39922C15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no_of_previous_bookings_not_canceled</w:t>
            </w:r>
          </w:p>
        </w:tc>
        <w:tc>
          <w:tcPr>
            <w:tcW w:w="1343" w:type="dxa"/>
          </w:tcPr>
          <w:p w14:paraId="37B1E30B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3E5FE66D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437C8D13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29D6C2D8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avg_price_per_room</w:t>
            </w:r>
          </w:p>
        </w:tc>
        <w:tc>
          <w:tcPr>
            <w:tcW w:w="1343" w:type="dxa"/>
          </w:tcPr>
          <w:p w14:paraId="2EFDA160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5324BD3C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4AE69006" w14:textId="77777777" w:rsidTr="00E66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1C3CE96C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no_of_special_requests</w:t>
            </w:r>
          </w:p>
        </w:tc>
        <w:tc>
          <w:tcPr>
            <w:tcW w:w="1343" w:type="dxa"/>
          </w:tcPr>
          <w:p w14:paraId="67D38DB4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Continuous</w:t>
            </w:r>
          </w:p>
        </w:tc>
        <w:tc>
          <w:tcPr>
            <w:tcW w:w="1343" w:type="dxa"/>
          </w:tcPr>
          <w:p w14:paraId="39F01872" w14:textId="77777777" w:rsidR="00303C03" w:rsidRDefault="00303C03" w:rsidP="009004A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  <w:tr w:rsidR="00303C03" w14:paraId="2DC93587" w14:textId="77777777" w:rsidTr="00E66B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2" w:type="dxa"/>
          </w:tcPr>
          <w:p w14:paraId="0A302261" w14:textId="77777777" w:rsidR="00303C03" w:rsidRDefault="00303C03" w:rsidP="009004A8">
            <w:pPr>
              <w:spacing w:after="0" w:line="240" w:lineRule="auto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booking status</w:t>
            </w:r>
          </w:p>
        </w:tc>
        <w:tc>
          <w:tcPr>
            <w:tcW w:w="1343" w:type="dxa"/>
          </w:tcPr>
          <w:p w14:paraId="73A3A1CD" w14:textId="77777777" w:rsidR="00303C03" w:rsidRDefault="00303C03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Categorical</w:t>
            </w:r>
          </w:p>
        </w:tc>
        <w:tc>
          <w:tcPr>
            <w:tcW w:w="1343" w:type="dxa"/>
          </w:tcPr>
          <w:p w14:paraId="67832903" w14:textId="0E6CC632" w:rsidR="00303C03" w:rsidRDefault="00B95672" w:rsidP="009004A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Independent</w:t>
            </w:r>
          </w:p>
        </w:tc>
      </w:tr>
    </w:tbl>
    <w:p w14:paraId="063B76EF" w14:textId="1F99230C" w:rsidR="00176BA9" w:rsidRPr="004B7C23" w:rsidRDefault="00224744" w:rsidP="002A7BBD">
      <w:pPr>
        <w:spacing w:before="240"/>
        <w:ind w:firstLine="720"/>
      </w:pPr>
      <w:r>
        <w:t xml:space="preserve">The biggest advantage of </w:t>
      </w:r>
      <w:r w:rsidR="00A20E15">
        <w:t>using prepared data</w:t>
      </w:r>
      <w:r w:rsidR="00960822">
        <w:t xml:space="preserve"> from Kaggle was</w:t>
      </w:r>
      <w:r w:rsidR="00A20E15">
        <w:t xml:space="preserve"> that there </w:t>
      </w:r>
      <w:r w:rsidR="00960822">
        <w:t>was</w:t>
      </w:r>
      <w:r w:rsidR="00A20E15">
        <w:t xml:space="preserve"> </w:t>
      </w:r>
      <w:r w:rsidR="00240D0C">
        <w:t xml:space="preserve">generally less </w:t>
      </w:r>
      <w:r w:rsidR="00A27F96">
        <w:t xml:space="preserve">data preparation required. The data </w:t>
      </w:r>
      <w:r w:rsidR="00885AC8">
        <w:t>were</w:t>
      </w:r>
      <w:r w:rsidR="00A27F96">
        <w:t xml:space="preserve"> already tidy, meaning </w:t>
      </w:r>
      <w:r w:rsidR="00885AC8">
        <w:t>they were</w:t>
      </w:r>
      <w:r w:rsidR="00A27F96">
        <w:t xml:space="preserve"> organized in rows and columns</w:t>
      </w:r>
      <w:r w:rsidR="00885AC8">
        <w:t xml:space="preserve">, and </w:t>
      </w:r>
      <w:r w:rsidR="00BD512C">
        <w:t>there were no duplicate records or missing fields</w:t>
      </w:r>
      <w:r w:rsidR="00DE6836">
        <w:t xml:space="preserve">. </w:t>
      </w:r>
      <w:r w:rsidR="00713C67">
        <w:t>This allowed more time to be spent on data wrangling and analysis tasks</w:t>
      </w:r>
      <w:r w:rsidR="00BD512C">
        <w:t xml:space="preserve">. </w:t>
      </w:r>
      <w:r w:rsidR="00555C9E">
        <w:t xml:space="preserve">The biggest disadvantage of using prepared data </w:t>
      </w:r>
      <w:r w:rsidR="009F1E31">
        <w:t xml:space="preserve">from Kaggle </w:t>
      </w:r>
      <w:r w:rsidR="00C569D2">
        <w:t>was</w:t>
      </w:r>
      <w:r w:rsidR="00555C9E">
        <w:t xml:space="preserve"> that the analysis </w:t>
      </w:r>
      <w:r w:rsidR="00C569D2">
        <w:t>was</w:t>
      </w:r>
      <w:r w:rsidR="00555C9E">
        <w:t xml:space="preserve"> limited </w:t>
      </w:r>
      <w:r w:rsidR="00D640AF">
        <w:t xml:space="preserve">to variables </w:t>
      </w:r>
      <w:r w:rsidR="00555C9E">
        <w:t>included in the data set.</w:t>
      </w:r>
      <w:r w:rsidR="00C569D2">
        <w:t xml:space="preserve"> If the data were extracted directly from a hotel reservation database, it would have taken more work to </w:t>
      </w:r>
      <w:r w:rsidR="007C46DC">
        <w:lastRenderedPageBreak/>
        <w:t xml:space="preserve">clean and </w:t>
      </w:r>
      <w:r w:rsidR="00627505">
        <w:t>organize</w:t>
      </w:r>
      <w:r w:rsidR="007C46DC">
        <w:t>,</w:t>
      </w:r>
      <w:r w:rsidR="00627505">
        <w:t xml:space="preserve"> but</w:t>
      </w:r>
      <w:r w:rsidR="007C46DC">
        <w:t xml:space="preserve"> there would have been a larger selection of variable</w:t>
      </w:r>
      <w:r w:rsidR="003A14D1">
        <w:t xml:space="preserve">s </w:t>
      </w:r>
      <w:r w:rsidR="00E56349">
        <w:t>that</w:t>
      </w:r>
      <w:r w:rsidR="003A14D1">
        <w:t xml:space="preserve"> could have been considered for inclusion in the final model.</w:t>
      </w:r>
      <w:r w:rsidR="00113423">
        <w:t xml:space="preserve"> Direct extraction from a database would also have allowed </w:t>
      </w:r>
      <w:r w:rsidR="00285925">
        <w:t xml:space="preserve">the </w:t>
      </w:r>
      <w:r w:rsidR="00113423">
        <w:t xml:space="preserve">inclusion of information needed to link </w:t>
      </w:r>
      <w:r w:rsidR="003A5E35">
        <w:t>rebooked reservations to their initial cancellation</w:t>
      </w:r>
      <w:r w:rsidR="00A35500">
        <w:t>s</w:t>
      </w:r>
      <w:r w:rsidR="003A5E35">
        <w:t xml:space="preserve">. </w:t>
      </w:r>
      <w:r w:rsidR="00820B7E">
        <w:t>According to the author of this dataset, it is “training example data” provided within their platform</w:t>
      </w:r>
      <w:sdt>
        <w:sdtPr>
          <w:id w:val="-222673138"/>
          <w:citation/>
        </w:sdtPr>
        <w:sdtContent>
          <w:r w:rsidR="00820B7E">
            <w:fldChar w:fldCharType="begin"/>
          </w:r>
          <w:r w:rsidR="00820B7E">
            <w:instrText xml:space="preserve"> CITATION Ahs23 \l 1033 </w:instrText>
          </w:r>
          <w:r w:rsidR="00820B7E">
            <w:fldChar w:fldCharType="separate"/>
          </w:r>
          <w:r w:rsidR="007A11F4">
            <w:rPr>
              <w:noProof/>
            </w:rPr>
            <w:t xml:space="preserve"> (Raza, 2023)</w:t>
          </w:r>
          <w:r w:rsidR="00820B7E">
            <w:fldChar w:fldCharType="end"/>
          </w:r>
        </w:sdtContent>
      </w:sdt>
      <w:r w:rsidR="00820B7E">
        <w:t>.</w:t>
      </w:r>
      <w:r w:rsidR="002357D2">
        <w:t xml:space="preserve"> </w:t>
      </w:r>
      <w:r w:rsidR="00E92A7D">
        <w:t xml:space="preserve">Because of this, there was no </w:t>
      </w:r>
      <w:r w:rsidR="00524FB2">
        <w:t xml:space="preserve">such </w:t>
      </w:r>
      <w:r w:rsidR="00736725">
        <w:t>identifying information</w:t>
      </w:r>
      <w:r w:rsidR="006E3BFC">
        <w:t xml:space="preserve">. </w:t>
      </w:r>
      <w:r w:rsidR="00275243">
        <w:t xml:space="preserve">This was the </w:t>
      </w:r>
      <w:r w:rsidR="00960478">
        <w:t xml:space="preserve">biggest challenge in the data collection process. To overcome this challenge, deterministic </w:t>
      </w:r>
      <w:r w:rsidR="00900DEF">
        <w:t>matching</w:t>
      </w:r>
      <w:r w:rsidR="00960478">
        <w:t xml:space="preserve"> was utilized.</w:t>
      </w:r>
      <w:r w:rsidR="00900DEF">
        <w:t xml:space="preserve"> Deterministic matching is used to identify “exact matches”</w:t>
      </w:r>
      <w:r w:rsidR="00DF53FE">
        <w:t xml:space="preserve"> through a rule-based approach</w:t>
      </w:r>
      <w:sdt>
        <w:sdtPr>
          <w:id w:val="-375326128"/>
          <w:citation/>
        </w:sdtPr>
        <w:sdtContent>
          <w:r w:rsidR="009E3B93">
            <w:fldChar w:fldCharType="begin"/>
          </w:r>
          <w:r w:rsidR="009E3B93">
            <w:instrText xml:space="preserve"> CITATION Pra20 \l 1033 </w:instrText>
          </w:r>
          <w:r w:rsidR="009E3B93">
            <w:fldChar w:fldCharType="separate"/>
          </w:r>
          <w:r w:rsidR="007A11F4">
            <w:rPr>
              <w:noProof/>
            </w:rPr>
            <w:t xml:space="preserve"> (Chandramohan, 2020)</w:t>
          </w:r>
          <w:r w:rsidR="009E3B93">
            <w:fldChar w:fldCharType="end"/>
          </w:r>
        </w:sdtContent>
      </w:sdt>
      <w:r w:rsidR="009E3B93">
        <w:t xml:space="preserve">. </w:t>
      </w:r>
    </w:p>
    <w:p w14:paraId="653BE28E" w14:textId="1E87B7C3" w:rsidR="00D87ADB" w:rsidRPr="008A46DF" w:rsidRDefault="00D87ADB" w:rsidP="008A46DF">
      <w:pPr>
        <w:pStyle w:val="Heading1"/>
        <w:rPr>
          <w:rFonts w:asciiTheme="majorHAnsi" w:hAnsiTheme="majorHAnsi"/>
          <w:color w:val="2F5496" w:themeColor="accent1" w:themeShade="BF"/>
          <w:sz w:val="32"/>
        </w:rPr>
      </w:pPr>
      <w:r w:rsidRPr="008A46DF">
        <w:rPr>
          <w:rStyle w:val="Strong"/>
          <w:b/>
          <w:bCs w:val="0"/>
        </w:rPr>
        <w:t>Data Extraction and Preparation</w:t>
      </w:r>
      <w:r>
        <w:rPr>
          <w:rFonts w:ascii="Lato" w:hAnsi="Lato"/>
          <w:color w:val="333333"/>
          <w:sz w:val="21"/>
          <w:szCs w:val="21"/>
        </w:rPr>
        <w:t> </w:t>
      </w:r>
    </w:p>
    <w:p w14:paraId="60D2E9B9" w14:textId="554CE9BC" w:rsidR="00363093" w:rsidRDefault="00180FF4" w:rsidP="002A7BBD">
      <w:pPr>
        <w:ind w:firstLine="720"/>
      </w:pPr>
      <w:r>
        <w:t>To prepare the data for analysis</w:t>
      </w:r>
      <w:r w:rsidR="00935276">
        <w:t xml:space="preserve">, Python 3.9 was used. </w:t>
      </w:r>
      <w:r w:rsidR="00C310CB">
        <w:t>Python is one of the fastest-growing general</w:t>
      </w:r>
      <w:r w:rsidR="00285925">
        <w:t>-</w:t>
      </w:r>
      <w:r w:rsidR="00C310CB">
        <w:t>purpose programming languages available today. It is widely used in the data science</w:t>
      </w:r>
      <w:r w:rsidR="00310AD2">
        <w:t xml:space="preserve"> and analytics fields because </w:t>
      </w:r>
      <w:r w:rsidR="00504059">
        <w:t>it is easy to learn, free to use, has a wide user community, and there exists an entire ecosystem of data management, statistics, and data science libraries</w:t>
      </w:r>
      <w:sdt>
        <w:sdtPr>
          <w:id w:val="-1038429128"/>
          <w:citation/>
        </w:sdtPr>
        <w:sdtContent>
          <w:r w:rsidR="00A31748">
            <w:fldChar w:fldCharType="begin"/>
          </w:r>
          <w:r w:rsidR="00A31748">
            <w:instrText xml:space="preserve"> CITATION cha22 \l 1033 </w:instrText>
          </w:r>
          <w:r w:rsidR="00A31748">
            <w:fldChar w:fldCharType="separate"/>
          </w:r>
          <w:r w:rsidR="007A11F4">
            <w:rPr>
              <w:noProof/>
            </w:rPr>
            <w:t xml:space="preserve"> (chandan07, 2022)</w:t>
          </w:r>
          <w:r w:rsidR="00A31748">
            <w:fldChar w:fldCharType="end"/>
          </w:r>
        </w:sdtContent>
      </w:sdt>
      <w:r w:rsidR="00504059">
        <w:t>.</w:t>
      </w:r>
      <w:r w:rsidR="0039266A">
        <w:t xml:space="preserve"> One of the biggest advantages of using Python for data preparation is </w:t>
      </w:r>
      <w:r w:rsidR="005973BE">
        <w:t>the pandas library</w:t>
      </w:r>
      <w:sdt>
        <w:sdtPr>
          <w:id w:val="1654180156"/>
          <w:citation/>
        </w:sdtPr>
        <w:sdtContent>
          <w:r w:rsidR="009F7D08">
            <w:fldChar w:fldCharType="begin"/>
          </w:r>
          <w:r w:rsidR="009F7D08">
            <w:instrText xml:space="preserve"> CITATION The202 \l 1033 </w:instrText>
          </w:r>
          <w:r w:rsidR="009F7D08">
            <w:fldChar w:fldCharType="separate"/>
          </w:r>
          <w:r w:rsidR="007A11F4">
            <w:rPr>
              <w:noProof/>
            </w:rPr>
            <w:t xml:space="preserve"> (The pandas development team, 2022)</w:t>
          </w:r>
          <w:r w:rsidR="009F7D08">
            <w:fldChar w:fldCharType="end"/>
          </w:r>
        </w:sdtContent>
      </w:sdt>
      <w:r w:rsidR="005973BE">
        <w:t xml:space="preserve">. </w:t>
      </w:r>
      <w:r w:rsidR="00D35C23">
        <w:t xml:space="preserve">The </w:t>
      </w:r>
      <w:r w:rsidR="005973BE">
        <w:t xml:space="preserve">pandas </w:t>
      </w:r>
      <w:r w:rsidR="00D35C23">
        <w:t xml:space="preserve">Python library offers a multitude of tools for data extraction and preparation from </w:t>
      </w:r>
      <w:r w:rsidR="001A62DF">
        <w:t>directly</w:t>
      </w:r>
      <w:r w:rsidR="00D35C23">
        <w:t xml:space="preserve"> querying relational databases, to extracting JSON from web requests to pulling in comma</w:t>
      </w:r>
      <w:r w:rsidR="006A3E2A">
        <w:t>-</w:t>
      </w:r>
      <w:r w:rsidR="00D35C23">
        <w:t>delimited files. Additionally, it includes an entire suite of methods designed to operate on data the way one would with Structured Query Languages (SQL).</w:t>
      </w:r>
      <w:r w:rsidR="00BC199F">
        <w:t xml:space="preserve"> </w:t>
      </w:r>
      <w:r w:rsidR="00F8012E">
        <w:t>The biggest disa</w:t>
      </w:r>
      <w:r w:rsidR="004A3DB1">
        <w:t>dvantage</w:t>
      </w:r>
      <w:r w:rsidR="00D03709">
        <w:t>s</w:t>
      </w:r>
      <w:r w:rsidR="004A3DB1">
        <w:t xml:space="preserve"> associated with using Python for data extraction and preparation </w:t>
      </w:r>
      <w:r w:rsidR="00D03709">
        <w:t>are</w:t>
      </w:r>
      <w:r w:rsidR="004A3DB1">
        <w:t xml:space="preserve"> that it is not as fast as other </w:t>
      </w:r>
      <w:r w:rsidR="00FA4EDF">
        <w:t>languages like Java, C, and C++</w:t>
      </w:r>
      <w:r w:rsidR="00F457FE">
        <w:t xml:space="preserve"> due to its interpreted nature,</w:t>
      </w:r>
      <w:r w:rsidR="00DA7C1A">
        <w:t xml:space="preserve"> and it tends to consume more memory</w:t>
      </w:r>
      <w:r w:rsidR="00F457FE">
        <w:t xml:space="preserve"> because of its dynamic typing</w:t>
      </w:r>
      <w:sdt>
        <w:sdtPr>
          <w:id w:val="1484506002"/>
          <w:citation/>
        </w:sdtPr>
        <w:sdtContent>
          <w:r w:rsidR="00C21C4E">
            <w:fldChar w:fldCharType="begin"/>
          </w:r>
          <w:r w:rsidR="00C21C4E">
            <w:instrText xml:space="preserve"> CITATION var21 \l 1033 </w:instrText>
          </w:r>
          <w:r w:rsidR="00C21C4E">
            <w:fldChar w:fldCharType="separate"/>
          </w:r>
          <w:r w:rsidR="007A11F4">
            <w:rPr>
              <w:noProof/>
            </w:rPr>
            <w:t xml:space="preserve"> (vartika02, 2021)</w:t>
          </w:r>
          <w:r w:rsidR="00C21C4E">
            <w:fldChar w:fldCharType="end"/>
          </w:r>
        </w:sdtContent>
      </w:sdt>
      <w:r w:rsidR="00F457FE">
        <w:t>.</w:t>
      </w:r>
      <w:r w:rsidR="00176EB4">
        <w:t xml:space="preserve"> </w:t>
      </w:r>
    </w:p>
    <w:p w14:paraId="48B09994" w14:textId="2C41AFDD" w:rsidR="00405BAA" w:rsidRDefault="00405BAA" w:rsidP="002A7BBD">
      <w:pPr>
        <w:ind w:firstLine="720"/>
      </w:pPr>
      <w:r>
        <w:lastRenderedPageBreak/>
        <w:t>To prepare the data</w:t>
      </w:r>
      <w:r w:rsidR="0094471F">
        <w:t xml:space="preserve"> for analysis, </w:t>
      </w:r>
      <w:r w:rsidR="00C902DC">
        <w:t xml:space="preserve">there were several steps taken. </w:t>
      </w:r>
      <w:r w:rsidR="00DF1E59">
        <w:t>After loading the data from a comma</w:t>
      </w:r>
      <w:r w:rsidR="006A3E2A">
        <w:t>-</w:t>
      </w:r>
      <w:r w:rsidR="00DF1E59">
        <w:t>delimited file</w:t>
      </w:r>
      <w:r w:rsidR="003E7BF8">
        <w:t xml:space="preserve"> into a pandas DataFrame</w:t>
      </w:r>
      <w:r w:rsidR="00DF1E59">
        <w:t xml:space="preserve">, </w:t>
      </w:r>
      <w:r w:rsidR="001105DC">
        <w:t xml:space="preserve">the data structures were reviewed. </w:t>
      </w:r>
      <w:r w:rsidR="00060AA6">
        <w:t>The initial data consisted of 36,275 rows</w:t>
      </w:r>
      <w:r w:rsidR="001C0383">
        <w:t xml:space="preserve"> and 19 variables.</w:t>
      </w:r>
    </w:p>
    <w:p w14:paraId="0C84A952" w14:textId="67C6656D" w:rsidR="00B8324B" w:rsidRDefault="00B8324B" w:rsidP="00B8324B">
      <w:pPr>
        <w:rPr>
          <w:b/>
          <w:bCs/>
        </w:rPr>
      </w:pPr>
      <w:r>
        <w:rPr>
          <w:b/>
          <w:bCs/>
        </w:rPr>
        <w:t>Figure 1</w:t>
      </w:r>
    </w:p>
    <w:p w14:paraId="18DCB0CB" w14:textId="0E20A1E0" w:rsidR="00B8324B" w:rsidRPr="00B8324B" w:rsidRDefault="00345EE0" w:rsidP="00B8324B">
      <w:pPr>
        <w:rPr>
          <w:i/>
          <w:iCs/>
        </w:rPr>
      </w:pPr>
      <w:r>
        <w:rPr>
          <w:i/>
          <w:iCs/>
        </w:rPr>
        <w:t xml:space="preserve">Screenshot: </w:t>
      </w:r>
      <w:r w:rsidR="002F6AD8">
        <w:rPr>
          <w:i/>
          <w:iCs/>
        </w:rPr>
        <w:t>Data Structures</w:t>
      </w:r>
    </w:p>
    <w:p w14:paraId="678C3C20" w14:textId="044554C4" w:rsidR="003E7BF8" w:rsidRDefault="003E7BF8" w:rsidP="002A7BBD">
      <w:pPr>
        <w:jc w:val="center"/>
      </w:pPr>
      <w:r w:rsidRPr="003E7BF8">
        <w:drawing>
          <wp:inline distT="0" distB="0" distL="0" distR="0" wp14:anchorId="72D19CD2" wp14:editId="402DEA83">
            <wp:extent cx="4814674" cy="5303520"/>
            <wp:effectExtent l="19050" t="19050" r="24130" b="1143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674" cy="5303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ED806" w14:textId="77DB6129" w:rsidR="006729B2" w:rsidRDefault="000A6F0B" w:rsidP="00A22415">
      <w:pPr>
        <w:ind w:firstLine="720"/>
      </w:pPr>
      <w:r>
        <w:t>The phenomenon of rebooking the same hotel room for a lower rate occurs online</w:t>
      </w:r>
      <w:sdt>
        <w:sdtPr>
          <w:id w:val="-1963879005"/>
          <w:citation/>
        </w:sdtPr>
        <w:sdtContent>
          <w:r w:rsidR="001C0383">
            <w:fldChar w:fldCharType="begin"/>
          </w:r>
          <w:r w:rsidR="001C0383">
            <w:instrText xml:space="preserve"> CITATION Cla \l 1033 </w:instrText>
          </w:r>
          <w:r w:rsidR="001C0383">
            <w:fldChar w:fldCharType="separate"/>
          </w:r>
          <w:r w:rsidR="007A11F4">
            <w:rPr>
              <w:noProof/>
            </w:rPr>
            <w:t xml:space="preserve"> (Clay, 2023)</w:t>
          </w:r>
          <w:r w:rsidR="001C0383">
            <w:fldChar w:fldCharType="end"/>
          </w:r>
        </w:sdtContent>
      </w:sdt>
      <w:r>
        <w:t xml:space="preserve">. </w:t>
      </w:r>
      <w:r w:rsidR="00060AA6">
        <w:t xml:space="preserve">Before taking any additional steps, the data was filtered to only include reservations that </w:t>
      </w:r>
      <w:r w:rsidR="00060AA6">
        <w:lastRenderedPageBreak/>
        <w:t>were booked online.</w:t>
      </w:r>
      <w:r w:rsidR="00A22415" w:rsidRPr="00A22415">
        <w:t xml:space="preserve"> </w:t>
      </w:r>
      <w:r w:rsidR="00A22415">
        <w:t>The remaining 23,214 rows were inspected for missing values and duplicate rows.</w:t>
      </w:r>
    </w:p>
    <w:p w14:paraId="1699D259" w14:textId="30534DC8" w:rsidR="000D5321" w:rsidRDefault="000D5321" w:rsidP="000D5321">
      <w:pPr>
        <w:rPr>
          <w:b/>
          <w:bCs/>
        </w:rPr>
      </w:pPr>
      <w:r>
        <w:rPr>
          <w:b/>
          <w:bCs/>
        </w:rPr>
        <w:t>Figure 2</w:t>
      </w:r>
    </w:p>
    <w:p w14:paraId="35D33E93" w14:textId="1063C7A5" w:rsidR="000D5321" w:rsidRPr="000D5321" w:rsidRDefault="000D5321" w:rsidP="000D5321">
      <w:pPr>
        <w:rPr>
          <w:i/>
          <w:iCs/>
        </w:rPr>
      </w:pPr>
      <w:r>
        <w:rPr>
          <w:i/>
          <w:iCs/>
        </w:rPr>
        <w:t>Screenshot: Values Remaining After</w:t>
      </w:r>
      <w:r w:rsidR="00A22415">
        <w:rPr>
          <w:i/>
          <w:iCs/>
        </w:rPr>
        <w:t xml:space="preserve"> Applying Online Filter</w:t>
      </w:r>
    </w:p>
    <w:p w14:paraId="303AC333" w14:textId="392CD351" w:rsidR="000E2E98" w:rsidRDefault="000E2E98" w:rsidP="00BB101F">
      <w:pPr>
        <w:jc w:val="center"/>
      </w:pPr>
      <w:r w:rsidRPr="000E2E98">
        <w:drawing>
          <wp:inline distT="0" distB="0" distL="0" distR="0" wp14:anchorId="07B39BBA" wp14:editId="24003C4E">
            <wp:extent cx="1886213" cy="333422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334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4770E" w14:textId="565ED0AB" w:rsidR="00A55A8C" w:rsidRDefault="00A55A8C" w:rsidP="00A55A8C">
      <w:pPr>
        <w:rPr>
          <w:b/>
          <w:bCs/>
        </w:rPr>
      </w:pPr>
      <w:r>
        <w:rPr>
          <w:b/>
          <w:bCs/>
        </w:rPr>
        <w:t>Figure 3</w:t>
      </w:r>
    </w:p>
    <w:p w14:paraId="3208672A" w14:textId="1C39D731" w:rsidR="00A55A8C" w:rsidRPr="00A55A8C" w:rsidRDefault="00C51565" w:rsidP="00A55A8C">
      <w:pPr>
        <w:rPr>
          <w:i/>
          <w:iCs/>
        </w:rPr>
      </w:pPr>
      <w:r>
        <w:rPr>
          <w:i/>
          <w:iCs/>
        </w:rPr>
        <w:t>Screenshot: Duplicates and Missing Values</w:t>
      </w:r>
    </w:p>
    <w:p w14:paraId="35EE9D2A" w14:textId="3F5C445E" w:rsidR="00E45983" w:rsidRDefault="00E45983" w:rsidP="00BB101F">
      <w:pPr>
        <w:jc w:val="center"/>
      </w:pPr>
      <w:r w:rsidRPr="00E45983">
        <w:drawing>
          <wp:inline distT="0" distB="0" distL="0" distR="0" wp14:anchorId="51B7AA95" wp14:editId="2BF8B51E">
            <wp:extent cx="3258005" cy="4839375"/>
            <wp:effectExtent l="19050" t="19050" r="19050" b="184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39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038AA2" w14:textId="2481869A" w:rsidR="00FD407B" w:rsidRDefault="000E2E98" w:rsidP="002A7BBD">
      <w:pPr>
        <w:ind w:firstLine="720"/>
      </w:pPr>
      <w:r>
        <w:lastRenderedPageBreak/>
        <w:t xml:space="preserve">Next, </w:t>
      </w:r>
      <w:r w:rsidR="0002278C">
        <w:t xml:space="preserve">the presence of outliers was investigated. </w:t>
      </w:r>
      <w:r w:rsidR="00C414AD">
        <w:t xml:space="preserve">Using the </w:t>
      </w:r>
      <w:r w:rsidR="001C0383">
        <w:t>S</w:t>
      </w:r>
      <w:r w:rsidR="00C414AD">
        <w:t>c</w:t>
      </w:r>
      <w:r w:rsidR="00707C67">
        <w:t>i</w:t>
      </w:r>
      <w:r w:rsidR="001C0383">
        <w:t>P</w:t>
      </w:r>
      <w:r w:rsidR="00707C67">
        <w:t>y library</w:t>
      </w:r>
      <w:sdt>
        <w:sdtPr>
          <w:id w:val="2092038412"/>
          <w:citation/>
        </w:sdtPr>
        <w:sdtContent>
          <w:r w:rsidR="003320F7">
            <w:fldChar w:fldCharType="begin"/>
          </w:r>
          <w:r w:rsidR="003320F7">
            <w:instrText xml:space="preserve"> CITATION Vir20 \l 1033 </w:instrText>
          </w:r>
          <w:r w:rsidR="003320F7">
            <w:fldChar w:fldCharType="separate"/>
          </w:r>
          <w:r w:rsidR="007A11F4">
            <w:rPr>
              <w:noProof/>
            </w:rPr>
            <w:t xml:space="preserve"> (Virtanen, et al., 2020)</w:t>
          </w:r>
          <w:r w:rsidR="003320F7">
            <w:fldChar w:fldCharType="end"/>
          </w:r>
        </w:sdtContent>
      </w:sdt>
      <w:r w:rsidR="00707C67">
        <w:t xml:space="preserve">, z-scores were calculated for each variable. </w:t>
      </w:r>
      <w:r w:rsidR="00314491">
        <w:t>Any value with a z-score above 3 or below -3 was considered an outlier.</w:t>
      </w:r>
      <w:r w:rsidR="00FE1CB4">
        <w:t xml:space="preserve"> </w:t>
      </w:r>
      <w:r w:rsidR="001C0383">
        <w:t>Because regression analysis is sensitive to outliers</w:t>
      </w:r>
      <w:sdt>
        <w:sdtPr>
          <w:id w:val="1651244292"/>
          <w:citation/>
        </w:sdtPr>
        <w:sdtContent>
          <w:r w:rsidR="007C39A4">
            <w:fldChar w:fldCharType="begin"/>
          </w:r>
          <w:r w:rsidR="007C39A4">
            <w:instrText xml:space="preserve"> CITATION Bos13 \l 1033 </w:instrText>
          </w:r>
          <w:r w:rsidR="007C39A4">
            <w:fldChar w:fldCharType="separate"/>
          </w:r>
          <w:r w:rsidR="007A11F4">
            <w:rPr>
              <w:noProof/>
            </w:rPr>
            <w:t xml:space="preserve"> (Boston University School of Public Health, 2013)</w:t>
          </w:r>
          <w:r w:rsidR="007C39A4">
            <w:fldChar w:fldCharType="end"/>
          </w:r>
        </w:sdtContent>
      </w:sdt>
      <w:r w:rsidR="001C0383">
        <w:t xml:space="preserve">, </w:t>
      </w:r>
      <w:r w:rsidR="006E1640">
        <w:t xml:space="preserve">they were </w:t>
      </w:r>
      <w:r w:rsidR="001C0383">
        <w:t xml:space="preserve">all excluded from </w:t>
      </w:r>
      <w:r w:rsidR="00793E3B">
        <w:t xml:space="preserve">the </w:t>
      </w:r>
      <w:r w:rsidR="001C0383">
        <w:t>analysis. This left a total of 21, 221 rows for the analysis.</w:t>
      </w:r>
    </w:p>
    <w:p w14:paraId="1A492DAD" w14:textId="1BCAEE99" w:rsidR="00DE6983" w:rsidRDefault="00DE6983" w:rsidP="00DE6983">
      <w:pPr>
        <w:rPr>
          <w:b/>
          <w:bCs/>
        </w:rPr>
      </w:pPr>
      <w:r>
        <w:rPr>
          <w:b/>
          <w:bCs/>
        </w:rPr>
        <w:t>Figure 4</w:t>
      </w:r>
    </w:p>
    <w:p w14:paraId="79333220" w14:textId="2A53260B" w:rsidR="00DE6983" w:rsidRPr="00DE6983" w:rsidRDefault="001459D7" w:rsidP="00DE6983">
      <w:pPr>
        <w:rPr>
          <w:i/>
          <w:iCs/>
        </w:rPr>
      </w:pPr>
      <w:r>
        <w:rPr>
          <w:i/>
          <w:iCs/>
        </w:rPr>
        <w:t>Screenshot: Outliers</w:t>
      </w:r>
    </w:p>
    <w:p w14:paraId="21BE7C4C" w14:textId="6C02FE7E" w:rsidR="00314491" w:rsidRDefault="000A20E9" w:rsidP="00BB101F">
      <w:pPr>
        <w:jc w:val="center"/>
      </w:pPr>
      <w:r w:rsidRPr="000A20E9">
        <w:drawing>
          <wp:inline distT="0" distB="0" distL="0" distR="0" wp14:anchorId="49EA0AC1" wp14:editId="4E287F10">
            <wp:extent cx="3477110" cy="3162741"/>
            <wp:effectExtent l="19050" t="19050" r="28575" b="190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62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628D56" w14:textId="1C2E90EE" w:rsidR="001459D7" w:rsidRDefault="001459D7" w:rsidP="001459D7">
      <w:pPr>
        <w:rPr>
          <w:b/>
          <w:bCs/>
        </w:rPr>
      </w:pPr>
      <w:r>
        <w:rPr>
          <w:b/>
          <w:bCs/>
        </w:rPr>
        <w:t>Figure 5</w:t>
      </w:r>
    </w:p>
    <w:p w14:paraId="1ECDCF8E" w14:textId="5D4566A3" w:rsidR="001459D7" w:rsidRPr="001459D7" w:rsidRDefault="001459D7" w:rsidP="001459D7">
      <w:pPr>
        <w:rPr>
          <w:i/>
          <w:iCs/>
        </w:rPr>
      </w:pPr>
      <w:r>
        <w:rPr>
          <w:i/>
          <w:iCs/>
        </w:rPr>
        <w:t>Screenshot: Rows Remaining After Outlier Removal</w:t>
      </w:r>
    </w:p>
    <w:p w14:paraId="092DD402" w14:textId="02B1AF89" w:rsidR="002C26F8" w:rsidRDefault="002C26F8" w:rsidP="00BB101F">
      <w:pPr>
        <w:jc w:val="center"/>
      </w:pPr>
      <w:r w:rsidRPr="002C26F8">
        <w:drawing>
          <wp:inline distT="0" distB="0" distL="0" distR="0" wp14:anchorId="75A7DB94" wp14:editId="492ACBDD">
            <wp:extent cx="1743318" cy="295316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95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0084D9" w14:textId="181596D8" w:rsidR="007405C8" w:rsidRDefault="005B0B90" w:rsidP="00E31AAE">
      <w:pPr>
        <w:ind w:firstLine="720"/>
      </w:pPr>
      <w:r>
        <w:lastRenderedPageBreak/>
        <w:t>To identify the target variable, rebooked reservations, deterministic matching was used</w:t>
      </w:r>
      <w:sdt>
        <w:sdtPr>
          <w:id w:val="1249152046"/>
          <w:citation/>
        </w:sdtPr>
        <w:sdtContent>
          <w:r w:rsidR="00DE5AF5">
            <w:fldChar w:fldCharType="begin"/>
          </w:r>
          <w:r w:rsidR="00DE5AF5">
            <w:instrText xml:space="preserve"> CITATION Pra20 \l 1033 </w:instrText>
          </w:r>
          <w:r w:rsidR="00DE5AF5">
            <w:fldChar w:fldCharType="separate"/>
          </w:r>
          <w:r w:rsidR="007A11F4">
            <w:rPr>
              <w:noProof/>
            </w:rPr>
            <w:t xml:space="preserve"> (Chandramohan, 2020)</w:t>
          </w:r>
          <w:r w:rsidR="00DE5AF5">
            <w:fldChar w:fldCharType="end"/>
          </w:r>
        </w:sdtContent>
      </w:sdt>
      <w:r>
        <w:t xml:space="preserve">. </w:t>
      </w:r>
      <w:r w:rsidR="00DE5AF5">
        <w:t xml:space="preserve">The following ruleset was used to match </w:t>
      </w:r>
      <w:r w:rsidR="00FE6C33">
        <w:t>canceled reservations to the subsequently rebooked reservation:</w:t>
      </w:r>
    </w:p>
    <w:p w14:paraId="73C37AA0" w14:textId="77777777" w:rsidR="00FE6C33" w:rsidRDefault="00FE6C33" w:rsidP="00FE6C33">
      <w:pPr>
        <w:pStyle w:val="ListParagraph"/>
        <w:numPr>
          <w:ilvl w:val="0"/>
          <w:numId w:val="1"/>
        </w:numPr>
        <w:spacing w:before="240"/>
      </w:pPr>
      <w:r>
        <w:t>The first booking’s status must be Canceled.</w:t>
      </w:r>
    </w:p>
    <w:p w14:paraId="2D4442E3" w14:textId="77777777" w:rsidR="00FE6C33" w:rsidRDefault="00FE6C33" w:rsidP="00FE6C33">
      <w:pPr>
        <w:pStyle w:val="ListParagraph"/>
        <w:numPr>
          <w:ilvl w:val="0"/>
          <w:numId w:val="1"/>
        </w:numPr>
        <w:spacing w:before="240"/>
      </w:pPr>
      <w:r>
        <w:t>The second booking’s status must be Not Canceled.</w:t>
      </w:r>
    </w:p>
    <w:p w14:paraId="2EC6D48F" w14:textId="77777777" w:rsidR="00FE6C33" w:rsidRDefault="00FE6C33" w:rsidP="00FE6C33">
      <w:pPr>
        <w:pStyle w:val="ListParagraph"/>
        <w:numPr>
          <w:ilvl w:val="0"/>
          <w:numId w:val="1"/>
        </w:numPr>
        <w:spacing w:before="240"/>
      </w:pPr>
      <w:r>
        <w:t>The following variables match exactly between both reservations: arrival date, room type reserved, type of meal plan, required car parking space, number of adults, number of children, number of weekend nights, and number of weeknights.</w:t>
      </w:r>
    </w:p>
    <w:p w14:paraId="1CD5407A" w14:textId="77777777" w:rsidR="00FE6C33" w:rsidRDefault="00FE6C33" w:rsidP="00FE6C33">
      <w:pPr>
        <w:pStyle w:val="ListParagraph"/>
        <w:numPr>
          <w:ilvl w:val="0"/>
          <w:numId w:val="1"/>
        </w:numPr>
        <w:spacing w:before="240"/>
      </w:pPr>
      <w:r>
        <w:t>The first booking’s average price per room must be greater than the second booking’s average price per room.</w:t>
      </w:r>
    </w:p>
    <w:p w14:paraId="3C174995" w14:textId="77777777" w:rsidR="00FE6C33" w:rsidRDefault="00FE6C33" w:rsidP="00FE6C33">
      <w:pPr>
        <w:pStyle w:val="ListParagraph"/>
        <w:numPr>
          <w:ilvl w:val="0"/>
          <w:numId w:val="1"/>
        </w:numPr>
        <w:spacing w:before="240"/>
      </w:pPr>
      <w:r>
        <w:t>The first booking’s lead time must be greater than the second booking’s lead time.</w:t>
      </w:r>
    </w:p>
    <w:p w14:paraId="646EBAFC" w14:textId="2012290A" w:rsidR="00FE6C33" w:rsidRDefault="00FE6C33" w:rsidP="00436E03">
      <w:pPr>
        <w:spacing w:before="240"/>
        <w:ind w:firstLine="360"/>
      </w:pPr>
      <w:r>
        <w:t xml:space="preserve">The goal of this rule set was to identify canceled hotel reservations where the same package was rebooked for the same </w:t>
      </w:r>
      <w:r w:rsidR="00B65556">
        <w:t xml:space="preserve">check-in </w:t>
      </w:r>
      <w:r>
        <w:t xml:space="preserve">date at a lower rate. </w:t>
      </w:r>
      <w:r w:rsidR="00920B9C">
        <w:t xml:space="preserve">Canceled reservations that were successfully </w:t>
      </w:r>
      <w:r w:rsidR="003942E5">
        <w:t>matched to a booked reservation were assigned the rebook label</w:t>
      </w:r>
      <w:r w:rsidR="00376E5D">
        <w:t xml:space="preserve"> of</w:t>
      </w:r>
      <w:r w:rsidR="003942E5">
        <w:t xml:space="preserve"> 1. All other records were assigned the rebook label</w:t>
      </w:r>
      <w:r w:rsidR="00376E5D">
        <w:t xml:space="preserve"> of 0. This resulted in 998 rebooked reservations and 2</w:t>
      </w:r>
      <w:r w:rsidR="00B21118">
        <w:t>0</w:t>
      </w:r>
      <w:r w:rsidR="00376E5D">
        <w:t xml:space="preserve">,223 </w:t>
      </w:r>
      <w:r w:rsidR="00AA7BEC">
        <w:t>canceled or kept</w:t>
      </w:r>
      <w:r w:rsidR="00376E5D">
        <w:t xml:space="preserve"> reservations. </w:t>
      </w:r>
      <w:r w:rsidR="00AA7BEC">
        <w:t xml:space="preserve"> </w:t>
      </w:r>
    </w:p>
    <w:p w14:paraId="33B93AF8" w14:textId="083E67F0" w:rsidR="004B64AD" w:rsidRDefault="004B64AD" w:rsidP="004B64AD">
      <w:pPr>
        <w:spacing w:before="240"/>
        <w:rPr>
          <w:b/>
          <w:bCs/>
        </w:rPr>
      </w:pPr>
      <w:r>
        <w:rPr>
          <w:b/>
          <w:bCs/>
        </w:rPr>
        <w:t>Figure 6</w:t>
      </w:r>
    </w:p>
    <w:p w14:paraId="1BF54DA9" w14:textId="3284E1DD" w:rsidR="006F4DF3" w:rsidRPr="006F4DF3" w:rsidRDefault="006F4DF3" w:rsidP="004B64AD">
      <w:pPr>
        <w:spacing w:before="240"/>
        <w:rPr>
          <w:i/>
          <w:iCs/>
        </w:rPr>
      </w:pPr>
      <w:r>
        <w:rPr>
          <w:i/>
          <w:iCs/>
        </w:rPr>
        <w:t>Screenshot: Rebook Value Counts</w:t>
      </w:r>
    </w:p>
    <w:p w14:paraId="77414E7C" w14:textId="2300357D" w:rsidR="00274C0D" w:rsidRDefault="00E370E5" w:rsidP="00BB101F">
      <w:pPr>
        <w:spacing w:before="240"/>
        <w:jc w:val="center"/>
      </w:pPr>
      <w:r w:rsidRPr="00E370E5">
        <w:drawing>
          <wp:inline distT="0" distB="0" distL="0" distR="0" wp14:anchorId="5A10C1CB" wp14:editId="79D42AB3">
            <wp:extent cx="2086266" cy="1047896"/>
            <wp:effectExtent l="19050" t="19050" r="28575" b="1905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76AA5D" w14:textId="5318061E" w:rsidR="00EC729D" w:rsidRDefault="00EC729D" w:rsidP="00BB101F">
      <w:pPr>
        <w:spacing w:before="240"/>
        <w:ind w:firstLine="720"/>
      </w:pPr>
      <w:r>
        <w:lastRenderedPageBreak/>
        <w:t xml:space="preserve">With the target variable identified, </w:t>
      </w:r>
      <w:r w:rsidR="00EF2756">
        <w:t xml:space="preserve">the numeric variables were scaled using </w:t>
      </w:r>
      <w:r w:rsidR="000B7EEE">
        <w:t>the Scikit</w:t>
      </w:r>
      <w:r w:rsidR="00FE2444">
        <w:t>-l</w:t>
      </w:r>
      <w:r w:rsidR="000B7EEE">
        <w:t>earn Python library</w:t>
      </w:r>
      <w:sdt>
        <w:sdtPr>
          <w:id w:val="2010627709"/>
          <w:citation/>
        </w:sdtPr>
        <w:sdtContent>
          <w:r w:rsidR="00FE2444">
            <w:fldChar w:fldCharType="begin"/>
          </w:r>
          <w:r w:rsidR="00FE2444">
            <w:instrText xml:space="preserve"> CITATION Ped11 \l 1033 </w:instrText>
          </w:r>
          <w:r w:rsidR="00FE2444">
            <w:fldChar w:fldCharType="separate"/>
          </w:r>
          <w:r w:rsidR="007A11F4">
            <w:rPr>
              <w:noProof/>
            </w:rPr>
            <w:t xml:space="preserve"> (Pedregosa, et al., 2011)</w:t>
          </w:r>
          <w:r w:rsidR="00FE2444">
            <w:fldChar w:fldCharType="end"/>
          </w:r>
        </w:sdtContent>
      </w:sdt>
      <w:r w:rsidR="000B7EEE">
        <w:t xml:space="preserve">. </w:t>
      </w:r>
      <w:r w:rsidR="0049488B">
        <w:t xml:space="preserve">Numeric scaling is necessary for regression analysis to prevent variables measured on a large scale from </w:t>
      </w:r>
      <w:r w:rsidR="007344DF">
        <w:t>outweighing</w:t>
      </w:r>
      <w:r w:rsidR="00013F62">
        <w:t xml:space="preserve"> variables measured on a small scale </w:t>
      </w:r>
      <w:r w:rsidR="00A34638">
        <w:t>during the fitting process</w:t>
      </w:r>
      <w:sdt>
        <w:sdtPr>
          <w:id w:val="1216076768"/>
          <w:citation/>
        </w:sdtPr>
        <w:sdtContent>
          <w:r w:rsidR="00FE2444">
            <w:fldChar w:fldCharType="begin"/>
          </w:r>
          <w:r w:rsidR="00FE2444">
            <w:instrText xml:space="preserve"> CITATION Bos13 \l 1033 </w:instrText>
          </w:r>
          <w:r w:rsidR="00FE2444">
            <w:fldChar w:fldCharType="separate"/>
          </w:r>
          <w:r w:rsidR="007A11F4">
            <w:rPr>
              <w:noProof/>
            </w:rPr>
            <w:t xml:space="preserve"> (Boston University School of Public Health, 2013)</w:t>
          </w:r>
          <w:r w:rsidR="00FE2444">
            <w:fldChar w:fldCharType="end"/>
          </w:r>
        </w:sdtContent>
      </w:sdt>
      <w:r w:rsidR="00A34638">
        <w:t>.</w:t>
      </w:r>
    </w:p>
    <w:p w14:paraId="4178A083" w14:textId="7863A4F5" w:rsidR="00AD1EE0" w:rsidRDefault="00AD1EE0" w:rsidP="00AD1EE0">
      <w:pPr>
        <w:spacing w:before="240"/>
        <w:rPr>
          <w:b/>
          <w:bCs/>
        </w:rPr>
      </w:pPr>
      <w:r>
        <w:rPr>
          <w:b/>
          <w:bCs/>
        </w:rPr>
        <w:t>Figure 7</w:t>
      </w:r>
    </w:p>
    <w:p w14:paraId="513ECF2C" w14:textId="1A2F5D65" w:rsidR="00AD1EE0" w:rsidRPr="00AD1EE0" w:rsidRDefault="003D55BA" w:rsidP="00AD1EE0">
      <w:pPr>
        <w:spacing w:before="240"/>
        <w:rPr>
          <w:i/>
          <w:iCs/>
        </w:rPr>
      </w:pPr>
      <w:r>
        <w:rPr>
          <w:i/>
          <w:iCs/>
        </w:rPr>
        <w:t>Screenshot: Numeric Variables Scaled</w:t>
      </w:r>
    </w:p>
    <w:p w14:paraId="269052C2" w14:textId="1BC07BEE" w:rsidR="00AA7DDA" w:rsidRPr="004B7C23" w:rsidRDefault="00AA7DDA" w:rsidP="00FE6C33">
      <w:pPr>
        <w:spacing w:before="240"/>
      </w:pPr>
      <w:r w:rsidRPr="00AA7DDA">
        <w:drawing>
          <wp:inline distT="0" distB="0" distL="0" distR="0" wp14:anchorId="425F1CF9" wp14:editId="40508FA9">
            <wp:extent cx="5943600" cy="1393190"/>
            <wp:effectExtent l="19050" t="19050" r="19050" b="165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FD529D" w14:textId="328AEDF3" w:rsidR="00FE6C33" w:rsidRDefault="005A56E8" w:rsidP="00BB101F">
      <w:pPr>
        <w:ind w:firstLine="720"/>
      </w:pPr>
      <w:r>
        <w:t>Next, the categorical variables were one-hot encoded</w:t>
      </w:r>
      <w:r w:rsidR="00FE1EE5">
        <w:t xml:space="preserve">. This </w:t>
      </w:r>
      <w:r w:rsidR="00241856">
        <w:t>created</w:t>
      </w:r>
      <w:r w:rsidR="00FE1EE5">
        <w:t xml:space="preserve"> one column for each possible category</w:t>
      </w:r>
      <w:r w:rsidR="00BA68E9">
        <w:t xml:space="preserve"> and </w:t>
      </w:r>
      <w:r w:rsidR="00241856">
        <w:t>filled</w:t>
      </w:r>
      <w:r w:rsidR="00BA68E9">
        <w:t xml:space="preserve"> them with a 1 if the record </w:t>
      </w:r>
      <w:r w:rsidR="00241856">
        <w:t>was</w:t>
      </w:r>
      <w:r w:rsidR="00BA68E9">
        <w:t xml:space="preserve"> in the category and </w:t>
      </w:r>
      <w:r w:rsidR="003A4343">
        <w:t xml:space="preserve">a </w:t>
      </w:r>
      <w:r w:rsidR="00BA68E9">
        <w:t xml:space="preserve">0 if it </w:t>
      </w:r>
      <w:r w:rsidR="00241856">
        <w:t>was</w:t>
      </w:r>
      <w:r w:rsidR="00BA68E9">
        <w:t xml:space="preserve"> not.</w:t>
      </w:r>
      <w:r w:rsidR="00241856">
        <w:t xml:space="preserve"> One category was dropped for each of the categorical fields to prevent multicollinearity in the final model</w:t>
      </w:r>
      <w:sdt>
        <w:sdtPr>
          <w:id w:val="-159237090"/>
          <w:citation/>
        </w:sdtPr>
        <w:sdtContent>
          <w:r w:rsidR="00712C28">
            <w:fldChar w:fldCharType="begin"/>
          </w:r>
          <w:r w:rsidR="00712C28">
            <w:instrText xml:space="preserve"> CITATION JMP23 \l 1033 </w:instrText>
          </w:r>
          <w:r w:rsidR="00712C28">
            <w:fldChar w:fldCharType="separate"/>
          </w:r>
          <w:r w:rsidR="007A11F4">
            <w:rPr>
              <w:noProof/>
            </w:rPr>
            <w:t xml:space="preserve"> (JMP Statistical Discovery LLC, 2023)</w:t>
          </w:r>
          <w:r w:rsidR="00712C28">
            <w:fldChar w:fldCharType="end"/>
          </w:r>
        </w:sdtContent>
      </w:sdt>
      <w:r w:rsidR="00241856">
        <w:t>.</w:t>
      </w:r>
    </w:p>
    <w:p w14:paraId="4D024922" w14:textId="6371CD12" w:rsidR="0077583F" w:rsidRDefault="00A505CA" w:rsidP="0077583F">
      <w:pPr>
        <w:rPr>
          <w:b/>
          <w:bCs/>
        </w:rPr>
      </w:pPr>
      <w:r>
        <w:rPr>
          <w:b/>
          <w:bCs/>
        </w:rPr>
        <w:t>Figure 8</w:t>
      </w:r>
    </w:p>
    <w:p w14:paraId="4B7E1D6D" w14:textId="27BECA6F" w:rsidR="00A505CA" w:rsidRPr="00A505CA" w:rsidRDefault="00A505CA" w:rsidP="0077583F">
      <w:pPr>
        <w:rPr>
          <w:i/>
          <w:iCs/>
        </w:rPr>
      </w:pPr>
      <w:r>
        <w:rPr>
          <w:i/>
          <w:iCs/>
        </w:rPr>
        <w:t>Screenshot: Categorical Variables One-hot Encoded</w:t>
      </w:r>
    </w:p>
    <w:p w14:paraId="3D904C5B" w14:textId="1A960FCD" w:rsidR="00481BEA" w:rsidRDefault="00481BEA" w:rsidP="0002278C">
      <w:r w:rsidRPr="00481BEA">
        <w:drawing>
          <wp:inline distT="0" distB="0" distL="0" distR="0" wp14:anchorId="09E8FCD9" wp14:editId="783A4051">
            <wp:extent cx="5943600" cy="1336040"/>
            <wp:effectExtent l="19050" t="19050" r="19050" b="1651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7D7009" w14:textId="11310DF5" w:rsidR="00095E49" w:rsidRDefault="00095E49" w:rsidP="00BB101F">
      <w:pPr>
        <w:ind w:firstLine="720"/>
      </w:pPr>
      <w:r>
        <w:lastRenderedPageBreak/>
        <w:t>The prepared data was assessed for multicollinearity using</w:t>
      </w:r>
      <w:r w:rsidR="00186F2C">
        <w:t xml:space="preserve"> SciPy’s variance inflation factor (VIF) function</w:t>
      </w:r>
      <w:sdt>
        <w:sdtPr>
          <w:id w:val="1144787681"/>
          <w:citation/>
        </w:sdtPr>
        <w:sdtContent>
          <w:r w:rsidR="00293C5C">
            <w:fldChar w:fldCharType="begin"/>
          </w:r>
          <w:r w:rsidR="00293C5C">
            <w:instrText xml:space="preserve"> CITATION Vir20 \l 1033 </w:instrText>
          </w:r>
          <w:r w:rsidR="00293C5C">
            <w:fldChar w:fldCharType="separate"/>
          </w:r>
          <w:r w:rsidR="007A11F4">
            <w:rPr>
              <w:noProof/>
            </w:rPr>
            <w:t xml:space="preserve"> (Virtanen, et al., 2020)</w:t>
          </w:r>
          <w:r w:rsidR="00293C5C">
            <w:fldChar w:fldCharType="end"/>
          </w:r>
        </w:sdtContent>
      </w:sdt>
      <w:r w:rsidR="00186F2C">
        <w:t xml:space="preserve">. </w:t>
      </w:r>
      <w:r w:rsidR="00415057">
        <w:t xml:space="preserve">A VIF </w:t>
      </w:r>
      <w:r w:rsidR="00F71753">
        <w:t xml:space="preserve">value of </w:t>
      </w:r>
      <w:r w:rsidR="00415057">
        <w:t>over 5 indicates there is mul</w:t>
      </w:r>
      <w:r w:rsidR="00F71753">
        <w:t>ticollinearity present</w:t>
      </w:r>
      <w:sdt>
        <w:sdtPr>
          <w:id w:val="-1890023447"/>
          <w:citation/>
        </w:sdtPr>
        <w:sdtContent>
          <w:r w:rsidR="00EF3286">
            <w:fldChar w:fldCharType="begin"/>
          </w:r>
          <w:r w:rsidR="00EF3286">
            <w:instrText xml:space="preserve"> CITATION The22 \l 1033 </w:instrText>
          </w:r>
          <w:r w:rsidR="00EF3286">
            <w:fldChar w:fldCharType="separate"/>
          </w:r>
          <w:r w:rsidR="007A11F4">
            <w:rPr>
              <w:noProof/>
            </w:rPr>
            <w:t xml:space="preserve"> (The Investopedia Team, 2022)</w:t>
          </w:r>
          <w:r w:rsidR="00EF3286">
            <w:fldChar w:fldCharType="end"/>
          </w:r>
        </w:sdtContent>
      </w:sdt>
      <w:r w:rsidR="00F71753">
        <w:t xml:space="preserve">. </w:t>
      </w:r>
    </w:p>
    <w:p w14:paraId="4C55C637" w14:textId="32B2CA8E" w:rsidR="00FB3D45" w:rsidRDefault="00FB3D45" w:rsidP="00FB3D45">
      <w:pPr>
        <w:rPr>
          <w:b/>
          <w:bCs/>
        </w:rPr>
      </w:pPr>
      <w:r>
        <w:rPr>
          <w:b/>
          <w:bCs/>
        </w:rPr>
        <w:t>Figure 9</w:t>
      </w:r>
    </w:p>
    <w:p w14:paraId="0A958227" w14:textId="1ED489C3" w:rsidR="00FB3D45" w:rsidRPr="00FB3D45" w:rsidRDefault="00137CBF" w:rsidP="00FB3D45">
      <w:pPr>
        <w:rPr>
          <w:i/>
          <w:iCs/>
        </w:rPr>
      </w:pPr>
      <w:r>
        <w:rPr>
          <w:i/>
          <w:iCs/>
        </w:rPr>
        <w:t>Screenshot: Initial Variance Inflation Factor</w:t>
      </w:r>
    </w:p>
    <w:p w14:paraId="0BCA73A6" w14:textId="63DBF2E8" w:rsidR="00186F2C" w:rsidRDefault="00186F2C" w:rsidP="00BB101F">
      <w:pPr>
        <w:jc w:val="center"/>
      </w:pPr>
      <w:r w:rsidRPr="00186F2C">
        <w:drawing>
          <wp:inline distT="0" distB="0" distL="0" distR="0" wp14:anchorId="0802A8B8" wp14:editId="01E0D0E9">
            <wp:extent cx="3915321" cy="5782482"/>
            <wp:effectExtent l="19050" t="19050" r="28575" b="2794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82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4C0FC3" w14:textId="1083B2A7" w:rsidR="00893701" w:rsidRDefault="00EF21E8" w:rsidP="00BB101F">
      <w:pPr>
        <w:ind w:firstLine="720"/>
      </w:pPr>
      <w:r>
        <w:lastRenderedPageBreak/>
        <w:t xml:space="preserve">After </w:t>
      </w:r>
      <w:r w:rsidR="00893701">
        <w:t xml:space="preserve">repeated_guest_1 </w:t>
      </w:r>
      <w:r w:rsidR="00B02E98">
        <w:t>was removed</w:t>
      </w:r>
      <w:r w:rsidR="00CE0D81">
        <w:t xml:space="preserve">, </w:t>
      </w:r>
      <w:r w:rsidR="00AB0FE4">
        <w:t xml:space="preserve">type_of_meal_plan_Meal_Plan_1 still had a VIF value over 5. </w:t>
      </w:r>
      <w:r w:rsidR="00A9423A">
        <w:t>After removing type_of_meal_plan_Meal_Plan_1</w:t>
      </w:r>
      <w:r w:rsidR="00AB0FE4">
        <w:t xml:space="preserve">, </w:t>
      </w:r>
      <w:r w:rsidR="003E2485">
        <w:t>all values were within the acceptable range.</w:t>
      </w:r>
    </w:p>
    <w:p w14:paraId="2B1A9411" w14:textId="2F81D6D1" w:rsidR="00A9423A" w:rsidRDefault="00A9423A" w:rsidP="00A9423A">
      <w:pPr>
        <w:rPr>
          <w:b/>
          <w:bCs/>
        </w:rPr>
      </w:pPr>
      <w:r>
        <w:rPr>
          <w:b/>
          <w:bCs/>
        </w:rPr>
        <w:t>Figure 10</w:t>
      </w:r>
    </w:p>
    <w:p w14:paraId="588A0CC4" w14:textId="38C8F5D0" w:rsidR="00A9423A" w:rsidRPr="00A9423A" w:rsidRDefault="00A9423A" w:rsidP="00A9423A">
      <w:pPr>
        <w:rPr>
          <w:i/>
          <w:iCs/>
        </w:rPr>
      </w:pPr>
      <w:r>
        <w:rPr>
          <w:i/>
          <w:iCs/>
        </w:rPr>
        <w:t xml:space="preserve">Screenshot: </w:t>
      </w:r>
      <w:r w:rsidR="00DB7D2F">
        <w:rPr>
          <w:i/>
          <w:iCs/>
        </w:rPr>
        <w:t>Final Variance Inflation Factor</w:t>
      </w:r>
    </w:p>
    <w:p w14:paraId="3765AA0F" w14:textId="397D9C4C" w:rsidR="00B02E98" w:rsidRDefault="00B02E98" w:rsidP="00BB101F">
      <w:pPr>
        <w:jc w:val="center"/>
      </w:pPr>
      <w:r w:rsidRPr="00B02E98">
        <w:drawing>
          <wp:inline distT="0" distB="0" distL="0" distR="0" wp14:anchorId="22E1CF3A" wp14:editId="459FA552">
            <wp:extent cx="3591426" cy="5277587"/>
            <wp:effectExtent l="19050" t="19050" r="28575" b="1841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2775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4F9D2A" w14:textId="7919DB57" w:rsidR="003E2485" w:rsidRDefault="003E2485" w:rsidP="00BB101F">
      <w:pPr>
        <w:ind w:firstLine="720"/>
      </w:pPr>
      <w:r>
        <w:t xml:space="preserve">The final </w:t>
      </w:r>
      <w:r w:rsidR="00683E9A">
        <w:t>preparatory</w:t>
      </w:r>
      <w:r>
        <w:t xml:space="preserve"> step taken was splitting the data. Using </w:t>
      </w:r>
      <w:r w:rsidR="00005DB6">
        <w:t xml:space="preserve">the </w:t>
      </w:r>
      <w:r>
        <w:t>Scikit Learn</w:t>
      </w:r>
      <w:r w:rsidR="00005DB6">
        <w:t xml:space="preserve"> Python library function</w:t>
      </w:r>
      <w:sdt>
        <w:sdtPr>
          <w:id w:val="585893355"/>
          <w:citation/>
        </w:sdtPr>
        <w:sdtContent>
          <w:r w:rsidR="000E2B43">
            <w:fldChar w:fldCharType="begin"/>
          </w:r>
          <w:r w:rsidR="000E2B43">
            <w:instrText xml:space="preserve"> CITATION Ped11 \l 1033 </w:instrText>
          </w:r>
          <w:r w:rsidR="000E2B43">
            <w:fldChar w:fldCharType="separate"/>
          </w:r>
          <w:r w:rsidR="007A11F4">
            <w:rPr>
              <w:noProof/>
            </w:rPr>
            <w:t xml:space="preserve"> (Pedregosa, et al., 2011)</w:t>
          </w:r>
          <w:r w:rsidR="000E2B43">
            <w:fldChar w:fldCharType="end"/>
          </w:r>
        </w:sdtContent>
      </w:sdt>
      <w:r w:rsidR="00005DB6">
        <w:t xml:space="preserve">, </w:t>
      </w:r>
      <w:r>
        <w:t xml:space="preserve">train_test_split, the data was split </w:t>
      </w:r>
      <w:r w:rsidR="004D3FAF">
        <w:t xml:space="preserve">so that 20% was </w:t>
      </w:r>
      <w:r w:rsidR="004D3FAF">
        <w:lastRenderedPageBreak/>
        <w:t xml:space="preserve">reserved for testing. The split was stratified by the target variable to ensure </w:t>
      </w:r>
      <w:r w:rsidR="00DE4697">
        <w:t xml:space="preserve">the two sets remained </w:t>
      </w:r>
      <w:r w:rsidR="0076325A">
        <w:t>comparable</w:t>
      </w:r>
      <w:r w:rsidR="00DE4697">
        <w:t>.</w:t>
      </w:r>
    </w:p>
    <w:p w14:paraId="21BC104B" w14:textId="4DC63DB0" w:rsidR="007732FA" w:rsidRDefault="007732FA" w:rsidP="007732FA">
      <w:pPr>
        <w:rPr>
          <w:b/>
          <w:bCs/>
        </w:rPr>
      </w:pPr>
      <w:r>
        <w:rPr>
          <w:b/>
          <w:bCs/>
        </w:rPr>
        <w:t>Figure 11</w:t>
      </w:r>
    </w:p>
    <w:p w14:paraId="39E57A16" w14:textId="5B48DDFB" w:rsidR="007732FA" w:rsidRPr="007732FA" w:rsidRDefault="007732FA" w:rsidP="007732FA">
      <w:pPr>
        <w:rPr>
          <w:i/>
          <w:iCs/>
        </w:rPr>
      </w:pPr>
      <w:r>
        <w:rPr>
          <w:i/>
          <w:iCs/>
        </w:rPr>
        <w:t xml:space="preserve">Screenshot: </w:t>
      </w:r>
      <w:r w:rsidR="00B3700D">
        <w:rPr>
          <w:i/>
          <w:iCs/>
        </w:rPr>
        <w:t>Shape of Training and Testing Data</w:t>
      </w:r>
    </w:p>
    <w:p w14:paraId="08A1AE81" w14:textId="2EF1306B" w:rsidR="00683E9A" w:rsidRPr="008A46DF" w:rsidRDefault="00683E9A" w:rsidP="00BB101F">
      <w:pPr>
        <w:jc w:val="center"/>
      </w:pPr>
      <w:r w:rsidRPr="00683E9A">
        <w:drawing>
          <wp:inline distT="0" distB="0" distL="0" distR="0" wp14:anchorId="75DB46A5" wp14:editId="6C2BC4C0">
            <wp:extent cx="2105319" cy="885949"/>
            <wp:effectExtent l="19050" t="19050" r="9525" b="285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85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6673AE" w14:textId="250E6581" w:rsidR="00D87ADB" w:rsidRPr="007B00BB" w:rsidRDefault="00D87ADB" w:rsidP="007B00BB">
      <w:pPr>
        <w:pStyle w:val="Heading1"/>
        <w:rPr>
          <w:rFonts w:asciiTheme="majorHAnsi" w:hAnsiTheme="majorHAnsi"/>
          <w:color w:val="2F5496" w:themeColor="accent1" w:themeShade="BF"/>
          <w:sz w:val="32"/>
        </w:rPr>
      </w:pPr>
      <w:r w:rsidRPr="007B00BB">
        <w:rPr>
          <w:rStyle w:val="Strong"/>
          <w:b/>
          <w:bCs w:val="0"/>
        </w:rPr>
        <w:t>Analysis</w:t>
      </w:r>
      <w:r>
        <w:rPr>
          <w:rFonts w:ascii="Lato" w:hAnsi="Lato"/>
          <w:color w:val="333333"/>
          <w:sz w:val="21"/>
          <w:szCs w:val="21"/>
        </w:rPr>
        <w:t> </w:t>
      </w:r>
    </w:p>
    <w:p w14:paraId="64922FA0" w14:textId="63255103" w:rsidR="00960B1C" w:rsidRDefault="000B4CBA" w:rsidP="00BB101F">
      <w:pPr>
        <w:ind w:firstLine="720"/>
      </w:pPr>
      <w:r>
        <w:t>The</w:t>
      </w:r>
      <w:r w:rsidR="00033D83">
        <w:t xml:space="preserve"> data</w:t>
      </w:r>
      <w:r>
        <w:t xml:space="preserve"> analysis was performed in </w:t>
      </w:r>
      <w:r w:rsidR="00E76AD9">
        <w:t>four stages: univariate analysis, bivariate analysis, model development, and post</w:t>
      </w:r>
      <w:r w:rsidR="00614696">
        <w:t xml:space="preserve"> </w:t>
      </w:r>
      <w:r w:rsidR="00E76AD9">
        <w:t>hoc</w:t>
      </w:r>
      <w:r w:rsidR="00A92208">
        <w:t xml:space="preserve"> model development.</w:t>
      </w:r>
    </w:p>
    <w:p w14:paraId="584469D9" w14:textId="0C5EC983" w:rsidR="00A92208" w:rsidRDefault="00A92208" w:rsidP="00A92208">
      <w:pPr>
        <w:pStyle w:val="Heading2"/>
      </w:pPr>
      <w:r>
        <w:t>Univariate Analysis</w:t>
      </w:r>
    </w:p>
    <w:p w14:paraId="79F85617" w14:textId="1BE538A2" w:rsidR="00CB775A" w:rsidRDefault="00033D83" w:rsidP="00CB775A">
      <w:pPr>
        <w:ind w:firstLine="720"/>
      </w:pPr>
      <w:r>
        <w:t xml:space="preserve">During the univariate analysis stage, each </w:t>
      </w:r>
      <w:r w:rsidR="00D263C0">
        <w:t>variable was visualized</w:t>
      </w:r>
      <w:r w:rsidR="004226DD">
        <w:t xml:space="preserve"> using the Matplotlib Python library</w:t>
      </w:r>
      <w:sdt>
        <w:sdtPr>
          <w:id w:val="-1984697043"/>
          <w:citation/>
        </w:sdtPr>
        <w:sdtContent>
          <w:r w:rsidR="00E77798">
            <w:fldChar w:fldCharType="begin"/>
          </w:r>
          <w:r w:rsidR="00E77798">
            <w:instrText xml:space="preserve"> CITATION Hun07 \l 1033 </w:instrText>
          </w:r>
          <w:r w:rsidR="00E77798">
            <w:fldChar w:fldCharType="separate"/>
          </w:r>
          <w:r w:rsidR="007A11F4">
            <w:rPr>
              <w:noProof/>
            </w:rPr>
            <w:t xml:space="preserve"> (Hunter, 2007)</w:t>
          </w:r>
          <w:r w:rsidR="00E77798">
            <w:fldChar w:fldCharType="end"/>
          </w:r>
        </w:sdtContent>
      </w:sdt>
      <w:r w:rsidR="00D263C0">
        <w:t xml:space="preserve">. Numeric variables were displayed using histograms and categorical variables were displayed using bar charts. </w:t>
      </w:r>
      <w:r w:rsidR="00850AD6">
        <w:t>The visuals</w:t>
      </w:r>
      <w:r w:rsidR="00D84301">
        <w:t xml:space="preserve"> in Figure 12</w:t>
      </w:r>
      <w:r w:rsidR="00850AD6">
        <w:t xml:space="preserve"> were produced after removing outliers, but before scaling numeric variables or one-hot encoding categorical variables</w:t>
      </w:r>
      <w:r w:rsidR="00E75B2E">
        <w:t>.</w:t>
      </w:r>
    </w:p>
    <w:p w14:paraId="5E26A37E" w14:textId="377FB93C" w:rsidR="00FF480D" w:rsidRDefault="00CB775A" w:rsidP="00CB775A">
      <w:pPr>
        <w:spacing w:after="160" w:line="259" w:lineRule="auto"/>
      </w:pPr>
      <w:r>
        <w:br w:type="page"/>
      </w:r>
    </w:p>
    <w:p w14:paraId="14EF2F9A" w14:textId="6F9F18D7" w:rsidR="001F59A8" w:rsidRDefault="001F59A8" w:rsidP="001F59A8">
      <w:pPr>
        <w:rPr>
          <w:b/>
          <w:bCs/>
        </w:rPr>
      </w:pPr>
      <w:r>
        <w:rPr>
          <w:b/>
          <w:bCs/>
        </w:rPr>
        <w:lastRenderedPageBreak/>
        <w:t>Figure 12</w:t>
      </w:r>
    </w:p>
    <w:p w14:paraId="2FD9EB12" w14:textId="2247376B" w:rsidR="001F59A8" w:rsidRPr="001F59A8" w:rsidRDefault="00FF480D" w:rsidP="001F59A8">
      <w:pPr>
        <w:rPr>
          <w:i/>
          <w:iCs/>
        </w:rPr>
      </w:pPr>
      <w:r>
        <w:rPr>
          <w:i/>
          <w:iCs/>
        </w:rPr>
        <w:t>Univariate Analysis</w:t>
      </w:r>
    </w:p>
    <w:p w14:paraId="58C29F0A" w14:textId="614E462A" w:rsidR="00E75B2E" w:rsidRDefault="00F81C4D" w:rsidP="00BB101F">
      <w:pPr>
        <w:jc w:val="center"/>
      </w:pPr>
      <w:r>
        <w:rPr>
          <w:noProof/>
        </w:rPr>
        <w:drawing>
          <wp:inline distT="0" distB="0" distL="0" distR="0" wp14:anchorId="12E6B0FF" wp14:editId="17019E3E">
            <wp:extent cx="5943600" cy="5788457"/>
            <wp:effectExtent l="19050" t="19050" r="19050" b="222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2AF87C" w14:textId="69ECC12A" w:rsidR="00462551" w:rsidRDefault="005C0571" w:rsidP="00262F6D">
      <w:pPr>
        <w:ind w:firstLine="720"/>
      </w:pPr>
      <w:r>
        <w:t>Looking at the numeric variables, t</w:t>
      </w:r>
      <w:r w:rsidR="0014261C">
        <w:t>he no_of_adults variable contains three unique values</w:t>
      </w:r>
      <w:r w:rsidR="006A1061">
        <w:t xml:space="preserve"> ranging from 1 to 3</w:t>
      </w:r>
      <w:r w:rsidR="00E84042">
        <w:t xml:space="preserve"> that</w:t>
      </w:r>
      <w:r w:rsidR="0014261C">
        <w:t xml:space="preserve"> are </w:t>
      </w:r>
      <w:r w:rsidR="00EA7307">
        <w:t>normally distributed. The no_of_children variable contains two unique values</w:t>
      </w:r>
      <w:r w:rsidR="003B24E2">
        <w:t xml:space="preserve"> and is skewed positively</w:t>
      </w:r>
      <w:r w:rsidR="00E84042">
        <w:t xml:space="preserve"> with the majority of reservations </w:t>
      </w:r>
      <w:r w:rsidR="0006242D">
        <w:t>including no children</w:t>
      </w:r>
      <w:r w:rsidR="003B24E2">
        <w:t>. The no_of_weekend_nights variable ranges from 0 to 3 and is positively skewed</w:t>
      </w:r>
      <w:r w:rsidR="006A1061">
        <w:t xml:space="preserve">, with the </w:t>
      </w:r>
      <w:r w:rsidR="006A1061">
        <w:lastRenderedPageBreak/>
        <w:t>majority of reservations including no weekend nights.</w:t>
      </w:r>
      <w:r w:rsidR="0006242D">
        <w:t xml:space="preserve"> The no_of_week_nights variable</w:t>
      </w:r>
      <w:r w:rsidR="007B5E81">
        <w:t xml:space="preserve"> ranges from 0 to 6 and is </w:t>
      </w:r>
      <w:r w:rsidR="0060766F">
        <w:t xml:space="preserve">normally distributed except for </w:t>
      </w:r>
      <w:r w:rsidR="006050CB">
        <w:t xml:space="preserve">a </w:t>
      </w:r>
      <w:r w:rsidR="0060766F">
        <w:t>slight positive skew.</w:t>
      </w:r>
      <w:r w:rsidR="002D5D59">
        <w:t xml:space="preserve"> The lead_time variable is very positively skewed with the majority of reservations </w:t>
      </w:r>
      <w:r w:rsidR="00302F93">
        <w:t xml:space="preserve">booked 50 or </w:t>
      </w:r>
      <w:r w:rsidR="001D22C3">
        <w:t>fewer</w:t>
      </w:r>
      <w:r w:rsidR="00302F93">
        <w:t xml:space="preserve"> days before the arrival date. </w:t>
      </w:r>
      <w:r w:rsidR="00123A18">
        <w:t>The arrival_year variable contains two values 2017 and 2018, with the majority of the reservations occurring in 2018.</w:t>
      </w:r>
      <w:r w:rsidR="00256132">
        <w:t xml:space="preserve"> The arrival_month variable is negatively skewed indicating that the majority of reservations occur closer to the end of the year. The arrival date variable is nearly uniform</w:t>
      </w:r>
      <w:r w:rsidR="002053E8">
        <w:t xml:space="preserve">, indicating that reservations are evenly booked throughout each month. The no_of_previous_cancellations variable </w:t>
      </w:r>
      <w:r w:rsidR="00B649E3">
        <w:t xml:space="preserve">ranges from 0 to 1 with the vast majority of reservations having 0 previous cancellations. </w:t>
      </w:r>
      <w:r w:rsidR="005442E9">
        <w:t xml:space="preserve">The same is true for the no_of_previous_bookings_not_canceled variable. The avg_price_per_room variable </w:t>
      </w:r>
      <w:r>
        <w:t xml:space="preserve">is mostly normally distributed with a slight positive skew. </w:t>
      </w:r>
      <w:r w:rsidR="00776B15">
        <w:t>The no_of_special_requests</w:t>
      </w:r>
      <w:r w:rsidR="00FA5AC1">
        <w:t xml:space="preserve"> </w:t>
      </w:r>
      <w:r w:rsidR="00BF1959">
        <w:t xml:space="preserve">variable </w:t>
      </w:r>
      <w:r w:rsidR="00FA5AC1">
        <w:t>ranges from 0 to 3 with a positive skew.</w:t>
      </w:r>
    </w:p>
    <w:p w14:paraId="6E314EDB" w14:textId="3451460E" w:rsidR="00687CC3" w:rsidRDefault="00687CC3" w:rsidP="00262F6D">
      <w:pPr>
        <w:ind w:firstLine="720"/>
      </w:pPr>
      <w:r>
        <w:t xml:space="preserve">Looking at the categorical variables, the type_of_meal_plan variable </w:t>
      </w:r>
      <w:r w:rsidR="004709A5">
        <w:t>has three categories with the majority of reservations</w:t>
      </w:r>
      <w:r w:rsidR="007B20E4">
        <w:t xml:space="preserve"> opting for Meal Plan 1. The required_car_parking_space variable is </w:t>
      </w:r>
      <w:r w:rsidR="0072606B">
        <w:t>dichotomous with the majority of reservations not requiring a parking space. The room_type_reserved variable</w:t>
      </w:r>
      <w:r w:rsidR="00227640">
        <w:t xml:space="preserve"> </w:t>
      </w:r>
      <w:r w:rsidR="0054537E">
        <w:t xml:space="preserve">has 7 possible options, but most reservations are for room type 1. </w:t>
      </w:r>
      <w:r w:rsidR="00890F04">
        <w:t>Because the data was filtered to online reservations, only one category remains for the market_segment_type variable.</w:t>
      </w:r>
      <w:r w:rsidR="00925BF5">
        <w:t xml:space="preserve"> The repeated guest variable is dichotomous with most guests visiting for the first time.</w:t>
      </w:r>
      <w:r w:rsidR="00CB3C79">
        <w:t xml:space="preserve"> The booking_status variable has two categories with most reservations being Not_Canceled.</w:t>
      </w:r>
      <w:r w:rsidR="00B6728D">
        <w:t xml:space="preserve"> </w:t>
      </w:r>
    </w:p>
    <w:p w14:paraId="74368AB8" w14:textId="3ABB597A" w:rsidR="00B6728D" w:rsidRPr="00033D83" w:rsidRDefault="00B6728D" w:rsidP="00262F6D">
      <w:pPr>
        <w:ind w:firstLine="720"/>
      </w:pPr>
      <w:r>
        <w:t>At this point in the analysis, the following variables were dropped: arrival_year, arrival_date</w:t>
      </w:r>
      <w:r w:rsidR="00D27F17">
        <w:t xml:space="preserve">, and market_segment_type. The arrival_year variable </w:t>
      </w:r>
      <w:r w:rsidR="00FE67CF">
        <w:t xml:space="preserve">would not have extrapolated </w:t>
      </w:r>
      <w:r w:rsidR="00FE67CF">
        <w:lastRenderedPageBreak/>
        <w:t xml:space="preserve">well to future reservations, </w:t>
      </w:r>
      <w:r w:rsidR="001D22C3">
        <w:t xml:space="preserve">the </w:t>
      </w:r>
      <w:r w:rsidR="00FE67CF">
        <w:t xml:space="preserve">arrival date </w:t>
      </w:r>
      <w:r w:rsidR="000538D6">
        <w:t>had a uniform distribution, and market_segment_type only had a single category remaining.</w:t>
      </w:r>
    </w:p>
    <w:p w14:paraId="6968596A" w14:textId="22021C6F" w:rsidR="00A92208" w:rsidRDefault="00A92208" w:rsidP="00A92208">
      <w:pPr>
        <w:pStyle w:val="Heading2"/>
      </w:pPr>
      <w:r>
        <w:t>Bivariate Analysis</w:t>
      </w:r>
    </w:p>
    <w:p w14:paraId="4DFE2743" w14:textId="6FB66468" w:rsidR="00061F51" w:rsidRDefault="00061F51" w:rsidP="00262F6D">
      <w:pPr>
        <w:ind w:firstLine="720"/>
      </w:pPr>
      <w:r>
        <w:t>The bivariate Analysis was performed in two steps</w:t>
      </w:r>
      <w:r w:rsidR="00E77798">
        <w:t>, both using the Matplotlib Python library</w:t>
      </w:r>
      <w:sdt>
        <w:sdtPr>
          <w:id w:val="-296693969"/>
          <w:citation/>
        </w:sdtPr>
        <w:sdtContent>
          <w:r w:rsidR="00E77798">
            <w:fldChar w:fldCharType="begin"/>
          </w:r>
          <w:r w:rsidR="00E77798">
            <w:instrText xml:space="preserve"> CITATION Hun07 \l 1033 </w:instrText>
          </w:r>
          <w:r w:rsidR="00E77798">
            <w:fldChar w:fldCharType="separate"/>
          </w:r>
          <w:r w:rsidR="007A11F4">
            <w:rPr>
              <w:noProof/>
            </w:rPr>
            <w:t xml:space="preserve"> (Hunter, 2007)</w:t>
          </w:r>
          <w:r w:rsidR="00E77798">
            <w:fldChar w:fldCharType="end"/>
          </w:r>
        </w:sdtContent>
      </w:sdt>
      <w:r>
        <w:t xml:space="preserve">. First, </w:t>
      </w:r>
      <w:r w:rsidR="005B0CFB">
        <w:t>the correlation matrix was reviewed to get a general idea of the relationships between the independent variables.</w:t>
      </w:r>
      <w:r w:rsidR="009C7A38">
        <w:t xml:space="preserve"> </w:t>
      </w:r>
      <w:r w:rsidR="00755571">
        <w:t xml:space="preserve">The </w:t>
      </w:r>
      <w:r w:rsidR="004E23D8">
        <w:t>strongest</w:t>
      </w:r>
      <w:r w:rsidR="00755571">
        <w:t xml:space="preserve"> correlation</w:t>
      </w:r>
      <w:r w:rsidR="00B26C09">
        <w:t>, which was still weak,</w:t>
      </w:r>
      <w:r w:rsidR="00755571">
        <w:t xml:space="preserve"> occurred between no_of_adults and </w:t>
      </w:r>
      <w:r w:rsidR="008254BD">
        <w:t>avg_price_per_room</w:t>
      </w:r>
      <w:r w:rsidR="00B26C09">
        <w:t xml:space="preserve"> with a value of 0.3. </w:t>
      </w:r>
    </w:p>
    <w:p w14:paraId="6EE9B358" w14:textId="174A549F" w:rsidR="00876BA2" w:rsidRDefault="00876BA2" w:rsidP="00876BA2">
      <w:pPr>
        <w:rPr>
          <w:b/>
          <w:bCs/>
        </w:rPr>
      </w:pPr>
      <w:r>
        <w:rPr>
          <w:b/>
          <w:bCs/>
        </w:rPr>
        <w:t>Figure 13</w:t>
      </w:r>
    </w:p>
    <w:p w14:paraId="39744CF2" w14:textId="4F82D3AB" w:rsidR="00876BA2" w:rsidRPr="00876BA2" w:rsidRDefault="004E26F5" w:rsidP="00876BA2">
      <w:pPr>
        <w:rPr>
          <w:i/>
          <w:iCs/>
        </w:rPr>
      </w:pPr>
      <w:r>
        <w:rPr>
          <w:i/>
          <w:iCs/>
        </w:rPr>
        <w:t>Correlation Matrix</w:t>
      </w:r>
    </w:p>
    <w:p w14:paraId="4034F341" w14:textId="77777777" w:rsidR="00A617F6" w:rsidRDefault="00174EC9" w:rsidP="00D31514">
      <w:pPr>
        <w:jc w:val="center"/>
      </w:pPr>
      <w:r>
        <w:rPr>
          <w:noProof/>
        </w:rPr>
        <w:drawing>
          <wp:inline distT="0" distB="0" distL="0" distR="0" wp14:anchorId="6007BE82" wp14:editId="123AFEE9">
            <wp:extent cx="5943600" cy="4254285"/>
            <wp:effectExtent l="19050" t="19050" r="19050" b="13335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2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E855B4" w14:textId="7BEA593D" w:rsidR="00990D84" w:rsidRDefault="00A617F6" w:rsidP="006B59D4">
      <w:pPr>
        <w:ind w:firstLine="720"/>
      </w:pPr>
      <w:r>
        <w:lastRenderedPageBreak/>
        <w:t>The second step of the bivariate analysis was to visualize each variable against the target</w:t>
      </w:r>
      <w:r w:rsidR="00BA0B95">
        <w:t xml:space="preserve"> variable</w:t>
      </w:r>
      <w:r>
        <w:t xml:space="preserve"> rebook. Numeric variables were displayed using boxplots and categorical variables were displayed using bar charts. </w:t>
      </w:r>
    </w:p>
    <w:p w14:paraId="2EBAAFB2" w14:textId="15F7F2B9" w:rsidR="00990D84" w:rsidRDefault="00990D84" w:rsidP="00990D84">
      <w:pPr>
        <w:rPr>
          <w:b/>
          <w:bCs/>
        </w:rPr>
      </w:pPr>
      <w:r>
        <w:rPr>
          <w:b/>
          <w:bCs/>
        </w:rPr>
        <w:t>Figure 14</w:t>
      </w:r>
    </w:p>
    <w:p w14:paraId="564071B5" w14:textId="5E1A5F8D" w:rsidR="00990D84" w:rsidRPr="00990D84" w:rsidRDefault="007A1B6F" w:rsidP="00990D84">
      <w:pPr>
        <w:rPr>
          <w:i/>
          <w:iCs/>
        </w:rPr>
      </w:pPr>
      <w:r>
        <w:rPr>
          <w:i/>
          <w:iCs/>
        </w:rPr>
        <w:t>Bivariate Analysis</w:t>
      </w:r>
    </w:p>
    <w:p w14:paraId="56FE2DE1" w14:textId="4C2CC8E9" w:rsidR="00A617F6" w:rsidRDefault="00D31514" w:rsidP="007A1B6F">
      <w:pPr>
        <w:jc w:val="center"/>
      </w:pPr>
      <w:r>
        <w:rPr>
          <w:noProof/>
        </w:rPr>
        <w:drawing>
          <wp:inline distT="0" distB="0" distL="0" distR="0" wp14:anchorId="2031925D" wp14:editId="3428BE1E">
            <wp:extent cx="5599985" cy="6126480"/>
            <wp:effectExtent l="19050" t="19050" r="20320" b="26670"/>
            <wp:docPr id="15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985" cy="6126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45EF0C" w14:textId="58A886B3" w:rsidR="00E26820" w:rsidRPr="00061F51" w:rsidRDefault="002E1C6E" w:rsidP="006B59D4">
      <w:pPr>
        <w:ind w:firstLine="720"/>
      </w:pPr>
      <w:r>
        <w:lastRenderedPageBreak/>
        <w:t>There was a noticeable difference in the lead_time variable between the rebook Yes and No groups</w:t>
      </w:r>
      <w:r w:rsidR="007F5683">
        <w:t xml:space="preserve"> with rebooks being booked with more lead time. </w:t>
      </w:r>
      <w:r w:rsidR="006E701A">
        <w:t>There was a slight difference between the Yes and No rebook groups for the avg_price_per_room and no_of_special_requests variables</w:t>
      </w:r>
      <w:r w:rsidR="00E61FA6">
        <w:t xml:space="preserve">. </w:t>
      </w:r>
      <w:r w:rsidR="000529C5">
        <w:t>Rebooked reservations appeared to cost more on average and had fewer special requests</w:t>
      </w:r>
      <w:r w:rsidR="006F4B16">
        <w:t>.</w:t>
      </w:r>
      <w:r w:rsidR="008F72E8">
        <w:t xml:space="preserve"> </w:t>
      </w:r>
      <w:r w:rsidR="00F91449">
        <w:t xml:space="preserve">It </w:t>
      </w:r>
      <w:r w:rsidR="00364175">
        <w:t>was</w:t>
      </w:r>
      <w:r w:rsidR="00F91449">
        <w:t xml:space="preserve"> difficult to tell from a visual analysis </w:t>
      </w:r>
      <w:r w:rsidR="002F4BF0">
        <w:t xml:space="preserve">of the categorical variables what impact they may have </w:t>
      </w:r>
      <w:r w:rsidR="00252DFD">
        <w:t xml:space="preserve">had </w:t>
      </w:r>
      <w:r w:rsidR="002F4BF0">
        <w:t xml:space="preserve">on the rebook variable because of the </w:t>
      </w:r>
      <w:r w:rsidR="00670B4B">
        <w:t xml:space="preserve">difference in volume between the </w:t>
      </w:r>
      <w:r w:rsidR="00180F5E">
        <w:t>Yes and No</w:t>
      </w:r>
      <w:r w:rsidR="00670B4B">
        <w:t xml:space="preserve"> groups.</w:t>
      </w:r>
      <w:r w:rsidR="00505383">
        <w:t xml:space="preserve"> However, i</w:t>
      </w:r>
      <w:r w:rsidR="00670B4B">
        <w:t xml:space="preserve">t </w:t>
      </w:r>
      <w:r w:rsidR="00180F5E">
        <w:t>appeared</w:t>
      </w:r>
      <w:r w:rsidR="00670B4B">
        <w:t xml:space="preserve"> that most rebook</w:t>
      </w:r>
      <w:r w:rsidR="00505383">
        <w:t>ed reservations</w:t>
      </w:r>
      <w:r w:rsidR="00670B4B">
        <w:t xml:space="preserve"> opted for </w:t>
      </w:r>
      <w:r w:rsidR="0041010A">
        <w:t>Room Type 1 and Meal Plan 1, did not require parking, were not repeated guests</w:t>
      </w:r>
      <w:r w:rsidR="00180F5E">
        <w:t>, and did cancel their initial reservation.</w:t>
      </w:r>
    </w:p>
    <w:p w14:paraId="78186C5F" w14:textId="3C4B2F56" w:rsidR="00A92208" w:rsidRDefault="00A92208" w:rsidP="00A92208">
      <w:pPr>
        <w:pStyle w:val="Heading2"/>
      </w:pPr>
      <w:r>
        <w:t>Model Development</w:t>
      </w:r>
    </w:p>
    <w:p w14:paraId="1C77710B" w14:textId="00D919DA" w:rsidR="004226DD" w:rsidRDefault="004F5B73" w:rsidP="006B59D4">
      <w:pPr>
        <w:ind w:firstLine="720"/>
      </w:pPr>
      <w:r>
        <w:t>Before</w:t>
      </w:r>
      <w:r w:rsidR="003D73D7">
        <w:t xml:space="preserve"> developing the Multiple Logistic Regression model, the prepared data was assessed to ensure no</w:t>
      </w:r>
      <w:r w:rsidR="00C548B2">
        <w:t>ne of the model assumptions would be violated.</w:t>
      </w:r>
    </w:p>
    <w:p w14:paraId="27CA0ADC" w14:textId="3388DA7F" w:rsidR="00E609D3" w:rsidRPr="009315EB" w:rsidRDefault="00E609D3" w:rsidP="009315EB">
      <w:pPr>
        <w:rPr>
          <w:b/>
          <w:bCs/>
          <w:i/>
          <w:iCs/>
        </w:rPr>
      </w:pPr>
      <w:r w:rsidRPr="009315EB">
        <w:rPr>
          <w:b/>
          <w:bCs/>
          <w:i/>
          <w:iCs/>
        </w:rPr>
        <w:t>Model Assumption 1: Binary Response Variable</w:t>
      </w:r>
    </w:p>
    <w:p w14:paraId="53399608" w14:textId="34D2BFCE" w:rsidR="00E609D3" w:rsidRDefault="00FE1114" w:rsidP="00E609D3">
      <w:pPr>
        <w:pStyle w:val="ListParagraph"/>
      </w:pPr>
      <w:r>
        <w:t>The target variable, rebook, contains two unique values</w:t>
      </w:r>
      <w:r w:rsidR="000F767A">
        <w:t>.</w:t>
      </w:r>
    </w:p>
    <w:p w14:paraId="555CC341" w14:textId="02D11938" w:rsidR="00D95323" w:rsidRDefault="00E23E93" w:rsidP="005948DC">
      <w:pPr>
        <w:rPr>
          <w:b/>
          <w:bCs/>
        </w:rPr>
      </w:pPr>
      <w:r>
        <w:rPr>
          <w:b/>
          <w:bCs/>
        </w:rPr>
        <w:t>Figure 15</w:t>
      </w:r>
    </w:p>
    <w:p w14:paraId="4CDEE89F" w14:textId="4DC81382" w:rsidR="00E23E93" w:rsidRPr="00E23E93" w:rsidRDefault="00E23E93" w:rsidP="005948DC">
      <w:pPr>
        <w:rPr>
          <w:i/>
          <w:iCs/>
        </w:rPr>
      </w:pPr>
      <w:r>
        <w:rPr>
          <w:i/>
          <w:iCs/>
        </w:rPr>
        <w:t xml:space="preserve">Screenshot: </w:t>
      </w:r>
      <w:r w:rsidR="005826A7">
        <w:rPr>
          <w:i/>
          <w:iCs/>
        </w:rPr>
        <w:t>Unique Rebook Values</w:t>
      </w:r>
    </w:p>
    <w:p w14:paraId="276C1093" w14:textId="223E8E7F" w:rsidR="000F767A" w:rsidRDefault="000F767A" w:rsidP="005826A7">
      <w:pPr>
        <w:pStyle w:val="ListParagraph"/>
        <w:jc w:val="center"/>
      </w:pPr>
      <w:r w:rsidRPr="000F767A">
        <w:drawing>
          <wp:inline distT="0" distB="0" distL="0" distR="0" wp14:anchorId="54ED5FFF" wp14:editId="5A711BA1">
            <wp:extent cx="1876687" cy="228632"/>
            <wp:effectExtent l="19050" t="19050" r="952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286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2409E7" w14:textId="40FABADB" w:rsidR="000F767A" w:rsidRPr="00DB75F6" w:rsidRDefault="00034969" w:rsidP="00DB75F6">
      <w:pPr>
        <w:rPr>
          <w:b/>
          <w:bCs/>
          <w:i/>
          <w:iCs/>
        </w:rPr>
      </w:pPr>
      <w:r w:rsidRPr="00DB75F6">
        <w:rPr>
          <w:b/>
          <w:bCs/>
          <w:i/>
          <w:iCs/>
        </w:rPr>
        <w:t>Model Assumption 2: Independent Observations</w:t>
      </w:r>
    </w:p>
    <w:p w14:paraId="1EB94FEF" w14:textId="5505221C" w:rsidR="00073C78" w:rsidRDefault="00AB3481" w:rsidP="00DB75F6">
      <w:pPr>
        <w:ind w:firstLine="720"/>
      </w:pPr>
      <w:r>
        <w:t>This assumption was possibly</w:t>
      </w:r>
      <w:r w:rsidR="00CE2B65">
        <w:t xml:space="preserve"> violated by repeat guests who visited the hotel</w:t>
      </w:r>
      <w:r w:rsidR="00DB75F6">
        <w:t xml:space="preserve"> </w:t>
      </w:r>
      <w:r w:rsidR="00CE2B65">
        <w:t xml:space="preserve">more than one time during the </w:t>
      </w:r>
      <w:r w:rsidR="00073C78">
        <w:t>sample period.</w:t>
      </w:r>
      <w:r w:rsidR="000514FE">
        <w:t xml:space="preserve"> </w:t>
      </w:r>
      <w:r w:rsidR="008C3E3E">
        <w:t>If this did occur, it was at a low volume</w:t>
      </w:r>
      <w:r w:rsidR="00064557">
        <w:t>.</w:t>
      </w:r>
    </w:p>
    <w:p w14:paraId="27CD6908" w14:textId="296A3D65" w:rsidR="00034969" w:rsidRPr="00B47C66" w:rsidRDefault="00073C78" w:rsidP="00B47C66">
      <w:pPr>
        <w:rPr>
          <w:b/>
          <w:bCs/>
          <w:i/>
          <w:iCs/>
        </w:rPr>
      </w:pPr>
      <w:r w:rsidRPr="00B47C66">
        <w:rPr>
          <w:b/>
          <w:bCs/>
          <w:i/>
          <w:iCs/>
        </w:rPr>
        <w:t xml:space="preserve">Model Assumption 3: No </w:t>
      </w:r>
      <w:r w:rsidR="00B21BE4" w:rsidRPr="00B47C66">
        <w:rPr>
          <w:b/>
          <w:bCs/>
          <w:i/>
          <w:iCs/>
        </w:rPr>
        <w:t>Multicollinearity</w:t>
      </w:r>
    </w:p>
    <w:p w14:paraId="3D4CE44A" w14:textId="38BB1DBC" w:rsidR="00073C78" w:rsidRDefault="00B21BE4" w:rsidP="00073C78">
      <w:pPr>
        <w:pStyle w:val="ListParagraph"/>
      </w:pPr>
      <w:r>
        <w:lastRenderedPageBreak/>
        <w:t>Multicollinearity was assessed and addressed during the data preparation phase.</w:t>
      </w:r>
    </w:p>
    <w:p w14:paraId="613BAE61" w14:textId="72CA5D44" w:rsidR="00B21BE4" w:rsidRPr="00B47C66" w:rsidRDefault="00F15C4C" w:rsidP="00B47C66">
      <w:pPr>
        <w:rPr>
          <w:b/>
          <w:bCs/>
          <w:i/>
          <w:iCs/>
        </w:rPr>
      </w:pPr>
      <w:r w:rsidRPr="00B47C66">
        <w:rPr>
          <w:b/>
          <w:bCs/>
          <w:i/>
          <w:iCs/>
        </w:rPr>
        <w:t>Model Assumption 4: No Outliers</w:t>
      </w:r>
    </w:p>
    <w:p w14:paraId="4D2E57B4" w14:textId="241A6ABA" w:rsidR="00F15C4C" w:rsidRDefault="00F15C4C" w:rsidP="00F15C4C">
      <w:pPr>
        <w:pStyle w:val="ListParagraph"/>
      </w:pPr>
      <w:r>
        <w:t>All outliers were removed during the data preparation phase.</w:t>
      </w:r>
    </w:p>
    <w:p w14:paraId="6F01AEFE" w14:textId="78A05A98" w:rsidR="00F15C4C" w:rsidRPr="00B47C66" w:rsidRDefault="002751F4" w:rsidP="00B47C66">
      <w:pPr>
        <w:rPr>
          <w:b/>
          <w:bCs/>
          <w:i/>
          <w:iCs/>
        </w:rPr>
      </w:pPr>
      <w:r w:rsidRPr="00B47C66">
        <w:rPr>
          <w:b/>
          <w:bCs/>
          <w:i/>
          <w:iCs/>
        </w:rPr>
        <w:t>Model Assumption 5: Linearity</w:t>
      </w:r>
      <w:r w:rsidR="001B3DDD" w:rsidRPr="00B47C66">
        <w:rPr>
          <w:b/>
          <w:bCs/>
          <w:i/>
          <w:iCs/>
        </w:rPr>
        <w:t xml:space="preserve"> Between </w:t>
      </w:r>
      <w:r w:rsidR="00D622D1" w:rsidRPr="00B47C66">
        <w:rPr>
          <w:b/>
          <w:bCs/>
          <w:i/>
          <w:iCs/>
        </w:rPr>
        <w:t>Predictors and Logit of Target</w:t>
      </w:r>
    </w:p>
    <w:p w14:paraId="1053FE88" w14:textId="42C71366" w:rsidR="0040573D" w:rsidRDefault="002751F4" w:rsidP="00B47C66">
      <w:pPr>
        <w:ind w:firstLine="720"/>
      </w:pPr>
      <w:r>
        <w:t xml:space="preserve">To test the linearity between each independent variable and the </w:t>
      </w:r>
      <w:r w:rsidR="00F842C0">
        <w:t xml:space="preserve">logit of the </w:t>
      </w:r>
      <w:r>
        <w:t>target</w:t>
      </w:r>
      <w:r w:rsidR="009A7B71">
        <w:t xml:space="preserve"> variable</w:t>
      </w:r>
      <w:r>
        <w:t>, the Box-Tidwell test was performed.</w:t>
      </w:r>
      <w:r w:rsidR="00860214">
        <w:t xml:space="preserve"> This tests whether </w:t>
      </w:r>
      <w:r w:rsidR="00D43266">
        <w:t>a</w:t>
      </w:r>
      <w:r w:rsidR="00860214">
        <w:t xml:space="preserve"> statistically significant relationship </w:t>
      </w:r>
      <w:r w:rsidR="00300379">
        <w:t>exists</w:t>
      </w:r>
      <w:r w:rsidR="00860214">
        <w:t xml:space="preserve"> between the target variable and the log interactions of the </w:t>
      </w:r>
      <w:r w:rsidR="00FD4A57">
        <w:t xml:space="preserve">predictors. If found this relationship indicates the absence of linearity between the </w:t>
      </w:r>
      <w:r w:rsidR="003E503C">
        <w:t>predictor and the logit of the target</w:t>
      </w:r>
      <w:sdt>
        <w:sdtPr>
          <w:id w:val="-1683892429"/>
          <w:citation/>
        </w:sdtPr>
        <w:sdtContent>
          <w:r w:rsidR="00785877">
            <w:fldChar w:fldCharType="begin"/>
          </w:r>
          <w:r w:rsidR="00785877">
            <w:instrText xml:space="preserve"> CITATION Leu21 \l 1033 </w:instrText>
          </w:r>
          <w:r w:rsidR="00785877">
            <w:fldChar w:fldCharType="separate"/>
          </w:r>
          <w:r w:rsidR="007A11F4">
            <w:rPr>
              <w:noProof/>
            </w:rPr>
            <w:t xml:space="preserve"> (Leung, 2021)</w:t>
          </w:r>
          <w:r w:rsidR="00785877">
            <w:fldChar w:fldCharType="end"/>
          </w:r>
        </w:sdtContent>
      </w:sdt>
      <w:r w:rsidR="003E503C">
        <w:t>.</w:t>
      </w:r>
      <w:r w:rsidR="00D622D1">
        <w:t xml:space="preserve"> </w:t>
      </w:r>
    </w:p>
    <w:p w14:paraId="425B59C5" w14:textId="35779196" w:rsidR="003B463E" w:rsidRDefault="003B463E" w:rsidP="003B463E">
      <w:pPr>
        <w:rPr>
          <w:b/>
          <w:bCs/>
        </w:rPr>
      </w:pPr>
      <w:r>
        <w:rPr>
          <w:b/>
          <w:bCs/>
        </w:rPr>
        <w:t>Figure 16</w:t>
      </w:r>
    </w:p>
    <w:p w14:paraId="24BC9268" w14:textId="2F004C62" w:rsidR="003B463E" w:rsidRPr="003B463E" w:rsidRDefault="003B463E" w:rsidP="003B463E">
      <w:pPr>
        <w:rPr>
          <w:i/>
          <w:iCs/>
        </w:rPr>
      </w:pPr>
      <w:r>
        <w:rPr>
          <w:i/>
          <w:iCs/>
        </w:rPr>
        <w:t xml:space="preserve">Screenshot: </w:t>
      </w:r>
      <w:r w:rsidR="00150366">
        <w:rPr>
          <w:i/>
          <w:iCs/>
        </w:rPr>
        <w:t>Box-Tidwell Test Results</w:t>
      </w:r>
    </w:p>
    <w:p w14:paraId="381045D7" w14:textId="004A435A" w:rsidR="0040573D" w:rsidRDefault="0040573D" w:rsidP="002D5C1C">
      <w:pPr>
        <w:jc w:val="center"/>
      </w:pPr>
      <w:r w:rsidRPr="0040573D">
        <w:drawing>
          <wp:inline distT="0" distB="0" distL="0" distR="0" wp14:anchorId="3C068A18" wp14:editId="05689349">
            <wp:extent cx="5943600" cy="3701328"/>
            <wp:effectExtent l="19050" t="19050" r="19050" b="1397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3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44ACE" w14:textId="286F6CB5" w:rsidR="002751F4" w:rsidRDefault="00D622D1" w:rsidP="00CD3555">
      <w:pPr>
        <w:ind w:firstLine="720"/>
      </w:pPr>
      <w:r>
        <w:lastRenderedPageBreak/>
        <w:t>A statistically significant relationship was found between the no_of_week_nights variable</w:t>
      </w:r>
      <w:r w:rsidR="000E45AA">
        <w:t xml:space="preserve">’s </w:t>
      </w:r>
      <w:r w:rsidR="00314B8D">
        <w:t xml:space="preserve">log interaction </w:t>
      </w:r>
      <w:r w:rsidR="000E45AA">
        <w:t xml:space="preserve">and the target variable. This indicates that there is not a linear relationship between </w:t>
      </w:r>
      <w:r w:rsidR="00E8420E">
        <w:t xml:space="preserve">the </w:t>
      </w:r>
      <w:r w:rsidR="00E567F9">
        <w:t>no_of_week_nights</w:t>
      </w:r>
      <w:r w:rsidR="00E8420E">
        <w:t xml:space="preserve"> variable</w:t>
      </w:r>
      <w:r w:rsidR="00E567F9">
        <w:t xml:space="preserve"> and the logit of </w:t>
      </w:r>
      <w:r w:rsidR="00E8420E">
        <w:t xml:space="preserve">the </w:t>
      </w:r>
      <w:r w:rsidR="00E567F9">
        <w:t>rebook</w:t>
      </w:r>
      <w:r w:rsidR="00E8420E">
        <w:t xml:space="preserve"> variable</w:t>
      </w:r>
      <w:r w:rsidR="00E567F9">
        <w:t>.</w:t>
      </w:r>
      <w:r w:rsidR="003E503C">
        <w:t xml:space="preserve"> </w:t>
      </w:r>
      <w:r w:rsidR="00E8420E">
        <w:t>Before</w:t>
      </w:r>
      <w:r w:rsidR="003E503C">
        <w:t xml:space="preserve"> fitting the model, </w:t>
      </w:r>
      <w:r w:rsidR="00286D50">
        <w:t>this variable was dropped from the training data.</w:t>
      </w:r>
    </w:p>
    <w:p w14:paraId="64B3559E" w14:textId="52797747" w:rsidR="00785877" w:rsidRPr="00CD3555" w:rsidRDefault="009A3228" w:rsidP="00CD3555">
      <w:pPr>
        <w:rPr>
          <w:b/>
          <w:bCs/>
          <w:i/>
          <w:iCs/>
        </w:rPr>
      </w:pPr>
      <w:r w:rsidRPr="00CD3555">
        <w:rPr>
          <w:b/>
          <w:bCs/>
          <w:i/>
          <w:iCs/>
        </w:rPr>
        <w:t xml:space="preserve">Model Assumption 6: </w:t>
      </w:r>
      <w:r w:rsidR="005E5226" w:rsidRPr="00CD3555">
        <w:rPr>
          <w:b/>
          <w:bCs/>
          <w:i/>
          <w:iCs/>
        </w:rPr>
        <w:t>Sufficient Sample Size</w:t>
      </w:r>
    </w:p>
    <w:p w14:paraId="29B0CB47" w14:textId="33871A48" w:rsidR="005E5226" w:rsidRDefault="00B3421C" w:rsidP="00CD3555">
      <w:pPr>
        <w:ind w:firstLine="720"/>
      </w:pPr>
      <w:r>
        <w:t xml:space="preserve">In general, to meet this assumption, there must be at least 10 </w:t>
      </w:r>
      <w:r w:rsidR="00050226">
        <w:t xml:space="preserve">instances of the </w:t>
      </w:r>
      <w:r w:rsidR="00EB3E02">
        <w:t>target with the lowest probability for each predictor</w:t>
      </w:r>
      <w:r w:rsidR="0082492C">
        <w:t>.</w:t>
      </w:r>
      <w:r w:rsidR="003875B3">
        <w:t xml:space="preserve"> To calculate the minimum sample size required to predict the target, the following formula was used</w:t>
      </w:r>
      <w:sdt>
        <w:sdtPr>
          <w:id w:val="1029993498"/>
          <w:citation/>
        </w:sdtPr>
        <w:sdtContent>
          <w:r w:rsidR="00FD4132">
            <w:fldChar w:fldCharType="begin"/>
          </w:r>
          <w:r w:rsidR="00FD4132">
            <w:instrText xml:space="preserve"> CITATION Bob20 \l 1033 </w:instrText>
          </w:r>
          <w:r w:rsidR="00FD4132">
            <w:fldChar w:fldCharType="separate"/>
          </w:r>
          <w:r w:rsidR="007A11F4">
            <w:rPr>
              <w:noProof/>
            </w:rPr>
            <w:t xml:space="preserve"> (Bobbitt, 2020)</w:t>
          </w:r>
          <w:r w:rsidR="00FD4132">
            <w:fldChar w:fldCharType="end"/>
          </w:r>
        </w:sdtContent>
      </w:sdt>
      <w:r w:rsidR="003875B3">
        <w:t>.</w:t>
      </w:r>
    </w:p>
    <w:p w14:paraId="1B8F1D7D" w14:textId="6FA98993" w:rsidR="00B30BAB" w:rsidRPr="00CD3555" w:rsidRDefault="00420929" w:rsidP="00CD35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inimum sample size=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minimum group size×number of independent variables</m:t>
              </m:r>
            </m:num>
            <m:den>
              <m:r>
                <w:rPr>
                  <w:rFonts w:ascii="Cambria Math" w:hAnsi="Cambria Math"/>
                </w:rPr>
                <m:t>pro</m:t>
              </m:r>
              <m:r>
                <w:rPr>
                  <w:rFonts w:ascii="Cambria Math" w:hAnsi="Cambria Math"/>
                </w:rPr>
                <m:t>bability of least frequent outcome</m:t>
              </m:r>
            </m:den>
          </m:f>
        </m:oMath>
      </m:oMathPara>
    </w:p>
    <w:p w14:paraId="1690128A" w14:textId="22A99C6F" w:rsidR="00834174" w:rsidRDefault="00633759" w:rsidP="0083417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Figure 17</w:t>
      </w:r>
    </w:p>
    <w:p w14:paraId="24E54ED5" w14:textId="3820CE73" w:rsidR="00633759" w:rsidRPr="00633759" w:rsidRDefault="00633759" w:rsidP="00834174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Screenshot: Sample Size Results</w:t>
      </w:r>
    </w:p>
    <w:p w14:paraId="62715AEA" w14:textId="78C18385" w:rsidR="00204628" w:rsidRDefault="00D1087B" w:rsidP="00E676A3">
      <w:pPr>
        <w:jc w:val="center"/>
      </w:pPr>
      <w:r w:rsidRPr="00D1087B">
        <w:drawing>
          <wp:inline distT="0" distB="0" distL="0" distR="0" wp14:anchorId="32DF6DFE" wp14:editId="75997366">
            <wp:extent cx="5943600" cy="702426"/>
            <wp:effectExtent l="19050" t="19050" r="1905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7349A5" w14:textId="3B175CB5" w:rsidR="00A91F48" w:rsidRDefault="00A44672" w:rsidP="008A141E">
      <w:pPr>
        <w:ind w:firstLine="720"/>
      </w:pPr>
      <w:r>
        <w:t xml:space="preserve">With all assumptions checked, </w:t>
      </w:r>
      <w:r w:rsidR="003F095D">
        <w:t>the initial Multiple Logistic Regression model was built and fitted to the testing data</w:t>
      </w:r>
      <w:r w:rsidR="00201B08">
        <w:t>.</w:t>
      </w:r>
      <w:r w:rsidR="004567E6">
        <w:t xml:space="preserve"> </w:t>
      </w:r>
      <w:r w:rsidR="00D81CE4">
        <w:t xml:space="preserve">There were several issues with the initial model. </w:t>
      </w:r>
      <w:r w:rsidR="00C608A8">
        <w:t>During fitting the model failed to converge, several of the variables</w:t>
      </w:r>
      <w:r w:rsidR="002148F2">
        <w:t xml:space="preserve"> </w:t>
      </w:r>
      <w:r w:rsidR="00794E12">
        <w:t>were</w:t>
      </w:r>
      <w:r w:rsidR="002148F2">
        <w:t xml:space="preserve"> not statistically significant, and </w:t>
      </w:r>
      <w:r w:rsidR="00E05080">
        <w:t>quasi-complete separation was detected.</w:t>
      </w:r>
      <w:r w:rsidR="00971372">
        <w:t xml:space="preserve"> </w:t>
      </w:r>
      <w:r w:rsidR="00722D91">
        <w:t>Quasi-complete separation can prevent the model from converging and tends to produce biased results</w:t>
      </w:r>
      <w:sdt>
        <w:sdtPr>
          <w:id w:val="-1537731349"/>
          <w:citation/>
        </w:sdtPr>
        <w:sdtContent>
          <w:r w:rsidR="001F1D14">
            <w:fldChar w:fldCharType="begin"/>
          </w:r>
          <w:r w:rsidR="007A11F4">
            <w:instrText xml:space="preserve">CITATION Xin \l 1033 </w:instrText>
          </w:r>
          <w:r w:rsidR="001F1D14">
            <w:fldChar w:fldCharType="separate"/>
          </w:r>
          <w:r w:rsidR="007A11F4">
            <w:rPr>
              <w:noProof/>
            </w:rPr>
            <w:t xml:space="preserve"> (Lu)</w:t>
          </w:r>
          <w:r w:rsidR="001F1D14">
            <w:fldChar w:fldCharType="end"/>
          </w:r>
        </w:sdtContent>
      </w:sdt>
      <w:r w:rsidR="00722D91">
        <w:t xml:space="preserve">. </w:t>
      </w:r>
    </w:p>
    <w:p w14:paraId="0A4C65E5" w14:textId="77777777" w:rsidR="00A91F48" w:rsidRDefault="00A91F48">
      <w:pPr>
        <w:spacing w:after="160" w:line="259" w:lineRule="auto"/>
      </w:pPr>
      <w:r>
        <w:br w:type="page"/>
      </w:r>
    </w:p>
    <w:p w14:paraId="41AA3DF3" w14:textId="08B561CD" w:rsidR="00A44672" w:rsidRDefault="00A91F48" w:rsidP="00A91F48">
      <w:pPr>
        <w:rPr>
          <w:b/>
          <w:bCs/>
        </w:rPr>
      </w:pPr>
      <w:r>
        <w:rPr>
          <w:b/>
          <w:bCs/>
        </w:rPr>
        <w:lastRenderedPageBreak/>
        <w:t>Figure 18</w:t>
      </w:r>
    </w:p>
    <w:p w14:paraId="08E24F55" w14:textId="25D56540" w:rsidR="00A91F48" w:rsidRPr="00A91F48" w:rsidRDefault="00A91F48" w:rsidP="00A91F48">
      <w:pPr>
        <w:rPr>
          <w:i/>
          <w:iCs/>
        </w:rPr>
      </w:pPr>
      <w:r>
        <w:rPr>
          <w:i/>
          <w:iCs/>
        </w:rPr>
        <w:t>Screenshot:</w:t>
      </w:r>
      <w:r w:rsidR="00E85435">
        <w:rPr>
          <w:i/>
          <w:iCs/>
        </w:rPr>
        <w:t xml:space="preserve"> Initial Model Summary</w:t>
      </w:r>
    </w:p>
    <w:p w14:paraId="5A4D1D38" w14:textId="33E8FB6D" w:rsidR="00CD19ED" w:rsidRDefault="00CD19ED" w:rsidP="00A44672">
      <w:r w:rsidRPr="00CD19ED">
        <w:drawing>
          <wp:inline distT="0" distB="0" distL="0" distR="0" wp14:anchorId="0C024D0F" wp14:editId="5AD359D6">
            <wp:extent cx="5943600" cy="5638800"/>
            <wp:effectExtent l="19050" t="19050" r="19050" b="1905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 rotWithShape="1">
                    <a:blip r:embed="rId25"/>
                    <a:stretch/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AF5E" w14:textId="33D0D826" w:rsidR="00E85435" w:rsidRDefault="00E4468E" w:rsidP="00777460">
      <w:pPr>
        <w:ind w:firstLine="720"/>
      </w:pPr>
      <w:r>
        <w:t>To improve the model, backward stepwise feature selection was performed by</w:t>
      </w:r>
      <w:r w:rsidR="00974D3E">
        <w:t xml:space="preserve"> iteratively</w:t>
      </w:r>
      <w:r>
        <w:t xml:space="preserve"> removing the variable with the highest p-value until </w:t>
      </w:r>
      <w:r w:rsidR="00974D3E">
        <w:t xml:space="preserve">all remaining </w:t>
      </w:r>
      <w:r w:rsidR="009F7E7C">
        <w:t xml:space="preserve">predictors were statistically significant. </w:t>
      </w:r>
    </w:p>
    <w:p w14:paraId="657DAC8E" w14:textId="77777777" w:rsidR="00E85435" w:rsidRDefault="00E85435">
      <w:pPr>
        <w:spacing w:after="160" w:line="259" w:lineRule="auto"/>
      </w:pPr>
      <w:r>
        <w:br w:type="page"/>
      </w:r>
    </w:p>
    <w:p w14:paraId="5E7A27CC" w14:textId="4A27D8FB" w:rsidR="00E4468E" w:rsidRDefault="00E85435" w:rsidP="00E85435">
      <w:pPr>
        <w:rPr>
          <w:b/>
          <w:bCs/>
        </w:rPr>
      </w:pPr>
      <w:r>
        <w:rPr>
          <w:b/>
          <w:bCs/>
        </w:rPr>
        <w:lastRenderedPageBreak/>
        <w:t>Figure</w:t>
      </w:r>
      <w:r w:rsidR="004B7F04">
        <w:rPr>
          <w:b/>
          <w:bCs/>
        </w:rPr>
        <w:t xml:space="preserve"> 19</w:t>
      </w:r>
    </w:p>
    <w:p w14:paraId="1525C8A8" w14:textId="5A5DE2AB" w:rsidR="00E85435" w:rsidRPr="00261A1A" w:rsidRDefault="00261A1A" w:rsidP="00E85435">
      <w:pPr>
        <w:rPr>
          <w:i/>
          <w:iCs/>
        </w:rPr>
      </w:pPr>
      <w:r>
        <w:rPr>
          <w:i/>
          <w:iCs/>
        </w:rPr>
        <w:t>Screenshot: Feature Selection</w:t>
      </w:r>
    </w:p>
    <w:p w14:paraId="7795E230" w14:textId="51107C25" w:rsidR="00472788" w:rsidRDefault="00472788" w:rsidP="00261A1A">
      <w:pPr>
        <w:jc w:val="center"/>
      </w:pPr>
      <w:r w:rsidRPr="00472788">
        <w:drawing>
          <wp:inline distT="0" distB="0" distL="0" distR="0" wp14:anchorId="0077690B" wp14:editId="0864C003">
            <wp:extent cx="3853697" cy="7315200"/>
            <wp:effectExtent l="19050" t="19050" r="1397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3697" cy="731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B78C49" w14:textId="77064DAD" w:rsidR="00B04421" w:rsidRDefault="00B04421" w:rsidP="00777460">
      <w:pPr>
        <w:ind w:firstLine="720"/>
      </w:pPr>
      <w:r>
        <w:lastRenderedPageBreak/>
        <w:t>The reduced model</w:t>
      </w:r>
      <w:r w:rsidR="00F746DD">
        <w:t xml:space="preserve"> had a lower Pseudo R-squared value, reducing from 0.3064</w:t>
      </w:r>
      <w:r w:rsidR="0074234F">
        <w:t xml:space="preserve"> for the initial model to 0.1108 for the reduced model. </w:t>
      </w:r>
      <w:r w:rsidR="002C4F99">
        <w:t>However, the model did successfully converge, all of the predictors were statistically significant</w:t>
      </w:r>
      <w:r w:rsidR="00A27D94">
        <w:t xml:space="preserve">, and no warnings were presented. </w:t>
      </w:r>
    </w:p>
    <w:p w14:paraId="4440DCB3" w14:textId="552C981E" w:rsidR="004B7F04" w:rsidRDefault="004B7F04" w:rsidP="004B7F04">
      <w:pPr>
        <w:rPr>
          <w:b/>
          <w:bCs/>
        </w:rPr>
      </w:pPr>
      <w:r>
        <w:rPr>
          <w:b/>
          <w:bCs/>
        </w:rPr>
        <w:t>Figure 20</w:t>
      </w:r>
    </w:p>
    <w:p w14:paraId="219D92C7" w14:textId="1F43992E" w:rsidR="000E2821" w:rsidRPr="000E2821" w:rsidRDefault="000E2821" w:rsidP="004B7F04">
      <w:pPr>
        <w:rPr>
          <w:i/>
          <w:iCs/>
        </w:rPr>
      </w:pPr>
      <w:r>
        <w:rPr>
          <w:i/>
          <w:iCs/>
        </w:rPr>
        <w:t>Screenshot: Reduced Model Summary</w:t>
      </w:r>
    </w:p>
    <w:p w14:paraId="6CCAFAC1" w14:textId="5A44989D" w:rsidR="006140F2" w:rsidRDefault="006140F2" w:rsidP="00A44672">
      <w:r w:rsidRPr="006140F2">
        <w:drawing>
          <wp:inline distT="0" distB="0" distL="0" distR="0" wp14:anchorId="149FA6E4" wp14:editId="00D36EA1">
            <wp:extent cx="5943600" cy="3654665"/>
            <wp:effectExtent l="19050" t="19050" r="19050" b="2222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5ADAC" w14:textId="0783DAA7" w:rsidR="00FF6E18" w:rsidRDefault="00FF6E18" w:rsidP="00A61A8C">
      <w:pPr>
        <w:ind w:firstLine="720"/>
      </w:pPr>
      <w:r>
        <w:t xml:space="preserve">To assess the model’s </w:t>
      </w:r>
      <w:r w:rsidR="007C1D79">
        <w:t>performance</w:t>
      </w:r>
      <w:r>
        <w:t xml:space="preserve">, the Accuracy and </w:t>
      </w:r>
      <w:r w:rsidR="00D04797">
        <w:t>r</w:t>
      </w:r>
      <w:r>
        <w:t xml:space="preserve">ecall scores were used. Accuracy is important to monitor for the overall model and </w:t>
      </w:r>
      <w:r w:rsidR="00597E0E">
        <w:t>recall</w:t>
      </w:r>
      <w:r>
        <w:t xml:space="preserve"> specifically identifies how often the target is correctly identified when it exists</w:t>
      </w:r>
      <w:sdt>
        <w:sdtPr>
          <w:id w:val="-2121588951"/>
          <w:citation/>
        </w:sdtPr>
        <w:sdtContent>
          <w:r>
            <w:fldChar w:fldCharType="begin"/>
          </w:r>
          <w:r>
            <w:instrText xml:space="preserve"> CITATION Wou22 \l 1033 </w:instrText>
          </w:r>
          <w:r>
            <w:fldChar w:fldCharType="separate"/>
          </w:r>
          <w:r w:rsidR="007A11F4">
            <w:rPr>
              <w:noProof/>
            </w:rPr>
            <w:t xml:space="preserve"> (Heeswijk, 2022)</w:t>
          </w:r>
          <w:r>
            <w:fldChar w:fldCharType="end"/>
          </w:r>
        </w:sdtContent>
      </w:sdt>
      <w:r>
        <w:t>.</w:t>
      </w:r>
      <w:r w:rsidR="00A61A8C" w:rsidRPr="00A61A8C">
        <w:t xml:space="preserve"> </w:t>
      </w:r>
    </w:p>
    <w:p w14:paraId="58019894" w14:textId="6FBEE2A1" w:rsidR="00D6333E" w:rsidRPr="00A61A8C" w:rsidRDefault="00C761CB" w:rsidP="00A4467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correct predictions</m:t>
              </m:r>
            </m:num>
            <m:den>
              <m:r>
                <w:rPr>
                  <w:rFonts w:ascii="Cambria Math" w:hAnsi="Cambria Math"/>
                </w:rPr>
                <m:t>Total number of predictions</m:t>
              </m:r>
            </m:den>
          </m:f>
        </m:oMath>
      </m:oMathPara>
    </w:p>
    <w:p w14:paraId="77B3933E" w14:textId="22EAF381" w:rsidR="00C761CB" w:rsidRPr="00127F85" w:rsidRDefault="00770CCF" w:rsidP="00A4467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Negatives</m:t>
              </m:r>
            </m:den>
          </m:f>
        </m:oMath>
      </m:oMathPara>
    </w:p>
    <w:p w14:paraId="7334B7A2" w14:textId="053B539D" w:rsidR="00A06987" w:rsidRPr="00A06987" w:rsidRDefault="00A06987" w:rsidP="00A06987">
      <w:pPr>
        <w:ind w:firstLine="720"/>
      </w:pPr>
      <w:r>
        <w:lastRenderedPageBreak/>
        <w:t>While the reduced model did have an Accuracy of 0.95, it was completely unable to identify rebooked reservations.</w:t>
      </w:r>
    </w:p>
    <w:p w14:paraId="0920BF8E" w14:textId="6867DA75" w:rsidR="00127F85" w:rsidRDefault="00127F85" w:rsidP="00A4467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Figure 21</w:t>
      </w:r>
    </w:p>
    <w:p w14:paraId="34A5F537" w14:textId="373C98FC" w:rsidR="00127F85" w:rsidRPr="00127F85" w:rsidRDefault="00DE35AF" w:rsidP="00A44672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Screenshot: Reduced Model Metrics</w:t>
      </w:r>
    </w:p>
    <w:p w14:paraId="012DC664" w14:textId="39B7BEE6" w:rsidR="00C17770" w:rsidRDefault="00C17770" w:rsidP="00A61A8C">
      <w:pPr>
        <w:jc w:val="center"/>
      </w:pPr>
      <w:r w:rsidRPr="00C17770">
        <w:drawing>
          <wp:inline distT="0" distB="0" distL="0" distR="0" wp14:anchorId="59234AE1" wp14:editId="40424594">
            <wp:extent cx="2181529" cy="466790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66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8E488" w14:textId="26FBDEC0" w:rsidR="00A92208" w:rsidRDefault="00A92208" w:rsidP="00A92208">
      <w:pPr>
        <w:pStyle w:val="Heading2"/>
      </w:pPr>
      <w:r>
        <w:t>Post-hoc Model Development</w:t>
      </w:r>
    </w:p>
    <w:p w14:paraId="0354EC49" w14:textId="4ED11D52" w:rsidR="00B05185" w:rsidRDefault="000B20BC" w:rsidP="00A61A8C">
      <w:pPr>
        <w:ind w:firstLine="720"/>
      </w:pPr>
      <w:r>
        <w:t xml:space="preserve">During the final stage of analysis, a </w:t>
      </w:r>
      <w:r w:rsidR="00EC34FA">
        <w:t xml:space="preserve">Feed-Forward </w:t>
      </w:r>
      <w:r>
        <w:t xml:space="preserve">Neural Network was </w:t>
      </w:r>
      <w:r w:rsidR="002141F6">
        <w:t xml:space="preserve">created using the </w:t>
      </w:r>
      <w:r w:rsidR="004B1B9F">
        <w:t>TensorFlow</w:t>
      </w:r>
      <w:r w:rsidR="002141F6">
        <w:t xml:space="preserve"> Python library</w:t>
      </w:r>
      <w:sdt>
        <w:sdtPr>
          <w:id w:val="1057745753"/>
          <w:citation/>
        </w:sdtPr>
        <w:sdtContent>
          <w:r w:rsidR="00292824">
            <w:fldChar w:fldCharType="begin"/>
          </w:r>
          <w:r w:rsidR="00292824">
            <w:instrText xml:space="preserve"> CITATION Aba15 \l 1033 </w:instrText>
          </w:r>
          <w:r w:rsidR="00292824">
            <w:fldChar w:fldCharType="separate"/>
          </w:r>
          <w:r w:rsidR="007A11F4">
            <w:rPr>
              <w:noProof/>
            </w:rPr>
            <w:t xml:space="preserve"> (Abadi, et al., 2015)</w:t>
          </w:r>
          <w:r w:rsidR="00292824">
            <w:fldChar w:fldCharType="end"/>
          </w:r>
        </w:sdtContent>
      </w:sdt>
      <w:r>
        <w:t>.</w:t>
      </w:r>
      <w:r w:rsidR="005D51E6">
        <w:t xml:space="preserve"> Feedforward Neural Networks</w:t>
      </w:r>
      <w:r w:rsidR="00521EC7">
        <w:t xml:space="preserve"> pass data through</w:t>
      </w:r>
      <w:r w:rsidR="00AE375E">
        <w:t xml:space="preserve"> an artificial mesh of hidden layers, </w:t>
      </w:r>
      <w:r w:rsidR="00F21ADF">
        <w:t>processing the features</w:t>
      </w:r>
      <w:r w:rsidR="00552189">
        <w:t xml:space="preserve"> </w:t>
      </w:r>
      <w:r w:rsidR="00724CC6">
        <w:t xml:space="preserve">of the data </w:t>
      </w:r>
      <w:r w:rsidR="00552189">
        <w:t>using trainable weights</w:t>
      </w:r>
      <w:r w:rsidR="008743E6">
        <w:t>, bias,</w:t>
      </w:r>
      <w:r w:rsidR="00552189">
        <w:t xml:space="preserve"> and activation functions</w:t>
      </w:r>
      <w:r w:rsidR="00F21ADF">
        <w:t xml:space="preserve"> to produce the final output</w:t>
      </w:r>
      <w:sdt>
        <w:sdtPr>
          <w:id w:val="-25494240"/>
          <w:citation/>
        </w:sdtPr>
        <w:sdtContent>
          <w:r w:rsidR="001D03E9">
            <w:fldChar w:fldCharType="begin"/>
          </w:r>
          <w:r w:rsidR="001D03E9">
            <w:instrText xml:space="preserve"> CITATION Kur22 \l 1033 </w:instrText>
          </w:r>
          <w:r w:rsidR="001D03E9">
            <w:fldChar w:fldCharType="separate"/>
          </w:r>
          <w:r w:rsidR="007A11F4">
            <w:rPr>
              <w:noProof/>
            </w:rPr>
            <w:t xml:space="preserve"> (Kurama &amp; Whitfield, 2022)</w:t>
          </w:r>
          <w:r w:rsidR="001D03E9">
            <w:fldChar w:fldCharType="end"/>
          </w:r>
        </w:sdtContent>
      </w:sdt>
      <w:r w:rsidR="00F21ADF">
        <w:t>.</w:t>
      </w:r>
      <w:r w:rsidR="00D02045">
        <w:t xml:space="preserve"> </w:t>
      </w:r>
      <w:r w:rsidR="003C66A1">
        <w:t>The final architecture contained an input layer, two dense</w:t>
      </w:r>
      <w:r w:rsidR="00FB7722">
        <w:t xml:space="preserve"> hidden layers, and an output layer. Both hidden layers utilize</w:t>
      </w:r>
      <w:r w:rsidR="00502005">
        <w:t>d</w:t>
      </w:r>
      <w:r w:rsidR="00FB7722">
        <w:t xml:space="preserve"> the </w:t>
      </w:r>
      <w:r w:rsidR="009A0A59">
        <w:t>Rectified Linear Unit (</w:t>
      </w:r>
      <w:r w:rsidR="00A943B6">
        <w:t>reLU</w:t>
      </w:r>
      <w:r w:rsidR="009A0A59">
        <w:t>)</w:t>
      </w:r>
      <w:r w:rsidR="00A943B6">
        <w:t xml:space="preserve"> activation function. </w:t>
      </w:r>
      <w:r w:rsidR="00C478E1">
        <w:t xml:space="preserve">reLU is a piecewise function that </w:t>
      </w:r>
      <w:r w:rsidR="006013FD">
        <w:t xml:space="preserve">converts negative values to zero. It is commonly used in feedforward networks because it </w:t>
      </w:r>
      <w:r w:rsidR="00DA6806">
        <w:t xml:space="preserve">is not subject to the vanishing gradient problem that occurs when using </w:t>
      </w:r>
      <w:r w:rsidR="00CF7C3C">
        <w:t>the sigmoid or hyperbolic tangent functions</w:t>
      </w:r>
      <w:sdt>
        <w:sdtPr>
          <w:id w:val="963082669"/>
          <w:citation/>
        </w:sdtPr>
        <w:sdtContent>
          <w:r w:rsidR="00081310">
            <w:fldChar w:fldCharType="begin"/>
          </w:r>
          <w:r w:rsidR="00081310">
            <w:instrText xml:space="preserve"> CITATION Jas20 \l 1033 </w:instrText>
          </w:r>
          <w:r w:rsidR="00081310">
            <w:fldChar w:fldCharType="separate"/>
          </w:r>
          <w:r w:rsidR="007A11F4">
            <w:rPr>
              <w:noProof/>
            </w:rPr>
            <w:t xml:space="preserve"> (Brownlee, 2020)</w:t>
          </w:r>
          <w:r w:rsidR="00081310">
            <w:fldChar w:fldCharType="end"/>
          </w:r>
        </w:sdtContent>
      </w:sdt>
      <w:r w:rsidR="00CF7C3C">
        <w:t>. The equation for reLU is:</w:t>
      </w:r>
    </w:p>
    <w:p w14:paraId="597164F9" w14:textId="161D1B99" w:rsidR="00B05185" w:rsidRDefault="001F4BE8" w:rsidP="00EF4E0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if x&lt;0</m:t>
                  </m:r>
                </m:e>
                <m:e>
                  <m:r>
                    <w:rPr>
                      <w:rFonts w:ascii="Cambria Math" w:hAnsi="Cambria Math"/>
                    </w:rPr>
                    <m:t>x, if x≥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1DA48494" w14:textId="3BBBCF87" w:rsidR="00EF4E05" w:rsidRDefault="00A943B6" w:rsidP="0059180B">
      <w:r>
        <w:t xml:space="preserve">The first hidden layer </w:t>
      </w:r>
      <w:r w:rsidR="00D438CD">
        <w:t>contained</w:t>
      </w:r>
      <w:r>
        <w:t xml:space="preserve"> 500 neurons</w:t>
      </w:r>
      <w:r w:rsidR="00D438CD">
        <w:t>,</w:t>
      </w:r>
      <w:r>
        <w:t xml:space="preserve"> the second hidden layer contained 250 neurons</w:t>
      </w:r>
      <w:r w:rsidR="00D438CD">
        <w:t xml:space="preserve">, and the output layer contained a single neuron activated by the sigmoid function to </w:t>
      </w:r>
      <w:r w:rsidR="00BA3415">
        <w:t>produce a binary probability distribution.</w:t>
      </w:r>
      <w:r w:rsidR="00AB46EA">
        <w:t xml:space="preserve"> </w:t>
      </w:r>
      <w:r w:rsidR="009D77A0">
        <w:t xml:space="preserve">During the compilation of the model, the </w:t>
      </w:r>
      <w:r w:rsidR="003F5D93">
        <w:t>A</w:t>
      </w:r>
      <w:r w:rsidR="009D77A0">
        <w:t>dam optimizer</w:t>
      </w:r>
      <w:r w:rsidR="0023153F" w:rsidRPr="0023153F">
        <w:t xml:space="preserve"> </w:t>
      </w:r>
      <w:r w:rsidR="0023153F">
        <w:t>was used</w:t>
      </w:r>
      <w:r w:rsidR="0023153F">
        <w:t>. This optimizer</w:t>
      </w:r>
      <w:r w:rsidR="00D74240">
        <w:t xml:space="preserve"> combines the gradient descent concepts of momentu</w:t>
      </w:r>
      <w:r w:rsidR="0023153F">
        <w:t>m</w:t>
      </w:r>
      <w:r w:rsidR="00D74240">
        <w:t xml:space="preserve"> and root mean square propagation (RMSP) to converge faster </w:t>
      </w:r>
      <w:r w:rsidR="0023153F">
        <w:t>and overcome local minima better</w:t>
      </w:r>
      <w:r w:rsidR="00A32045">
        <w:t xml:space="preserve"> than other options</w:t>
      </w:r>
      <w:sdt>
        <w:sdtPr>
          <w:id w:val="2029904953"/>
          <w:citation/>
        </w:sdtPr>
        <w:sdtContent>
          <w:r w:rsidR="00D04CEE">
            <w:fldChar w:fldCharType="begin"/>
          </w:r>
          <w:r w:rsidR="00D04CEE">
            <w:instrText xml:space="preserve"> CITATION pra20 \l 1033 </w:instrText>
          </w:r>
          <w:r w:rsidR="00D04CEE">
            <w:fldChar w:fldCharType="separate"/>
          </w:r>
          <w:r w:rsidR="007A11F4">
            <w:rPr>
              <w:noProof/>
            </w:rPr>
            <w:t xml:space="preserve"> </w:t>
          </w:r>
          <w:r w:rsidR="007A11F4">
            <w:rPr>
              <w:noProof/>
            </w:rPr>
            <w:lastRenderedPageBreak/>
            <w:t>(prakharr0y, 2020)</w:t>
          </w:r>
          <w:r w:rsidR="00D04CEE">
            <w:fldChar w:fldCharType="end"/>
          </w:r>
        </w:sdtContent>
      </w:sdt>
      <w:r w:rsidR="009D77A0">
        <w:t>.</w:t>
      </w:r>
      <w:r w:rsidR="00932525">
        <w:t xml:space="preserve"> </w:t>
      </w:r>
      <w:r w:rsidR="00523CA2">
        <w:t xml:space="preserve">To measure loss, </w:t>
      </w:r>
      <w:r w:rsidR="000158C1">
        <w:t>Balanced</w:t>
      </w:r>
      <w:r w:rsidR="00ED5502">
        <w:t xml:space="preserve"> Cross-Entropy</w:t>
      </w:r>
      <w:r w:rsidR="00E50F1B">
        <w:t xml:space="preserve"> </w:t>
      </w:r>
      <w:r w:rsidR="006D6827">
        <w:t xml:space="preserve">was used because </w:t>
      </w:r>
      <w:r w:rsidR="00CD6D81">
        <w:t xml:space="preserve">of the class imbalance present in the data. </w:t>
      </w:r>
      <w:r w:rsidR="00737D5C">
        <w:t>Recall when verifying the assumptions for Multiple Logi</w:t>
      </w:r>
      <w:r w:rsidR="00B754CD">
        <w:t xml:space="preserve">stic Regression, the probability of the target outcome, a </w:t>
      </w:r>
      <w:r w:rsidR="00D016A6">
        <w:t>reservation being rebooked,</w:t>
      </w:r>
      <w:r w:rsidR="00B754CD">
        <w:t xml:space="preserve"> was less than 5%.</w:t>
      </w:r>
      <w:r w:rsidR="00D016A6">
        <w:t xml:space="preserve"> Because the target occurs so infrequently in the data, </w:t>
      </w:r>
      <w:r w:rsidR="00B001A3">
        <w:t xml:space="preserve">bias </w:t>
      </w:r>
      <w:r w:rsidR="00AF130A">
        <w:t xml:space="preserve">was </w:t>
      </w:r>
      <w:r w:rsidR="0081781F">
        <w:t>introduced</w:t>
      </w:r>
      <w:r w:rsidR="00B001A3">
        <w:t xml:space="preserve"> into the </w:t>
      </w:r>
      <w:r w:rsidR="0081781F">
        <w:t xml:space="preserve">regression </w:t>
      </w:r>
      <w:r w:rsidR="00B001A3">
        <w:t>model.</w:t>
      </w:r>
      <w:r w:rsidR="00405065">
        <w:t xml:space="preserve"> </w:t>
      </w:r>
      <w:r w:rsidR="00AF130A">
        <w:t xml:space="preserve">Balanced Cross-Entropy accounts for this by </w:t>
      </w:r>
      <w:r w:rsidR="001A0F04">
        <w:t>weighting the classes using an alpha parameter</w:t>
      </w:r>
      <w:sdt>
        <w:sdtPr>
          <w:id w:val="1719000825"/>
          <w:citation/>
        </w:sdtPr>
        <w:sdtContent>
          <w:r w:rsidR="002829A5">
            <w:fldChar w:fldCharType="begin"/>
          </w:r>
          <w:r w:rsidR="002829A5">
            <w:instrText xml:space="preserve"> CITATION Nay22 \l 1033 </w:instrText>
          </w:r>
          <w:r w:rsidR="002829A5">
            <w:fldChar w:fldCharType="separate"/>
          </w:r>
          <w:r w:rsidR="007A11F4">
            <w:rPr>
              <w:noProof/>
            </w:rPr>
            <w:t xml:space="preserve"> (Nayak, 2022)</w:t>
          </w:r>
          <w:r w:rsidR="002829A5">
            <w:fldChar w:fldCharType="end"/>
          </w:r>
        </w:sdtContent>
      </w:sdt>
      <w:r w:rsidR="001A0F04">
        <w:t xml:space="preserve">. </w:t>
      </w:r>
      <w:r w:rsidR="00122277">
        <w:t>For this model, alpha was set to 0.94, the</w:t>
      </w:r>
      <w:r w:rsidR="00FA47C7">
        <w:t xml:space="preserve"> approximate</w:t>
      </w:r>
      <w:r w:rsidR="00122277">
        <w:t xml:space="preserve"> inverse of the target </w:t>
      </w:r>
      <w:r w:rsidR="0081781F">
        <w:t>probability</w:t>
      </w:r>
      <w:r w:rsidR="00122277">
        <w:t>.</w:t>
      </w:r>
      <w:r w:rsidR="00933012">
        <w:t xml:space="preserve"> The Accuracy and Recall scores </w:t>
      </w:r>
      <w:r w:rsidR="00C911C5">
        <w:t xml:space="preserve">were again used to measure the model’s performance since </w:t>
      </w:r>
      <w:r w:rsidR="00EF40C6">
        <w:t xml:space="preserve">the goal </w:t>
      </w:r>
      <w:r w:rsidR="00110D95">
        <w:t>was</w:t>
      </w:r>
      <w:r w:rsidR="00EF40C6">
        <w:t xml:space="preserve"> to predict when the target outcome occur</w:t>
      </w:r>
      <w:r w:rsidR="00110D95">
        <w:t>s</w:t>
      </w:r>
      <w:r w:rsidR="00C911C5">
        <w:t xml:space="preserve">. </w:t>
      </w:r>
      <w:r w:rsidR="00932525">
        <w:t>The resulting network contained 129,501 trainable parameters.</w:t>
      </w:r>
      <w:r w:rsidR="00AB46EA">
        <w:t xml:space="preserve"> </w:t>
      </w:r>
    </w:p>
    <w:p w14:paraId="04E75B3A" w14:textId="5C4A5341" w:rsidR="00840551" w:rsidRDefault="00840551" w:rsidP="00840551">
      <w:pPr>
        <w:rPr>
          <w:b/>
          <w:bCs/>
        </w:rPr>
      </w:pPr>
      <w:r>
        <w:rPr>
          <w:b/>
          <w:bCs/>
        </w:rPr>
        <w:t>Figure 22</w:t>
      </w:r>
    </w:p>
    <w:p w14:paraId="0F8A57E0" w14:textId="0DCACECD" w:rsidR="00840551" w:rsidRPr="00840551" w:rsidRDefault="00840551" w:rsidP="00840551">
      <w:pPr>
        <w:rPr>
          <w:i/>
          <w:iCs/>
        </w:rPr>
      </w:pPr>
      <w:r>
        <w:rPr>
          <w:i/>
          <w:iCs/>
        </w:rPr>
        <w:t>Screenshot: Neural Network Summary</w:t>
      </w:r>
    </w:p>
    <w:p w14:paraId="487CFDD6" w14:textId="20BDFD22" w:rsidR="00CB32F4" w:rsidRDefault="00CB32F4" w:rsidP="00597E0E">
      <w:pPr>
        <w:jc w:val="center"/>
      </w:pPr>
      <w:r w:rsidRPr="00CB32F4">
        <w:drawing>
          <wp:inline distT="0" distB="0" distL="0" distR="0" wp14:anchorId="33A4D114" wp14:editId="42E4FC6C">
            <wp:extent cx="5001323" cy="3238952"/>
            <wp:effectExtent l="19050" t="19050" r="27940" b="1905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38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D84B15" w14:textId="78666AB3" w:rsidR="00596582" w:rsidRDefault="00596582" w:rsidP="00597E0E">
      <w:pPr>
        <w:ind w:firstLine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During the model fitting process, </w:t>
      </w:r>
      <w:r w:rsidR="00E41F5E">
        <w:rPr>
          <w:rStyle w:val="Strong"/>
          <w:b w:val="0"/>
          <w:bCs w:val="0"/>
        </w:rPr>
        <w:t>an early stopping monitor was used to prevent overfitting</w:t>
      </w:r>
      <w:r w:rsidR="006075B7">
        <w:rPr>
          <w:rStyle w:val="Strong"/>
          <w:b w:val="0"/>
          <w:bCs w:val="0"/>
        </w:rPr>
        <w:t xml:space="preserve"> to the training data</w:t>
      </w:r>
      <w:r w:rsidR="00E41F5E">
        <w:rPr>
          <w:rStyle w:val="Strong"/>
          <w:b w:val="0"/>
          <w:bCs w:val="0"/>
        </w:rPr>
        <w:t>. The monitored metric was the loss, balanced cross-entropy</w:t>
      </w:r>
      <w:r w:rsidR="00D70E26">
        <w:rPr>
          <w:rStyle w:val="Strong"/>
          <w:b w:val="0"/>
          <w:bCs w:val="0"/>
        </w:rPr>
        <w:t xml:space="preserve">, on </w:t>
      </w:r>
      <w:r w:rsidR="00D70E26">
        <w:rPr>
          <w:rStyle w:val="Strong"/>
          <w:b w:val="0"/>
          <w:bCs w:val="0"/>
        </w:rPr>
        <w:lastRenderedPageBreak/>
        <w:t xml:space="preserve">the validation data. The monitor was configured to allow the validation loss </w:t>
      </w:r>
      <w:r w:rsidR="003C169D">
        <w:rPr>
          <w:rStyle w:val="Strong"/>
          <w:b w:val="0"/>
          <w:bCs w:val="0"/>
        </w:rPr>
        <w:t xml:space="preserve">not to improve for five epochs </w:t>
      </w:r>
      <w:r w:rsidR="00161D11">
        <w:rPr>
          <w:rStyle w:val="Strong"/>
          <w:b w:val="0"/>
          <w:bCs w:val="0"/>
        </w:rPr>
        <w:t>before</w:t>
      </w:r>
      <w:r w:rsidR="00851C4D">
        <w:rPr>
          <w:rStyle w:val="Strong"/>
          <w:b w:val="0"/>
          <w:bCs w:val="0"/>
        </w:rPr>
        <w:t xml:space="preserve"> </w:t>
      </w:r>
      <w:r w:rsidR="003C169D">
        <w:rPr>
          <w:rStyle w:val="Strong"/>
          <w:b w:val="0"/>
          <w:bCs w:val="0"/>
        </w:rPr>
        <w:t xml:space="preserve">restoring the best weights and terminating the fitting process. </w:t>
      </w:r>
      <w:r w:rsidR="00161D11">
        <w:rPr>
          <w:rStyle w:val="Strong"/>
          <w:b w:val="0"/>
          <w:bCs w:val="0"/>
        </w:rPr>
        <w:t>This allowed the model to overcome local minima</w:t>
      </w:r>
      <w:r w:rsidR="002C70DD">
        <w:rPr>
          <w:rStyle w:val="Strong"/>
          <w:b w:val="0"/>
          <w:bCs w:val="0"/>
        </w:rPr>
        <w:t>.</w:t>
      </w:r>
    </w:p>
    <w:p w14:paraId="0D76A6B6" w14:textId="5A8A0DAA" w:rsidR="00853256" w:rsidRDefault="00853256" w:rsidP="00853256">
      <w:pPr>
        <w:rPr>
          <w:rStyle w:val="Strong"/>
        </w:rPr>
      </w:pPr>
      <w:r>
        <w:rPr>
          <w:rStyle w:val="Strong"/>
        </w:rPr>
        <w:t>Figure 23</w:t>
      </w:r>
    </w:p>
    <w:p w14:paraId="5FF43D82" w14:textId="1A8109BF" w:rsidR="00853256" w:rsidRPr="00853256" w:rsidRDefault="0014794B" w:rsidP="00853256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Screenshot: Neural Network Fitting</w:t>
      </w:r>
    </w:p>
    <w:p w14:paraId="37919777" w14:textId="45827549" w:rsidR="00B1351D" w:rsidRDefault="00D1726E" w:rsidP="00597E0E">
      <w:pPr>
        <w:jc w:val="center"/>
        <w:rPr>
          <w:rStyle w:val="Strong"/>
          <w:b w:val="0"/>
          <w:bCs w:val="0"/>
        </w:rPr>
      </w:pPr>
      <w:r w:rsidRPr="00D1726E">
        <w:rPr>
          <w:rStyle w:val="Strong"/>
          <w:b w:val="0"/>
          <w:bCs w:val="0"/>
        </w:rPr>
        <w:drawing>
          <wp:inline distT="0" distB="0" distL="0" distR="0" wp14:anchorId="38DA43CB" wp14:editId="20150178">
            <wp:extent cx="5943600" cy="1423242"/>
            <wp:effectExtent l="19050" t="19050" r="19050" b="24765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71E714" w14:textId="123E461A" w:rsidR="001F79F3" w:rsidRDefault="001064B2" w:rsidP="00597E0E">
      <w:pPr>
        <w:ind w:firstLine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Epoch 2 had the </w:t>
      </w:r>
      <w:r w:rsidR="00283440">
        <w:rPr>
          <w:rStyle w:val="Strong"/>
          <w:b w:val="0"/>
          <w:bCs w:val="0"/>
        </w:rPr>
        <w:t>lowest</w:t>
      </w:r>
      <w:r>
        <w:rPr>
          <w:rStyle w:val="Strong"/>
          <w:b w:val="0"/>
          <w:bCs w:val="0"/>
        </w:rPr>
        <w:t xml:space="preserve"> validation loss, </w:t>
      </w:r>
      <w:r w:rsidR="00A8699A">
        <w:rPr>
          <w:rStyle w:val="Strong"/>
          <w:b w:val="0"/>
          <w:bCs w:val="0"/>
        </w:rPr>
        <w:t>so the weights from that epoch were</w:t>
      </w:r>
      <w:r>
        <w:rPr>
          <w:rStyle w:val="Strong"/>
          <w:b w:val="0"/>
          <w:bCs w:val="0"/>
        </w:rPr>
        <w:t xml:space="preserve"> restored before terminating the fitting process.</w:t>
      </w:r>
      <w:r w:rsidR="00071F14">
        <w:rPr>
          <w:rStyle w:val="Strong"/>
          <w:b w:val="0"/>
          <w:bCs w:val="0"/>
        </w:rPr>
        <w:t xml:space="preserve"> The recall and accuracy were not monitored for early stopping because the two metrics </w:t>
      </w:r>
      <w:r w:rsidR="0055359C">
        <w:rPr>
          <w:rStyle w:val="Strong"/>
          <w:b w:val="0"/>
          <w:bCs w:val="0"/>
        </w:rPr>
        <w:t xml:space="preserve">fight back and forth as the model loss minimizes, causing erratic and unreliable </w:t>
      </w:r>
      <w:r w:rsidR="00661774">
        <w:rPr>
          <w:rStyle w:val="Strong"/>
          <w:b w:val="0"/>
          <w:bCs w:val="0"/>
        </w:rPr>
        <w:t>results.</w:t>
      </w:r>
      <w:r w:rsidR="005E3257">
        <w:rPr>
          <w:rStyle w:val="Strong"/>
          <w:b w:val="0"/>
          <w:bCs w:val="0"/>
        </w:rPr>
        <w:t xml:space="preserve"> Monitoring the loss results in a balance between </w:t>
      </w:r>
      <w:r w:rsidR="005951BA">
        <w:rPr>
          <w:rStyle w:val="Strong"/>
          <w:b w:val="0"/>
          <w:bCs w:val="0"/>
        </w:rPr>
        <w:t>A</w:t>
      </w:r>
      <w:r w:rsidR="005E3257">
        <w:rPr>
          <w:rStyle w:val="Strong"/>
          <w:b w:val="0"/>
          <w:bCs w:val="0"/>
        </w:rPr>
        <w:t>ccuracy and recall.</w:t>
      </w:r>
    </w:p>
    <w:p w14:paraId="5C88F32A" w14:textId="77777777" w:rsidR="001F79F3" w:rsidRDefault="001F79F3">
      <w:pPr>
        <w:spacing w:after="160" w:line="259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5F302F5F" w14:textId="747D18A5" w:rsidR="001064B2" w:rsidRDefault="001F79F3" w:rsidP="001F79F3">
      <w:pPr>
        <w:rPr>
          <w:rStyle w:val="Strong"/>
        </w:rPr>
      </w:pPr>
      <w:r>
        <w:rPr>
          <w:rStyle w:val="Strong"/>
        </w:rPr>
        <w:lastRenderedPageBreak/>
        <w:t>Figure 24</w:t>
      </w:r>
    </w:p>
    <w:p w14:paraId="4AF0E026" w14:textId="64EE0FA0" w:rsidR="001F79F3" w:rsidRPr="001F79F3" w:rsidRDefault="0001540B" w:rsidP="001F79F3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Neural Network Recall and Loss</w:t>
      </w:r>
    </w:p>
    <w:p w14:paraId="5D63AA61" w14:textId="76DE0C03" w:rsidR="00532F04" w:rsidRDefault="00661774" w:rsidP="00597E0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248116" wp14:editId="09C56344">
            <wp:extent cx="5385827" cy="7223774"/>
            <wp:effectExtent l="19050" t="19050" r="24765" b="1524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27" cy="72237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641BC8" w14:textId="62B1D355" w:rsidR="002C35C3" w:rsidRDefault="002C35C3" w:rsidP="002729AD">
      <w:pPr>
        <w:ind w:firstLine="720"/>
        <w:rPr>
          <w:noProof/>
        </w:rPr>
      </w:pPr>
      <w:r>
        <w:rPr>
          <w:noProof/>
        </w:rPr>
        <w:lastRenderedPageBreak/>
        <w:t xml:space="preserve">The metrics using the restored weights </w:t>
      </w:r>
      <w:r w:rsidR="00A91B10">
        <w:rPr>
          <w:noProof/>
        </w:rPr>
        <w:t xml:space="preserve">can be seen </w:t>
      </w:r>
      <w:r w:rsidR="00431DCF">
        <w:rPr>
          <w:noProof/>
        </w:rPr>
        <w:t>in Figure 25</w:t>
      </w:r>
      <w:r w:rsidR="00A91B10">
        <w:rPr>
          <w:noProof/>
        </w:rPr>
        <w:t xml:space="preserve">. The training recall and </w:t>
      </w:r>
      <w:r w:rsidR="00010219">
        <w:rPr>
          <w:noProof/>
        </w:rPr>
        <w:t>A</w:t>
      </w:r>
      <w:r w:rsidR="00A91B10">
        <w:rPr>
          <w:noProof/>
        </w:rPr>
        <w:t>ccuracy were 0.74 and 0.72, respectively</w:t>
      </w:r>
      <w:r w:rsidR="00C568BB">
        <w:rPr>
          <w:noProof/>
        </w:rPr>
        <w:t xml:space="preserve">. The validation recall and </w:t>
      </w:r>
      <w:r w:rsidR="00010219">
        <w:rPr>
          <w:noProof/>
        </w:rPr>
        <w:t>A</w:t>
      </w:r>
      <w:r w:rsidR="00C568BB">
        <w:rPr>
          <w:noProof/>
        </w:rPr>
        <w:t xml:space="preserve">ccuracy were 0.74 and 0.71, respectively. The fact that the scores </w:t>
      </w:r>
      <w:r w:rsidR="00FA6E47">
        <w:rPr>
          <w:noProof/>
        </w:rPr>
        <w:t>were all relatively close was a good sign that overfitting was not present</w:t>
      </w:r>
      <w:r w:rsidR="001C7734">
        <w:rPr>
          <w:noProof/>
        </w:rPr>
        <w:t xml:space="preserve"> and that the model </w:t>
      </w:r>
      <w:r w:rsidR="00C60FF4">
        <w:rPr>
          <w:noProof/>
        </w:rPr>
        <w:t>would</w:t>
      </w:r>
      <w:r w:rsidR="001C7734">
        <w:rPr>
          <w:noProof/>
        </w:rPr>
        <w:t xml:space="preserve"> </w:t>
      </w:r>
      <w:r w:rsidR="006A1A18">
        <w:rPr>
          <w:noProof/>
        </w:rPr>
        <w:t>perform well on out-of-sample predictions.</w:t>
      </w:r>
    </w:p>
    <w:p w14:paraId="17E3AC13" w14:textId="6625760C" w:rsidR="001A4E1F" w:rsidRDefault="001A4E1F" w:rsidP="001A4E1F">
      <w:pPr>
        <w:rPr>
          <w:b/>
          <w:bCs/>
          <w:noProof/>
        </w:rPr>
      </w:pPr>
      <w:r>
        <w:rPr>
          <w:b/>
          <w:bCs/>
          <w:noProof/>
        </w:rPr>
        <w:t>Figure 25</w:t>
      </w:r>
    </w:p>
    <w:p w14:paraId="03A91226" w14:textId="56B38A81" w:rsidR="001A4E1F" w:rsidRPr="001A4E1F" w:rsidRDefault="001910A8" w:rsidP="001A4E1F">
      <w:pPr>
        <w:rPr>
          <w:i/>
          <w:iCs/>
          <w:noProof/>
        </w:rPr>
      </w:pPr>
      <w:r>
        <w:rPr>
          <w:i/>
          <w:iCs/>
          <w:noProof/>
        </w:rPr>
        <w:t xml:space="preserve">Screenshot: Neural Network </w:t>
      </w:r>
      <w:r w:rsidR="00600D28">
        <w:rPr>
          <w:i/>
          <w:iCs/>
          <w:noProof/>
        </w:rPr>
        <w:t>Training and Validation Performance</w:t>
      </w:r>
    </w:p>
    <w:p w14:paraId="1CA413A6" w14:textId="2FFB7927" w:rsidR="00661774" w:rsidRDefault="00532F04" w:rsidP="002729AD">
      <w:pPr>
        <w:jc w:val="center"/>
        <w:rPr>
          <w:rStyle w:val="Strong"/>
          <w:b w:val="0"/>
          <w:bCs w:val="0"/>
        </w:rPr>
      </w:pPr>
      <w:r w:rsidRPr="00532F04">
        <w:rPr>
          <w:rStyle w:val="Strong"/>
          <w:b w:val="0"/>
          <w:bCs w:val="0"/>
        </w:rPr>
        <w:drawing>
          <wp:inline distT="0" distB="0" distL="0" distR="0" wp14:anchorId="3BD02BF8" wp14:editId="1C104828">
            <wp:extent cx="3067478" cy="1343212"/>
            <wp:effectExtent l="19050" t="19050" r="19050" b="2857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43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886CD2" w14:textId="586ED312" w:rsidR="009765FE" w:rsidRDefault="009765FE" w:rsidP="002729AD">
      <w:pPr>
        <w:ind w:firstLine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Finally, predictions were made and evaluated using the reserved testing data</w:t>
      </w:r>
      <w:r w:rsidR="0000507A">
        <w:rPr>
          <w:rStyle w:val="Strong"/>
          <w:b w:val="0"/>
          <w:bCs w:val="0"/>
        </w:rPr>
        <w:t xml:space="preserve">. </w:t>
      </w:r>
      <w:r w:rsidR="0041030E">
        <w:rPr>
          <w:rStyle w:val="Strong"/>
          <w:b w:val="0"/>
          <w:bCs w:val="0"/>
        </w:rPr>
        <w:t>Completely in</w:t>
      </w:r>
      <w:r w:rsidR="005D1A09">
        <w:rPr>
          <w:rStyle w:val="Strong"/>
          <w:b w:val="0"/>
          <w:bCs w:val="0"/>
        </w:rPr>
        <w:t xml:space="preserve"> </w:t>
      </w:r>
      <w:r w:rsidR="0041030E">
        <w:rPr>
          <w:rStyle w:val="Strong"/>
          <w:b w:val="0"/>
          <w:bCs w:val="0"/>
        </w:rPr>
        <w:t xml:space="preserve">line with the training and validation data, the testing data </w:t>
      </w:r>
      <w:r w:rsidR="00797F70">
        <w:rPr>
          <w:rStyle w:val="Strong"/>
          <w:b w:val="0"/>
          <w:bCs w:val="0"/>
        </w:rPr>
        <w:t xml:space="preserve">produced Accuracy and </w:t>
      </w:r>
      <w:r w:rsidR="008C3BBA">
        <w:rPr>
          <w:rStyle w:val="Strong"/>
          <w:b w:val="0"/>
          <w:bCs w:val="0"/>
        </w:rPr>
        <w:t>r</w:t>
      </w:r>
      <w:r w:rsidR="00797F70">
        <w:rPr>
          <w:rStyle w:val="Strong"/>
          <w:b w:val="0"/>
          <w:bCs w:val="0"/>
        </w:rPr>
        <w:t xml:space="preserve">ecall scores of </w:t>
      </w:r>
      <w:r w:rsidR="00986161">
        <w:rPr>
          <w:rStyle w:val="Strong"/>
          <w:b w:val="0"/>
          <w:bCs w:val="0"/>
        </w:rPr>
        <w:t xml:space="preserve">approximately </w:t>
      </w:r>
      <w:r w:rsidR="00797F70">
        <w:rPr>
          <w:rStyle w:val="Strong"/>
          <w:b w:val="0"/>
          <w:bCs w:val="0"/>
        </w:rPr>
        <w:t xml:space="preserve">0.73. </w:t>
      </w:r>
    </w:p>
    <w:p w14:paraId="7E56A355" w14:textId="20507D2B" w:rsidR="00600D28" w:rsidRDefault="00600D28" w:rsidP="00600D28">
      <w:pPr>
        <w:rPr>
          <w:rStyle w:val="Strong"/>
        </w:rPr>
      </w:pPr>
      <w:r>
        <w:rPr>
          <w:rStyle w:val="Strong"/>
        </w:rPr>
        <w:t>Figure 26</w:t>
      </w:r>
    </w:p>
    <w:p w14:paraId="56B929DB" w14:textId="23BCA254" w:rsidR="00600D28" w:rsidRPr="00600D28" w:rsidRDefault="003E16E8" w:rsidP="00600D28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Screenshot: Neural Network Testing Performance</w:t>
      </w:r>
    </w:p>
    <w:p w14:paraId="509C5AC2" w14:textId="6EEED66A" w:rsidR="00C23FC2" w:rsidRDefault="000F4568" w:rsidP="001064B2">
      <w:pPr>
        <w:rPr>
          <w:rStyle w:val="Strong"/>
          <w:b w:val="0"/>
          <w:bCs w:val="0"/>
        </w:rPr>
      </w:pPr>
      <w:r w:rsidRPr="000F4568">
        <w:rPr>
          <w:rStyle w:val="Strong"/>
          <w:b w:val="0"/>
          <w:bCs w:val="0"/>
        </w:rPr>
        <w:drawing>
          <wp:inline distT="0" distB="0" distL="0" distR="0" wp14:anchorId="7A8267F3" wp14:editId="53F3B836">
            <wp:extent cx="5943600" cy="186861"/>
            <wp:effectExtent l="19050" t="19050" r="1905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A4A295" w14:textId="77777777" w:rsidR="00C23FC2" w:rsidRDefault="00C23FC2">
      <w:pPr>
        <w:spacing w:after="160" w:line="259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br w:type="page"/>
      </w:r>
    </w:p>
    <w:p w14:paraId="405A9ABB" w14:textId="5E8FFEDD" w:rsidR="000F4568" w:rsidRDefault="00C23FC2" w:rsidP="001064B2">
      <w:pPr>
        <w:rPr>
          <w:rStyle w:val="Strong"/>
        </w:rPr>
      </w:pPr>
      <w:r>
        <w:rPr>
          <w:rStyle w:val="Strong"/>
        </w:rPr>
        <w:lastRenderedPageBreak/>
        <w:t>Figure 27</w:t>
      </w:r>
    </w:p>
    <w:p w14:paraId="61FD2BAF" w14:textId="57694A9C" w:rsidR="00C23FC2" w:rsidRPr="00C23FC2" w:rsidRDefault="001B15A6" w:rsidP="001064B2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Neural Network Confusion Matrix</w:t>
      </w:r>
    </w:p>
    <w:p w14:paraId="0A8756FF" w14:textId="1BB7CA9A" w:rsidR="000F4568" w:rsidRDefault="00986161" w:rsidP="002729AD">
      <w:pPr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74E42D77" wp14:editId="7F8C6D41">
            <wp:extent cx="5522987" cy="4160528"/>
            <wp:effectExtent l="19050" t="19050" r="20955" b="11430"/>
            <wp:docPr id="30" name="Picture 3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treemap char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87" cy="4160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819E62" w14:textId="6B048E69" w:rsidR="00D87ADB" w:rsidRPr="00705A5A" w:rsidRDefault="00D87ADB" w:rsidP="00705A5A">
      <w:pPr>
        <w:pStyle w:val="Heading1"/>
        <w:rPr>
          <w:rFonts w:asciiTheme="majorHAnsi" w:hAnsiTheme="majorHAnsi"/>
          <w:color w:val="2F5496" w:themeColor="accent1" w:themeShade="BF"/>
          <w:sz w:val="32"/>
        </w:rPr>
      </w:pPr>
      <w:r w:rsidRPr="00705A5A">
        <w:rPr>
          <w:rStyle w:val="Strong"/>
          <w:b/>
          <w:bCs w:val="0"/>
        </w:rPr>
        <w:t>Data Summary and Implications</w:t>
      </w:r>
    </w:p>
    <w:p w14:paraId="7E0FF55F" w14:textId="6CCA71F3" w:rsidR="00A52483" w:rsidRDefault="009B550F" w:rsidP="006C36B5">
      <w:pPr>
        <w:ind w:firstLine="720"/>
      </w:pPr>
      <w:r>
        <w:t xml:space="preserve">This analysis </w:t>
      </w:r>
      <w:r w:rsidR="006823C4">
        <w:t xml:space="preserve">aimed to determine whether hotel reservation rebooking could be modeled with a Multiple Logistic Regression </w:t>
      </w:r>
      <w:r w:rsidR="00CD7656">
        <w:t xml:space="preserve">model using the Hotel Reservations Dataset. The null hypothesis </w:t>
      </w:r>
      <w:r w:rsidR="007C1912">
        <w:t>stated</w:t>
      </w:r>
      <w:r w:rsidR="00CD7656">
        <w:t xml:space="preserve"> that the booking lead time and average price per room would not statistically significantly predict whether a reservation would be rebooked. </w:t>
      </w:r>
      <w:r w:rsidR="007C1912">
        <w:t>Conversely, the alternative hypothesis stated that the booking lead time and average price per room would statistically significantly predict whether a reservation would be rebooked.</w:t>
      </w:r>
      <w:r w:rsidR="0038327A">
        <w:t xml:space="preserve"> </w:t>
      </w:r>
      <w:r w:rsidR="00A83158">
        <w:t xml:space="preserve">Both </w:t>
      </w:r>
      <w:r w:rsidR="00755E7A">
        <w:t xml:space="preserve">lead time and average price per room </w:t>
      </w:r>
      <w:r w:rsidR="009A6512">
        <w:t xml:space="preserve">were found to be statistically significant when attempting to predict </w:t>
      </w:r>
      <w:r w:rsidR="008E5C82">
        <w:t xml:space="preserve">whether a hotel </w:t>
      </w:r>
      <w:r w:rsidR="008E5C82">
        <w:lastRenderedPageBreak/>
        <w:t xml:space="preserve">reservation </w:t>
      </w:r>
      <w:r w:rsidR="00326DE4">
        <w:t>would</w:t>
      </w:r>
      <w:r w:rsidR="008E5C82">
        <w:t xml:space="preserve"> be rebooked</w:t>
      </w:r>
      <w:r w:rsidR="00D9502D">
        <w:t xml:space="preserve"> using a Multiple Logistic Regression model.</w:t>
      </w:r>
      <w:r w:rsidR="00701C5A">
        <w:t xml:space="preserve"> </w:t>
      </w:r>
      <w:r w:rsidR="00693F92">
        <w:t>Because of this, the null hypothesis can be rejected in favor of the alternative hypothesis</w:t>
      </w:r>
      <w:r w:rsidR="00157B70">
        <w:t>. That being said, even though the regression had an Accuracy score of 0.95, the recall was 0</w:t>
      </w:r>
      <w:r w:rsidR="005F3EF6">
        <w:t>, meaning that the model was unable to identify rebooked reservations when they occurred</w:t>
      </w:r>
      <w:r w:rsidR="00157B70">
        <w:t>.</w:t>
      </w:r>
      <w:r w:rsidR="006A0BD5">
        <w:t xml:space="preserve"> Using the same statistically significant variables in a </w:t>
      </w:r>
      <w:r w:rsidR="001B5F50">
        <w:t xml:space="preserve">feed-forward </w:t>
      </w:r>
      <w:r w:rsidR="006A0BD5">
        <w:t>neural network customized to minimize the balanced cross-entropy</w:t>
      </w:r>
      <w:r w:rsidR="00777A68">
        <w:t xml:space="preserve"> was far more capable of identifying </w:t>
      </w:r>
      <w:r w:rsidR="00B93BB6">
        <w:t>whether a reservation would be rebooked</w:t>
      </w:r>
      <w:r w:rsidR="00251770">
        <w:t xml:space="preserve"> with a test recall of 0.</w:t>
      </w:r>
      <w:r w:rsidR="00583D92">
        <w:t>7</w:t>
      </w:r>
      <w:r w:rsidR="00251770">
        <w:t>3 but at the cost of overall model Accuracy</w:t>
      </w:r>
      <w:r w:rsidR="00D41E82">
        <w:t>, which dropped to 0.73</w:t>
      </w:r>
      <w:r w:rsidR="00251770">
        <w:t xml:space="preserve">. </w:t>
      </w:r>
    </w:p>
    <w:p w14:paraId="7453342A" w14:textId="685024B5" w:rsidR="009C3F20" w:rsidRDefault="009B4D8D" w:rsidP="006C36B5">
      <w:pPr>
        <w:ind w:firstLine="720"/>
      </w:pPr>
      <w:r>
        <w:t>The biggest limitation of this analysis was that the</w:t>
      </w:r>
      <w:r w:rsidR="00367A87">
        <w:t xml:space="preserve"> data was extracted from a hospitality training environment with all identifiers removed. Because of this, </w:t>
      </w:r>
      <w:r w:rsidR="00F67852">
        <w:t>the links between the initially canceled and rebooked portions of the rebooked reservation had to be estimated using deterministic matching.</w:t>
      </w:r>
      <w:r w:rsidR="00135A11">
        <w:t xml:space="preserve"> This means that </w:t>
      </w:r>
      <w:r w:rsidR="00B04106">
        <w:t xml:space="preserve">the </w:t>
      </w:r>
      <w:r w:rsidR="00005742">
        <w:t>neural network</w:t>
      </w:r>
      <w:r w:rsidR="007E10AB">
        <w:t xml:space="preserve"> </w:t>
      </w:r>
      <w:r w:rsidR="007B65F8">
        <w:t>that</w:t>
      </w:r>
      <w:r w:rsidR="007E10AB">
        <w:t xml:space="preserve"> resulted from</w:t>
      </w:r>
      <w:r w:rsidR="00B04106">
        <w:t xml:space="preserve"> this analysis can only be considered </w:t>
      </w:r>
      <w:r w:rsidR="00B60829">
        <w:t xml:space="preserve">a </w:t>
      </w:r>
      <w:r w:rsidR="00B04106">
        <w:t>proof of concept</w:t>
      </w:r>
      <w:r w:rsidR="00261122">
        <w:t xml:space="preserve"> and can</w:t>
      </w:r>
      <w:r w:rsidR="00E04DCE">
        <w:t>not</w:t>
      </w:r>
      <w:r w:rsidR="00261122">
        <w:t xml:space="preserve"> be directly applied to a hospitality system’s data with any level of confidence.</w:t>
      </w:r>
      <w:r w:rsidR="00E04DCE">
        <w:t xml:space="preserve"> Because of this, it is recommended that the next course of action be to e</w:t>
      </w:r>
      <w:r w:rsidR="00A61CDB">
        <w:t xml:space="preserve">xtract hotel </w:t>
      </w:r>
      <w:r w:rsidR="00114B71">
        <w:t xml:space="preserve">reservation </w:t>
      </w:r>
      <w:r w:rsidR="00A61CDB">
        <w:t>data</w:t>
      </w:r>
      <w:r w:rsidR="005D6621">
        <w:t xml:space="preserve"> with confirmed links between the canceled and rebooked portions of </w:t>
      </w:r>
      <w:r w:rsidR="00B60829">
        <w:t xml:space="preserve">the </w:t>
      </w:r>
      <w:r w:rsidR="005D6621">
        <w:t>rebooked reservation</w:t>
      </w:r>
      <w:r w:rsidR="00B60829">
        <w:t>s</w:t>
      </w:r>
      <w:r w:rsidR="008243A6">
        <w:t xml:space="preserve">. That data should then be used to </w:t>
      </w:r>
      <w:r w:rsidR="00931026">
        <w:t>f</w:t>
      </w:r>
      <w:r w:rsidR="005D6621">
        <w:t xml:space="preserve">it the </w:t>
      </w:r>
      <w:r w:rsidR="00367A87">
        <w:t xml:space="preserve">neural network </w:t>
      </w:r>
      <w:r w:rsidR="008243A6">
        <w:t>and test</w:t>
      </w:r>
      <w:r w:rsidR="00901C9C">
        <w:t xml:space="preserve"> the</w:t>
      </w:r>
      <w:r w:rsidR="00931026">
        <w:t xml:space="preserve"> performance </w:t>
      </w:r>
      <w:r w:rsidR="005D6621">
        <w:t xml:space="preserve">to </w:t>
      </w:r>
      <w:r w:rsidR="00CE6748">
        <w:t>determine if any side effects were introduced by using data extracted from a hospitality training environment</w:t>
      </w:r>
      <w:r w:rsidR="00DE6361">
        <w:t xml:space="preserve">. The model resulting from that analysis would be a </w:t>
      </w:r>
      <w:r w:rsidR="000428FF">
        <w:t xml:space="preserve">far </w:t>
      </w:r>
      <w:r w:rsidR="00DE6361">
        <w:t>better candidate for application in a real hospitality setting.</w:t>
      </w:r>
      <w:r w:rsidR="00DE21CA">
        <w:t xml:space="preserve"> To build upon this analysis the following two </w:t>
      </w:r>
      <w:r w:rsidR="00F479D3">
        <w:t>projects are proposed:</w:t>
      </w:r>
    </w:p>
    <w:p w14:paraId="725B40D6" w14:textId="05C50835" w:rsidR="00C83352" w:rsidRDefault="001D70A8" w:rsidP="00C50603">
      <w:pPr>
        <w:pStyle w:val="ListParagraph"/>
        <w:numPr>
          <w:ilvl w:val="0"/>
          <w:numId w:val="5"/>
        </w:numPr>
      </w:pPr>
      <w:r>
        <w:t xml:space="preserve">Exclude the initially canceled portion of the </w:t>
      </w:r>
      <w:r w:rsidR="004A7840">
        <w:t xml:space="preserve">deterministically matched </w:t>
      </w:r>
      <w:r>
        <w:t>rebooked reservations and use the data to produce a time-series model of hotel demand</w:t>
      </w:r>
      <w:r w:rsidR="001D5C79">
        <w:t xml:space="preserve">. Compare </w:t>
      </w:r>
      <w:r w:rsidR="00D568D6">
        <w:t>how the results differ</w:t>
      </w:r>
      <w:r w:rsidR="00113981">
        <w:t xml:space="preserve"> </w:t>
      </w:r>
      <w:r w:rsidR="00D568D6">
        <w:t xml:space="preserve">when the time-series model is applied to the same data </w:t>
      </w:r>
      <w:r w:rsidR="001059FF">
        <w:t xml:space="preserve">but with the predicted rebooks removed instead of the deterministically matched </w:t>
      </w:r>
      <w:r w:rsidR="00176832">
        <w:t>rebooks.</w:t>
      </w:r>
    </w:p>
    <w:p w14:paraId="45EC8631" w14:textId="4DBF71D0" w:rsidR="00607E57" w:rsidRDefault="004E05EE" w:rsidP="00C50603">
      <w:pPr>
        <w:pStyle w:val="ListParagraph"/>
        <w:numPr>
          <w:ilvl w:val="0"/>
          <w:numId w:val="5"/>
        </w:numPr>
      </w:pPr>
      <w:r>
        <w:lastRenderedPageBreak/>
        <w:t>Analyze the seasonality of rebooked reservations</w:t>
      </w:r>
      <w:r w:rsidR="00291E66">
        <w:t xml:space="preserve"> and average price per room</w:t>
      </w:r>
      <w:r>
        <w:t xml:space="preserve"> to determine if any pattern exists </w:t>
      </w:r>
      <w:r w:rsidR="00B25CBD">
        <w:t>between the time of year</w:t>
      </w:r>
      <w:r w:rsidR="0012583C">
        <w:t xml:space="preserve">, how the price fluctuates, </w:t>
      </w:r>
      <w:r w:rsidR="00B25CBD">
        <w:t>and whether a reservation will be rebooked.</w:t>
      </w:r>
    </w:p>
    <w:sdt>
      <w:sdtPr>
        <w:id w:val="-828207750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</w:rPr>
      </w:sdtEndPr>
      <w:sdtContent>
        <w:p w14:paraId="4D23D64C" w14:textId="264553B0" w:rsidR="00E86C04" w:rsidRDefault="007618B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18A74E0" w14:textId="72531E38" w:rsidR="007A11F4" w:rsidRDefault="00E86C04" w:rsidP="007A11F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A11F4">
                <w:rPr>
                  <w:noProof/>
                </w:rPr>
                <w:t xml:space="preserve">Abadi, M., Agarwal, A., Barham, P., Brevdo, E., Chen, Z., Citro, C., . . . Zheng, X. (2015). </w:t>
              </w:r>
              <w:r w:rsidR="007A11F4">
                <w:rPr>
                  <w:i/>
                  <w:iCs/>
                  <w:noProof/>
                </w:rPr>
                <w:t>TensorFlow: Large-scale machine learning on heterogeneous systems.</w:t>
              </w:r>
              <w:r w:rsidR="007A11F4">
                <w:rPr>
                  <w:noProof/>
                </w:rPr>
                <w:t xml:space="preserve"> doi:</w:t>
              </w:r>
              <w:hyperlink r:id="rId35" w:history="1">
                <w:r w:rsidR="007A11F4" w:rsidRPr="007618B4">
                  <w:rPr>
                    <w:rStyle w:val="Hyperlink"/>
                    <w:noProof/>
                  </w:rPr>
                  <w:t>https://zenodo.org/record/6574269</w:t>
                </w:r>
              </w:hyperlink>
            </w:p>
            <w:p w14:paraId="27B28720" w14:textId="0DBC9337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Antonio, N., Almeida, A., &amp; Nunes, L. (2017, December 1). </w:t>
              </w:r>
              <w:r>
                <w:rPr>
                  <w:i/>
                  <w:iCs/>
                  <w:noProof/>
                </w:rPr>
                <w:t>[PDF] Predicting Hotel Bookings Cancellations with a Machine Learning Classification Model</w:t>
              </w:r>
              <w:r>
                <w:rPr>
                  <w:noProof/>
                </w:rPr>
                <w:t xml:space="preserve">. Retrieved from Semantic Scholar: </w:t>
              </w:r>
              <w:hyperlink r:id="rId36" w:history="1">
                <w:r w:rsidRPr="00AA07BC">
                  <w:rPr>
                    <w:rStyle w:val="Hyperlink"/>
                    <w:noProof/>
                  </w:rPr>
                  <w:t>https://www.semanticscholar.org/paper/Predicting-Hotel-Bookings-Cancellation-with-a-Model-Antonio-Almeida/38fb00e49a34a15f692add91e889a51a3b994904</w:t>
                </w:r>
              </w:hyperlink>
            </w:p>
            <w:p w14:paraId="06F690A0" w14:textId="3785C57B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Bobbitt, Z. (2020, October 13). </w:t>
              </w:r>
              <w:r>
                <w:rPr>
                  <w:i/>
                  <w:iCs/>
                  <w:noProof/>
                </w:rPr>
                <w:t>The 6 Assumptions of Logistic Regression (With Examples)</w:t>
              </w:r>
              <w:r>
                <w:rPr>
                  <w:noProof/>
                </w:rPr>
                <w:t xml:space="preserve">. Retrieved from Statology: </w:t>
              </w:r>
              <w:hyperlink r:id="rId37" w:history="1">
                <w:r w:rsidRPr="00A01EC6">
                  <w:rPr>
                    <w:rStyle w:val="Hyperlink"/>
                    <w:noProof/>
                  </w:rPr>
                  <w:t>https://www.statology.org/assumptions-of-logistic-regression/</w:t>
                </w:r>
              </w:hyperlink>
            </w:p>
            <w:p w14:paraId="3C16EDDE" w14:textId="59EFCC34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Boston University School of Public Health. (2013, January 17). </w:t>
              </w:r>
              <w:r>
                <w:rPr>
                  <w:i/>
                  <w:iCs/>
                  <w:noProof/>
                </w:rPr>
                <w:t>Multiple Logistic Regression Analysis</w:t>
              </w:r>
              <w:r>
                <w:rPr>
                  <w:noProof/>
                </w:rPr>
                <w:t xml:space="preserve">. Retrieved from sphweb.bumc.bu.edu: </w:t>
              </w:r>
              <w:hyperlink r:id="rId38" w:history="1">
                <w:r w:rsidRPr="00A01EC6">
                  <w:rPr>
                    <w:rStyle w:val="Hyperlink"/>
                    <w:noProof/>
                  </w:rPr>
                  <w:t>https://sphweb.bumc.bu.edu/otlt/MPH-Modules/BS/BS704_Multivariable/BS704_Multivariable8.html</w:t>
                </w:r>
              </w:hyperlink>
            </w:p>
            <w:p w14:paraId="56B029C6" w14:textId="31F43A7F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J. (2020, August 20). </w:t>
              </w:r>
              <w:r>
                <w:rPr>
                  <w:i/>
                  <w:iCs/>
                  <w:noProof/>
                </w:rPr>
                <w:t>A Gentle Introduction to the Rectified Linear Unit (ReLU)</w:t>
              </w:r>
              <w:r>
                <w:rPr>
                  <w:noProof/>
                </w:rPr>
                <w:t xml:space="preserve">. Retrieved from MachineLearningMastery.com: </w:t>
              </w:r>
              <w:hyperlink r:id="rId39" w:history="1">
                <w:r w:rsidRPr="00C81751">
                  <w:rPr>
                    <w:rStyle w:val="Hyperlink"/>
                    <w:noProof/>
                  </w:rPr>
                  <w:t>https://machinelearningmastery.com/rectified-linear-activation-function-for-deep-learning-neural-networks/</w:t>
                </w:r>
              </w:hyperlink>
            </w:p>
            <w:p w14:paraId="3F3F7FC0" w14:textId="6D0108CE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chandan07. (2022, November 17). </w:t>
              </w:r>
              <w:r>
                <w:rPr>
                  <w:i/>
                  <w:iCs/>
                  <w:noProof/>
                </w:rPr>
                <w:t>Python for Data Science</w:t>
              </w:r>
              <w:r>
                <w:rPr>
                  <w:noProof/>
                </w:rPr>
                <w:t xml:space="preserve">. Retrieved from GeeksforGeeks: </w:t>
              </w:r>
              <w:hyperlink r:id="rId40" w:history="1">
                <w:r w:rsidRPr="00C81751">
                  <w:rPr>
                    <w:rStyle w:val="Hyperlink"/>
                    <w:noProof/>
                  </w:rPr>
                  <w:t>https://www.geeksforgeeks.org/python-for-data-science/</w:t>
                </w:r>
              </w:hyperlink>
            </w:p>
            <w:p w14:paraId="0214B508" w14:textId="0EABF941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Chandramohan, P. (2020). </w:t>
              </w:r>
              <w:r>
                <w:rPr>
                  <w:i/>
                  <w:iCs/>
                  <w:noProof/>
                </w:rPr>
                <w:t>De-duplication Part 1: Deterministic Matching Approach</w:t>
              </w:r>
              <w:r>
                <w:rPr>
                  <w:noProof/>
                </w:rPr>
                <w:t xml:space="preserve">. Retrieved from MDMgeek: </w:t>
              </w:r>
              <w:hyperlink r:id="rId41" w:history="1">
                <w:r w:rsidRPr="00C81751">
                  <w:rPr>
                    <w:rStyle w:val="Hyperlink"/>
                    <w:noProof/>
                  </w:rPr>
                  <w:t>https://www.mdmgeek.com/2014/05/21/de-duplication-part-1-deterministic-matching-approach/</w:t>
                </w:r>
              </w:hyperlink>
            </w:p>
            <w:p w14:paraId="6F71A3EF" w14:textId="3EAFBE70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Clay, B. (2023). </w:t>
              </w:r>
              <w:r>
                <w:rPr>
                  <w:i/>
                  <w:iCs/>
                  <w:noProof/>
                </w:rPr>
                <w:t>Why Cancelling &amp; Re-Booking is Killing Your Revenue</w:t>
              </w:r>
              <w:r>
                <w:rPr>
                  <w:noProof/>
                </w:rPr>
                <w:t xml:space="preserve">. Retrieved from IDeaS: </w:t>
              </w:r>
              <w:hyperlink r:id="rId42" w:history="1">
                <w:r w:rsidRPr="003C5490">
                  <w:rPr>
                    <w:rStyle w:val="Hyperlink"/>
                    <w:noProof/>
                  </w:rPr>
                  <w:t>https://ideas.com/cancelling-re-booking-killing-revenue/</w:t>
                </w:r>
              </w:hyperlink>
            </w:p>
            <w:p w14:paraId="75AAF239" w14:textId="00B7B97B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dagnechaw, S. (2020, November 1). </w:t>
              </w:r>
              <w:r>
                <w:rPr>
                  <w:i/>
                  <w:iCs/>
                  <w:noProof/>
                </w:rPr>
                <w:t>What is Accuracy, Precision, and Recall? And Why are they Important.</w:t>
              </w:r>
              <w:r>
                <w:rPr>
                  <w:noProof/>
                </w:rPr>
                <w:t xml:space="preserve"> Retrieved from Medium: </w:t>
              </w:r>
              <w:hyperlink r:id="rId43" w:history="1">
                <w:r w:rsidRPr="003C5490">
                  <w:rPr>
                    <w:rStyle w:val="Hyperlink"/>
                    <w:noProof/>
                  </w:rPr>
                  <w:t>https://shiffdag.medium.com/what-is-accuracy-precision-and-recall-and-why-are-they-important-ebfcb5a10df2</w:t>
                </w:r>
              </w:hyperlink>
            </w:p>
            <w:p w14:paraId="3A1B62ED" w14:textId="0BC45C1F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Heeswijk, W. v. (2022, January 31). </w:t>
              </w:r>
              <w:r>
                <w:rPr>
                  <w:i/>
                  <w:iCs/>
                  <w:noProof/>
                </w:rPr>
                <w:t>Precision and Recall - A Comprehensive Guide With Practical Examples</w:t>
              </w:r>
              <w:r>
                <w:rPr>
                  <w:noProof/>
                </w:rPr>
                <w:t xml:space="preserve">. Retrieved from Towards Data Science: </w:t>
              </w:r>
              <w:hyperlink r:id="rId44" w:history="1">
                <w:r w:rsidRPr="003C5490">
                  <w:rPr>
                    <w:rStyle w:val="Hyperlink"/>
                    <w:noProof/>
                  </w:rPr>
                  <w:t>https://towardsdatascience.com/precision-and-recall-a-comprehensive-guide-with-practical-examples-71d614e3fc43</w:t>
                </w:r>
              </w:hyperlink>
            </w:p>
            <w:p w14:paraId="47AEFF6E" w14:textId="77777777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Hunter, J. D. (2007). Matplotlib: A 2D graphics environment. </w:t>
              </w:r>
              <w:r>
                <w:rPr>
                  <w:i/>
                  <w:iCs/>
                  <w:noProof/>
                </w:rPr>
                <w:t>Computing in science &amp; engineering, 9</w:t>
              </w:r>
              <w:r>
                <w:rPr>
                  <w:noProof/>
                </w:rPr>
                <w:t>(3), 90-95.</w:t>
              </w:r>
            </w:p>
            <w:p w14:paraId="1F89F6EE" w14:textId="088A9697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JMP Statistical Discovery LLC. (2023). </w:t>
              </w:r>
              <w:r>
                <w:rPr>
                  <w:i/>
                  <w:iCs/>
                  <w:noProof/>
                </w:rPr>
                <w:t>Multicollinearity | Introduction to Statistics</w:t>
              </w:r>
              <w:r>
                <w:rPr>
                  <w:noProof/>
                </w:rPr>
                <w:t xml:space="preserve">. Retrieved from JMP: </w:t>
              </w:r>
              <w:hyperlink r:id="rId45" w:history="1">
                <w:r w:rsidRPr="007D0F60">
                  <w:rPr>
                    <w:rStyle w:val="Hyperlink"/>
                    <w:noProof/>
                  </w:rPr>
                  <w:t>https://www.jmp.com/en_us/statistics-knowledge-portal/what-is-multiple-regression/multicollinearity.html</w:t>
                </w:r>
              </w:hyperlink>
            </w:p>
            <w:p w14:paraId="0AD2C562" w14:textId="21970F88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Kurama, V., &amp; Whitfield, B. (2022, August 31). </w:t>
              </w:r>
              <w:r>
                <w:rPr>
                  <w:i/>
                  <w:iCs/>
                  <w:noProof/>
                </w:rPr>
                <w:t>Feedforward Neural Networks: What is Feed Forward</w:t>
              </w:r>
              <w:r>
                <w:rPr>
                  <w:noProof/>
                </w:rPr>
                <w:t xml:space="preserve">. Retrieved from Built In: </w:t>
              </w:r>
              <w:hyperlink r:id="rId46" w:history="1">
                <w:r w:rsidRPr="007D0F60">
                  <w:rPr>
                    <w:rStyle w:val="Hyperlink"/>
                    <w:noProof/>
                  </w:rPr>
                  <w:t>https://builtin.com/data-science/feedforward-neural-network-intro</w:t>
                </w:r>
              </w:hyperlink>
            </w:p>
            <w:p w14:paraId="52EAE790" w14:textId="28B731FA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Leung, K. (2021, October 4). </w:t>
              </w:r>
              <w:r>
                <w:rPr>
                  <w:i/>
                  <w:iCs/>
                  <w:noProof/>
                </w:rPr>
                <w:t>Assumptions of Logistic Regression, Clearly Explained</w:t>
              </w:r>
              <w:r>
                <w:rPr>
                  <w:noProof/>
                </w:rPr>
                <w:t xml:space="preserve">. Retrieved from Towards Data Science: </w:t>
              </w:r>
              <w:hyperlink r:id="rId47" w:history="1">
                <w:r w:rsidRPr="000E043D">
                  <w:rPr>
                    <w:rStyle w:val="Hyperlink"/>
                    <w:noProof/>
                  </w:rPr>
                  <w:t>https://towardsdatascience.com/assumptions-of-logistic-regression-clearly-explained-44d85a22b290</w:t>
                </w:r>
              </w:hyperlink>
            </w:p>
            <w:p w14:paraId="18C26A8A" w14:textId="0A1F7ADB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Lu, X. (n.d.). </w:t>
              </w:r>
              <w:r>
                <w:rPr>
                  <w:i/>
                  <w:iCs/>
                  <w:noProof/>
                </w:rPr>
                <w:t>Correcting the Quasi-complete Separation Issue in Logistic Regression Models.</w:t>
              </w:r>
              <w:r>
                <w:rPr>
                  <w:noProof/>
                </w:rPr>
                <w:t xml:space="preserve"> Retrieved from SAS Support: </w:t>
              </w:r>
              <w:hyperlink r:id="rId48" w:history="1">
                <w:r w:rsidRPr="00D35E3A">
                  <w:rPr>
                    <w:rStyle w:val="Hyperlink"/>
                    <w:noProof/>
                  </w:rPr>
                  <w:t>https://support.sas.com/resources/papers/proceedings16/10220-2016.pdf</w:t>
                </w:r>
              </w:hyperlink>
            </w:p>
            <w:p w14:paraId="757DE0D5" w14:textId="06752950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Nayak, R. (2022, April 26). </w:t>
              </w:r>
              <w:r>
                <w:rPr>
                  <w:i/>
                  <w:iCs/>
                  <w:noProof/>
                </w:rPr>
                <w:t>Focal Loss: A better alternative for Cross-Entropy</w:t>
              </w:r>
              <w:r>
                <w:rPr>
                  <w:noProof/>
                </w:rPr>
                <w:t xml:space="preserve">. Retrieved from Towards Data Science: </w:t>
              </w:r>
              <w:hyperlink r:id="rId49" w:history="1">
                <w:r w:rsidRPr="00D35E3A">
                  <w:rPr>
                    <w:rStyle w:val="Hyperlink"/>
                    <w:noProof/>
                  </w:rPr>
                  <w:t>https://towardsdatascience.com/focal-loss-a-better-alternative-for-cross-entropy-1d073d92d075</w:t>
                </w:r>
              </w:hyperlink>
            </w:p>
            <w:p w14:paraId="79274E20" w14:textId="77777777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Thirion, B., Grisel, O., . . . Duchesnay, E.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Research, 12</w:t>
              </w:r>
              <w:r>
                <w:rPr>
                  <w:noProof/>
                </w:rPr>
                <w:t>, 2825-2830.</w:t>
              </w:r>
            </w:p>
            <w:p w14:paraId="73ED207A" w14:textId="393DFE60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prakharr0y. (2020, October 24). </w:t>
              </w:r>
              <w:r>
                <w:rPr>
                  <w:i/>
                  <w:iCs/>
                  <w:noProof/>
                </w:rPr>
                <w:t>Intuition of Adam Optimizer</w:t>
              </w:r>
              <w:r>
                <w:rPr>
                  <w:noProof/>
                </w:rPr>
                <w:t xml:space="preserve">. Retrieved from GeeksforGeeks: </w:t>
              </w:r>
              <w:hyperlink r:id="rId50" w:history="1">
                <w:r w:rsidRPr="00D35E3A">
                  <w:rPr>
                    <w:rStyle w:val="Hyperlink"/>
                    <w:noProof/>
                  </w:rPr>
                  <w:t>https://www.geeksforgeeks.org/intuition-of-adam-optimizer/</w:t>
                </w:r>
              </w:hyperlink>
            </w:p>
            <w:p w14:paraId="6B03D617" w14:textId="59B96E4E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Putro, N. A., Septian, R., Widiastuti, W., Maulidah, M., &amp; Pardede, H. (2021). </w:t>
              </w:r>
              <w:r>
                <w:rPr>
                  <w:i/>
                  <w:iCs/>
                  <w:noProof/>
                </w:rPr>
                <w:t>[PDF] PREDICTION OF HOTEL BOOKING CANCELLATION USING DEEP NEURAL NETWORK AND LOGISTIC REGRESSION ALGORITHM</w:t>
              </w:r>
              <w:r>
                <w:rPr>
                  <w:noProof/>
                </w:rPr>
                <w:t xml:space="preserve">. Retrieved from Semantic Scholar: </w:t>
              </w:r>
              <w:hyperlink r:id="rId51" w:history="1">
                <w:r w:rsidRPr="00F45820">
                  <w:rPr>
                    <w:rStyle w:val="Hyperlink"/>
                    <w:noProof/>
                  </w:rPr>
                  <w:t>https://www.semanticscholar.org/paper/PREDICTION-OF-HOTEL-BOOKING-CANCELLATION-USING-DEEP-Putro-Septian/53670f41397ef61316c9e79337445afb26fb4882#related-papers</w:t>
                </w:r>
              </w:hyperlink>
            </w:p>
            <w:p w14:paraId="0D390E3E" w14:textId="0B599133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Raza, A. (2023). </w:t>
              </w:r>
              <w:r>
                <w:rPr>
                  <w:i/>
                  <w:iCs/>
                  <w:noProof/>
                </w:rPr>
                <w:t>Hotel Reservations Dataset.</w:t>
              </w:r>
              <w:r>
                <w:rPr>
                  <w:noProof/>
                </w:rPr>
                <w:t xml:space="preserve"> Retrieved from Kaggle: </w:t>
              </w:r>
              <w:hyperlink r:id="rId52" w:history="1">
                <w:r w:rsidRPr="00F45820">
                  <w:rPr>
                    <w:rStyle w:val="Hyperlink"/>
                    <w:noProof/>
                  </w:rPr>
                  <w:t>https://www.kaggle.com/datasets/ahsan81/hotel-reservations-classification-dataset</w:t>
                </w:r>
              </w:hyperlink>
            </w:p>
            <w:p w14:paraId="60E42AED" w14:textId="3FB60597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Sanchez-Medina, A. J., &amp; C.-Sancheq, E. (2020, August 1). </w:t>
              </w:r>
              <w:r>
                <w:rPr>
                  <w:i/>
                  <w:iCs/>
                  <w:noProof/>
                </w:rPr>
                <w:t>[PDF] Using machine learning and big data for efficient forecasting of hotel booking cancellations</w:t>
              </w:r>
              <w:r>
                <w:rPr>
                  <w:noProof/>
                </w:rPr>
                <w:t xml:space="preserve">. Retrieved from Semantic Scholar: </w:t>
              </w:r>
              <w:hyperlink r:id="rId53" w:history="1">
                <w:r w:rsidRPr="008D5261">
                  <w:rPr>
                    <w:rStyle w:val="Hyperlink"/>
                    <w:noProof/>
                  </w:rPr>
                  <w:t>https://www.semanticscholar.org/paper/Using-machine-learning-and-big-data-for-efficient-S%C3%A1nchez-Medina-C.-S%C3%A1nchez/cbe04cd4096aa4edac703a9028e1551680cb183a</w:t>
                </w:r>
              </w:hyperlink>
            </w:p>
            <w:p w14:paraId="2C4FAE1A" w14:textId="16E4C819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Investopedia Team. (2022, July 26). </w:t>
              </w:r>
              <w:r>
                <w:rPr>
                  <w:i/>
                  <w:iCs/>
                  <w:noProof/>
                </w:rPr>
                <w:t>Variance Inflation Factor (VIF)</w:t>
              </w:r>
              <w:r>
                <w:rPr>
                  <w:noProof/>
                </w:rPr>
                <w:t xml:space="preserve">. Retrieved from Investopedia: </w:t>
              </w:r>
              <w:hyperlink r:id="rId54" w:history="1">
                <w:r w:rsidRPr="00EB4918">
                  <w:rPr>
                    <w:rStyle w:val="Hyperlink"/>
                    <w:noProof/>
                  </w:rPr>
                  <w:t>https://www.investopedia.com/terms/v/variance-inflation-factor.asp</w:t>
                </w:r>
              </w:hyperlink>
            </w:p>
            <w:p w14:paraId="07D6D36C" w14:textId="2DA1FC09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The pandas development team. (2022, August 31). pandas-dev/pandas: Pandas 1.4.4. Zenodo. doi:</w:t>
              </w:r>
              <w:hyperlink r:id="rId55" w:history="1">
                <w:r w:rsidRPr="001E561F">
                  <w:rPr>
                    <w:rStyle w:val="Hyperlink"/>
                    <w:noProof/>
                  </w:rPr>
                  <w:t>10.5281/zenodo.7037953</w:t>
                </w:r>
              </w:hyperlink>
            </w:p>
            <w:p w14:paraId="57797DA5" w14:textId="1AB2B6CB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vartika02. (2021, July 29). </w:t>
              </w:r>
              <w:r>
                <w:rPr>
                  <w:i/>
                  <w:iCs/>
                  <w:noProof/>
                </w:rPr>
                <w:t>Disadvantages of Python</w:t>
              </w:r>
              <w:r>
                <w:rPr>
                  <w:noProof/>
                </w:rPr>
                <w:t xml:space="preserve">. Retrieved from GeeksforGeeks: </w:t>
              </w:r>
              <w:hyperlink r:id="rId56" w:history="1">
                <w:r w:rsidRPr="001E561F">
                  <w:rPr>
                    <w:rStyle w:val="Hyperlink"/>
                    <w:noProof/>
                  </w:rPr>
                  <w:t>https://www.geeksforgeeks.org/disadvantages-of-python/</w:t>
                </w:r>
              </w:hyperlink>
            </w:p>
            <w:p w14:paraId="6AD6119C" w14:textId="20415E05" w:rsidR="007A11F4" w:rsidRDefault="007A11F4" w:rsidP="007A11F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Virtanen, P., Gommers, R., Oliphant, T. E., Haberland, M., Reddy, T., Cournapeau, D., . . . SciPy 1.0 Contributors. (2020). SciPy 1.0: Fundamental Algorithms for Scientific Computing in Python. </w:t>
              </w:r>
              <w:r>
                <w:rPr>
                  <w:i/>
                  <w:iCs/>
                  <w:noProof/>
                </w:rPr>
                <w:t>Nature Methods, 17</w:t>
              </w:r>
              <w:r>
                <w:rPr>
                  <w:noProof/>
                </w:rPr>
                <w:t>, 261-272. doi:</w:t>
              </w:r>
              <w:hyperlink r:id="rId57" w:history="1">
                <w:r w:rsidRPr="00D12607">
                  <w:rPr>
                    <w:rStyle w:val="Hyperlink"/>
                    <w:noProof/>
                  </w:rPr>
                  <w:t>10.1038/s41592-019-0686-2</w:t>
                </w:r>
              </w:hyperlink>
            </w:p>
            <w:p w14:paraId="4620E9AD" w14:textId="0A14C2A0" w:rsidR="00E86C04" w:rsidRPr="00E86C04" w:rsidRDefault="00E86C04" w:rsidP="007A11F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86C04" w:rsidRPr="00E86C04" w:rsidSect="00716A70">
      <w:headerReference w:type="default" r:id="rId58"/>
      <w:headerReference w:type="first" r:id="rId5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B84E" w14:textId="77777777" w:rsidR="00AC03EE" w:rsidRDefault="00AC03EE" w:rsidP="00A15690">
      <w:pPr>
        <w:spacing w:after="0" w:line="240" w:lineRule="auto"/>
      </w:pPr>
      <w:r>
        <w:separator/>
      </w:r>
    </w:p>
  </w:endnote>
  <w:endnote w:type="continuationSeparator" w:id="0">
    <w:p w14:paraId="059FC986" w14:textId="77777777" w:rsidR="00AC03EE" w:rsidRDefault="00AC03EE" w:rsidP="00A1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6446" w14:textId="77777777" w:rsidR="00AC03EE" w:rsidRDefault="00AC03EE" w:rsidP="00A15690">
      <w:pPr>
        <w:spacing w:after="0" w:line="240" w:lineRule="auto"/>
      </w:pPr>
      <w:r>
        <w:separator/>
      </w:r>
    </w:p>
  </w:footnote>
  <w:footnote w:type="continuationSeparator" w:id="0">
    <w:p w14:paraId="5FDD43CE" w14:textId="77777777" w:rsidR="00AC03EE" w:rsidRDefault="00AC03EE" w:rsidP="00A1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139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A0AE5D" w14:textId="50263751" w:rsidR="00716A70" w:rsidRDefault="00716A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E1842" w14:textId="77777777" w:rsidR="00716A70" w:rsidRDefault="00716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1782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60FB35" w14:textId="63829381" w:rsidR="00716A70" w:rsidRDefault="00716A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029BE6" w14:textId="77777777" w:rsidR="00716A70" w:rsidRDefault="00716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600B8"/>
    <w:multiLevelType w:val="hybridMultilevel"/>
    <w:tmpl w:val="C4F0E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292FB6"/>
    <w:multiLevelType w:val="hybridMultilevel"/>
    <w:tmpl w:val="856E4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C4C"/>
    <w:multiLevelType w:val="hybridMultilevel"/>
    <w:tmpl w:val="5202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5696A"/>
    <w:multiLevelType w:val="hybridMultilevel"/>
    <w:tmpl w:val="BDC4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A1205"/>
    <w:multiLevelType w:val="hybridMultilevel"/>
    <w:tmpl w:val="4B58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07440">
    <w:abstractNumId w:val="4"/>
  </w:num>
  <w:num w:numId="2" w16cid:durableId="127355542">
    <w:abstractNumId w:val="2"/>
  </w:num>
  <w:num w:numId="3" w16cid:durableId="490564512">
    <w:abstractNumId w:val="1"/>
  </w:num>
  <w:num w:numId="4" w16cid:durableId="728461824">
    <w:abstractNumId w:val="0"/>
  </w:num>
  <w:num w:numId="5" w16cid:durableId="366226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C0NDYwtTAyNDAyNjJQ0lEKTi0uzszPAykwrAUAcCSUZCwAAAA="/>
  </w:docVars>
  <w:rsids>
    <w:rsidRoot w:val="008B06E8"/>
    <w:rsid w:val="0000507A"/>
    <w:rsid w:val="00005742"/>
    <w:rsid w:val="00005D8D"/>
    <w:rsid w:val="00005DB6"/>
    <w:rsid w:val="00010219"/>
    <w:rsid w:val="00013F62"/>
    <w:rsid w:val="0001540B"/>
    <w:rsid w:val="000158C1"/>
    <w:rsid w:val="0002278C"/>
    <w:rsid w:val="00033D83"/>
    <w:rsid w:val="00034969"/>
    <w:rsid w:val="00034EEE"/>
    <w:rsid w:val="0004232C"/>
    <w:rsid w:val="000428FF"/>
    <w:rsid w:val="00050226"/>
    <w:rsid w:val="000514FE"/>
    <w:rsid w:val="000529C5"/>
    <w:rsid w:val="000538D6"/>
    <w:rsid w:val="00057F2E"/>
    <w:rsid w:val="00060AA6"/>
    <w:rsid w:val="00061F51"/>
    <w:rsid w:val="0006242D"/>
    <w:rsid w:val="00064557"/>
    <w:rsid w:val="00066194"/>
    <w:rsid w:val="0007119E"/>
    <w:rsid w:val="00071F14"/>
    <w:rsid w:val="00073C78"/>
    <w:rsid w:val="00074B33"/>
    <w:rsid w:val="00080FBD"/>
    <w:rsid w:val="00081310"/>
    <w:rsid w:val="00081EB5"/>
    <w:rsid w:val="00087FE4"/>
    <w:rsid w:val="00095E49"/>
    <w:rsid w:val="000A16BA"/>
    <w:rsid w:val="000A20E9"/>
    <w:rsid w:val="000A4F02"/>
    <w:rsid w:val="000A6F0B"/>
    <w:rsid w:val="000B20BC"/>
    <w:rsid w:val="000B4CBA"/>
    <w:rsid w:val="000B5E19"/>
    <w:rsid w:val="000B7EEE"/>
    <w:rsid w:val="000C4602"/>
    <w:rsid w:val="000D3949"/>
    <w:rsid w:val="000D5321"/>
    <w:rsid w:val="000E043D"/>
    <w:rsid w:val="000E2821"/>
    <w:rsid w:val="000E2B43"/>
    <w:rsid w:val="000E2E98"/>
    <w:rsid w:val="000E45AA"/>
    <w:rsid w:val="000F4568"/>
    <w:rsid w:val="000F767A"/>
    <w:rsid w:val="00104071"/>
    <w:rsid w:val="001059FF"/>
    <w:rsid w:val="001064B2"/>
    <w:rsid w:val="001105DC"/>
    <w:rsid w:val="00110D95"/>
    <w:rsid w:val="00111562"/>
    <w:rsid w:val="00113423"/>
    <w:rsid w:val="00113981"/>
    <w:rsid w:val="00114B71"/>
    <w:rsid w:val="00122277"/>
    <w:rsid w:val="00123A18"/>
    <w:rsid w:val="0012583C"/>
    <w:rsid w:val="00127F85"/>
    <w:rsid w:val="001326A0"/>
    <w:rsid w:val="00135208"/>
    <w:rsid w:val="00135A11"/>
    <w:rsid w:val="00135AD7"/>
    <w:rsid w:val="001366BD"/>
    <w:rsid w:val="00137CBF"/>
    <w:rsid w:val="0014261C"/>
    <w:rsid w:val="001459D7"/>
    <w:rsid w:val="0014794B"/>
    <w:rsid w:val="00150366"/>
    <w:rsid w:val="00157B70"/>
    <w:rsid w:val="00161D11"/>
    <w:rsid w:val="00174EC9"/>
    <w:rsid w:val="001760F9"/>
    <w:rsid w:val="00176832"/>
    <w:rsid w:val="00176A42"/>
    <w:rsid w:val="00176BA9"/>
    <w:rsid w:val="00176EB4"/>
    <w:rsid w:val="00180F5E"/>
    <w:rsid w:val="00180FF4"/>
    <w:rsid w:val="00181A85"/>
    <w:rsid w:val="001839AA"/>
    <w:rsid w:val="00186F2C"/>
    <w:rsid w:val="001910A8"/>
    <w:rsid w:val="001A0F04"/>
    <w:rsid w:val="001A4E1F"/>
    <w:rsid w:val="001A5036"/>
    <w:rsid w:val="001A62DF"/>
    <w:rsid w:val="001B15A6"/>
    <w:rsid w:val="001B3DDD"/>
    <w:rsid w:val="001B5F50"/>
    <w:rsid w:val="001C0383"/>
    <w:rsid w:val="001C7734"/>
    <w:rsid w:val="001D0304"/>
    <w:rsid w:val="001D03E9"/>
    <w:rsid w:val="001D22C3"/>
    <w:rsid w:val="001D37C2"/>
    <w:rsid w:val="001D5C79"/>
    <w:rsid w:val="001D70A8"/>
    <w:rsid w:val="001E561F"/>
    <w:rsid w:val="001E5663"/>
    <w:rsid w:val="001F0829"/>
    <w:rsid w:val="001F1D14"/>
    <w:rsid w:val="001F4BE8"/>
    <w:rsid w:val="001F59A8"/>
    <w:rsid w:val="001F79F3"/>
    <w:rsid w:val="00201B08"/>
    <w:rsid w:val="00204628"/>
    <w:rsid w:val="002053E8"/>
    <w:rsid w:val="00206C19"/>
    <w:rsid w:val="002141F6"/>
    <w:rsid w:val="002148F2"/>
    <w:rsid w:val="0021510A"/>
    <w:rsid w:val="0022011E"/>
    <w:rsid w:val="002202AF"/>
    <w:rsid w:val="002214A9"/>
    <w:rsid w:val="00224744"/>
    <w:rsid w:val="00227640"/>
    <w:rsid w:val="0023153F"/>
    <w:rsid w:val="002336E7"/>
    <w:rsid w:val="002357D2"/>
    <w:rsid w:val="002362EB"/>
    <w:rsid w:val="00240D0C"/>
    <w:rsid w:val="00241856"/>
    <w:rsid w:val="002428CA"/>
    <w:rsid w:val="00251770"/>
    <w:rsid w:val="00252DFD"/>
    <w:rsid w:val="00256132"/>
    <w:rsid w:val="00261122"/>
    <w:rsid w:val="00261A1A"/>
    <w:rsid w:val="00262F6D"/>
    <w:rsid w:val="00266047"/>
    <w:rsid w:val="002729AD"/>
    <w:rsid w:val="00274C0D"/>
    <w:rsid w:val="002751F4"/>
    <w:rsid w:val="00275243"/>
    <w:rsid w:val="002829A5"/>
    <w:rsid w:val="00282A6E"/>
    <w:rsid w:val="00283440"/>
    <w:rsid w:val="00285925"/>
    <w:rsid w:val="00286D50"/>
    <w:rsid w:val="00291E66"/>
    <w:rsid w:val="00292824"/>
    <w:rsid w:val="00292D09"/>
    <w:rsid w:val="00293C5C"/>
    <w:rsid w:val="002A1FF3"/>
    <w:rsid w:val="002A7BBD"/>
    <w:rsid w:val="002C26F8"/>
    <w:rsid w:val="002C35C3"/>
    <w:rsid w:val="002C3981"/>
    <w:rsid w:val="002C4F99"/>
    <w:rsid w:val="002C55AE"/>
    <w:rsid w:val="002C70DD"/>
    <w:rsid w:val="002D13DE"/>
    <w:rsid w:val="002D5C1C"/>
    <w:rsid w:val="002D5D59"/>
    <w:rsid w:val="002E1C6E"/>
    <w:rsid w:val="002F098A"/>
    <w:rsid w:val="002F4BF0"/>
    <w:rsid w:val="002F6AD8"/>
    <w:rsid w:val="00300379"/>
    <w:rsid w:val="00300903"/>
    <w:rsid w:val="00302F93"/>
    <w:rsid w:val="00303C03"/>
    <w:rsid w:val="0030413D"/>
    <w:rsid w:val="00306DB3"/>
    <w:rsid w:val="00310AD2"/>
    <w:rsid w:val="00314491"/>
    <w:rsid w:val="00314B8D"/>
    <w:rsid w:val="003201EB"/>
    <w:rsid w:val="003217D0"/>
    <w:rsid w:val="00326DE4"/>
    <w:rsid w:val="003320F7"/>
    <w:rsid w:val="003409E9"/>
    <w:rsid w:val="00345EE0"/>
    <w:rsid w:val="003560F0"/>
    <w:rsid w:val="00356D76"/>
    <w:rsid w:val="00357377"/>
    <w:rsid w:val="00363093"/>
    <w:rsid w:val="00364175"/>
    <w:rsid w:val="00367A87"/>
    <w:rsid w:val="00376E5D"/>
    <w:rsid w:val="00382B1A"/>
    <w:rsid w:val="0038327A"/>
    <w:rsid w:val="00385513"/>
    <w:rsid w:val="003875B3"/>
    <w:rsid w:val="0039266A"/>
    <w:rsid w:val="003942E5"/>
    <w:rsid w:val="003A14D1"/>
    <w:rsid w:val="003A4343"/>
    <w:rsid w:val="003A5E35"/>
    <w:rsid w:val="003A654A"/>
    <w:rsid w:val="003B02E3"/>
    <w:rsid w:val="003B0E11"/>
    <w:rsid w:val="003B24E2"/>
    <w:rsid w:val="003B463E"/>
    <w:rsid w:val="003B65EB"/>
    <w:rsid w:val="003C169D"/>
    <w:rsid w:val="003C5490"/>
    <w:rsid w:val="003C66A1"/>
    <w:rsid w:val="003D55BA"/>
    <w:rsid w:val="003D73D7"/>
    <w:rsid w:val="003E16E8"/>
    <w:rsid w:val="003E2485"/>
    <w:rsid w:val="003E503C"/>
    <w:rsid w:val="003E7600"/>
    <w:rsid w:val="003E784F"/>
    <w:rsid w:val="003E7BF8"/>
    <w:rsid w:val="003F095D"/>
    <w:rsid w:val="003F5D93"/>
    <w:rsid w:val="00405065"/>
    <w:rsid w:val="0040573D"/>
    <w:rsid w:val="00405BAA"/>
    <w:rsid w:val="0041010A"/>
    <w:rsid w:val="0041030E"/>
    <w:rsid w:val="00415057"/>
    <w:rsid w:val="00420929"/>
    <w:rsid w:val="004226DD"/>
    <w:rsid w:val="00426650"/>
    <w:rsid w:val="00431DCF"/>
    <w:rsid w:val="00436E03"/>
    <w:rsid w:val="00454E99"/>
    <w:rsid w:val="004567E6"/>
    <w:rsid w:val="00460068"/>
    <w:rsid w:val="00462551"/>
    <w:rsid w:val="00463329"/>
    <w:rsid w:val="00464463"/>
    <w:rsid w:val="004709A5"/>
    <w:rsid w:val="00472788"/>
    <w:rsid w:val="00474467"/>
    <w:rsid w:val="00481BEA"/>
    <w:rsid w:val="004859E0"/>
    <w:rsid w:val="0049488B"/>
    <w:rsid w:val="004A3DB1"/>
    <w:rsid w:val="004A7840"/>
    <w:rsid w:val="004B1B9F"/>
    <w:rsid w:val="004B64AD"/>
    <w:rsid w:val="004B7C23"/>
    <w:rsid w:val="004B7CA8"/>
    <w:rsid w:val="004B7F04"/>
    <w:rsid w:val="004D3FAF"/>
    <w:rsid w:val="004E05EE"/>
    <w:rsid w:val="004E23D8"/>
    <w:rsid w:val="004E26F5"/>
    <w:rsid w:val="004F0E24"/>
    <w:rsid w:val="004F5B73"/>
    <w:rsid w:val="004F6045"/>
    <w:rsid w:val="004F64A4"/>
    <w:rsid w:val="00502005"/>
    <w:rsid w:val="00504059"/>
    <w:rsid w:val="00505383"/>
    <w:rsid w:val="005155D1"/>
    <w:rsid w:val="00521EC7"/>
    <w:rsid w:val="0052272B"/>
    <w:rsid w:val="00523CA2"/>
    <w:rsid w:val="00524FB2"/>
    <w:rsid w:val="00532F04"/>
    <w:rsid w:val="005363ED"/>
    <w:rsid w:val="005442E9"/>
    <w:rsid w:val="0054537E"/>
    <w:rsid w:val="00552189"/>
    <w:rsid w:val="0055359C"/>
    <w:rsid w:val="0055462A"/>
    <w:rsid w:val="00555C9E"/>
    <w:rsid w:val="0055640B"/>
    <w:rsid w:val="00556D3C"/>
    <w:rsid w:val="00561F21"/>
    <w:rsid w:val="00573981"/>
    <w:rsid w:val="005826A7"/>
    <w:rsid w:val="00583D92"/>
    <w:rsid w:val="0059180B"/>
    <w:rsid w:val="005948DC"/>
    <w:rsid w:val="005951BA"/>
    <w:rsid w:val="00595F5D"/>
    <w:rsid w:val="00596582"/>
    <w:rsid w:val="005973BE"/>
    <w:rsid w:val="00597E0E"/>
    <w:rsid w:val="005A56E8"/>
    <w:rsid w:val="005B0B90"/>
    <w:rsid w:val="005B0CFB"/>
    <w:rsid w:val="005C0571"/>
    <w:rsid w:val="005C464D"/>
    <w:rsid w:val="005C520E"/>
    <w:rsid w:val="005D1A09"/>
    <w:rsid w:val="005D51E6"/>
    <w:rsid w:val="005D6621"/>
    <w:rsid w:val="005D78BC"/>
    <w:rsid w:val="005E3257"/>
    <w:rsid w:val="005E5226"/>
    <w:rsid w:val="005F3EF6"/>
    <w:rsid w:val="005F7C60"/>
    <w:rsid w:val="00600D28"/>
    <w:rsid w:val="006013FD"/>
    <w:rsid w:val="00603499"/>
    <w:rsid w:val="006050CB"/>
    <w:rsid w:val="006075B7"/>
    <w:rsid w:val="0060766F"/>
    <w:rsid w:val="00607E57"/>
    <w:rsid w:val="006135B6"/>
    <w:rsid w:val="006140F2"/>
    <w:rsid w:val="00614696"/>
    <w:rsid w:val="00627505"/>
    <w:rsid w:val="00633759"/>
    <w:rsid w:val="00634F5A"/>
    <w:rsid w:val="0064249D"/>
    <w:rsid w:val="00643286"/>
    <w:rsid w:val="00651B58"/>
    <w:rsid w:val="00661774"/>
    <w:rsid w:val="00664A64"/>
    <w:rsid w:val="00670B4B"/>
    <w:rsid w:val="006729B2"/>
    <w:rsid w:val="006823C4"/>
    <w:rsid w:val="00683483"/>
    <w:rsid w:val="00683E9A"/>
    <w:rsid w:val="00687CC3"/>
    <w:rsid w:val="00693F92"/>
    <w:rsid w:val="006A0BD5"/>
    <w:rsid w:val="006A1061"/>
    <w:rsid w:val="006A1A18"/>
    <w:rsid w:val="006A3B48"/>
    <w:rsid w:val="006A3E2A"/>
    <w:rsid w:val="006B59D4"/>
    <w:rsid w:val="006C11AE"/>
    <w:rsid w:val="006C2E74"/>
    <w:rsid w:val="006C36B5"/>
    <w:rsid w:val="006D4AE9"/>
    <w:rsid w:val="006D6827"/>
    <w:rsid w:val="006E1640"/>
    <w:rsid w:val="006E3BFC"/>
    <w:rsid w:val="006E4B95"/>
    <w:rsid w:val="006E701A"/>
    <w:rsid w:val="006F10B6"/>
    <w:rsid w:val="006F4B16"/>
    <w:rsid w:val="006F4DF3"/>
    <w:rsid w:val="0070025C"/>
    <w:rsid w:val="00701C5A"/>
    <w:rsid w:val="007027C5"/>
    <w:rsid w:val="00704478"/>
    <w:rsid w:val="00705A5A"/>
    <w:rsid w:val="00707C67"/>
    <w:rsid w:val="00712C28"/>
    <w:rsid w:val="00713C67"/>
    <w:rsid w:val="00716A70"/>
    <w:rsid w:val="00722D91"/>
    <w:rsid w:val="00724CC6"/>
    <w:rsid w:val="0072606B"/>
    <w:rsid w:val="007305A0"/>
    <w:rsid w:val="007314FB"/>
    <w:rsid w:val="007344DF"/>
    <w:rsid w:val="00736725"/>
    <w:rsid w:val="00737D5C"/>
    <w:rsid w:val="007405C8"/>
    <w:rsid w:val="0074234F"/>
    <w:rsid w:val="00745D9B"/>
    <w:rsid w:val="00754888"/>
    <w:rsid w:val="00755571"/>
    <w:rsid w:val="00755E7A"/>
    <w:rsid w:val="007618B4"/>
    <w:rsid w:val="0076325A"/>
    <w:rsid w:val="00770CCF"/>
    <w:rsid w:val="00772AA7"/>
    <w:rsid w:val="007732FA"/>
    <w:rsid w:val="0077583F"/>
    <w:rsid w:val="00776B15"/>
    <w:rsid w:val="00777460"/>
    <w:rsid w:val="00777A68"/>
    <w:rsid w:val="00780F90"/>
    <w:rsid w:val="00785877"/>
    <w:rsid w:val="00791E57"/>
    <w:rsid w:val="00793E3B"/>
    <w:rsid w:val="00794E12"/>
    <w:rsid w:val="00797F70"/>
    <w:rsid w:val="007A0B61"/>
    <w:rsid w:val="007A11F4"/>
    <w:rsid w:val="007A1B6F"/>
    <w:rsid w:val="007A3E58"/>
    <w:rsid w:val="007A5ECE"/>
    <w:rsid w:val="007A7ABF"/>
    <w:rsid w:val="007B00BB"/>
    <w:rsid w:val="007B20E4"/>
    <w:rsid w:val="007B51C8"/>
    <w:rsid w:val="007B5E81"/>
    <w:rsid w:val="007B65F8"/>
    <w:rsid w:val="007C1912"/>
    <w:rsid w:val="007C1C25"/>
    <w:rsid w:val="007C1D79"/>
    <w:rsid w:val="007C39A4"/>
    <w:rsid w:val="007C46DC"/>
    <w:rsid w:val="007C70BD"/>
    <w:rsid w:val="007D0F60"/>
    <w:rsid w:val="007D6B8C"/>
    <w:rsid w:val="007E10AB"/>
    <w:rsid w:val="007E3CD7"/>
    <w:rsid w:val="007F5683"/>
    <w:rsid w:val="007F6D19"/>
    <w:rsid w:val="00814D7C"/>
    <w:rsid w:val="0081781F"/>
    <w:rsid w:val="00820B7E"/>
    <w:rsid w:val="00821FC0"/>
    <w:rsid w:val="008243A6"/>
    <w:rsid w:val="0082492C"/>
    <w:rsid w:val="00825312"/>
    <w:rsid w:val="008254BD"/>
    <w:rsid w:val="00833D71"/>
    <w:rsid w:val="00834174"/>
    <w:rsid w:val="0083738C"/>
    <w:rsid w:val="00840551"/>
    <w:rsid w:val="00850AD6"/>
    <w:rsid w:val="00850DDC"/>
    <w:rsid w:val="00851C4D"/>
    <w:rsid w:val="00853256"/>
    <w:rsid w:val="00857C24"/>
    <w:rsid w:val="00860214"/>
    <w:rsid w:val="008743E6"/>
    <w:rsid w:val="00874EC9"/>
    <w:rsid w:val="00876BA2"/>
    <w:rsid w:val="00877EDA"/>
    <w:rsid w:val="00885AC8"/>
    <w:rsid w:val="00890F04"/>
    <w:rsid w:val="0089334D"/>
    <w:rsid w:val="00893701"/>
    <w:rsid w:val="008A0146"/>
    <w:rsid w:val="008A141E"/>
    <w:rsid w:val="008A1AAE"/>
    <w:rsid w:val="008A46DF"/>
    <w:rsid w:val="008B06E8"/>
    <w:rsid w:val="008C3BBA"/>
    <w:rsid w:val="008C3E3E"/>
    <w:rsid w:val="008D0DA5"/>
    <w:rsid w:val="008D5261"/>
    <w:rsid w:val="008D6459"/>
    <w:rsid w:val="008D7877"/>
    <w:rsid w:val="008E5C82"/>
    <w:rsid w:val="008F39A8"/>
    <w:rsid w:val="008F72E8"/>
    <w:rsid w:val="00900DEF"/>
    <w:rsid w:val="00901C9C"/>
    <w:rsid w:val="00906630"/>
    <w:rsid w:val="00920B9C"/>
    <w:rsid w:val="00924EE1"/>
    <w:rsid w:val="00925BF5"/>
    <w:rsid w:val="00926504"/>
    <w:rsid w:val="00931026"/>
    <w:rsid w:val="009315EB"/>
    <w:rsid w:val="0093241E"/>
    <w:rsid w:val="00932525"/>
    <w:rsid w:val="00933012"/>
    <w:rsid w:val="00935276"/>
    <w:rsid w:val="00937D42"/>
    <w:rsid w:val="0094471F"/>
    <w:rsid w:val="00960478"/>
    <w:rsid w:val="00960822"/>
    <w:rsid w:val="00960B1C"/>
    <w:rsid w:val="00962D87"/>
    <w:rsid w:val="00967C12"/>
    <w:rsid w:val="00971372"/>
    <w:rsid w:val="00974D3E"/>
    <w:rsid w:val="009765FE"/>
    <w:rsid w:val="00986161"/>
    <w:rsid w:val="00990D84"/>
    <w:rsid w:val="00994C7D"/>
    <w:rsid w:val="009A0A59"/>
    <w:rsid w:val="009A2BB5"/>
    <w:rsid w:val="009A3228"/>
    <w:rsid w:val="009A3E03"/>
    <w:rsid w:val="009A6512"/>
    <w:rsid w:val="009A7B71"/>
    <w:rsid w:val="009B405C"/>
    <w:rsid w:val="009B4D8D"/>
    <w:rsid w:val="009B550F"/>
    <w:rsid w:val="009C3F20"/>
    <w:rsid w:val="009C7A38"/>
    <w:rsid w:val="009D3A65"/>
    <w:rsid w:val="009D3EEE"/>
    <w:rsid w:val="009D77A0"/>
    <w:rsid w:val="009E3B93"/>
    <w:rsid w:val="009F15C3"/>
    <w:rsid w:val="009F1E31"/>
    <w:rsid w:val="009F7D08"/>
    <w:rsid w:val="009F7E7C"/>
    <w:rsid w:val="00A01EC6"/>
    <w:rsid w:val="00A06987"/>
    <w:rsid w:val="00A1439D"/>
    <w:rsid w:val="00A15690"/>
    <w:rsid w:val="00A20325"/>
    <w:rsid w:val="00A20E15"/>
    <w:rsid w:val="00A22415"/>
    <w:rsid w:val="00A27D94"/>
    <w:rsid w:val="00A27F96"/>
    <w:rsid w:val="00A31748"/>
    <w:rsid w:val="00A32045"/>
    <w:rsid w:val="00A32D57"/>
    <w:rsid w:val="00A34638"/>
    <w:rsid w:val="00A35500"/>
    <w:rsid w:val="00A3742D"/>
    <w:rsid w:val="00A378D7"/>
    <w:rsid w:val="00A44672"/>
    <w:rsid w:val="00A46419"/>
    <w:rsid w:val="00A46A0E"/>
    <w:rsid w:val="00A505CA"/>
    <w:rsid w:val="00A512CF"/>
    <w:rsid w:val="00A52483"/>
    <w:rsid w:val="00A542AF"/>
    <w:rsid w:val="00A55A8C"/>
    <w:rsid w:val="00A617F6"/>
    <w:rsid w:val="00A61A8C"/>
    <w:rsid w:val="00A61CDB"/>
    <w:rsid w:val="00A66710"/>
    <w:rsid w:val="00A760FF"/>
    <w:rsid w:val="00A83158"/>
    <w:rsid w:val="00A8699A"/>
    <w:rsid w:val="00A91B10"/>
    <w:rsid w:val="00A91F48"/>
    <w:rsid w:val="00A92208"/>
    <w:rsid w:val="00A9423A"/>
    <w:rsid w:val="00A943B6"/>
    <w:rsid w:val="00AA07BC"/>
    <w:rsid w:val="00AA7BEC"/>
    <w:rsid w:val="00AA7DDA"/>
    <w:rsid w:val="00AB0FE4"/>
    <w:rsid w:val="00AB3481"/>
    <w:rsid w:val="00AB46EA"/>
    <w:rsid w:val="00AB6C86"/>
    <w:rsid w:val="00AB6FAC"/>
    <w:rsid w:val="00AC03EE"/>
    <w:rsid w:val="00AD1EE0"/>
    <w:rsid w:val="00AE375E"/>
    <w:rsid w:val="00AE45BF"/>
    <w:rsid w:val="00AE559C"/>
    <w:rsid w:val="00AF130A"/>
    <w:rsid w:val="00AF1F7D"/>
    <w:rsid w:val="00B001A3"/>
    <w:rsid w:val="00B02E98"/>
    <w:rsid w:val="00B04106"/>
    <w:rsid w:val="00B04421"/>
    <w:rsid w:val="00B05185"/>
    <w:rsid w:val="00B05680"/>
    <w:rsid w:val="00B133CB"/>
    <w:rsid w:val="00B1351D"/>
    <w:rsid w:val="00B21118"/>
    <w:rsid w:val="00B21BE4"/>
    <w:rsid w:val="00B25CBD"/>
    <w:rsid w:val="00B26C09"/>
    <w:rsid w:val="00B27777"/>
    <w:rsid w:val="00B30BAB"/>
    <w:rsid w:val="00B3421C"/>
    <w:rsid w:val="00B35B10"/>
    <w:rsid w:val="00B3700D"/>
    <w:rsid w:val="00B4162E"/>
    <w:rsid w:val="00B47C66"/>
    <w:rsid w:val="00B60829"/>
    <w:rsid w:val="00B649E3"/>
    <w:rsid w:val="00B65556"/>
    <w:rsid w:val="00B6728D"/>
    <w:rsid w:val="00B70F48"/>
    <w:rsid w:val="00B754CD"/>
    <w:rsid w:val="00B8324B"/>
    <w:rsid w:val="00B862AF"/>
    <w:rsid w:val="00B92EAB"/>
    <w:rsid w:val="00B93BB6"/>
    <w:rsid w:val="00B95672"/>
    <w:rsid w:val="00B975C3"/>
    <w:rsid w:val="00BA0B95"/>
    <w:rsid w:val="00BA3415"/>
    <w:rsid w:val="00BA556F"/>
    <w:rsid w:val="00BA68E9"/>
    <w:rsid w:val="00BB101F"/>
    <w:rsid w:val="00BB3A82"/>
    <w:rsid w:val="00BB4EBB"/>
    <w:rsid w:val="00BB5E4F"/>
    <w:rsid w:val="00BC199F"/>
    <w:rsid w:val="00BC6388"/>
    <w:rsid w:val="00BD512C"/>
    <w:rsid w:val="00BD5918"/>
    <w:rsid w:val="00BE1243"/>
    <w:rsid w:val="00BF1959"/>
    <w:rsid w:val="00C00875"/>
    <w:rsid w:val="00C10B58"/>
    <w:rsid w:val="00C15BAD"/>
    <w:rsid w:val="00C1661D"/>
    <w:rsid w:val="00C17617"/>
    <w:rsid w:val="00C17770"/>
    <w:rsid w:val="00C21C4E"/>
    <w:rsid w:val="00C23FC2"/>
    <w:rsid w:val="00C27F17"/>
    <w:rsid w:val="00C310CB"/>
    <w:rsid w:val="00C414AD"/>
    <w:rsid w:val="00C43BE6"/>
    <w:rsid w:val="00C44A65"/>
    <w:rsid w:val="00C478E1"/>
    <w:rsid w:val="00C50603"/>
    <w:rsid w:val="00C51565"/>
    <w:rsid w:val="00C548B2"/>
    <w:rsid w:val="00C568BB"/>
    <w:rsid w:val="00C569D2"/>
    <w:rsid w:val="00C608A8"/>
    <w:rsid w:val="00C60FF4"/>
    <w:rsid w:val="00C616C6"/>
    <w:rsid w:val="00C66D86"/>
    <w:rsid w:val="00C67B87"/>
    <w:rsid w:val="00C7336D"/>
    <w:rsid w:val="00C74956"/>
    <w:rsid w:val="00C761CB"/>
    <w:rsid w:val="00C81751"/>
    <w:rsid w:val="00C82396"/>
    <w:rsid w:val="00C83352"/>
    <w:rsid w:val="00C902DC"/>
    <w:rsid w:val="00C911C5"/>
    <w:rsid w:val="00C92884"/>
    <w:rsid w:val="00C94224"/>
    <w:rsid w:val="00CA4E9E"/>
    <w:rsid w:val="00CB0A78"/>
    <w:rsid w:val="00CB32F4"/>
    <w:rsid w:val="00CB3C79"/>
    <w:rsid w:val="00CB3C8D"/>
    <w:rsid w:val="00CB5E4D"/>
    <w:rsid w:val="00CB775A"/>
    <w:rsid w:val="00CC2986"/>
    <w:rsid w:val="00CC302D"/>
    <w:rsid w:val="00CD19ED"/>
    <w:rsid w:val="00CD3555"/>
    <w:rsid w:val="00CD3D18"/>
    <w:rsid w:val="00CD5DF7"/>
    <w:rsid w:val="00CD6D81"/>
    <w:rsid w:val="00CD7656"/>
    <w:rsid w:val="00CE0D81"/>
    <w:rsid w:val="00CE0DC9"/>
    <w:rsid w:val="00CE292F"/>
    <w:rsid w:val="00CE2B65"/>
    <w:rsid w:val="00CE6748"/>
    <w:rsid w:val="00CF7C3C"/>
    <w:rsid w:val="00D016A6"/>
    <w:rsid w:val="00D02045"/>
    <w:rsid w:val="00D03709"/>
    <w:rsid w:val="00D04797"/>
    <w:rsid w:val="00D04CEE"/>
    <w:rsid w:val="00D06153"/>
    <w:rsid w:val="00D06208"/>
    <w:rsid w:val="00D1087B"/>
    <w:rsid w:val="00D12607"/>
    <w:rsid w:val="00D1726E"/>
    <w:rsid w:val="00D263C0"/>
    <w:rsid w:val="00D27880"/>
    <w:rsid w:val="00D27F17"/>
    <w:rsid w:val="00D31514"/>
    <w:rsid w:val="00D33D45"/>
    <w:rsid w:val="00D35C23"/>
    <w:rsid w:val="00D35E3A"/>
    <w:rsid w:val="00D35FB3"/>
    <w:rsid w:val="00D41BE3"/>
    <w:rsid w:val="00D41E82"/>
    <w:rsid w:val="00D43266"/>
    <w:rsid w:val="00D438CD"/>
    <w:rsid w:val="00D44D63"/>
    <w:rsid w:val="00D568D6"/>
    <w:rsid w:val="00D60AA3"/>
    <w:rsid w:val="00D622D1"/>
    <w:rsid w:val="00D6333E"/>
    <w:rsid w:val="00D640AF"/>
    <w:rsid w:val="00D70E26"/>
    <w:rsid w:val="00D72F06"/>
    <w:rsid w:val="00D74240"/>
    <w:rsid w:val="00D81CE4"/>
    <w:rsid w:val="00D84301"/>
    <w:rsid w:val="00D87ADB"/>
    <w:rsid w:val="00D9502D"/>
    <w:rsid w:val="00D95323"/>
    <w:rsid w:val="00DA6806"/>
    <w:rsid w:val="00DA7C1A"/>
    <w:rsid w:val="00DB42FC"/>
    <w:rsid w:val="00DB75F6"/>
    <w:rsid w:val="00DB7D2F"/>
    <w:rsid w:val="00DC4335"/>
    <w:rsid w:val="00DC4ED2"/>
    <w:rsid w:val="00DC637A"/>
    <w:rsid w:val="00DE21CA"/>
    <w:rsid w:val="00DE35AF"/>
    <w:rsid w:val="00DE38FD"/>
    <w:rsid w:val="00DE4697"/>
    <w:rsid w:val="00DE57ED"/>
    <w:rsid w:val="00DE5AF5"/>
    <w:rsid w:val="00DE6361"/>
    <w:rsid w:val="00DE6836"/>
    <w:rsid w:val="00DE6983"/>
    <w:rsid w:val="00DF1E59"/>
    <w:rsid w:val="00DF3BED"/>
    <w:rsid w:val="00DF53FE"/>
    <w:rsid w:val="00E04DCE"/>
    <w:rsid w:val="00E05080"/>
    <w:rsid w:val="00E216C6"/>
    <w:rsid w:val="00E23E93"/>
    <w:rsid w:val="00E25980"/>
    <w:rsid w:val="00E26820"/>
    <w:rsid w:val="00E31AAE"/>
    <w:rsid w:val="00E370E5"/>
    <w:rsid w:val="00E41F5E"/>
    <w:rsid w:val="00E4468E"/>
    <w:rsid w:val="00E45983"/>
    <w:rsid w:val="00E50106"/>
    <w:rsid w:val="00E50F1B"/>
    <w:rsid w:val="00E56349"/>
    <w:rsid w:val="00E567F9"/>
    <w:rsid w:val="00E609D3"/>
    <w:rsid w:val="00E61FA6"/>
    <w:rsid w:val="00E66B18"/>
    <w:rsid w:val="00E676A3"/>
    <w:rsid w:val="00E678BE"/>
    <w:rsid w:val="00E75B2E"/>
    <w:rsid w:val="00E76AD9"/>
    <w:rsid w:val="00E77798"/>
    <w:rsid w:val="00E84042"/>
    <w:rsid w:val="00E8420E"/>
    <w:rsid w:val="00E85435"/>
    <w:rsid w:val="00E85E75"/>
    <w:rsid w:val="00E86C04"/>
    <w:rsid w:val="00E90882"/>
    <w:rsid w:val="00E91A4E"/>
    <w:rsid w:val="00E92A7D"/>
    <w:rsid w:val="00E95B2E"/>
    <w:rsid w:val="00EA7307"/>
    <w:rsid w:val="00EB3E02"/>
    <w:rsid w:val="00EB3F17"/>
    <w:rsid w:val="00EB4918"/>
    <w:rsid w:val="00EB5320"/>
    <w:rsid w:val="00EB74CD"/>
    <w:rsid w:val="00EC12FD"/>
    <w:rsid w:val="00EC34FA"/>
    <w:rsid w:val="00EC729D"/>
    <w:rsid w:val="00ED054D"/>
    <w:rsid w:val="00ED5502"/>
    <w:rsid w:val="00EE3475"/>
    <w:rsid w:val="00EF21E8"/>
    <w:rsid w:val="00EF2756"/>
    <w:rsid w:val="00EF3286"/>
    <w:rsid w:val="00EF40C6"/>
    <w:rsid w:val="00EF4E05"/>
    <w:rsid w:val="00F04CE7"/>
    <w:rsid w:val="00F06429"/>
    <w:rsid w:val="00F12269"/>
    <w:rsid w:val="00F15C4C"/>
    <w:rsid w:val="00F21ADF"/>
    <w:rsid w:val="00F34A03"/>
    <w:rsid w:val="00F35F03"/>
    <w:rsid w:val="00F37B89"/>
    <w:rsid w:val="00F37F61"/>
    <w:rsid w:val="00F44F72"/>
    <w:rsid w:val="00F457FE"/>
    <w:rsid w:val="00F45820"/>
    <w:rsid w:val="00F479D3"/>
    <w:rsid w:val="00F50089"/>
    <w:rsid w:val="00F55AA7"/>
    <w:rsid w:val="00F6044F"/>
    <w:rsid w:val="00F62A0A"/>
    <w:rsid w:val="00F67852"/>
    <w:rsid w:val="00F67869"/>
    <w:rsid w:val="00F71753"/>
    <w:rsid w:val="00F746DD"/>
    <w:rsid w:val="00F8012E"/>
    <w:rsid w:val="00F81C4D"/>
    <w:rsid w:val="00F842C0"/>
    <w:rsid w:val="00F86238"/>
    <w:rsid w:val="00F9038C"/>
    <w:rsid w:val="00F91449"/>
    <w:rsid w:val="00F968E5"/>
    <w:rsid w:val="00FA47C7"/>
    <w:rsid w:val="00FA4EDF"/>
    <w:rsid w:val="00FA5AC1"/>
    <w:rsid w:val="00FA6E47"/>
    <w:rsid w:val="00FB3D45"/>
    <w:rsid w:val="00FB7722"/>
    <w:rsid w:val="00FB7F93"/>
    <w:rsid w:val="00FD407B"/>
    <w:rsid w:val="00FD4132"/>
    <w:rsid w:val="00FD43AA"/>
    <w:rsid w:val="00FD4A57"/>
    <w:rsid w:val="00FD7DD0"/>
    <w:rsid w:val="00FE1114"/>
    <w:rsid w:val="00FE1CB4"/>
    <w:rsid w:val="00FE1EE5"/>
    <w:rsid w:val="00FE2444"/>
    <w:rsid w:val="00FE67CF"/>
    <w:rsid w:val="00FE6C33"/>
    <w:rsid w:val="00FF480D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C002"/>
  <w15:chartTrackingRefBased/>
  <w15:docId w15:val="{3945B7F4-1945-43BD-8321-61E1E2C3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E75"/>
    <w:pPr>
      <w:spacing w:after="12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FE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5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A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87ADB"/>
    <w:rPr>
      <w:b/>
      <w:bCs/>
    </w:rPr>
  </w:style>
  <w:style w:type="character" w:styleId="Emphasis">
    <w:name w:val="Emphasis"/>
    <w:basedOn w:val="DefaultParagraphFont"/>
    <w:uiPriority w:val="20"/>
    <w:qFormat/>
    <w:rsid w:val="00D87AD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7FE4"/>
    <w:rPr>
      <w:rFonts w:ascii="Times New Roman" w:eastAsiaTheme="majorEastAsia" w:hAnsi="Times New Roman" w:cstheme="majorBidi"/>
      <w:b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217D0"/>
  </w:style>
  <w:style w:type="table" w:styleId="GridTable4">
    <w:name w:val="Grid Table 4"/>
    <w:basedOn w:val="TableNormal"/>
    <w:uiPriority w:val="49"/>
    <w:rsid w:val="00303C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355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4956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CD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0B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5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9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5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90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74B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4B3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6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8B4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F6D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E66B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4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chinelearningmastery.com/rectified-linear-activation-function-for-deep-learning-neural-networks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ideas.com/cancelling-re-booking-killing-revenue/" TargetMode="External"/><Relationship Id="rId47" Type="http://schemas.openxmlformats.org/officeDocument/2006/relationships/hyperlink" Target="https://towardsdatascience.com/assumptions-of-logistic-regression-clearly-explained-44d85a22b290" TargetMode="External"/><Relationship Id="rId50" Type="http://schemas.openxmlformats.org/officeDocument/2006/relationships/hyperlink" Target="https://www.geeksforgeeks.org/intuition-of-adam-optimizer/" TargetMode="External"/><Relationship Id="rId55" Type="http://schemas.openxmlformats.org/officeDocument/2006/relationships/hyperlink" Target="https://zenodo.org/record/7037953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statology.org/assumptions-of-logistic-regression/" TargetMode="External"/><Relationship Id="rId40" Type="http://schemas.openxmlformats.org/officeDocument/2006/relationships/hyperlink" Target="https://www.geeksforgeeks.org/python-for-data-science/" TargetMode="External"/><Relationship Id="rId45" Type="http://schemas.openxmlformats.org/officeDocument/2006/relationships/hyperlink" Target="https://www.jmp.com/en_us/statistics-knowledge-portal/what-is-multiple-regression/multicollinearity.html" TargetMode="External"/><Relationship Id="rId53" Type="http://schemas.openxmlformats.org/officeDocument/2006/relationships/hyperlink" Target="https://www.semanticscholar.org/paper/Using-machine-learning-and-big-data-for-efficient-S%C3%A1nchez-Medina-C.-S%C3%A1nchez/cbe04cd4096aa4edac703a9028e1551680cb183a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zenodo.org/record/6574269" TargetMode="External"/><Relationship Id="rId43" Type="http://schemas.openxmlformats.org/officeDocument/2006/relationships/hyperlink" Target="https://shiffdag.medium.com/what-is-accuracy-precision-and-recall-and-why-are-they-important-ebfcb5a10df2" TargetMode="External"/><Relationship Id="rId48" Type="http://schemas.openxmlformats.org/officeDocument/2006/relationships/hyperlink" Target="https://support.sas.com/resources/papers/proceedings16/10220-2016.pdf" TargetMode="External"/><Relationship Id="rId56" Type="http://schemas.openxmlformats.org/officeDocument/2006/relationships/hyperlink" Target="https://www.geeksforgeeks.org/disadvantages-of-python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semanticscholar.org/paper/PREDICTION-OF-HOTEL-BOOKING-CANCELLATION-USING-DEEP-Putro-Septian/53670f41397ef61316c9e79337445afb26fb4882%23related-papers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sphweb.bumc.bu.edu/otlt/MPH-Modules/BS/BS704_Multivariable/BS704_Multivariable8.html" TargetMode="External"/><Relationship Id="rId46" Type="http://schemas.openxmlformats.org/officeDocument/2006/relationships/hyperlink" Target="https://builtin.com/data-science/feedforward-neural-network-intro" TargetMode="External"/><Relationship Id="rId59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hyperlink" Target="https://www.mdmgeek.com/2014/05/21/de-duplication-part-1-deterministic-matching-approach/" TargetMode="External"/><Relationship Id="rId54" Type="http://schemas.openxmlformats.org/officeDocument/2006/relationships/hyperlink" Target="https://www.investopedia.com/terms/v/variance-inflation-factor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semanticscholar.org/paper/Predicting-Hotel-Bookings-Cancellation-with-a-Model-Antonio-Almeida/38fb00e49a34a15f692add91e889a51a3b994904" TargetMode="External"/><Relationship Id="rId49" Type="http://schemas.openxmlformats.org/officeDocument/2006/relationships/hyperlink" Target="https://towardsdatascience.com/focal-loss-a-better-alternative-for-cross-entropy-1d073d92d075" TargetMode="External"/><Relationship Id="rId57" Type="http://schemas.openxmlformats.org/officeDocument/2006/relationships/hyperlink" Target="https://www.nature.com/articles/s41592-019-0686-2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hyperlink" Target="https://towardsdatascience.com/precision-and-recall-a-comprehensive-guide-with-practical-examples-71d614e3fc43" TargetMode="External"/><Relationship Id="rId52" Type="http://schemas.openxmlformats.org/officeDocument/2006/relationships/hyperlink" Target="https://www.kaggle.com/datasets/ahsan81/hotel-reservations-classification-dataset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</b:Tag>
    <b:SourceType>InternetSite</b:SourceType>
    <b:Guid>{813447B5-DA06-4271-A56C-8701CB3892CE}</b:Guid>
    <b:Author>
      <b:Author>
        <b:NameList>
          <b:Person>
            <b:Last>Clay</b:Last>
            <b:First>Bonnie</b:First>
          </b:Person>
        </b:NameList>
      </b:Author>
    </b:Author>
    <b:Title>Why Cancelling &amp; Re-Booking is Killing Your Revenue</b:Title>
    <b:InternetSiteTitle>IDeaS</b:InternetSiteTitle>
    <b:Year>2023</b:Year>
    <b:URL>https://ideas.com/cancelling-re-booking-killing-revenue/</b:URL>
    <b:RefOrder>1</b:RefOrder>
  </b:Source>
  <b:Source>
    <b:Tag>Put211</b:Tag>
    <b:SourceType>InternetSite</b:SourceType>
    <b:Guid>{9310811A-1727-4C17-B8A5-40F6122775FC}</b:Guid>
    <b:Author>
      <b:Author>
        <b:NameList>
          <b:Person>
            <b:Last>Putro</b:Last>
            <b:Middle>Adi</b:Middle>
            <b:First>Nugroho</b:First>
          </b:Person>
          <b:Person>
            <b:Last>Septian</b:Last>
            <b:First>Rendi</b:First>
          </b:Person>
          <b:Person>
            <b:Last>Widiastuti</b:Last>
            <b:First>W</b:First>
          </b:Person>
          <b:Person>
            <b:Last>Maulidah</b:Last>
            <b:First>Mawadatul</b:First>
          </b:Person>
          <b:Person>
            <b:Last>Pardede</b:Last>
            <b:First>H</b:First>
          </b:Person>
        </b:NameList>
      </b:Author>
    </b:Author>
    <b:Year>2021</b:Year>
    <b:Title>[PDF] PREDICTION OF HOTEL BOOKING CANCELLATION USING DEEP NEURAL NETWORK AND LOGISTIC REGRESSION ALGORITHM</b:Title>
    <b:InternetSiteTitle>Semantic Scholar</b:InternetSiteTitle>
    <b:URL>https://www.semanticscholar.org/paper/PREDICTION-OF-HOTEL-BOOKING-CANCELLATION-USING-DEEP-Putro-Septian/53670f41397ef61316c9e79337445afb26fb4882#related-papers</b:URL>
    <b:RefOrder>2</b:RefOrder>
  </b:Source>
  <b:Source>
    <b:Tag>Ant171</b:Tag>
    <b:SourceType>InternetSite</b:SourceType>
    <b:Guid>{97835CEB-6EB0-4E9D-9F47-890FBD63796B}</b:Guid>
    <b:Author>
      <b:Author>
        <b:NameList>
          <b:Person>
            <b:Last>Antonio</b:Last>
            <b:First>N</b:First>
          </b:Person>
          <b:Person>
            <b:Last>Almeida</b:Last>
            <b:First>Ana de</b:First>
          </b:Person>
          <b:Person>
            <b:Last>Nunes</b:Last>
            <b:First>Luis</b:First>
          </b:Person>
        </b:NameList>
      </b:Author>
    </b:Author>
    <b:Year>2017</b:Year>
    <b:Title>[PDF] Predicting Hotel Bookings Cancellations with a Machine Learning Classification Model</b:Title>
    <b:InternetSiteTitle>Semantic Scholar</b:InternetSiteTitle>
    <b:Month>December</b:Month>
    <b:Day>1</b:Day>
    <b:URL>https://www.semanticscholar.org/paper/Predicting-Hotel-Bookings-Cancellation-with-a-Model-Antonio-Almeida/38fb00e49a34a15f692add91e889a51a3b994904</b:URL>
    <b:RefOrder>3</b:RefOrder>
  </b:Source>
  <b:Source>
    <b:Tag>San201</b:Tag>
    <b:SourceType>InternetSite</b:SourceType>
    <b:Guid>{2267D983-E31B-4B5A-BDAB-444AD2EFD257}</b:Guid>
    <b:Author>
      <b:Author>
        <b:NameList>
          <b:Person>
            <b:Last>Sanchez-Medina</b:Last>
            <b:Middle>J</b:Middle>
            <b:First>Agustin</b:First>
          </b:Person>
          <b:Person>
            <b:Last>C.-Sancheq</b:Last>
            <b:First>Eleazar</b:First>
          </b:Person>
        </b:NameList>
      </b:Author>
    </b:Author>
    <b:Year>2020</b:Year>
    <b:Title>[PDF] Using machine learning and big data for efficient forecasting of hotel booking cancellations</b:Title>
    <b:InternetSiteTitle>Semantic Scholar</b:InternetSiteTitle>
    <b:Month>August</b:Month>
    <b:Day>1</b:Day>
    <b:URL>https://www.semanticscholar.org/paper/Using-machine-learning-and-big-data-for-efficient-S%C3%A1nchez-Medina-C.-S%C3%A1nchez/cbe04cd4096aa4edac703a9028e1551680cb183a</b:URL>
    <b:RefOrder>4</b:RefOrder>
  </b:Source>
  <b:Source>
    <b:Tag>Bos13</b:Tag>
    <b:SourceType>InternetSite</b:SourceType>
    <b:Guid>{D04ECDBB-3FCE-4C35-B7F6-60C89B20842D}</b:Guid>
    <b:Title>Multiple Logistic Regression Analysis</b:Title>
    <b:Year>2013</b:Year>
    <b:InternetSiteTitle>sphweb.bumc.bu.edu</b:InternetSiteTitle>
    <b:Month>January</b:Month>
    <b:Day>17</b:Day>
    <b:URL>https://sphweb.bumc.bu.edu/otlt/MPH-Modules/BS/BS704_Multivariable/BS704_Multivariable8.html</b:URL>
    <b:Author>
      <b:Author>
        <b:Corporate>Boston University School of Public Health</b:Corporate>
      </b:Author>
    </b:Author>
    <b:RefOrder>5</b:RefOrder>
  </b:Source>
  <b:Source>
    <b:Tag>Ahs23</b:Tag>
    <b:SourceType>DocumentFromInternetSite</b:SourceType>
    <b:Guid>{4B6AFDA6-B21A-4EDA-BF1D-05BE9058343D}</b:Guid>
    <b:Author>
      <b:Author>
        <b:NameList>
          <b:Person>
            <b:Last>Raza</b:Last>
            <b:First>Ahsan</b:First>
          </b:Person>
        </b:NameList>
      </b:Author>
    </b:Author>
    <b:Title>Hotel Reservations Dataset</b:Title>
    <b:InternetSiteTitle>Kaggle</b:InternetSiteTitle>
    <b:Year>2023</b:Year>
    <b:URL>https://www.kaggle.com/datasets/ahsan81/hotel-reservations-classification-dataset</b:URL>
    <b:RefOrder>6</b:RefOrder>
  </b:Source>
  <b:Source>
    <b:Tag>Pra20</b:Tag>
    <b:SourceType>InternetSite</b:SourceType>
    <b:Guid>{C07CC3C4-B833-4D78-931C-218B4377595A}</b:Guid>
    <b:Title>De-duplication Part 1: Deterministic Matching Approach</b:Title>
    <b:InternetSiteTitle>MDMgeek</b:InternetSiteTitle>
    <b:Year>2020</b:Year>
    <b:URL>https://www.mdmgeek.com/2014/05/21/de-duplication-part-1-deterministic-matching-approach/</b:URL>
    <b:Author>
      <b:Author>
        <b:NameList>
          <b:Person>
            <b:Last>Chandramohan</b:Last>
            <b:First>Prash</b:First>
          </b:Person>
        </b:NameList>
      </b:Author>
    </b:Author>
    <b:RefOrder>7</b:RefOrder>
  </b:Source>
  <b:Source>
    <b:Tag>cha22</b:Tag>
    <b:SourceType>InternetSite</b:SourceType>
    <b:Guid>{9C24D69D-A849-4913-B1C7-6A6AE537A25C}</b:Guid>
    <b:Author>
      <b:Author>
        <b:NameList>
          <b:Person>
            <b:Last>chandan07</b:Last>
          </b:Person>
        </b:NameList>
      </b:Author>
    </b:Author>
    <b:Title>Python for Data Science</b:Title>
    <b:InternetSiteTitle>GeeksforGeeks</b:InternetSiteTitle>
    <b:Year>2022</b:Year>
    <b:Month>November</b:Month>
    <b:Day>17</b:Day>
    <b:URL>https://www.geeksforgeeks.org/python-for-data-science/</b:URL>
    <b:RefOrder>8</b:RefOrder>
  </b:Source>
  <b:Source>
    <b:Tag>The202</b:Tag>
    <b:SourceType>Misc</b:SourceType>
    <b:Guid>{518014FF-F38D-48D2-80C9-268A4DD3E04A}</b:Guid>
    <b:Title>pandas-dev/pandas: Pandas 1.4.4</b:Title>
    <b:Year>2022</b:Year>
    <b:Publisher>Zenodo</b:Publisher>
    <b:Month>August</b:Month>
    <b:Author>
      <b:Author>
        <b:Corporate>The pandas development team</b:Corporate>
      </b:Author>
    </b:Author>
    <b:URL>https://doi.org/10.5281/zenodo.7037953</b:URL>
    <b:DOI>10.5281/zenodo.7037953</b:DOI>
    <b:Day>31</b:Day>
    <b:Medium>Software</b:Medium>
    <b:RefOrder>9</b:RefOrder>
  </b:Source>
  <b:Source>
    <b:Tag>var21</b:Tag>
    <b:SourceType>InternetSite</b:SourceType>
    <b:Guid>{788803AE-09AA-456B-A19E-95DF50E0E336}</b:Guid>
    <b:Author>
      <b:Author>
        <b:NameList>
          <b:Person>
            <b:Last>vartika02</b:Last>
          </b:Person>
        </b:NameList>
      </b:Author>
    </b:Author>
    <b:Title>Disadvantages of Python</b:Title>
    <b:InternetSiteTitle>GeeksforGeeks</b:InternetSiteTitle>
    <b:Year>2021</b:Year>
    <b:Month>July</b:Month>
    <b:Day>29</b:Day>
    <b:URL>https://www.geeksforgeeks.org/disadvantages-of-python/</b:URL>
    <b:RefOrder>10</b:RefOrder>
  </b:Source>
  <b:Source>
    <b:Tag>Vir20</b:Tag>
    <b:SourceType>JournalArticle</b:SourceType>
    <b:Guid>{6EA4BDE5-6960-42DB-8853-4C6EC2253479}</b:Guid>
    <b:Title>SciPy 1.0: Fundamental Algorithms for Scientific Computing in Python</b:Title>
    <b:JournalName>Nature Methods</b:JournalName>
    <b:Year>2020</b:Year>
    <b:Pages>261-272</b:Pages>
    <b:Author>
      <b:Author>
        <b:NameList>
          <b:Person>
            <b:Last>Virtanen</b:Last>
            <b:First>Pauli </b:First>
          </b:Person>
          <b:Person>
            <b:Last>Gommers</b:Last>
            <b:First>Ralf </b:First>
          </b:Person>
          <b:Person>
            <b:Last>Oliphant</b:Last>
            <b:Middle>E.</b:Middle>
            <b:First>Travis </b:First>
          </b:Person>
          <b:Person>
            <b:Last>Haberland</b:Last>
            <b:First>Matt</b:First>
          </b:Person>
          <b:Person>
            <b:Last>Reddy</b:Last>
            <b:First>Tyler</b:First>
          </b:Person>
          <b:Person>
            <b:Last>Cournapeau</b:Last>
            <b:First>David</b:First>
          </b:Person>
          <b:Person>
            <b:Last>Burovski</b:Last>
            <b:First>Evgeni</b:First>
          </b:Person>
          <b:Person>
            <b:Last>Peterson</b:Last>
            <b:First>Pearu</b:First>
          </b:Person>
          <b:Person>
            <b:Last>Weckesser</b:Last>
            <b:First>Warren</b:First>
          </b:Person>
          <b:Person>
            <b:Last>Bright</b:Last>
            <b:First>Jonathan</b:First>
          </b:Person>
          <b:Person>
            <b:Last>van der Walt</b:Last>
            <b:Middle>J.</b:Middle>
            <b:First>Stefan</b:First>
          </b:Person>
          <b:Person>
            <b:Last>Brett</b:Last>
            <b:First>Matthew</b:First>
          </b:Person>
          <b:Person>
            <b:Last>Nelson</b:Last>
            <b:Middle>R. J.</b:Middle>
            <b:First>Andrew</b:First>
          </b:Person>
          <b:Person>
            <b:Last>Jones</b:Last>
            <b:First>Eric</b:First>
          </b:Person>
          <b:Person>
            <b:Last>Kern</b:Last>
            <b:First>Robert</b:First>
          </b:Person>
          <b:Person>
            <b:Last>Larson</b:Last>
            <b:First>Eric</b:First>
          </b:Person>
          <b:Person>
            <b:Last>Carey</b:Last>
            <b:Middle>J.</b:Middle>
            <b:First>C.</b:First>
          </b:Person>
          <b:Person>
            <b:Last>Polat</b:Last>
            <b:First>Ilhan</b:First>
          </b:Person>
          <b:Person>
            <b:Last>Feng</b:Last>
            <b:First>Yu</b:First>
          </b:Person>
          <b:Person>
            <b:Last>Moore</b:Last>
            <b:Middle>W.</b:Middle>
            <b:First>Eric</b:First>
          </b:Person>
          <b:Person>
            <b:Last>VanderPlas</b:Last>
            <b:First>Jake</b:First>
          </b:Person>
          <b:Person>
            <b:Last>Laxalde</b:Last>
            <b:First>Denis</b:First>
          </b:Person>
          <b:Person>
            <b:Last>Perktold</b:Last>
            <b:First>Josef</b:First>
          </b:Person>
          <b:Person>
            <b:Last>Cimrman</b:Last>
            <b:First>Robert</b:First>
          </b:Person>
          <b:Person>
            <b:Last>Henriksen</b:Last>
            <b:First>Ian</b:First>
          </b:Person>
          <b:Person>
            <b:Last>Quintero</b:Last>
            <b:Middle>A.</b:Middle>
            <b:First>E.</b:First>
          </b:Person>
          <b:Person>
            <b:Last>Harris</b:Last>
            <b:Middle>R.</b:Middle>
            <b:First>Charles</b:First>
          </b:Person>
          <b:Person>
            <b:Last>Archibald</b:Last>
            <b:Middle>M.</b:Middle>
            <b:First>Anne</b:First>
          </b:Person>
          <b:Person>
            <b:Last>Ribeiro</b:Last>
            <b:Middle>H.</b:Middle>
            <b:First>Antonio</b:First>
          </b:Person>
          <b:Person>
            <b:Last>Pedregosa</b:Last>
            <b:First>Fabian</b:First>
          </b:Person>
          <b:Person>
            <b:Last>van Mulbregt</b:Last>
            <b:First>Paul</b:First>
          </b:Person>
          <b:Person>
            <b:Last>SciPy 1.0 Contributors</b:Last>
          </b:Person>
        </b:NameList>
      </b:Author>
    </b:Author>
    <b:Volume>17</b:Volume>
    <b:DOI>10.1038/s41592-019-0686-2</b:DOI>
    <b:RefOrder>11</b:RefOrder>
  </b:Source>
  <b:Source>
    <b:Tag>Ped11</b:Tag>
    <b:SourceType>JournalArticle</b:SourceType>
    <b:Guid>{C33D4F9D-58EC-487B-B1F5-82CC227AF826}</b:Guid>
    <b:Title>Scikit-learn: Machine Learning in Python</b:Title>
    <b:Year>2011</b:Year>
    <b:Author>
      <b:Author>
        <b:NameList>
          <b:Person>
            <b:Last>Pedregosa</b:Last>
            <b:First>F</b:First>
          </b:Person>
          <b:Person>
            <b:Last>Varoquaux</b:Last>
            <b:First>G</b:First>
          </b:Person>
          <b:Person>
            <b:Last>Gramfort</b:Last>
            <b:First>A</b:First>
          </b:Person>
          <b:Person>
            <b:Last>Michel</b:Last>
            <b:First>V</b:First>
          </b:Person>
          <b:Person>
            <b:Last>Thirion</b:Last>
            <b:First>B</b:First>
          </b:Person>
          <b:Person>
            <b:Last>Grisel</b:Last>
            <b:First>O</b:First>
          </b:Person>
          <b:Person>
            <b:Last>Blondel</b:Last>
            <b:First>M</b:First>
          </b:Person>
          <b:Person>
            <b:Last>Prettenhofer</b:Last>
            <b:First>P</b:First>
          </b:Person>
          <b:Person>
            <b:Last>Weiss</b:Last>
            <b:First>R</b:First>
          </b:Person>
          <b:Person>
            <b:Last>Dubourg</b:Last>
            <b:First>V</b:First>
          </b:Person>
          <b:Person>
            <b:Last>Vanderplas</b:Last>
            <b:First>J</b:First>
          </b:Person>
          <b:Person>
            <b:Last>Passos</b:Last>
            <b:First>A</b:First>
          </b:Person>
          <b:Person>
            <b:Last>Cournapeau</b:Last>
            <b:First>D</b:First>
          </b:Person>
          <b:Person>
            <b:Last>Brucher</b:Last>
            <b:First>M</b:First>
          </b:Person>
          <b:Person>
            <b:Last>Perrot</b:Last>
            <b:First>M</b:First>
          </b:Person>
          <b:Person>
            <b:Last>Duchesnay</b:Last>
            <b:First>E</b:First>
          </b:Person>
        </b:NameList>
      </b:Author>
    </b:Author>
    <b:JournalName>Journal of Machine Learning Research</b:JournalName>
    <b:Pages>2825-2830</b:Pages>
    <b:Volume>12</b:Volume>
    <b:RefOrder>12</b:RefOrder>
  </b:Source>
  <b:Source>
    <b:Tag>JMP23</b:Tag>
    <b:SourceType>InternetSite</b:SourceType>
    <b:Guid>{6202810E-FCB2-4011-81FD-EEDB86B742C7}</b:Guid>
    <b:Author>
      <b:Author>
        <b:Corporate>JMP Statistical Discovery LLC</b:Corporate>
      </b:Author>
    </b:Author>
    <b:Title>Multicollinearity | Introduction to Statistics</b:Title>
    <b:InternetSiteTitle>JMP</b:InternetSiteTitle>
    <b:Year>2023</b:Year>
    <b:URL>https://www.jmp.com/en_us/statistics-knowledge-portal/what-is-multiple-regression/multicollinearity.html</b:URL>
    <b:RefOrder>13</b:RefOrder>
  </b:Source>
  <b:Source>
    <b:Tag>The22</b:Tag>
    <b:SourceType>InternetSite</b:SourceType>
    <b:Guid>{B509BBFC-8DB3-440B-B6A9-5B04FDF19F15}</b:Guid>
    <b:Title>Variance Inflation Factor (VIF)</b:Title>
    <b:Year>2022</b:Year>
    <b:Author>
      <b:Author>
        <b:Corporate>The Investopedia Team</b:Corporate>
      </b:Author>
    </b:Author>
    <b:InternetSiteTitle>Investopedia</b:InternetSiteTitle>
    <b:Month>July</b:Month>
    <b:Day>26</b:Day>
    <b:URL>https://www.investopedia.com/terms/v/variance-inflation-factor.asp</b:URL>
    <b:RefOrder>14</b:RefOrder>
  </b:Source>
  <b:Source>
    <b:Tag>Hun07</b:Tag>
    <b:SourceType>JournalArticle</b:SourceType>
    <b:Guid>{8F548D55-1538-46A3-8080-28F36AAC8E17}</b:Guid>
    <b:Title>Matplotlib: A 2D graphics environment</b:Title>
    <b:JournalName>Computing in science &amp; engineering</b:JournalName>
    <b:Year>2007</b:Year>
    <b:Pages>90-95</b:Pages>
    <b:Author>
      <b:Author>
        <b:NameList>
          <b:Person>
            <b:Last>Hunter</b:Last>
            <b:Middle>D.</b:Middle>
            <b:First>J.</b:First>
          </b:Person>
        </b:NameList>
      </b:Author>
    </b:Author>
    <b:Publisher>IEEE</b:Publisher>
    <b:Volume>9</b:Volume>
    <b:Issue>3</b:Issue>
    <b:RefOrder>15</b:RefOrder>
  </b:Source>
  <b:Source>
    <b:Tag>Leu21</b:Tag>
    <b:SourceType>InternetSite</b:SourceType>
    <b:Guid>{FE5F9BE8-6D4C-4A70-8A4E-3EF74B939F15}</b:Guid>
    <b:Author>
      <b:Author>
        <b:NameList>
          <b:Person>
            <b:Last>Leung</b:Last>
            <b:First>Kenneth</b:First>
          </b:Person>
        </b:NameList>
      </b:Author>
    </b:Author>
    <b:Title>Assumptions of Logistic Regression, Clearly Explained</b:Title>
    <b:InternetSiteTitle>Towards Data Science</b:InternetSiteTitle>
    <b:Year>2021</b:Year>
    <b:Month>October</b:Month>
    <b:Day>4</b:Day>
    <b:URL>https://towardsdatascience.com/assumptions-of-logistic-regression-clearly-explained-44d85a22b290</b:URL>
    <b:RefOrder>16</b:RefOrder>
  </b:Source>
  <b:Source>
    <b:Tag>Bob20</b:Tag>
    <b:SourceType>InternetSite</b:SourceType>
    <b:Guid>{98E30334-5E6B-4372-9D6E-0A98D05A5320}</b:Guid>
    <b:Author>
      <b:Author>
        <b:NameList>
          <b:Person>
            <b:Last>Bobbitt</b:Last>
            <b:First>Zach</b:First>
          </b:Person>
        </b:NameList>
      </b:Author>
    </b:Author>
    <b:Title>The 6 Assumptions of Logistic Regression (With Examples)</b:Title>
    <b:InternetSiteTitle>Statology</b:InternetSiteTitle>
    <b:Year>2020</b:Year>
    <b:Month>October</b:Month>
    <b:Day>13</b:Day>
    <b:URL>https://www.statology.org/assumptions-of-logistic-regression/</b:URL>
    <b:RefOrder>17</b:RefOrder>
  </b:Source>
  <b:Source>
    <b:Tag>dag20</b:Tag>
    <b:SourceType>DocumentFromInternetSite</b:SourceType>
    <b:Guid>{2436BEA5-1399-4A83-9B28-4A044B8510A3}</b:Guid>
    <b:Author>
      <b:Author>
        <b:NameList>
          <b:Person>
            <b:Last>dagnechaw</b:Last>
            <b:First>Shiffraw</b:First>
          </b:Person>
        </b:NameList>
      </b:Author>
    </b:Author>
    <b:Title>What is Accuracy, Precision, and Recall? And Why are they Important</b:Title>
    <b:InternetSiteTitle>Medium</b:InternetSiteTitle>
    <b:Year>2020</b:Year>
    <b:Month>November</b:Month>
    <b:Day>1</b:Day>
    <b:URL>https://shiffdag.medium.com/what-is-accuracy-precision-and-recall-and-why-are-they-important-ebfcb5a10df2</b:URL>
    <b:RefOrder>25</b:RefOrder>
  </b:Source>
  <b:Source>
    <b:Tag>Aba15</b:Tag>
    <b:SourceType>Report</b:SourceType>
    <b:Guid>{4A12D061-80D2-47FC-BB92-ACD2AE704144}</b:Guid>
    <b:Author>
      <b:Author>
        <b:NameList>
          <b:Person>
            <b:Last>Abadi</b:Last>
            <b:First>Martín</b:First>
          </b:Person>
          <b:Person>
            <b:Last>Agarwal</b:Last>
            <b:First>Ashish</b:First>
          </b:Person>
          <b:Person>
            <b:Last>Barham</b:Last>
            <b:First>Paul </b:First>
          </b:Person>
          <b:Person>
            <b:Last>Brevdo</b:Last>
            <b:First>Eugene </b:First>
          </b:Person>
          <b:Person>
            <b:Last>Chen</b:Last>
            <b:First>Zhifeng </b:First>
          </b:Person>
          <b:Person>
            <b:Last>Citro</b:Last>
            <b:First>Craig </b:First>
          </b:Person>
          <b:Person>
            <b:Last>Corrado</b:Last>
            <b:Middle>S</b:Middle>
            <b:First>Greg </b:First>
          </b:Person>
          <b:Person>
            <b:Last>Davis</b:Last>
            <b:First>Andy</b:First>
          </b:Person>
          <b:Person>
            <b:Last>Dean</b:Last>
            <b:First>Jeffrey </b:First>
          </b:Person>
          <b:Person>
            <b:Last>Devin</b:Last>
            <b:First>Matthieu</b:First>
          </b:Person>
          <b:Person>
            <b:Last>Ghemawat</b:Last>
            <b:First>Sanjay </b:First>
          </b:Person>
          <b:Person>
            <b:Last>Goodfellow</b:Last>
            <b:First>Ian </b:First>
          </b:Person>
          <b:Person>
            <b:Last>Harp</b:Last>
            <b:First>Andrew </b:First>
          </b:Person>
          <b:Person>
            <b:Last>Irving</b:Last>
            <b:First>Geoffrey </b:First>
          </b:Person>
          <b:Person>
            <b:Last>Isard</b:Last>
            <b:First>Michael </b:First>
          </b:Person>
          <b:Person>
            <b:Last>Jozefowicz</b:Last>
            <b:First>Rafal </b:First>
          </b:Person>
          <b:Person>
            <b:Last>Jia</b:Last>
            <b:First>Yangqing </b:First>
          </b:Person>
          <b:Person>
            <b:Last>Kaiser</b:Last>
            <b:First>Lukasz </b:First>
          </b:Person>
          <b:Person>
            <b:Last>Kudlur</b:Last>
            <b:First>Manjunath </b:First>
          </b:Person>
          <b:Person>
            <b:Last>Levenberg</b:Last>
            <b:First>Josh </b:First>
          </b:Person>
          <b:Person>
            <b:Last>Mané</b:Last>
            <b:First>Dan </b:First>
          </b:Person>
          <b:Person>
            <b:Last>Schuster</b:Last>
            <b:First>Mike </b:First>
          </b:Person>
          <b:Person>
            <b:Last>Monga</b:Last>
            <b:First>Rajat </b:First>
          </b:Person>
          <b:Person>
            <b:Last>Moore</b:Last>
            <b:First>Sherry </b:First>
          </b:Person>
          <b:Person>
            <b:Last>Murray</b:Last>
            <b:First>Derek </b:First>
          </b:Person>
          <b:Person>
            <b:Last>Olah</b:Last>
            <b:First>Chris </b:First>
          </b:Person>
          <b:Person>
            <b:Last>Shlens</b:Last>
            <b:First>Jonathon</b:First>
          </b:Person>
          <b:Person>
            <b:Last>Steiner</b:Last>
            <b:First>Benoit </b:First>
          </b:Person>
          <b:Person>
            <b:Last>Sutskever</b:Last>
            <b:First>Ilya </b:First>
          </b:Person>
          <b:Person>
            <b:Last>Talwar</b:Last>
            <b:First>Kunal </b:First>
          </b:Person>
          <b:Person>
            <b:Last>Tucker</b:Last>
            <b:First>Paul </b:First>
          </b:Person>
          <b:Person>
            <b:Last>Vanhoucke</b:Last>
            <b:First>Vincent </b:First>
          </b:Person>
          <b:Person>
            <b:Last>Vasudevan</b:Last>
            <b:First>Vijay </b:First>
          </b:Person>
          <b:Person>
            <b:Last>Viégas</b:Last>
            <b:First>Fernanda</b:First>
          </b:Person>
          <b:Person>
            <b:Last>Vinyals</b:Last>
            <b:First>Oriol </b:First>
          </b:Person>
          <b:Person>
            <b:Last>Warden</b:Last>
            <b:First>Pete </b:First>
          </b:Person>
          <b:Person>
            <b:Last>Wattenberg</b:Last>
            <b:First>Martin </b:First>
          </b:Person>
          <b:Person>
            <b:Last>Wicke</b:Last>
            <b:First>Martin </b:First>
          </b:Person>
          <b:Person>
            <b:Last>Yu</b:Last>
            <b:First>Yuan </b:First>
          </b:Person>
          <b:Person>
            <b:Last>Zheng</b:Last>
            <b:First>Xiaoqiang </b:First>
          </b:Person>
        </b:NameList>
      </b:Author>
    </b:Author>
    <b:Title>TensorFlow: Large-scale machine learning on heterogeneous systems</b:Title>
    <b:InternetSiteTitle>Tensorflow</b:InternetSiteTitle>
    <b:Year>2015</b:Year>
    <b:URL>https://www.tensorflow.org/</b:URL>
    <b:Comments>Software available from tensorflow.org</b:Comments>
    <b:DOI>https://zenodo.org/record/6574269</b:DOI>
    <b:RefOrder>20</b:RefOrder>
  </b:Source>
  <b:Source>
    <b:Tag>Kur22</b:Tag>
    <b:SourceType>InternetSite</b:SourceType>
    <b:Guid>{FD15018B-8CAD-4575-A694-3C0DD557C141}</b:Guid>
    <b:Title>Feedforward Neural Networks: What is Feed Forward</b:Title>
    <b:Year>2022</b:Year>
    <b:Author>
      <b:Author>
        <b:NameList>
          <b:Person>
            <b:Last>Kurama</b:Last>
            <b:First>Vihar</b:First>
          </b:Person>
          <b:Person>
            <b:Last>Whitfield</b:Last>
            <b:First>Brennan</b:First>
          </b:Person>
        </b:NameList>
      </b:Author>
    </b:Author>
    <b:InternetSiteTitle>Built In</b:InternetSiteTitle>
    <b:Month>August</b:Month>
    <b:Day>31</b:Day>
    <b:URL>https://builtin.com/data-science/feedforward-neural-network-intro</b:URL>
    <b:RefOrder>21</b:RefOrder>
  </b:Source>
  <b:Source>
    <b:Tag>Jas20</b:Tag>
    <b:SourceType>InternetSite</b:SourceType>
    <b:Guid>{503B646F-A7D8-4246-91BC-B987DCAAFD75}</b:Guid>
    <b:Author>
      <b:Author>
        <b:NameList>
          <b:Person>
            <b:Last>Brownlee</b:Last>
            <b:First>Jason</b:First>
          </b:Person>
        </b:NameList>
      </b:Author>
    </b:Author>
    <b:Title>A Gentle Introduction to the Rectified Linear Unit (ReLU)</b:Title>
    <b:InternetSiteTitle>MachineLearningMastery.com</b:InternetSiteTitle>
    <b:Year>2020</b:Year>
    <b:Month>August</b:Month>
    <b:Day>20</b:Day>
    <b:URL>https://machinelearningmastery.com/rectified-linear-activation-function-for-deep-learning-neural-networks/</b:URL>
    <b:RefOrder>22</b:RefOrder>
  </b:Source>
  <b:Source>
    <b:Tag>pra20</b:Tag>
    <b:SourceType>InternetSite</b:SourceType>
    <b:Guid>{955DBA44-23A4-429E-B796-E9C16E1BDFAC}</b:Guid>
    <b:Author>
      <b:Author>
        <b:NameList>
          <b:Person>
            <b:Last>prakharr0y</b:Last>
          </b:Person>
        </b:NameList>
      </b:Author>
    </b:Author>
    <b:Title>Intuition of Adam Optimizer</b:Title>
    <b:InternetSiteTitle>GeeksforGeeks</b:InternetSiteTitle>
    <b:Year>2020</b:Year>
    <b:Month>October</b:Month>
    <b:Day>24</b:Day>
    <b:URL>https://www.geeksforgeeks.org/intuition-of-adam-optimizer/</b:URL>
    <b:RefOrder>23</b:RefOrder>
  </b:Source>
  <b:Source>
    <b:Tag>Nay22</b:Tag>
    <b:SourceType>InternetSite</b:SourceType>
    <b:Guid>{6924FDA5-202C-4342-A372-AF924CD8AE0C}</b:Guid>
    <b:Author>
      <b:Author>
        <b:NameList>
          <b:Person>
            <b:Last>Nayak</b:Last>
            <b:First>Roshan</b:First>
          </b:Person>
        </b:NameList>
      </b:Author>
    </b:Author>
    <b:Title>Focal Loss: A better alternative for Cross-Entropy</b:Title>
    <b:InternetSiteTitle>Towards Data Science</b:InternetSiteTitle>
    <b:Year>2022</b:Year>
    <b:Month>April</b:Month>
    <b:Day>26</b:Day>
    <b:URL>https://towardsdatascience.com/focal-loss-a-better-alternative-for-cross-entropy-1d073d92d075</b:URL>
    <b:RefOrder>24</b:RefOrder>
  </b:Source>
  <b:Source>
    <b:Tag>Wou22</b:Tag>
    <b:SourceType>InternetSite</b:SourceType>
    <b:Guid>{A9BA504C-AB15-4A46-9E96-EF85FB769377}</b:Guid>
    <b:Author>
      <b:Author>
        <b:NameList>
          <b:Person>
            <b:Last>Heeswijk</b:Last>
            <b:Middle>van</b:Middle>
            <b:First>Wouter</b:First>
          </b:Person>
        </b:NameList>
      </b:Author>
    </b:Author>
    <b:Title>Precision and Recall - A Comprehensive Guide With Practical Examples</b:Title>
    <b:InternetSiteTitle>Towards Data Science</b:InternetSiteTitle>
    <b:Year>2022</b:Year>
    <b:Month>January</b:Month>
    <b:Day>31</b:Day>
    <b:URL>https://towardsdatascience.com/precision-and-recall-a-comprehensive-guide-with-practical-examples-71d614e3fc43</b:URL>
    <b:RefOrder>19</b:RefOrder>
  </b:Source>
  <b:Source>
    <b:Tag>Xin</b:Tag>
    <b:SourceType>DocumentFromInternetSite</b:SourceType>
    <b:Guid>{E2328A3A-3165-4304-AF0A-AB409CCE4451}</b:Guid>
    <b:Title>Correcting the Quasi-complete Separation Issue in Logistic Regression Models</b:Title>
    <b:InternetSiteTitle>SAS Support</b:InternetSiteTitle>
    <b:URL>https://support.sas.com/resources/papers/proceedings16/10220-2016.pdf</b:URL>
    <b:Author>
      <b:Author>
        <b:NameList>
          <b:Person>
            <b:Last>Lu</b:Last>
            <b:First>Xinghe</b:First>
          </b:Person>
        </b:NameList>
      </b:Author>
    </b:Author>
    <b:RefOrder>18</b:RefOrder>
  </b:Source>
</b:Sources>
</file>

<file path=customXml/itemProps1.xml><?xml version="1.0" encoding="utf-8"?>
<ds:datastoreItem xmlns:ds="http://schemas.openxmlformats.org/officeDocument/2006/customXml" ds:itemID="{4A5EE442-2A27-479E-B859-5EDD8722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6359</TotalTime>
  <Pages>33</Pages>
  <Words>4970</Words>
  <Characters>28334</Characters>
  <Application>Microsoft Office Word</Application>
  <DocSecurity>0</DocSecurity>
  <Lines>236</Lines>
  <Paragraphs>66</Paragraphs>
  <ScaleCrop>false</ScaleCrop>
  <Company>[Document title]</Company>
  <LinksUpToDate>false</LinksUpToDate>
  <CharactersWithSpaces>33238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Rauch</dc:creator>
  <cp:keywords/>
  <dc:description/>
  <cp:lastModifiedBy>Heather Rauch</cp:lastModifiedBy>
  <cp:revision>787</cp:revision>
  <dcterms:created xsi:type="dcterms:W3CDTF">2023-01-24T00:17:00Z</dcterms:created>
  <dcterms:modified xsi:type="dcterms:W3CDTF">2023-02-04T06:03:00Z</dcterms:modified>
</cp:coreProperties>
</file>