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DEBE" w14:textId="77777777" w:rsidR="00BF4FCD" w:rsidRPr="0083798E" w:rsidRDefault="00BF4FCD" w:rsidP="00BF4FCD">
      <w:pPr>
        <w:widowControl w:val="0"/>
        <w:autoSpaceDE w:val="0"/>
        <w:autoSpaceDN w:val="0"/>
        <w:adjustRightInd w:val="0"/>
        <w:jc w:val="center"/>
        <w:rPr>
          <w:rFonts w:eastAsia="Times New Roman" w:cstheme="minorHAnsi"/>
          <w:b/>
        </w:rPr>
      </w:pPr>
      <w:r w:rsidRPr="0083798E">
        <w:rPr>
          <w:rFonts w:eastAsia="Times New Roman" w:cstheme="minorHAnsi"/>
          <w:b/>
        </w:rPr>
        <w:t>Econ 151a – Statistical Modeling with R for Economics and Finance</w:t>
      </w:r>
    </w:p>
    <w:p w14:paraId="359A163C" w14:textId="77777777" w:rsidR="00BF4FCD" w:rsidRPr="0083798E" w:rsidRDefault="00BF4FCD" w:rsidP="00BF4FC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 w:cstheme="minorHAnsi"/>
        </w:rPr>
      </w:pPr>
      <w:r w:rsidRPr="0083798E">
        <w:rPr>
          <w:rFonts w:eastAsia="Times New Roman" w:cstheme="minorHAnsi"/>
        </w:rPr>
        <w:t>Brandeis University</w:t>
      </w:r>
    </w:p>
    <w:p w14:paraId="7353D555" w14:textId="77777777" w:rsidR="00BF4FCD" w:rsidRPr="0083798E" w:rsidRDefault="00BF4FCD" w:rsidP="00BF4FC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 w:cstheme="minorHAnsi"/>
        </w:rPr>
      </w:pPr>
      <w:r w:rsidRPr="0083798E">
        <w:rPr>
          <w:rFonts w:eastAsia="Times New Roman" w:cstheme="minorHAnsi"/>
        </w:rPr>
        <w:t>Summer 2022</w:t>
      </w:r>
    </w:p>
    <w:p w14:paraId="722C2067" w14:textId="7DE682C8" w:rsidR="00BF4FCD" w:rsidRDefault="00BF4FCD" w:rsidP="00BF4FC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 w:cstheme="minorHAnsi"/>
        </w:rPr>
      </w:pPr>
      <w:r w:rsidRPr="0083798E">
        <w:rPr>
          <w:rFonts w:eastAsia="Times New Roman" w:cstheme="minorHAnsi"/>
        </w:rPr>
        <w:t>Project</w:t>
      </w:r>
      <w:r>
        <w:rPr>
          <w:rFonts w:eastAsia="Times New Roman" w:cstheme="minorHAnsi"/>
        </w:rPr>
        <w:t xml:space="preserve"> 1</w:t>
      </w:r>
    </w:p>
    <w:p w14:paraId="0F34254D" w14:textId="5E87AB26" w:rsidR="00BF4FCD" w:rsidRDefault="00BF4FCD" w:rsidP="00BF4FCD">
      <w:pPr>
        <w:widowControl w:val="0"/>
        <w:autoSpaceDE w:val="0"/>
        <w:autoSpaceDN w:val="0"/>
        <w:adjustRightInd w:val="0"/>
        <w:spacing w:after="0"/>
        <w:rPr>
          <w:rFonts w:eastAsia="Times New Roman" w:cstheme="minorHAnsi"/>
        </w:rPr>
      </w:pPr>
    </w:p>
    <w:p w14:paraId="3EA76B0D" w14:textId="6EE3E0C6" w:rsidR="00EE4D1B" w:rsidRDefault="00BF4FCD" w:rsidP="00BF4FCD">
      <w:pPr>
        <w:widowControl w:val="0"/>
        <w:autoSpaceDE w:val="0"/>
        <w:autoSpaceDN w:val="0"/>
        <w:adjustRightInd w:val="0"/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project 1, you will create the </w:t>
      </w:r>
      <w:r w:rsidR="002D3570">
        <w:rPr>
          <w:rFonts w:eastAsia="Times New Roman" w:cstheme="minorHAnsi"/>
        </w:rPr>
        <w:t>Nasdaq-1</w:t>
      </w:r>
      <w:r>
        <w:rPr>
          <w:rFonts w:eastAsia="Times New Roman" w:cstheme="minorHAnsi"/>
        </w:rPr>
        <w:t xml:space="preserve">00 Index from scratch, using historical prices of the index constituents. The purpose of this project is to </w:t>
      </w:r>
      <w:r w:rsidRPr="00BF4FCD">
        <w:rPr>
          <w:rFonts w:eastAsia="Times New Roman" w:cstheme="minorHAnsi"/>
        </w:rPr>
        <w:t>practice data management, data cleaning and merging, exploratory analysis of data, and data visualization.</w:t>
      </w:r>
    </w:p>
    <w:p w14:paraId="38544527" w14:textId="29BB7860" w:rsidR="009A73D8" w:rsidRDefault="009A73D8" w:rsidP="00BF4FCD">
      <w:pPr>
        <w:widowControl w:val="0"/>
        <w:autoSpaceDE w:val="0"/>
        <w:autoSpaceDN w:val="0"/>
        <w:adjustRightInd w:val="0"/>
        <w:spacing w:after="0"/>
        <w:rPr>
          <w:rFonts w:eastAsia="Times New Roman" w:cstheme="minorHAnsi" w:hint="eastAsia"/>
        </w:rPr>
      </w:pPr>
      <w:r>
        <w:rPr>
          <w:rFonts w:eastAsia="Times New Roman" w:cstheme="minorHAnsi"/>
        </w:rPr>
        <w:tab/>
        <w:t xml:space="preserve">For simplicity, you will only need to create the </w:t>
      </w:r>
      <w:r w:rsidR="002D3570">
        <w:rPr>
          <w:rFonts w:eastAsia="Times New Roman" w:cstheme="minorHAnsi"/>
        </w:rPr>
        <w:t xml:space="preserve">Nasdaq-100 </w:t>
      </w:r>
      <w:r>
        <w:rPr>
          <w:rFonts w:eastAsia="Times New Roman" w:cstheme="minorHAnsi"/>
        </w:rPr>
        <w:t>Index for 2021 using daily data. You can ignore changes constituent list</w:t>
      </w:r>
      <w:r w:rsidR="002D3570">
        <w:rPr>
          <w:rFonts w:eastAsia="Times New Roman" w:cstheme="minorHAnsi"/>
        </w:rPr>
        <w:t xml:space="preserve"> and use the list as of the end of 2021</w:t>
      </w:r>
      <w:r>
        <w:rPr>
          <w:rFonts w:eastAsia="Times New Roman" w:cstheme="minorHAnsi"/>
        </w:rPr>
        <w:t xml:space="preserve">. </w:t>
      </w:r>
      <w:r w:rsidR="00357CBD">
        <w:rPr>
          <w:rFonts w:eastAsia="Times New Roman" w:cstheme="minorHAnsi" w:hint="eastAsia"/>
        </w:rPr>
        <w:t xml:space="preserve"> </w:t>
      </w:r>
      <w:r w:rsidR="00357CBD">
        <w:rPr>
          <w:rFonts w:eastAsia="Times New Roman" w:cstheme="minorHAnsi"/>
        </w:rPr>
        <w:t xml:space="preserve">         </w:t>
      </w:r>
    </w:p>
    <w:p w14:paraId="04ED38C7" w14:textId="1BA7CDA9" w:rsidR="00BF4FCD" w:rsidRDefault="00BF4FCD" w:rsidP="00BF4FCD">
      <w:pPr>
        <w:widowControl w:val="0"/>
        <w:autoSpaceDE w:val="0"/>
        <w:autoSpaceDN w:val="0"/>
        <w:adjustRightInd w:val="0"/>
        <w:spacing w:after="0"/>
        <w:rPr>
          <w:rFonts w:eastAsia="Times New Roman" w:cstheme="minorHAnsi"/>
        </w:rPr>
      </w:pPr>
    </w:p>
    <w:p w14:paraId="0F899C0C" w14:textId="00403634" w:rsidR="00BF4FCD" w:rsidRPr="00BF4FCD" w:rsidRDefault="00BF4FCD" w:rsidP="00BF4FCD">
      <w:pPr>
        <w:widowControl w:val="0"/>
        <w:autoSpaceDE w:val="0"/>
        <w:autoSpaceDN w:val="0"/>
        <w:adjustRightInd w:val="0"/>
        <w:spacing w:after="0"/>
        <w:rPr>
          <w:rFonts w:eastAsia="Times New Roman" w:cstheme="minorHAnsi"/>
          <w:b/>
          <w:bCs/>
        </w:rPr>
      </w:pPr>
      <w:r w:rsidRPr="00BF4FCD">
        <w:rPr>
          <w:rFonts w:eastAsia="Times New Roman" w:cstheme="minorHAnsi"/>
          <w:b/>
          <w:bCs/>
        </w:rPr>
        <w:t>Deadline: July 4, 2022</w:t>
      </w:r>
    </w:p>
    <w:p w14:paraId="4E4CB4AB" w14:textId="54191B3B" w:rsidR="00BF1B56" w:rsidRDefault="00BF4FCD">
      <w:pPr>
        <w:rPr>
          <w:b/>
          <w:bCs/>
        </w:rPr>
      </w:pPr>
      <w:r w:rsidRPr="00BF4FCD">
        <w:rPr>
          <w:b/>
          <w:bCs/>
        </w:rPr>
        <w:t>Expected project output: See syllabus</w:t>
      </w:r>
    </w:p>
    <w:p w14:paraId="005FACDE" w14:textId="056FDDBD" w:rsidR="00BF4FCD" w:rsidRPr="00BD7D0C" w:rsidRDefault="00BF4FCD" w:rsidP="00BF4FCD">
      <w:pPr>
        <w:ind w:left="720" w:hanging="720"/>
        <w:rPr>
          <w:b/>
          <w:bCs/>
        </w:rPr>
      </w:pPr>
      <w:r>
        <w:t>This document provides detailed instructions on how to complete the project and suggested timeline.</w:t>
      </w:r>
    </w:p>
    <w:p w14:paraId="2F9A4C11" w14:textId="3802BEFD" w:rsidR="00BF4FCD" w:rsidRDefault="00BD7D0C" w:rsidP="00BD7D0C">
      <w:pPr>
        <w:pStyle w:val="a3"/>
        <w:numPr>
          <w:ilvl w:val="0"/>
          <w:numId w:val="1"/>
        </w:numPr>
        <w:rPr>
          <w:b/>
          <w:bCs/>
        </w:rPr>
      </w:pPr>
      <w:r w:rsidRPr="00BD7D0C">
        <w:rPr>
          <w:b/>
          <w:bCs/>
        </w:rPr>
        <w:t>Suggested timeline</w:t>
      </w:r>
    </w:p>
    <w:p w14:paraId="5C65CBB2" w14:textId="22D9891E" w:rsidR="00BD7D0C" w:rsidRDefault="00BD7D0C" w:rsidP="00BD7D0C">
      <w:r>
        <w:t xml:space="preserve">At the end of </w:t>
      </w:r>
      <w:r w:rsidR="00EF71EE">
        <w:t>W</w:t>
      </w:r>
      <w:r>
        <w:t xml:space="preserve">eek 2: start the project. In </w:t>
      </w:r>
      <w:r w:rsidR="00EF71EE">
        <w:t>W</w:t>
      </w:r>
      <w:r>
        <w:t>eek 2, you will have learned about data resources available to you. This project will require that you use some of them. Now is a good time to find the relevant databases, download the data files, and get familiar with variables that you will work with.</w:t>
      </w:r>
    </w:p>
    <w:p w14:paraId="4203B77E" w14:textId="20870AFC" w:rsidR="00BD7D0C" w:rsidRDefault="00BD7D0C" w:rsidP="00BD7D0C">
      <w:r>
        <w:t>Week 3:</w:t>
      </w:r>
      <w:r w:rsidR="00530D5E">
        <w:t xml:space="preserve"> Coding.</w:t>
      </w:r>
    </w:p>
    <w:p w14:paraId="46BFA0EF" w14:textId="1E63717E" w:rsidR="00FB7B15" w:rsidRDefault="00FB7B15" w:rsidP="00FB7B15">
      <w:r>
        <w:t xml:space="preserve">Week 4: Finalize </w:t>
      </w:r>
      <w:r w:rsidR="00530D5E">
        <w:t>R Markdown and record the presentation.</w:t>
      </w:r>
    </w:p>
    <w:p w14:paraId="6805B2A8" w14:textId="2CAE76F3" w:rsidR="00530D5E" w:rsidRPr="00530D5E" w:rsidRDefault="00530D5E" w:rsidP="00530D5E">
      <w:pPr>
        <w:pStyle w:val="a3"/>
        <w:numPr>
          <w:ilvl w:val="0"/>
          <w:numId w:val="1"/>
        </w:numPr>
        <w:rPr>
          <w:b/>
          <w:bCs/>
        </w:rPr>
      </w:pPr>
      <w:r w:rsidRPr="00530D5E">
        <w:rPr>
          <w:b/>
          <w:bCs/>
        </w:rPr>
        <w:t>Instructions</w:t>
      </w:r>
    </w:p>
    <w:p w14:paraId="696F5CE0" w14:textId="544331EF" w:rsidR="00FB7B15" w:rsidRDefault="00FC3EA0" w:rsidP="00530D5E">
      <w:pPr>
        <w:pStyle w:val="a3"/>
        <w:numPr>
          <w:ilvl w:val="0"/>
          <w:numId w:val="2"/>
        </w:numPr>
      </w:pPr>
      <w:r>
        <w:t>Read about</w:t>
      </w:r>
      <w:r w:rsidR="006C5BEF">
        <w:t xml:space="preserve"> </w:t>
      </w:r>
      <w:r w:rsidR="00485B65">
        <w:t>NASDAQ-100</w:t>
      </w:r>
      <w:r w:rsidR="006C5BEF">
        <w:t xml:space="preserve"> Index</w:t>
      </w:r>
    </w:p>
    <w:p w14:paraId="1493CF51" w14:textId="6BF76541" w:rsidR="00FC3EA0" w:rsidRDefault="00357CBD" w:rsidP="00FC3EA0">
      <w:hyperlink r:id="rId5" w:history="1">
        <w:r w:rsidR="00FC3EA0" w:rsidRPr="00855E00">
          <w:rPr>
            <w:rStyle w:val="a4"/>
          </w:rPr>
          <w:t>https://en.wikipedia.org/wiki/Nasdaq-100</w:t>
        </w:r>
      </w:hyperlink>
    </w:p>
    <w:p w14:paraId="0192DFA6" w14:textId="28502C26" w:rsidR="006C5BEF" w:rsidRDefault="006C5BEF" w:rsidP="006C5BEF">
      <w:pPr>
        <w:pStyle w:val="a3"/>
        <w:numPr>
          <w:ilvl w:val="0"/>
          <w:numId w:val="2"/>
        </w:numPr>
      </w:pPr>
      <w:r>
        <w:t xml:space="preserve">Obtain </w:t>
      </w:r>
      <w:r w:rsidR="00485B65">
        <w:t>NASDAQ-100</w:t>
      </w:r>
      <w:r>
        <w:t xml:space="preserve"> constituent list</w:t>
      </w:r>
    </w:p>
    <w:p w14:paraId="2617CC12" w14:textId="3D73E575" w:rsidR="00E20CA3" w:rsidRDefault="00E20CA3" w:rsidP="00E20CA3">
      <w:r>
        <w:t>Access WRDS through Brandeis. Select “</w:t>
      </w:r>
      <w:proofErr w:type="spellStart"/>
      <w:r>
        <w:t>Compustat</w:t>
      </w:r>
      <w:proofErr w:type="spellEnd"/>
      <w:r>
        <w:t xml:space="preserve"> – Capital IQ” data.</w:t>
      </w:r>
    </w:p>
    <w:p w14:paraId="1CFB8DC3" w14:textId="38360E33" w:rsidR="006C5BEF" w:rsidRDefault="00E20CA3" w:rsidP="006C5BEF">
      <w:r>
        <w:t>On the “</w:t>
      </w:r>
      <w:proofErr w:type="spellStart"/>
      <w:r>
        <w:t>Compustat</w:t>
      </w:r>
      <w:proofErr w:type="spellEnd"/>
      <w:r>
        <w:t xml:space="preserve"> – Capital IQ” webpage, select “North America” -&gt; “Index Constituents”</w:t>
      </w:r>
    </w:p>
    <w:p w14:paraId="290D81C2" w14:textId="402455DD" w:rsidR="006C5BEF" w:rsidRDefault="00FC3EA0" w:rsidP="00530D5E">
      <w:r>
        <w:t>Input data range “2021-01” to “2021-12”</w:t>
      </w:r>
    </w:p>
    <w:p w14:paraId="4CFED980" w14:textId="058A7D7C" w:rsidR="00FC3EA0" w:rsidRDefault="00FC3EA0" w:rsidP="00530D5E">
      <w:r>
        <w:t>Choose “Search the entire database”</w:t>
      </w:r>
    </w:p>
    <w:p w14:paraId="2CFCBFE7" w14:textId="38A4A9F2" w:rsidR="00FC3EA0" w:rsidRDefault="00FC3EA0" w:rsidP="00530D5E">
      <w:r>
        <w:t>Select all query variables.</w:t>
      </w:r>
    </w:p>
    <w:p w14:paraId="20187D10" w14:textId="0DD6F8FD" w:rsidR="00FC3EA0" w:rsidRDefault="00FC3EA0" w:rsidP="00530D5E">
      <w:r>
        <w:t xml:space="preserve">Save the output in your preferred format. The output is a very small file; it includes the </w:t>
      </w:r>
      <w:r w:rsidR="00736A99">
        <w:t>constituent</w:t>
      </w:r>
      <w:r>
        <w:t xml:space="preserve"> IDs of Nasdaq-100 index and some other indices covered by this database.</w:t>
      </w:r>
    </w:p>
    <w:p w14:paraId="0B1AC26D" w14:textId="037F06C9" w:rsidR="00736A99" w:rsidRDefault="00736A99" w:rsidP="00736A99">
      <w:r>
        <w:t>Filter the output file: keep if “Index Name” = “Nasdaq 100”, and “Effective Thru Date” is empty or in 2022. There should be 101 stocks left.</w:t>
      </w:r>
      <w:r w:rsidR="00E808AF">
        <w:t xml:space="preserve"> How many of these stocks are constituents only part of 2021?</w:t>
      </w:r>
    </w:p>
    <w:p w14:paraId="0BE0A4D3" w14:textId="08D85157" w:rsidR="00736A99" w:rsidRDefault="00736A99" w:rsidP="00736A99">
      <w:r>
        <w:t>Company CIK is the uniqu</w:t>
      </w:r>
      <w:r w:rsidR="00493592">
        <w:t>e identifier used by the SEC’s EDGAR database. You will need these IDs for project 2.</w:t>
      </w:r>
    </w:p>
    <w:p w14:paraId="64FC8328" w14:textId="17F5FC81" w:rsidR="007936BB" w:rsidRDefault="007936BB" w:rsidP="00736A99">
      <w:pPr>
        <w:pStyle w:val="a3"/>
        <w:numPr>
          <w:ilvl w:val="0"/>
          <w:numId w:val="2"/>
        </w:numPr>
      </w:pPr>
      <w:r>
        <w:lastRenderedPageBreak/>
        <w:t xml:space="preserve">ID </w:t>
      </w:r>
      <w:proofErr w:type="gramStart"/>
      <w:r>
        <w:t>cross-walk</w:t>
      </w:r>
      <w:proofErr w:type="gramEnd"/>
    </w:p>
    <w:p w14:paraId="52E4910B" w14:textId="0A5108F3" w:rsidR="007936BB" w:rsidRDefault="007936BB" w:rsidP="007936BB">
      <w:r>
        <w:t xml:space="preserve">The constituent list that you obtained from the previous step contains several identifiers, including the </w:t>
      </w:r>
      <w:r w:rsidRPr="007936BB">
        <w:t>Global Company Key</w:t>
      </w:r>
      <w:r>
        <w:t xml:space="preserve"> (“</w:t>
      </w:r>
      <w:proofErr w:type="spellStart"/>
      <w:r>
        <w:t>gvkey</w:t>
      </w:r>
      <w:proofErr w:type="spellEnd"/>
      <w:r>
        <w:t xml:space="preserve">”, unique identifier in </w:t>
      </w:r>
      <w:proofErr w:type="spellStart"/>
      <w:r>
        <w:t>Compustat</w:t>
      </w:r>
      <w:proofErr w:type="spellEnd"/>
      <w:r>
        <w:t xml:space="preserve">). However, there isn’t an identifier applicable to the CRSP database, which provide stock price and return data. Hence, you need to create a mapping between </w:t>
      </w:r>
      <w:proofErr w:type="spellStart"/>
      <w:r>
        <w:t>gvkey</w:t>
      </w:r>
      <w:proofErr w:type="spellEnd"/>
      <w:r>
        <w:t xml:space="preserve"> and CRSP identifiers.</w:t>
      </w:r>
    </w:p>
    <w:p w14:paraId="7301BBEE" w14:textId="2C9BB6A1" w:rsidR="007936BB" w:rsidRDefault="007936BB" w:rsidP="007936BB">
      <w:r>
        <w:t>To do so, a</w:t>
      </w:r>
      <w:r w:rsidRPr="00736A99">
        <w:t>ccess WRDS through Brandeis. Select “</w:t>
      </w:r>
      <w:r>
        <w:t>CRSP</w:t>
      </w:r>
      <w:r w:rsidRPr="00736A99">
        <w:t>” data.</w:t>
      </w:r>
    </w:p>
    <w:p w14:paraId="35C653EB" w14:textId="7FEA52B2" w:rsidR="007936BB" w:rsidRDefault="007936BB" w:rsidP="007936BB">
      <w:r>
        <w:t>On the “CRSP” webpage, select “</w:t>
      </w:r>
      <w:r w:rsidRPr="007936BB">
        <w:t>CRSP/</w:t>
      </w:r>
      <w:proofErr w:type="spellStart"/>
      <w:r w:rsidRPr="007936BB">
        <w:t>Compustat</w:t>
      </w:r>
      <w:proofErr w:type="spellEnd"/>
      <w:r w:rsidRPr="007936BB">
        <w:t xml:space="preserve"> Merged</w:t>
      </w:r>
      <w:r>
        <w:t>” -&gt; “</w:t>
      </w:r>
      <w:proofErr w:type="spellStart"/>
      <w:r>
        <w:t>Compustat</w:t>
      </w:r>
      <w:proofErr w:type="spellEnd"/>
      <w:r>
        <w:t xml:space="preserve"> CRSP Link”</w:t>
      </w:r>
    </w:p>
    <w:p w14:paraId="61D0FF3C" w14:textId="772CFD33" w:rsidR="007936BB" w:rsidRDefault="007936BB" w:rsidP="007936BB">
      <w:r>
        <w:t>Select “GVKEY” as the company code type. Upload the GVKEY of the constituents.</w:t>
      </w:r>
    </w:p>
    <w:p w14:paraId="13FA856A" w14:textId="7F194350" w:rsidR="007936BB" w:rsidRDefault="007936BB" w:rsidP="007936BB">
      <w:r>
        <w:t>Choose query variables: all variables under “Link Information” and “Identifying Information”</w:t>
      </w:r>
    </w:p>
    <w:p w14:paraId="07383E17" w14:textId="5E74DFB3" w:rsidR="00BE006B" w:rsidRDefault="008426DA" w:rsidP="007936BB">
      <w:r>
        <w:t>Now you have the PERMNO, the unique ID used by CRSP.</w:t>
      </w:r>
    </w:p>
    <w:p w14:paraId="724A78D0" w14:textId="7562A90E" w:rsidR="00736A99" w:rsidRDefault="00736A99" w:rsidP="00736A99">
      <w:pPr>
        <w:pStyle w:val="a3"/>
        <w:numPr>
          <w:ilvl w:val="0"/>
          <w:numId w:val="2"/>
        </w:numPr>
      </w:pPr>
      <w:r>
        <w:t>Obtain the daily stock price data for the constituents</w:t>
      </w:r>
    </w:p>
    <w:p w14:paraId="594DBF6F" w14:textId="6A96B7E8" w:rsidR="00736A99" w:rsidRDefault="00736A99" w:rsidP="00736A99">
      <w:r w:rsidRPr="00736A99">
        <w:t>Access WRDS through Brandeis. Select “</w:t>
      </w:r>
      <w:r>
        <w:t>CRSP</w:t>
      </w:r>
      <w:r w:rsidRPr="00736A99">
        <w:t>” data.</w:t>
      </w:r>
    </w:p>
    <w:p w14:paraId="5EF70A62" w14:textId="29F0DC63" w:rsidR="00FC3EA0" w:rsidRDefault="00E808AF" w:rsidP="00530D5E">
      <w:r>
        <w:t>On the “CRSP” webpage, select “Stock/Security Files” -&gt; “Daily Stock File”</w:t>
      </w:r>
    </w:p>
    <w:p w14:paraId="0085466B" w14:textId="088B4719" w:rsidR="006C5BEF" w:rsidRDefault="006C367B" w:rsidP="00530D5E">
      <w:r>
        <w:t>Set data range to be 2021.</w:t>
      </w:r>
    </w:p>
    <w:p w14:paraId="62333803" w14:textId="265130EB" w:rsidR="006C367B" w:rsidRDefault="006C367B" w:rsidP="00530D5E">
      <w:r>
        <w:t xml:space="preserve">Upload code of the constituents. Make sure you select the appropriate format. You have obtained several applicable company code formats from the previous steps, </w:t>
      </w:r>
      <w:proofErr w:type="gramStart"/>
      <w:r>
        <w:t>e.g.</w:t>
      </w:r>
      <w:proofErr w:type="gramEnd"/>
      <w:r>
        <w:t xml:space="preserve"> TICKER, PERMNO, CUSIP.</w:t>
      </w:r>
    </w:p>
    <w:p w14:paraId="13CE7620" w14:textId="7E58733A" w:rsidR="006C367B" w:rsidRDefault="006C367B" w:rsidP="00530D5E">
      <w:r>
        <w:t xml:space="preserve">Choose the following query variables: </w:t>
      </w:r>
      <w:proofErr w:type="spellStart"/>
      <w:r>
        <w:t>cusip</w:t>
      </w:r>
      <w:proofErr w:type="spellEnd"/>
      <w:r>
        <w:t xml:space="preserve">, </w:t>
      </w:r>
      <w:proofErr w:type="spellStart"/>
      <w:r>
        <w:t>ncusip</w:t>
      </w:r>
      <w:proofErr w:type="spellEnd"/>
      <w:r>
        <w:t xml:space="preserve">, </w:t>
      </w:r>
      <w:proofErr w:type="spellStart"/>
      <w:r>
        <w:t>comnam</w:t>
      </w:r>
      <w:proofErr w:type="spellEnd"/>
      <w:r>
        <w:t xml:space="preserve">, ticker, </w:t>
      </w:r>
      <w:proofErr w:type="spellStart"/>
      <w:r>
        <w:t>permco</w:t>
      </w:r>
      <w:proofErr w:type="spellEnd"/>
      <w:r>
        <w:t xml:space="preserve">, </w:t>
      </w:r>
      <w:proofErr w:type="spellStart"/>
      <w:r>
        <w:t>prc</w:t>
      </w:r>
      <w:proofErr w:type="spellEnd"/>
      <w:r>
        <w:t xml:space="preserve">, vol, </w:t>
      </w:r>
      <w:proofErr w:type="spellStart"/>
      <w:r>
        <w:t>openprc</w:t>
      </w:r>
      <w:proofErr w:type="spellEnd"/>
      <w:r>
        <w:t xml:space="preserve">, </w:t>
      </w:r>
      <w:proofErr w:type="spellStart"/>
      <w:r>
        <w:t>askhi</w:t>
      </w:r>
      <w:proofErr w:type="spellEnd"/>
      <w:r>
        <w:t xml:space="preserve">, </w:t>
      </w:r>
      <w:proofErr w:type="spellStart"/>
      <w:r>
        <w:t>bidlo</w:t>
      </w:r>
      <w:proofErr w:type="spellEnd"/>
      <w:r>
        <w:t xml:space="preserve">, ret, </w:t>
      </w:r>
      <w:proofErr w:type="spellStart"/>
      <w:r>
        <w:t>retx</w:t>
      </w:r>
      <w:proofErr w:type="spellEnd"/>
      <w:r>
        <w:t xml:space="preserve">, </w:t>
      </w:r>
      <w:proofErr w:type="spellStart"/>
      <w:r>
        <w:t>shrout</w:t>
      </w:r>
      <w:proofErr w:type="spellEnd"/>
    </w:p>
    <w:p w14:paraId="2249670B" w14:textId="22BF8525" w:rsidR="006C367B" w:rsidRDefault="006C367B" w:rsidP="00530D5E">
      <w:r>
        <w:t>Save the data in your preferred format.</w:t>
      </w:r>
    </w:p>
    <w:p w14:paraId="2863929E" w14:textId="37756318" w:rsidR="001B72D9" w:rsidRDefault="00DA6F4B" w:rsidP="001B72D9">
      <w:pPr>
        <w:pStyle w:val="a3"/>
        <w:numPr>
          <w:ilvl w:val="0"/>
          <w:numId w:val="2"/>
        </w:numPr>
      </w:pPr>
      <w:r>
        <w:t>Calculate the weighted average of daily return of all constituent stock. This is your replication of the daily return of the Nasdaq-100 index.</w:t>
      </w:r>
    </w:p>
    <w:p w14:paraId="2D677253" w14:textId="7922FD60" w:rsidR="00DA6F4B" w:rsidRDefault="00DA6F4B" w:rsidP="00DA6F4B">
      <w:r>
        <w:t xml:space="preserve">Plot your output. How does it compare to the Nasdaq-100 index daily return? You can find this through a Google </w:t>
      </w:r>
      <w:proofErr w:type="gramStart"/>
      <w:r>
        <w:t>search</w:t>
      </w:r>
      <w:proofErr w:type="gramEnd"/>
      <w:r>
        <w:t>.</w:t>
      </w:r>
    </w:p>
    <w:p w14:paraId="6482588C" w14:textId="77777777" w:rsidR="006C5BEF" w:rsidRDefault="006C5BEF" w:rsidP="00530D5E"/>
    <w:p w14:paraId="0A79FD59" w14:textId="77777777" w:rsidR="00530D5E" w:rsidRPr="00BD7D0C" w:rsidRDefault="00530D5E" w:rsidP="00530D5E"/>
    <w:sectPr w:rsidR="00530D5E" w:rsidRPr="00BD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393C"/>
    <w:multiLevelType w:val="hybridMultilevel"/>
    <w:tmpl w:val="195EAC3A"/>
    <w:lvl w:ilvl="0" w:tplc="08BED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2A62"/>
    <w:multiLevelType w:val="hybridMultilevel"/>
    <w:tmpl w:val="35B849B8"/>
    <w:lvl w:ilvl="0" w:tplc="488CA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70519">
    <w:abstractNumId w:val="1"/>
  </w:num>
  <w:num w:numId="2" w16cid:durableId="90244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7"/>
    <w:rsid w:val="001B72D9"/>
    <w:rsid w:val="002D3570"/>
    <w:rsid w:val="00357CBD"/>
    <w:rsid w:val="00485B65"/>
    <w:rsid w:val="00493592"/>
    <w:rsid w:val="00530D5E"/>
    <w:rsid w:val="006C367B"/>
    <w:rsid w:val="006C5BEF"/>
    <w:rsid w:val="00736A99"/>
    <w:rsid w:val="007936BB"/>
    <w:rsid w:val="008426DA"/>
    <w:rsid w:val="009A73D8"/>
    <w:rsid w:val="00BB1697"/>
    <w:rsid w:val="00BD7D0C"/>
    <w:rsid w:val="00BE006B"/>
    <w:rsid w:val="00BF1B56"/>
    <w:rsid w:val="00BF4FCD"/>
    <w:rsid w:val="00DA6F4B"/>
    <w:rsid w:val="00E20CA3"/>
    <w:rsid w:val="00E808AF"/>
    <w:rsid w:val="00EE4D1B"/>
    <w:rsid w:val="00EF71EE"/>
    <w:rsid w:val="00FB7B15"/>
    <w:rsid w:val="00F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D3F7"/>
  <w15:chartTrackingRefBased/>
  <w15:docId w15:val="{8E0F01E5-5929-4CF2-8E73-3571D486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D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E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sdaq-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Yaxuan Wen</dc:creator>
  <cp:keywords/>
  <dc:description/>
  <cp:lastModifiedBy>LiaoHang</cp:lastModifiedBy>
  <cp:revision>14</cp:revision>
  <dcterms:created xsi:type="dcterms:W3CDTF">2022-05-10T14:55:00Z</dcterms:created>
  <dcterms:modified xsi:type="dcterms:W3CDTF">2022-06-16T22:47:00Z</dcterms:modified>
</cp:coreProperties>
</file>