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775AD5" w:rsidTr="00FE49E0"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E49E0">
              <w:rPr>
                <w:rFonts w:ascii="Arial" w:hAnsi="Arial" w:cs="Arial"/>
                <w:b/>
                <w:sz w:val="24"/>
                <w:szCs w:val="24"/>
              </w:rPr>
              <w:t>Photoele</w:t>
            </w:r>
            <w:r w:rsidR="007F1F4D" w:rsidRPr="00FE49E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FE49E0">
              <w:rPr>
                <w:rFonts w:ascii="Arial" w:hAnsi="Arial" w:cs="Arial"/>
                <w:b/>
                <w:sz w:val="24"/>
                <w:szCs w:val="24"/>
              </w:rPr>
              <w:t>ctric</w:t>
            </w:r>
            <w:proofErr w:type="spellEnd"/>
            <w:r w:rsidRPr="00FE49E0">
              <w:rPr>
                <w:rFonts w:ascii="Arial" w:hAnsi="Arial" w:cs="Arial"/>
                <w:b/>
                <w:sz w:val="24"/>
                <w:szCs w:val="24"/>
              </w:rPr>
              <w:t xml:space="preserve"> Sensors</w:t>
            </w:r>
          </w:p>
        </w:tc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49E0">
              <w:rPr>
                <w:rFonts w:ascii="Arial" w:hAnsi="Arial" w:cs="Arial"/>
                <w:b/>
                <w:sz w:val="24"/>
                <w:szCs w:val="24"/>
              </w:rPr>
              <w:t>Ionization Sensors</w:t>
            </w:r>
          </w:p>
        </w:tc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49E0">
              <w:rPr>
                <w:rFonts w:ascii="Arial" w:hAnsi="Arial" w:cs="Arial"/>
                <w:b/>
                <w:sz w:val="24"/>
                <w:szCs w:val="24"/>
              </w:rPr>
              <w:t>Gas Sensors</w:t>
            </w:r>
          </w:p>
        </w:tc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49E0">
              <w:rPr>
                <w:rFonts w:ascii="Arial" w:hAnsi="Arial" w:cs="Arial"/>
                <w:b/>
                <w:sz w:val="24"/>
                <w:szCs w:val="24"/>
              </w:rPr>
              <w:t>Heat Sensors</w:t>
            </w:r>
          </w:p>
        </w:tc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49E0">
              <w:rPr>
                <w:rFonts w:ascii="Arial" w:hAnsi="Arial" w:cs="Arial"/>
                <w:b/>
                <w:sz w:val="24"/>
                <w:szCs w:val="24"/>
              </w:rPr>
              <w:t>Dual Sensors</w:t>
            </w:r>
          </w:p>
        </w:tc>
      </w:tr>
      <w:tr w:rsidR="00775AD5" w:rsidTr="00FE49E0"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E49E0">
              <w:rPr>
                <w:rFonts w:ascii="Arial" w:hAnsi="Arial" w:cs="Arial"/>
                <w:b/>
                <w:sz w:val="24"/>
                <w:szCs w:val="24"/>
              </w:rPr>
              <w:t>Technolo</w:t>
            </w:r>
            <w:r w:rsidR="007F1F4D" w:rsidRPr="00FE49E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FE49E0">
              <w:rPr>
                <w:rFonts w:ascii="Arial" w:hAnsi="Arial" w:cs="Arial"/>
                <w:b/>
                <w:sz w:val="24"/>
                <w:szCs w:val="24"/>
              </w:rPr>
              <w:t>gy</w:t>
            </w:r>
            <w:proofErr w:type="spellEnd"/>
            <w:r w:rsidRPr="00FE49E0">
              <w:rPr>
                <w:rFonts w:ascii="Arial" w:hAnsi="Arial" w:cs="Arial"/>
                <w:b/>
                <w:sz w:val="24"/>
                <w:szCs w:val="24"/>
              </w:rPr>
              <w:t xml:space="preserve"> Used</w:t>
            </w:r>
          </w:p>
        </w:tc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IR LED and Photodiode</w:t>
            </w:r>
          </w:p>
        </w:tc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49E0">
              <w:rPr>
                <w:rFonts w:ascii="Arial" w:hAnsi="Arial" w:cs="Arial"/>
                <w:sz w:val="24"/>
                <w:szCs w:val="24"/>
              </w:rPr>
              <w:t>Radioact</w:t>
            </w:r>
            <w:r w:rsidR="00FE49E0">
              <w:rPr>
                <w:rFonts w:ascii="Arial" w:hAnsi="Arial" w:cs="Arial"/>
                <w:sz w:val="24"/>
                <w:szCs w:val="24"/>
              </w:rPr>
              <w:t>-</w:t>
            </w:r>
            <w:r w:rsidRPr="00FE49E0">
              <w:rPr>
                <w:rFonts w:ascii="Arial" w:hAnsi="Arial" w:cs="Arial"/>
                <w:sz w:val="24"/>
                <w:szCs w:val="24"/>
              </w:rPr>
              <w:t>ive</w:t>
            </w:r>
            <w:proofErr w:type="spellEnd"/>
            <w:r w:rsidRPr="00FE49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49E0">
              <w:rPr>
                <w:rFonts w:ascii="Arial" w:hAnsi="Arial" w:cs="Arial"/>
                <w:sz w:val="24"/>
                <w:szCs w:val="24"/>
              </w:rPr>
              <w:t>M</w:t>
            </w:r>
            <w:r w:rsidRPr="00FE49E0">
              <w:rPr>
                <w:rFonts w:ascii="Arial" w:hAnsi="Arial" w:cs="Arial"/>
                <w:sz w:val="24"/>
                <w:szCs w:val="24"/>
              </w:rPr>
              <w:t>aterial</w:t>
            </w:r>
          </w:p>
        </w:tc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Ionization Element</w:t>
            </w:r>
          </w:p>
        </w:tc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Temperature Sensors</w:t>
            </w:r>
          </w:p>
        </w:tc>
        <w:tc>
          <w:tcPr>
            <w:tcW w:w="1440" w:type="dxa"/>
            <w:vAlign w:val="center"/>
          </w:tcPr>
          <w:p w:rsidR="00775AD5" w:rsidRPr="00FE49E0" w:rsidRDefault="00775AD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49E0">
              <w:rPr>
                <w:rFonts w:ascii="Arial" w:hAnsi="Arial" w:cs="Arial"/>
                <w:sz w:val="24"/>
                <w:szCs w:val="24"/>
              </w:rPr>
              <w:t>Photoelec</w:t>
            </w:r>
            <w:r w:rsidR="00FE49E0">
              <w:rPr>
                <w:rFonts w:ascii="Arial" w:hAnsi="Arial" w:cs="Arial"/>
                <w:sz w:val="24"/>
                <w:szCs w:val="24"/>
              </w:rPr>
              <w:t>-</w:t>
            </w:r>
            <w:r w:rsidRPr="00FE49E0">
              <w:rPr>
                <w:rFonts w:ascii="Arial" w:hAnsi="Arial" w:cs="Arial"/>
                <w:sz w:val="24"/>
                <w:szCs w:val="24"/>
              </w:rPr>
              <w:t>tric</w:t>
            </w:r>
            <w:proofErr w:type="spellEnd"/>
            <w:r w:rsidRPr="00FE49E0">
              <w:rPr>
                <w:rFonts w:ascii="Arial" w:hAnsi="Arial" w:cs="Arial"/>
                <w:sz w:val="24"/>
                <w:szCs w:val="24"/>
              </w:rPr>
              <w:t xml:space="preserve"> &amp; Ionization</w:t>
            </w:r>
          </w:p>
        </w:tc>
      </w:tr>
      <w:tr w:rsidR="00775AD5" w:rsidTr="00DD41C0">
        <w:trPr>
          <w:trHeight w:val="1727"/>
        </w:trPr>
        <w:tc>
          <w:tcPr>
            <w:tcW w:w="1440" w:type="dxa"/>
            <w:vAlign w:val="center"/>
          </w:tcPr>
          <w:p w:rsidR="00775AD5" w:rsidRPr="00FE49E0" w:rsidRDefault="007160A3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49E0">
              <w:rPr>
                <w:rFonts w:ascii="Arial" w:hAnsi="Arial" w:cs="Arial"/>
                <w:b/>
                <w:sz w:val="24"/>
                <w:szCs w:val="24"/>
              </w:rPr>
              <w:t>False Alarm from Minor Fire (candles, etc.)</w:t>
            </w:r>
          </w:p>
        </w:tc>
        <w:tc>
          <w:tcPr>
            <w:tcW w:w="1440" w:type="dxa"/>
            <w:vAlign w:val="center"/>
          </w:tcPr>
          <w:p w:rsidR="00775AD5" w:rsidRPr="00FE49E0" w:rsidRDefault="007160A3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Unlikely</w:t>
            </w:r>
          </w:p>
        </w:tc>
        <w:tc>
          <w:tcPr>
            <w:tcW w:w="1440" w:type="dxa"/>
            <w:vAlign w:val="center"/>
          </w:tcPr>
          <w:p w:rsidR="00775AD5" w:rsidRPr="00FE49E0" w:rsidRDefault="007160A3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Likely</w:t>
            </w:r>
          </w:p>
        </w:tc>
        <w:tc>
          <w:tcPr>
            <w:tcW w:w="1440" w:type="dxa"/>
            <w:vAlign w:val="center"/>
          </w:tcPr>
          <w:p w:rsidR="00775AD5" w:rsidRPr="00FE49E0" w:rsidRDefault="007160A3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Unlikely</w:t>
            </w:r>
          </w:p>
        </w:tc>
        <w:tc>
          <w:tcPr>
            <w:tcW w:w="1440" w:type="dxa"/>
            <w:vAlign w:val="center"/>
          </w:tcPr>
          <w:p w:rsidR="00775AD5" w:rsidRPr="00FE49E0" w:rsidRDefault="007160A3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Unlikely</w:t>
            </w:r>
          </w:p>
        </w:tc>
        <w:tc>
          <w:tcPr>
            <w:tcW w:w="1440" w:type="dxa"/>
            <w:vAlign w:val="center"/>
          </w:tcPr>
          <w:p w:rsidR="00775AD5" w:rsidRPr="00FE49E0" w:rsidRDefault="007160A3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Likely</w:t>
            </w:r>
          </w:p>
        </w:tc>
      </w:tr>
      <w:tr w:rsidR="00775AD5" w:rsidTr="00DD41C0">
        <w:trPr>
          <w:trHeight w:val="962"/>
        </w:trPr>
        <w:tc>
          <w:tcPr>
            <w:tcW w:w="1440" w:type="dxa"/>
            <w:vAlign w:val="center"/>
          </w:tcPr>
          <w:p w:rsidR="00775AD5" w:rsidRPr="00FE49E0" w:rsidRDefault="00534595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49E0">
              <w:rPr>
                <w:rFonts w:ascii="Arial" w:hAnsi="Arial" w:cs="Arial"/>
                <w:b/>
                <w:sz w:val="24"/>
                <w:szCs w:val="24"/>
              </w:rPr>
              <w:t>Smolder</w:t>
            </w:r>
            <w:r w:rsidR="007F1F4D" w:rsidRPr="00FE49E0">
              <w:rPr>
                <w:rFonts w:ascii="Arial" w:hAnsi="Arial" w:cs="Arial"/>
                <w:b/>
                <w:sz w:val="24"/>
                <w:szCs w:val="24"/>
              </w:rPr>
              <w:t>-</w:t>
            </w:r>
            <w:proofErr w:type="spellStart"/>
            <w:r w:rsidRPr="00FE49E0">
              <w:rPr>
                <w:rFonts w:ascii="Arial" w:hAnsi="Arial" w:cs="Arial"/>
                <w:b/>
                <w:sz w:val="24"/>
                <w:szCs w:val="24"/>
              </w:rPr>
              <w:t>ing</w:t>
            </w:r>
            <w:proofErr w:type="spellEnd"/>
            <w:r w:rsidRPr="00FE49E0">
              <w:rPr>
                <w:rFonts w:ascii="Arial" w:hAnsi="Arial" w:cs="Arial"/>
                <w:b/>
                <w:sz w:val="24"/>
                <w:szCs w:val="24"/>
              </w:rPr>
              <w:t xml:space="preserve"> Fire Detection</w:t>
            </w:r>
          </w:p>
        </w:tc>
        <w:tc>
          <w:tcPr>
            <w:tcW w:w="1440" w:type="dxa"/>
            <w:vAlign w:val="center"/>
          </w:tcPr>
          <w:p w:rsidR="00775AD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Fast</w:t>
            </w:r>
          </w:p>
        </w:tc>
        <w:tc>
          <w:tcPr>
            <w:tcW w:w="1440" w:type="dxa"/>
            <w:vAlign w:val="center"/>
          </w:tcPr>
          <w:p w:rsidR="00775AD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Slow</w:t>
            </w:r>
          </w:p>
        </w:tc>
        <w:tc>
          <w:tcPr>
            <w:tcW w:w="1440" w:type="dxa"/>
            <w:vAlign w:val="center"/>
          </w:tcPr>
          <w:p w:rsidR="00775AD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Fast</w:t>
            </w:r>
          </w:p>
        </w:tc>
        <w:tc>
          <w:tcPr>
            <w:tcW w:w="1440" w:type="dxa"/>
            <w:vAlign w:val="center"/>
          </w:tcPr>
          <w:p w:rsidR="00775AD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Slow</w:t>
            </w:r>
          </w:p>
        </w:tc>
        <w:tc>
          <w:tcPr>
            <w:tcW w:w="1440" w:type="dxa"/>
            <w:vAlign w:val="center"/>
          </w:tcPr>
          <w:p w:rsidR="00775AD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Fast</w:t>
            </w:r>
          </w:p>
        </w:tc>
      </w:tr>
      <w:tr w:rsidR="00534595" w:rsidTr="00DD41C0">
        <w:trPr>
          <w:trHeight w:val="935"/>
        </w:trPr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49E0">
              <w:rPr>
                <w:rFonts w:ascii="Arial" w:hAnsi="Arial" w:cs="Arial"/>
                <w:b/>
                <w:sz w:val="24"/>
                <w:szCs w:val="24"/>
              </w:rPr>
              <w:t>Flaming Fire Detection</w:t>
            </w:r>
          </w:p>
        </w:tc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Fast</w:t>
            </w:r>
          </w:p>
        </w:tc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Fast</w:t>
            </w:r>
          </w:p>
        </w:tc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Fast</w:t>
            </w:r>
          </w:p>
        </w:tc>
        <w:tc>
          <w:tcPr>
            <w:tcW w:w="1440" w:type="dxa"/>
            <w:vAlign w:val="center"/>
          </w:tcPr>
          <w:p w:rsidR="00534595" w:rsidRPr="00FE49E0" w:rsidRDefault="007F1F4D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Slow</w:t>
            </w:r>
          </w:p>
        </w:tc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Fast</w:t>
            </w:r>
          </w:p>
        </w:tc>
      </w:tr>
      <w:tr w:rsidR="007F1F4D" w:rsidTr="00FE49E0">
        <w:tc>
          <w:tcPr>
            <w:tcW w:w="1440" w:type="dxa"/>
            <w:vAlign w:val="center"/>
          </w:tcPr>
          <w:p w:rsidR="007F1F4D" w:rsidRPr="00FE49E0" w:rsidRDefault="007F1F4D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49E0">
              <w:rPr>
                <w:rFonts w:ascii="Arial" w:hAnsi="Arial" w:cs="Arial"/>
                <w:b/>
                <w:sz w:val="24"/>
                <w:szCs w:val="24"/>
              </w:rPr>
              <w:t>Best Operation-al Use</w:t>
            </w:r>
          </w:p>
        </w:tc>
        <w:tc>
          <w:tcPr>
            <w:tcW w:w="1440" w:type="dxa"/>
            <w:vAlign w:val="center"/>
          </w:tcPr>
          <w:p w:rsidR="007F1F4D" w:rsidRPr="00FE49E0" w:rsidRDefault="007F1F4D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Large Space, Smoldering Fire</w:t>
            </w:r>
          </w:p>
        </w:tc>
        <w:tc>
          <w:tcPr>
            <w:tcW w:w="1440" w:type="dxa"/>
            <w:vAlign w:val="center"/>
          </w:tcPr>
          <w:p w:rsidR="007F1F4D" w:rsidRPr="00FE49E0" w:rsidRDefault="007F1F4D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Large space, Flaming fire/little smoke</w:t>
            </w:r>
          </w:p>
        </w:tc>
        <w:tc>
          <w:tcPr>
            <w:tcW w:w="1440" w:type="dxa"/>
            <w:vAlign w:val="center"/>
          </w:tcPr>
          <w:p w:rsidR="007F1F4D" w:rsidRPr="00FE49E0" w:rsidRDefault="007F1F4D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Flaming Fire, Smoldering Fire</w:t>
            </w:r>
          </w:p>
        </w:tc>
        <w:tc>
          <w:tcPr>
            <w:tcW w:w="1440" w:type="dxa"/>
            <w:vAlign w:val="center"/>
          </w:tcPr>
          <w:p w:rsidR="007F1F4D" w:rsidRPr="00FE49E0" w:rsidRDefault="00AE28DB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Small Space, rapid burning high heat fire</w:t>
            </w:r>
          </w:p>
        </w:tc>
        <w:tc>
          <w:tcPr>
            <w:tcW w:w="1440" w:type="dxa"/>
            <w:vAlign w:val="center"/>
          </w:tcPr>
          <w:p w:rsidR="007F1F4D" w:rsidRPr="00FE49E0" w:rsidRDefault="00AE28DB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Large Space, Smoldering and Flaming Fire</w:t>
            </w:r>
          </w:p>
        </w:tc>
      </w:tr>
      <w:tr w:rsidR="00534595" w:rsidTr="00C27785">
        <w:trPr>
          <w:trHeight w:val="1043"/>
        </w:trPr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E49E0">
              <w:rPr>
                <w:rFonts w:ascii="Arial" w:hAnsi="Arial" w:cs="Arial"/>
                <w:b/>
                <w:sz w:val="24"/>
                <w:szCs w:val="24"/>
              </w:rPr>
              <w:t>Recom</w:t>
            </w:r>
            <w:proofErr w:type="spellEnd"/>
            <w:r w:rsidR="007F1F4D" w:rsidRPr="00FE49E0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FE49E0">
              <w:rPr>
                <w:rFonts w:ascii="Arial" w:hAnsi="Arial" w:cs="Arial"/>
                <w:b/>
                <w:sz w:val="24"/>
                <w:szCs w:val="24"/>
              </w:rPr>
              <w:t>mend</w:t>
            </w:r>
            <w:r w:rsidR="007F1F4D" w:rsidRPr="00FE49E0">
              <w:rPr>
                <w:rFonts w:ascii="Arial" w:hAnsi="Arial" w:cs="Arial"/>
                <w:b/>
                <w:sz w:val="24"/>
                <w:szCs w:val="24"/>
              </w:rPr>
              <w:t>ed</w:t>
            </w:r>
            <w:r w:rsidRPr="00FE49E0">
              <w:rPr>
                <w:rFonts w:ascii="Arial" w:hAnsi="Arial" w:cs="Arial"/>
                <w:b/>
                <w:sz w:val="24"/>
                <w:szCs w:val="24"/>
              </w:rPr>
              <w:t xml:space="preserve"> by NFPA</w:t>
            </w:r>
          </w:p>
        </w:tc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40" w:type="dxa"/>
            <w:vAlign w:val="center"/>
          </w:tcPr>
          <w:p w:rsidR="00534595" w:rsidRPr="00FE49E0" w:rsidRDefault="00534595" w:rsidP="00FE4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49E0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A655C3" w:rsidRDefault="00A655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4217" w:rsidTr="00C27785">
        <w:tc>
          <w:tcPr>
            <w:tcW w:w="1870" w:type="dxa"/>
            <w:vAlign w:val="center"/>
          </w:tcPr>
          <w:p w:rsidR="007B4217" w:rsidRPr="00C27785" w:rsidRDefault="007B4217" w:rsidP="00C277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7B4217" w:rsidRPr="00C27785" w:rsidRDefault="007B4217" w:rsidP="00C277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7785">
              <w:rPr>
                <w:rFonts w:ascii="Arial" w:hAnsi="Arial" w:cs="Arial"/>
                <w:b/>
                <w:sz w:val="24"/>
                <w:szCs w:val="24"/>
              </w:rPr>
              <w:t>MQ-2 Sensor</w:t>
            </w:r>
          </w:p>
        </w:tc>
        <w:tc>
          <w:tcPr>
            <w:tcW w:w="1870" w:type="dxa"/>
            <w:vAlign w:val="center"/>
          </w:tcPr>
          <w:p w:rsidR="007B4217" w:rsidRPr="00C27785" w:rsidRDefault="007B4217" w:rsidP="00C277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7785">
              <w:rPr>
                <w:rFonts w:ascii="Arial" w:hAnsi="Arial" w:cs="Arial"/>
                <w:b/>
                <w:sz w:val="24"/>
                <w:szCs w:val="24"/>
              </w:rPr>
              <w:t>MQ-7 Sensor</w:t>
            </w:r>
          </w:p>
        </w:tc>
        <w:tc>
          <w:tcPr>
            <w:tcW w:w="1870" w:type="dxa"/>
            <w:vAlign w:val="center"/>
          </w:tcPr>
          <w:p w:rsidR="007B4217" w:rsidRPr="00C27785" w:rsidRDefault="007B4217" w:rsidP="00C277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7785">
              <w:rPr>
                <w:rFonts w:ascii="Arial" w:hAnsi="Arial" w:cs="Arial"/>
                <w:b/>
                <w:sz w:val="24"/>
                <w:szCs w:val="24"/>
              </w:rPr>
              <w:t>MQ-9 Sensor</w:t>
            </w:r>
          </w:p>
        </w:tc>
        <w:tc>
          <w:tcPr>
            <w:tcW w:w="1870" w:type="dxa"/>
            <w:vAlign w:val="center"/>
          </w:tcPr>
          <w:p w:rsidR="007B4217" w:rsidRPr="00C27785" w:rsidRDefault="007B4217" w:rsidP="00C277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7785">
              <w:rPr>
                <w:rFonts w:ascii="Arial" w:hAnsi="Arial" w:cs="Arial"/>
                <w:b/>
                <w:sz w:val="24"/>
                <w:szCs w:val="24"/>
              </w:rPr>
              <w:t>MQ309A Sensor</w:t>
            </w:r>
          </w:p>
        </w:tc>
      </w:tr>
      <w:tr w:rsidR="007B4217" w:rsidTr="00C27785">
        <w:tc>
          <w:tcPr>
            <w:tcW w:w="1870" w:type="dxa"/>
            <w:vAlign w:val="center"/>
          </w:tcPr>
          <w:p w:rsidR="007B4217" w:rsidRPr="00C27785" w:rsidRDefault="00C27785" w:rsidP="00C277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7785">
              <w:rPr>
                <w:rFonts w:ascii="Arial" w:hAnsi="Arial" w:cs="Arial"/>
                <w:b/>
                <w:sz w:val="24"/>
                <w:szCs w:val="24"/>
              </w:rPr>
              <w:t>Gas Detected</w:t>
            </w:r>
          </w:p>
        </w:tc>
        <w:tc>
          <w:tcPr>
            <w:tcW w:w="1870" w:type="dxa"/>
            <w:vAlign w:val="center"/>
          </w:tcPr>
          <w:p w:rsidR="007B4217" w:rsidRPr="00C27785" w:rsidRDefault="00C27785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7785">
              <w:rPr>
                <w:rFonts w:ascii="Arial" w:hAnsi="Arial" w:cs="Arial"/>
                <w:sz w:val="24"/>
                <w:szCs w:val="24"/>
              </w:rPr>
              <w:t>General Combustible Gas</w:t>
            </w:r>
          </w:p>
        </w:tc>
        <w:tc>
          <w:tcPr>
            <w:tcW w:w="1870" w:type="dxa"/>
            <w:vAlign w:val="center"/>
          </w:tcPr>
          <w:p w:rsidR="007B4217" w:rsidRPr="00C27785" w:rsidRDefault="00C27785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7785">
              <w:rPr>
                <w:rFonts w:ascii="Arial" w:hAnsi="Arial" w:cs="Arial"/>
                <w:sz w:val="24"/>
                <w:szCs w:val="24"/>
              </w:rPr>
              <w:t>Carbon Monoxide (CO)</w:t>
            </w:r>
          </w:p>
        </w:tc>
        <w:tc>
          <w:tcPr>
            <w:tcW w:w="1870" w:type="dxa"/>
            <w:vAlign w:val="center"/>
          </w:tcPr>
          <w:p w:rsidR="007B4217" w:rsidRPr="00C27785" w:rsidRDefault="00C27785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7785">
              <w:rPr>
                <w:rFonts w:ascii="Arial" w:hAnsi="Arial" w:cs="Arial"/>
                <w:sz w:val="24"/>
                <w:szCs w:val="24"/>
              </w:rPr>
              <w:t>Carbon Monoxide (CO) &amp; Combustible Gas</w:t>
            </w:r>
          </w:p>
        </w:tc>
        <w:tc>
          <w:tcPr>
            <w:tcW w:w="1870" w:type="dxa"/>
            <w:vAlign w:val="center"/>
          </w:tcPr>
          <w:p w:rsidR="007B4217" w:rsidRPr="00C27785" w:rsidRDefault="00C27785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7785">
              <w:rPr>
                <w:rFonts w:ascii="Arial" w:hAnsi="Arial" w:cs="Arial"/>
                <w:sz w:val="24"/>
                <w:szCs w:val="24"/>
              </w:rPr>
              <w:t>Carbon Monoxide (CO) &amp; Flammable Gas</w:t>
            </w:r>
          </w:p>
        </w:tc>
      </w:tr>
      <w:tr w:rsidR="007B4217" w:rsidTr="00DD41C0">
        <w:trPr>
          <w:trHeight w:val="647"/>
        </w:trPr>
        <w:tc>
          <w:tcPr>
            <w:tcW w:w="1870" w:type="dxa"/>
            <w:vAlign w:val="center"/>
          </w:tcPr>
          <w:p w:rsidR="007B4217" w:rsidRPr="00C27785" w:rsidRDefault="00137FF5" w:rsidP="00C277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Circuit Voltage</w:t>
            </w:r>
          </w:p>
        </w:tc>
        <w:tc>
          <w:tcPr>
            <w:tcW w:w="1870" w:type="dxa"/>
            <w:vAlign w:val="center"/>
          </w:tcPr>
          <w:p w:rsidR="007B4217" w:rsidRPr="00C27785" w:rsidRDefault="00137FF5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5V +/- 0.1</w:t>
            </w:r>
          </w:p>
        </w:tc>
        <w:tc>
          <w:tcPr>
            <w:tcW w:w="1870" w:type="dxa"/>
            <w:vAlign w:val="center"/>
          </w:tcPr>
          <w:p w:rsidR="007B4217" w:rsidRPr="00C27785" w:rsidRDefault="00137FF5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5V +/- 0.1</w:t>
            </w:r>
          </w:p>
        </w:tc>
        <w:tc>
          <w:tcPr>
            <w:tcW w:w="1870" w:type="dxa"/>
            <w:vAlign w:val="center"/>
          </w:tcPr>
          <w:p w:rsidR="007B4217" w:rsidRPr="00C27785" w:rsidRDefault="00137FF5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5V +/- 0.1</w:t>
            </w:r>
          </w:p>
        </w:tc>
        <w:tc>
          <w:tcPr>
            <w:tcW w:w="1870" w:type="dxa"/>
            <w:vAlign w:val="center"/>
          </w:tcPr>
          <w:p w:rsidR="007B4217" w:rsidRPr="00C27785" w:rsidRDefault="00137FF5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 than or equal to 6V</w:t>
            </w:r>
          </w:p>
        </w:tc>
      </w:tr>
      <w:tr w:rsidR="007B4217" w:rsidTr="00DD41C0">
        <w:trPr>
          <w:trHeight w:val="665"/>
        </w:trPr>
        <w:tc>
          <w:tcPr>
            <w:tcW w:w="1870" w:type="dxa"/>
            <w:vAlign w:val="center"/>
          </w:tcPr>
          <w:p w:rsidR="007B4217" w:rsidRPr="00C27785" w:rsidRDefault="00DD41C0" w:rsidP="00C277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Heating Consumption</w:t>
            </w:r>
          </w:p>
        </w:tc>
        <w:tc>
          <w:tcPr>
            <w:tcW w:w="1870" w:type="dxa"/>
            <w:vAlign w:val="center"/>
          </w:tcPr>
          <w:p w:rsidR="007B4217" w:rsidRPr="00C27785" w:rsidRDefault="00DD41C0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Less than 800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mW</w:t>
            </w:r>
            <w:proofErr w:type="spellEnd"/>
          </w:p>
        </w:tc>
        <w:tc>
          <w:tcPr>
            <w:tcW w:w="1870" w:type="dxa"/>
            <w:vAlign w:val="center"/>
          </w:tcPr>
          <w:p w:rsidR="007B4217" w:rsidRPr="00C27785" w:rsidRDefault="00DD41C0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About 350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mW</w:t>
            </w:r>
            <w:proofErr w:type="spellEnd"/>
          </w:p>
        </w:tc>
        <w:tc>
          <w:tcPr>
            <w:tcW w:w="1870" w:type="dxa"/>
            <w:vAlign w:val="center"/>
          </w:tcPr>
          <w:p w:rsidR="007B4217" w:rsidRPr="00C27785" w:rsidRDefault="00DD41C0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Less than 340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mW</w:t>
            </w:r>
            <w:proofErr w:type="spellEnd"/>
          </w:p>
        </w:tc>
        <w:tc>
          <w:tcPr>
            <w:tcW w:w="1870" w:type="dxa"/>
            <w:vAlign w:val="center"/>
          </w:tcPr>
          <w:p w:rsidR="007B4217" w:rsidRPr="00C27785" w:rsidRDefault="00DD41C0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344E2" w:rsidTr="00DD41C0">
        <w:trPr>
          <w:trHeight w:val="665"/>
        </w:trPr>
        <w:tc>
          <w:tcPr>
            <w:tcW w:w="1870" w:type="dxa"/>
            <w:vAlign w:val="center"/>
          </w:tcPr>
          <w:p w:rsidR="003344E2" w:rsidRDefault="003344E2" w:rsidP="00C277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Preheat Time</w:t>
            </w:r>
          </w:p>
        </w:tc>
        <w:tc>
          <w:tcPr>
            <w:tcW w:w="1870" w:type="dxa"/>
            <w:vAlign w:val="center"/>
          </w:tcPr>
          <w:p w:rsidR="003344E2" w:rsidRDefault="003344E2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 least 24 hours</w:t>
            </w:r>
          </w:p>
        </w:tc>
        <w:tc>
          <w:tcPr>
            <w:tcW w:w="1870" w:type="dxa"/>
            <w:vAlign w:val="center"/>
          </w:tcPr>
          <w:p w:rsidR="003344E2" w:rsidRDefault="003344E2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 least 48 hours</w:t>
            </w:r>
          </w:p>
        </w:tc>
        <w:tc>
          <w:tcPr>
            <w:tcW w:w="1870" w:type="dxa"/>
            <w:vAlign w:val="center"/>
          </w:tcPr>
          <w:p w:rsidR="003344E2" w:rsidRDefault="003344E2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 least 48 hours</w:t>
            </w:r>
          </w:p>
        </w:tc>
        <w:tc>
          <w:tcPr>
            <w:tcW w:w="1870" w:type="dxa"/>
            <w:vAlign w:val="center"/>
          </w:tcPr>
          <w:p w:rsidR="003344E2" w:rsidRDefault="003344E2" w:rsidP="00C277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 least 48 hours</w:t>
            </w:r>
          </w:p>
        </w:tc>
      </w:tr>
    </w:tbl>
    <w:p w:rsidR="007B4217" w:rsidRDefault="007B42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2017"/>
        <w:gridCol w:w="2651"/>
        <w:gridCol w:w="2145"/>
      </w:tblGrid>
      <w:tr w:rsidR="00A700AC" w:rsidTr="00637011">
        <w:trPr>
          <w:trHeight w:val="800"/>
        </w:trPr>
        <w:tc>
          <w:tcPr>
            <w:tcW w:w="2554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:rsidR="00A700AC" w:rsidRPr="00A700AC" w:rsidRDefault="00637011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ATmega8 Microprocessor</w:t>
            </w:r>
          </w:p>
        </w:tc>
        <w:tc>
          <w:tcPr>
            <w:tcW w:w="2665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00AC">
              <w:rPr>
                <w:rFonts w:ascii="Arial" w:hAnsi="Arial" w:cs="Arial"/>
                <w:b/>
                <w:sz w:val="24"/>
                <w:szCs w:val="24"/>
              </w:rPr>
              <w:t>ATmega328</w:t>
            </w:r>
            <w:r w:rsidR="00637011">
              <w:rPr>
                <w:rFonts w:ascii="Arial" w:hAnsi="Arial" w:cs="Arial"/>
                <w:b/>
                <w:sz w:val="24"/>
                <w:szCs w:val="24"/>
              </w:rPr>
              <w:t xml:space="preserve"> Microprocessor</w:t>
            </w:r>
          </w:p>
        </w:tc>
        <w:tc>
          <w:tcPr>
            <w:tcW w:w="2148" w:type="dxa"/>
            <w:vAlign w:val="center"/>
          </w:tcPr>
          <w:p w:rsidR="00A700AC" w:rsidRPr="00A700AC" w:rsidRDefault="00637011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ATmega1280 Microprocessor</w:t>
            </w:r>
          </w:p>
        </w:tc>
      </w:tr>
      <w:tr w:rsidR="00A700AC" w:rsidTr="00637011">
        <w:trPr>
          <w:trHeight w:val="350"/>
        </w:trPr>
        <w:tc>
          <w:tcPr>
            <w:tcW w:w="2554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CPU Type</w:t>
            </w:r>
          </w:p>
        </w:tc>
        <w:tc>
          <w:tcPr>
            <w:tcW w:w="1983" w:type="dxa"/>
            <w:vAlign w:val="center"/>
          </w:tcPr>
          <w:p w:rsidR="00A700AC" w:rsidRDefault="00637011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8-bit AVR</w:t>
            </w:r>
          </w:p>
        </w:tc>
        <w:tc>
          <w:tcPr>
            <w:tcW w:w="2665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8-bit AVR</w:t>
            </w:r>
          </w:p>
        </w:tc>
        <w:tc>
          <w:tcPr>
            <w:tcW w:w="2148" w:type="dxa"/>
            <w:vAlign w:val="center"/>
          </w:tcPr>
          <w:p w:rsidR="00A700AC" w:rsidRPr="00A700AC" w:rsidRDefault="00637011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8-bit AVR</w:t>
            </w:r>
          </w:p>
        </w:tc>
      </w:tr>
      <w:tr w:rsidR="00A700AC" w:rsidTr="00637011">
        <w:tc>
          <w:tcPr>
            <w:tcW w:w="2554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Performance</w:t>
            </w:r>
          </w:p>
        </w:tc>
        <w:tc>
          <w:tcPr>
            <w:tcW w:w="1983" w:type="dxa"/>
            <w:vAlign w:val="center"/>
          </w:tcPr>
          <w:p w:rsid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MIPS at 16 MHz</w:t>
            </w:r>
          </w:p>
        </w:tc>
        <w:tc>
          <w:tcPr>
            <w:tcW w:w="2665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MIPS at 20 MHz</w:t>
            </w:r>
          </w:p>
        </w:tc>
        <w:tc>
          <w:tcPr>
            <w:tcW w:w="2148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MIP</w:t>
            </w:r>
            <w:r w:rsidR="00637011">
              <w:rPr>
                <w:rFonts w:ascii="Arial" w:hAnsi="Arial" w:cs="Arial"/>
                <w:sz w:val="24"/>
                <w:szCs w:val="24"/>
              </w:rPr>
              <w:t>S at 16 MHz</w:t>
            </w:r>
          </w:p>
        </w:tc>
      </w:tr>
      <w:tr w:rsidR="00A700AC" w:rsidTr="00637011">
        <w:trPr>
          <w:trHeight w:val="395"/>
        </w:trPr>
        <w:tc>
          <w:tcPr>
            <w:tcW w:w="2554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Flash Memory</w:t>
            </w:r>
          </w:p>
        </w:tc>
        <w:tc>
          <w:tcPr>
            <w:tcW w:w="1983" w:type="dxa"/>
            <w:vAlign w:val="center"/>
          </w:tcPr>
          <w:p w:rsid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KB</w:t>
            </w:r>
          </w:p>
        </w:tc>
        <w:tc>
          <w:tcPr>
            <w:tcW w:w="2665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 KB</w:t>
            </w:r>
          </w:p>
        </w:tc>
        <w:tc>
          <w:tcPr>
            <w:tcW w:w="2148" w:type="dxa"/>
            <w:vAlign w:val="center"/>
          </w:tcPr>
          <w:p w:rsidR="00A700AC" w:rsidRPr="00A700AC" w:rsidRDefault="00637011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256 KB</w:t>
            </w:r>
          </w:p>
        </w:tc>
      </w:tr>
      <w:tr w:rsidR="00A700AC" w:rsidTr="00637011">
        <w:trPr>
          <w:trHeight w:val="377"/>
        </w:trPr>
        <w:tc>
          <w:tcPr>
            <w:tcW w:w="2554" w:type="dxa"/>
            <w:vAlign w:val="center"/>
          </w:tcPr>
          <w:p w:rsid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SRAM</w:t>
            </w:r>
          </w:p>
        </w:tc>
        <w:tc>
          <w:tcPr>
            <w:tcW w:w="1983" w:type="dxa"/>
            <w:vAlign w:val="center"/>
          </w:tcPr>
          <w:p w:rsid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2665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KB</w:t>
            </w:r>
          </w:p>
        </w:tc>
        <w:tc>
          <w:tcPr>
            <w:tcW w:w="2148" w:type="dxa"/>
            <w:vAlign w:val="center"/>
          </w:tcPr>
          <w:p w:rsidR="00A700AC" w:rsidRPr="00A700AC" w:rsidRDefault="00637011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KB</w:t>
            </w:r>
          </w:p>
        </w:tc>
      </w:tr>
      <w:tr w:rsidR="00A700AC" w:rsidTr="00637011">
        <w:trPr>
          <w:trHeight w:val="368"/>
        </w:trPr>
        <w:tc>
          <w:tcPr>
            <w:tcW w:w="2554" w:type="dxa"/>
            <w:vAlign w:val="center"/>
          </w:tcPr>
          <w:p w:rsid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EEPROM</w:t>
            </w:r>
          </w:p>
        </w:tc>
        <w:tc>
          <w:tcPr>
            <w:tcW w:w="1983" w:type="dxa"/>
            <w:vAlign w:val="center"/>
          </w:tcPr>
          <w:p w:rsid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512 Bytes</w:t>
            </w:r>
          </w:p>
        </w:tc>
        <w:tc>
          <w:tcPr>
            <w:tcW w:w="2665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KB</w:t>
            </w:r>
          </w:p>
        </w:tc>
        <w:tc>
          <w:tcPr>
            <w:tcW w:w="2148" w:type="dxa"/>
            <w:vAlign w:val="center"/>
          </w:tcPr>
          <w:p w:rsidR="00A700AC" w:rsidRPr="00A700AC" w:rsidRDefault="00637011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KB</w:t>
            </w:r>
          </w:p>
        </w:tc>
      </w:tr>
      <w:tr w:rsidR="00A700AC" w:rsidTr="00637011">
        <w:trPr>
          <w:trHeight w:val="1250"/>
        </w:trPr>
        <w:tc>
          <w:tcPr>
            <w:tcW w:w="2554" w:type="dxa"/>
            <w:vAlign w:val="center"/>
          </w:tcPr>
          <w:p w:rsid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Pin Count</w:t>
            </w:r>
          </w:p>
        </w:tc>
        <w:tc>
          <w:tcPr>
            <w:tcW w:w="1983" w:type="dxa"/>
            <w:vAlign w:val="center"/>
          </w:tcPr>
          <w:p w:rsidR="00A700AC" w:rsidRDefault="00637011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28-pin PDIP, 32-pin TQFP, and 32-pad QFN/MLF</w:t>
            </w:r>
          </w:p>
        </w:tc>
        <w:tc>
          <w:tcPr>
            <w:tcW w:w="2665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28-pin PDIP, MLF, 32-pin TQFP, MLF</w:t>
            </w:r>
          </w:p>
        </w:tc>
        <w:tc>
          <w:tcPr>
            <w:tcW w:w="2148" w:type="dxa"/>
            <w:vAlign w:val="center"/>
          </w:tcPr>
          <w:p w:rsidR="00A700AC" w:rsidRPr="00A700AC" w:rsidRDefault="003F7727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100-pin TQFP, 100-ball CBGA</w:t>
            </w:r>
          </w:p>
        </w:tc>
      </w:tr>
      <w:tr w:rsidR="00A700AC" w:rsidTr="00637011">
        <w:trPr>
          <w:trHeight w:val="683"/>
        </w:trPr>
        <w:tc>
          <w:tcPr>
            <w:tcW w:w="2554" w:type="dxa"/>
            <w:vAlign w:val="center"/>
          </w:tcPr>
          <w:p w:rsid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Maximum Operating Frequency</w:t>
            </w:r>
          </w:p>
        </w:tc>
        <w:tc>
          <w:tcPr>
            <w:tcW w:w="1983" w:type="dxa"/>
            <w:vAlign w:val="center"/>
          </w:tcPr>
          <w:p w:rsidR="00A700AC" w:rsidRDefault="00637011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MHz</w:t>
            </w:r>
          </w:p>
        </w:tc>
        <w:tc>
          <w:tcPr>
            <w:tcW w:w="2665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MHz</w:t>
            </w:r>
          </w:p>
        </w:tc>
        <w:tc>
          <w:tcPr>
            <w:tcW w:w="2148" w:type="dxa"/>
            <w:vAlign w:val="center"/>
          </w:tcPr>
          <w:p w:rsidR="00A700AC" w:rsidRPr="00A700AC" w:rsidRDefault="003F7727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MHz</w:t>
            </w:r>
          </w:p>
        </w:tc>
      </w:tr>
      <w:tr w:rsidR="00A700AC" w:rsidTr="00637011">
        <w:trPr>
          <w:trHeight w:val="395"/>
        </w:trPr>
        <w:tc>
          <w:tcPr>
            <w:tcW w:w="2554" w:type="dxa"/>
            <w:vAlign w:val="center"/>
          </w:tcPr>
          <w:p w:rsid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Maximum I/O Pins</w:t>
            </w:r>
          </w:p>
        </w:tc>
        <w:tc>
          <w:tcPr>
            <w:tcW w:w="1983" w:type="dxa"/>
            <w:vAlign w:val="center"/>
          </w:tcPr>
          <w:p w:rsidR="00A700AC" w:rsidRDefault="00637011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665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148" w:type="dxa"/>
            <w:vAlign w:val="center"/>
          </w:tcPr>
          <w:p w:rsidR="00A700AC" w:rsidRPr="00A700AC" w:rsidRDefault="00637011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A700AC" w:rsidTr="00637011">
        <w:trPr>
          <w:trHeight w:val="368"/>
        </w:trPr>
        <w:tc>
          <w:tcPr>
            <w:tcW w:w="2554" w:type="dxa"/>
            <w:vAlign w:val="center"/>
          </w:tcPr>
          <w:p w:rsidR="00A700AC" w:rsidRDefault="00A700AC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External Interrupts</w:t>
            </w:r>
          </w:p>
        </w:tc>
        <w:tc>
          <w:tcPr>
            <w:tcW w:w="1983" w:type="dxa"/>
            <w:vAlign w:val="center"/>
          </w:tcPr>
          <w:p w:rsidR="00A700AC" w:rsidRDefault="00637011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65" w:type="dxa"/>
            <w:vAlign w:val="center"/>
          </w:tcPr>
          <w:p w:rsidR="00A700AC" w:rsidRPr="00A700AC" w:rsidRDefault="00A700A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48" w:type="dxa"/>
            <w:vAlign w:val="center"/>
          </w:tcPr>
          <w:p w:rsidR="00A700AC" w:rsidRPr="00A700AC" w:rsidRDefault="003F7727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F7727" w:rsidTr="006A5315">
        <w:trPr>
          <w:trHeight w:val="917"/>
        </w:trPr>
        <w:tc>
          <w:tcPr>
            <w:tcW w:w="2554" w:type="dxa"/>
            <w:vAlign w:val="center"/>
          </w:tcPr>
          <w:p w:rsidR="003F7727" w:rsidRDefault="003F7727" w:rsidP="006370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Ultra-Low Power Consumption (Active Mode)</w:t>
            </w:r>
          </w:p>
        </w:tc>
        <w:tc>
          <w:tcPr>
            <w:tcW w:w="1983" w:type="dxa"/>
            <w:vAlign w:val="center"/>
          </w:tcPr>
          <w:p w:rsidR="003F7727" w:rsidRDefault="003F7727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MHz, 3V: 3.6 mA</w:t>
            </w:r>
          </w:p>
        </w:tc>
        <w:tc>
          <w:tcPr>
            <w:tcW w:w="2665" w:type="dxa"/>
            <w:vAlign w:val="center"/>
          </w:tcPr>
          <w:p w:rsidR="003F7727" w:rsidRDefault="00F36B3C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MHz, 1.8V: </w:t>
            </w:r>
            <w:r w:rsidR="006A5315">
              <w:rPr>
                <w:rFonts w:ascii="Arial" w:hAnsi="Arial" w:cs="Arial"/>
                <w:sz w:val="24"/>
                <w:szCs w:val="24"/>
              </w:rPr>
              <w:t>0.2 mA</w:t>
            </w:r>
            <w:bookmarkStart w:id="0" w:name="_GoBack"/>
            <w:bookmarkEnd w:id="0"/>
          </w:p>
        </w:tc>
        <w:tc>
          <w:tcPr>
            <w:tcW w:w="2148" w:type="dxa"/>
            <w:vAlign w:val="center"/>
          </w:tcPr>
          <w:p w:rsidR="003F7727" w:rsidRPr="00A700AC" w:rsidRDefault="003F7727" w:rsidP="006370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MHz, 1.8V: 500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uA</w:t>
            </w:r>
            <w:proofErr w:type="spellEnd"/>
          </w:p>
        </w:tc>
      </w:tr>
    </w:tbl>
    <w:p w:rsidR="00F8672A" w:rsidRDefault="00F8672A"/>
    <w:sectPr w:rsidR="00F8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D5"/>
    <w:rsid w:val="000D7A07"/>
    <w:rsid w:val="00137FF5"/>
    <w:rsid w:val="001B010B"/>
    <w:rsid w:val="003344E2"/>
    <w:rsid w:val="003F7727"/>
    <w:rsid w:val="004F2369"/>
    <w:rsid w:val="00534595"/>
    <w:rsid w:val="005E678F"/>
    <w:rsid w:val="00637011"/>
    <w:rsid w:val="006A5315"/>
    <w:rsid w:val="007160A3"/>
    <w:rsid w:val="00775AD5"/>
    <w:rsid w:val="007B4217"/>
    <w:rsid w:val="007F1F4D"/>
    <w:rsid w:val="00A655C3"/>
    <w:rsid w:val="00A700AC"/>
    <w:rsid w:val="00AE28DB"/>
    <w:rsid w:val="00C27785"/>
    <w:rsid w:val="00DD41C0"/>
    <w:rsid w:val="00EB3F91"/>
    <w:rsid w:val="00F36B3C"/>
    <w:rsid w:val="00F8672A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B84C"/>
  <w15:chartTrackingRefBased/>
  <w15:docId w15:val="{6E1147E1-B011-4407-8B1D-8BDBB2B6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Castro</dc:creator>
  <cp:keywords/>
  <dc:description/>
  <cp:lastModifiedBy>Carlos Castro</cp:lastModifiedBy>
  <cp:revision>13</cp:revision>
  <dcterms:created xsi:type="dcterms:W3CDTF">2017-04-25T16:28:00Z</dcterms:created>
  <dcterms:modified xsi:type="dcterms:W3CDTF">2017-04-25T19:49:00Z</dcterms:modified>
</cp:coreProperties>
</file>