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 1 FRONT SHEET</w:t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BTEC Level 5 HND Diploma in Computing</w:t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 Website Design &amp;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Submission date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1st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Re-submission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 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declaration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certify that the assignment submission is entirely my own work and I fully understand the consequences of plagiarism.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understand that making a false declaration is a form of malpractice.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>
            <w:tcBorders>
              <w:top w:color="000080" w:space="0" w:sz="4" w:val="single"/>
              <w:left w:color="00000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grid</w:t>
      </w:r>
    </w:p>
    <w:tbl>
      <w:tblPr>
        <w:tblStyle w:val="Table2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  <w:tblGridChange w:id="0">
          <w:tblGrid>
            <w:gridCol w:w="1618"/>
            <w:gridCol w:w="1618"/>
            <w:gridCol w:w="1619"/>
            <w:gridCol w:w="1619"/>
            <w:gridCol w:w="1619"/>
            <w:gridCol w:w="1619"/>
            <w:gridCol w:w="1619"/>
            <w:gridCol w:w="161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2240" w:w="15840"/>
          <w:pgMar w:bottom="810" w:top="117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274.0" w:type="dxa"/>
        <w:tblLayout w:type="fixed"/>
        <w:tblLook w:val="0000"/>
      </w:tblPr>
      <w:tblGrid>
        <w:gridCol w:w="2724"/>
        <w:gridCol w:w="4680"/>
        <w:gridCol w:w="3426"/>
        <w:tblGridChange w:id="0">
          <w:tblGrid>
            <w:gridCol w:w="2724"/>
            <w:gridCol w:w="4680"/>
            <w:gridCol w:w="3426"/>
          </w:tblGrid>
        </w:tblGridChange>
      </w:tblGrid>
      <w:tr>
        <w:trPr>
          <w:trHeight w:val="710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Summative Feedback:                                              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Resubmission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 &amp; 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10" w:top="117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b="0" l="0" r="0" t="0"/>
          <wp:wrapSquare wrapText="bothSides" distB="0" distT="0" distL="114300" distR="114300"/>
          <wp:docPr descr="BTec_Logo-Orange" id="2" name="image2.jpg"/>
          <a:graphic>
            <a:graphicData uri="http://schemas.openxmlformats.org/drawingml/2006/picture">
              <pic:pic>
                <pic:nvPicPr>
                  <pic:cNvPr descr="BTec_Logo-Orang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54685" t="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