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6017" w:rsidRDefault="00106017">
      <w:pPr>
        <w:rPr>
          <w:rFonts w:eastAsia="方正黑体" w:hAnsi="方正黑体" w:cs="方正黑体"/>
          <w:b/>
          <w:bCs/>
          <w:sz w:val="40"/>
          <w:szCs w:val="40"/>
        </w:rPr>
      </w:pPr>
    </w:p>
    <w:p w:rsidR="00106017" w:rsidRDefault="00102237">
      <w:pPr>
        <w:rPr>
          <w:rFonts w:hAnsi="方正黑体" w:cs="方正黑体"/>
          <w:b/>
          <w:bCs/>
          <w:sz w:val="40"/>
          <w:szCs w:val="40"/>
        </w:rPr>
      </w:pPr>
      <w:r>
        <w:rPr>
          <w:rFonts w:eastAsia="方正黑体" w:hAnsi="方正黑体" w:cs="方正黑体" w:hint="eastAsia"/>
          <w:b/>
          <w:bCs/>
          <w:sz w:val="40"/>
          <w:szCs w:val="40"/>
        </w:rPr>
        <w:t xml:space="preserve">HP </w:t>
      </w:r>
      <w:r w:rsidRPr="00755BDC">
        <w:rPr>
          <w:rFonts w:eastAsia="方正黑体" w:hAnsi="方正黑体" w:cs="方正黑体" w:hint="eastAsia"/>
          <w:b/>
          <w:bCs/>
          <w:sz w:val="40"/>
          <w:szCs w:val="40"/>
        </w:rPr>
        <w:t>50g</w:t>
      </w:r>
      <w:r>
        <w:rPr>
          <w:rFonts w:hAnsi="方正黑体" w:cs="方正黑体" w:hint="eastAsia"/>
          <w:b/>
          <w:bCs/>
          <w:sz w:val="40"/>
          <w:szCs w:val="40"/>
        </w:rPr>
        <w:t>图形计算器</w:t>
      </w:r>
    </w:p>
    <w:p w:rsidR="00106017" w:rsidRDefault="00997FA1">
      <w:pPr>
        <w:rPr>
          <w:rFonts w:ascii="方正黑体" w:eastAsia="方正黑体" w:hAnsi="方正黑体" w:cs="方正黑体"/>
          <w:b/>
          <w:bCs/>
          <w:sz w:val="36"/>
          <w:szCs w:val="36"/>
        </w:rPr>
      </w:pPr>
      <w:r>
        <w:rPr>
          <w:noProof/>
        </w:rPr>
        <mc:AlternateContent>
          <mc:Choice Requires="wpg">
            <w:drawing>
              <wp:anchor distT="0" distB="0" distL="0" distR="0" simplePos="0" relativeHeight="251656704" behindDoc="0" locked="0" layoutInCell="1" allowOverlap="1">
                <wp:simplePos x="0" y="0"/>
                <wp:positionH relativeFrom="page">
                  <wp:posOffset>662305</wp:posOffset>
                </wp:positionH>
                <wp:positionV relativeFrom="page">
                  <wp:posOffset>1553210</wp:posOffset>
                </wp:positionV>
                <wp:extent cx="6238240" cy="19050"/>
                <wp:effectExtent l="0" t="0" r="0" b="0"/>
                <wp:wrapTopAndBottom/>
                <wp:docPr id="4" nam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8240" cy="19050"/>
                          <a:chOff x="0" y="0"/>
                          <a:chExt cx="4333494" cy="19050"/>
                        </a:xfrm>
                      </wpg:grpSpPr>
                      <wps:wsp>
                        <wps:cNvPr id="5" name=" 6"/>
                        <wps:cNvSpPr>
                          <a:spLocks/>
                        </wps:cNvSpPr>
                        <wps:spPr bwMode="auto">
                          <a:xfrm>
                            <a:off x="0" y="0"/>
                            <a:ext cx="0" cy="19050"/>
                          </a:xfrm>
                          <a:custGeom>
                            <a:avLst/>
                            <a:gdLst>
                              <a:gd name="T0" fmla="*/ 19050 h 19050"/>
                              <a:gd name="T1" fmla="*/ 0 h 19050"/>
                              <a:gd name="T2" fmla="*/ 0 h 19050"/>
                              <a:gd name="T3" fmla="*/ 19050 h 19050"/>
                            </a:gdLst>
                            <a:ahLst/>
                            <a:cxnLst>
                              <a:cxn ang="0">
                                <a:pos x="0" y="T0"/>
                              </a:cxn>
                              <a:cxn ang="0">
                                <a:pos x="0" y="T1"/>
                              </a:cxn>
                            </a:cxnLst>
                            <a:rect l="0" t="T2" r="0" b="T3"/>
                            <a:pathLst>
                              <a:path h="19050">
                                <a:moveTo>
                                  <a:pt x="0" y="19050"/>
                                </a:move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 7"/>
                        <wps:cNvSpPr>
                          <a:spLocks/>
                        </wps:cNvSpPr>
                        <wps:spPr bwMode="auto">
                          <a:xfrm>
                            <a:off x="4572" y="9525"/>
                            <a:ext cx="4328922" cy="0"/>
                          </a:xfrm>
                          <a:custGeom>
                            <a:avLst/>
                            <a:gdLst>
                              <a:gd name="T0" fmla="*/ 0 w 4328922"/>
                              <a:gd name="T1" fmla="*/ 4328922 w 4328922"/>
                              <a:gd name="T2" fmla="*/ 0 w 4328922"/>
                              <a:gd name="T3" fmla="*/ 4328922 w 4328922"/>
                            </a:gdLst>
                            <a:ahLst/>
                            <a:cxnLst>
                              <a:cxn ang="0">
                                <a:pos x="T0" y="0"/>
                              </a:cxn>
                              <a:cxn ang="0">
                                <a:pos x="T1" y="0"/>
                              </a:cxn>
                            </a:cxnLst>
                            <a:rect l="T2" t="0" r="T3" b="0"/>
                            <a:pathLst>
                              <a:path w="4328922">
                                <a:moveTo>
                                  <a:pt x="0" y="0"/>
                                </a:moveTo>
                                <a:lnTo>
                                  <a:pt x="4328922"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62285C" id=" 5" o:spid="_x0000_s1026" style="position:absolute;left:0;text-align:left;margin-left:52.15pt;margin-top:122.3pt;width:491.2pt;height:1.5pt;z-index:251656704;mso-wrap-distance-left:0;mso-wrap-distance-right:0;mso-position-horizontal-relative:page;mso-position-vertical-relative:page" coordsize="43334,19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">
                <v:shape id=" 6" o:spid="_x0000_s1027" style="position:absolute;width:0;height:190;visibility:visible;mso-wrap-style:square;v-text-anchor:top" coordsize="0,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" path="m,19050l,e" filled="f" strokeweight=".72pt">
                  <v:path arrowok="t" o:connecttype="custom" o:connectlocs="0,19050;0,0" o:connectangles="0,0" textboxrect="0,0,0,19050"/>
                </v:shape>
                <v:shape id=" 7" o:spid="_x0000_s1028" style="position:absolute;left:45;top:95;width:43289;height:0;visibility:visible;mso-wrap-style:square;v-text-anchor:top" coordsize="4328922,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" path="m,l4328922,e" filled="f" strokeweight="1.5pt">
                  <v:path arrowok="t" o:connecttype="custom" o:connectlocs="0,0;4328922,0" o:connectangles="0,0" textboxrect="0,0,4328922,0"/>
                </v:shape>
                <w10:wrap type="topAndBottom" anchorx="page" anchory="page"/>
              </v:group>
            </w:pict>
          </mc:Fallback>
        </mc:AlternateContent>
      </w:r>
      <w:r w:rsidR="00102237">
        <w:rPr>
          <w:rFonts w:ascii="方正黑体" w:hAnsi="方正黑体" w:cs="方正黑体" w:hint="eastAsia"/>
          <w:b/>
          <w:bCs/>
          <w:sz w:val="36"/>
          <w:szCs w:val="36"/>
        </w:rPr>
        <w:t>用户指南</w:t>
      </w:r>
    </w:p>
    <w:p w:rsidR="00106017" w:rsidRDefault="00106017">
      <w:pPr>
        <w:rPr>
          <w:rFonts w:ascii="方正黑体" w:eastAsia="方正黑体" w:hAnsi="方正黑体" w:cs="方正黑体"/>
          <w:sz w:val="32"/>
          <w:szCs w:val="32"/>
        </w:rPr>
      </w:pPr>
    </w:p>
    <w:p w:rsidR="00106017" w:rsidRDefault="00106017">
      <w:pPr>
        <w:rPr>
          <w:rFonts w:ascii="方正黑体" w:eastAsia="方正黑体" w:hAnsi="方正黑体" w:cs="方正黑体"/>
          <w:sz w:val="32"/>
          <w:szCs w:val="32"/>
        </w:rPr>
      </w:pPr>
    </w:p>
    <w:p w:rsidR="00106017" w:rsidRDefault="00106017">
      <w:pPr>
        <w:rPr>
          <w:rFonts w:ascii="方正黑体" w:eastAsia="方正黑体" w:hAnsi="方正黑体" w:cs="方正黑体"/>
          <w:sz w:val="32"/>
          <w:szCs w:val="32"/>
        </w:rPr>
      </w:pPr>
    </w:p>
    <w:p w:rsidR="00106017" w:rsidRDefault="00106017">
      <w:pPr>
        <w:rPr>
          <w:rFonts w:ascii="方正黑体" w:eastAsia="方正黑体" w:hAnsi="方正黑体" w:cs="方正黑体"/>
          <w:sz w:val="32"/>
          <w:szCs w:val="32"/>
        </w:rPr>
      </w:pPr>
    </w:p>
    <w:p w:rsidR="00106017" w:rsidRDefault="00106017">
      <w:pPr>
        <w:rPr>
          <w:rFonts w:ascii="方正黑体" w:eastAsia="方正黑体" w:hAnsi="方正黑体" w:cs="方正黑体"/>
          <w:sz w:val="32"/>
          <w:szCs w:val="32"/>
        </w:rPr>
      </w:pPr>
    </w:p>
    <w:p w:rsidR="00106017" w:rsidRDefault="00106017">
      <w:pPr>
        <w:rPr>
          <w:rFonts w:ascii="方正黑体" w:eastAsia="方正黑体" w:hAnsi="方正黑体" w:cs="方正黑体"/>
          <w:sz w:val="32"/>
          <w:szCs w:val="32"/>
        </w:rPr>
      </w:pPr>
    </w:p>
    <w:p w:rsidR="00106017" w:rsidRDefault="00106017">
      <w:pPr>
        <w:rPr>
          <w:rFonts w:ascii="方正黑体" w:eastAsia="方正黑体" w:hAnsi="方正黑体" w:cs="方正黑体"/>
          <w:sz w:val="32"/>
          <w:szCs w:val="32"/>
        </w:rPr>
      </w:pPr>
    </w:p>
    <w:p w:rsidR="00106017" w:rsidRDefault="00106017">
      <w:pPr>
        <w:rPr>
          <w:rFonts w:ascii="方正黑体" w:eastAsia="方正黑体" w:hAnsi="方正黑体" w:cs="方正黑体"/>
          <w:sz w:val="32"/>
          <w:szCs w:val="32"/>
        </w:rPr>
      </w:pPr>
    </w:p>
    <w:p w:rsidR="00106017" w:rsidRDefault="00106017">
      <w:pPr>
        <w:rPr>
          <w:rFonts w:ascii="方正黑体" w:eastAsia="方正黑体" w:hAnsi="方正黑体" w:cs="方正黑体"/>
          <w:sz w:val="32"/>
          <w:szCs w:val="32"/>
        </w:rPr>
      </w:pPr>
    </w:p>
    <w:p w:rsidR="00106017" w:rsidRDefault="00106017">
      <w:pPr>
        <w:rPr>
          <w:rFonts w:ascii="方正黑体" w:eastAsia="方正黑体" w:hAnsi="方正黑体" w:cs="方正黑体"/>
          <w:sz w:val="32"/>
          <w:szCs w:val="32"/>
        </w:rPr>
      </w:pPr>
    </w:p>
    <w:p w:rsidR="00106017" w:rsidRDefault="00106017">
      <w:pPr>
        <w:rPr>
          <w:rFonts w:ascii="方正黑体" w:eastAsia="方正黑体" w:hAnsi="方正黑体" w:cs="方正黑体"/>
          <w:sz w:val="32"/>
          <w:szCs w:val="32"/>
        </w:rPr>
      </w:pPr>
    </w:p>
    <w:p w:rsidR="00106017" w:rsidRDefault="00106017">
      <w:pPr>
        <w:rPr>
          <w:rFonts w:ascii="方正黑体" w:eastAsia="方正黑体" w:hAnsi="方正黑体" w:cs="方正黑体"/>
          <w:sz w:val="32"/>
          <w:szCs w:val="32"/>
        </w:rPr>
      </w:pPr>
    </w:p>
    <w:p w:rsidR="00106017" w:rsidRDefault="00106017">
      <w:pPr>
        <w:rPr>
          <w:rFonts w:ascii="方正黑体" w:eastAsia="方正黑体" w:hAnsi="方正黑体" w:cs="方正黑体"/>
          <w:sz w:val="32"/>
          <w:szCs w:val="32"/>
        </w:rPr>
      </w:pPr>
    </w:p>
    <w:p w:rsidR="00106017" w:rsidRDefault="00106017">
      <w:pPr>
        <w:rPr>
          <w:rFonts w:ascii="方正黑体" w:eastAsia="方正黑体" w:hAnsi="方正黑体" w:cs="方正黑体"/>
          <w:sz w:val="32"/>
          <w:szCs w:val="32"/>
        </w:rPr>
      </w:pPr>
    </w:p>
    <w:p w:rsidR="00106017" w:rsidRDefault="00106017">
      <w:pPr>
        <w:rPr>
          <w:rFonts w:ascii="方正黑体" w:eastAsia="方正黑体" w:hAnsi="方正黑体" w:cs="方正黑体"/>
          <w:sz w:val="32"/>
          <w:szCs w:val="32"/>
        </w:rPr>
      </w:pPr>
    </w:p>
    <w:p w:rsidR="00106017" w:rsidRDefault="00997FA1">
      <w:pPr>
        <w:rPr>
          <w:rFonts w:ascii="方正黑体" w:hAnsi="方正黑体" w:cs="方正黑体"/>
          <w:sz w:val="24"/>
          <w:szCs w:val="24"/>
        </w:rPr>
      </w:pPr>
      <w:r>
        <w:rPr>
          <w:noProof/>
        </w:rPr>
        <w:drawing>
          <wp:anchor distT="0" distB="0" distL="0" distR="0" simplePos="0" relativeHeight="251658752" behindDoc="0" locked="0" layoutInCell="1" allowOverlap="1">
            <wp:simplePos x="0" y="0"/>
            <wp:positionH relativeFrom="page">
              <wp:posOffset>602615</wp:posOffset>
            </wp:positionH>
            <wp:positionV relativeFrom="page">
              <wp:posOffset>7981950</wp:posOffset>
            </wp:positionV>
            <wp:extent cx="1071880" cy="865505"/>
            <wp:effectExtent l="0" t="0" r="0" b="0"/>
            <wp:wrapTopAndBottom/>
            <wp:docPr id="16"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6"/>
                    <pic:cNvPicPr preferRelativeResize="0">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1880" cy="865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017" w:rsidRDefault="003E3E00">
      <w:pPr>
        <w:rPr>
          <w:rFonts w:ascii="方正黑体" w:hAnsi="方正黑体" w:cs="方正黑体"/>
          <w:sz w:val="24"/>
          <w:szCs w:val="24"/>
        </w:rPr>
      </w:pPr>
      <w:r>
        <w:rPr>
          <w:rFonts w:ascii="方正黑体" w:hAnsi="方正黑体" w:cs="方正黑体" w:hint="eastAsia"/>
          <w:sz w:val="24"/>
          <w:szCs w:val="24"/>
        </w:rPr>
        <w:t>简体中文</w:t>
      </w:r>
      <w:r w:rsidR="00102237">
        <w:rPr>
          <w:rFonts w:ascii="方正黑体" w:hAnsi="方正黑体" w:cs="方正黑体" w:hint="eastAsia"/>
          <w:sz w:val="24"/>
          <w:szCs w:val="24"/>
        </w:rPr>
        <w:t>第一版</w:t>
      </w:r>
    </w:p>
    <w:p w:rsidR="00106017" w:rsidRDefault="00102237">
      <w:pPr>
        <w:rPr>
          <w:rFonts w:ascii="方正黑体" w:eastAsia="方正黑体" w:hAnsi="方正黑体" w:cs="方正黑体"/>
          <w:sz w:val="24"/>
          <w:szCs w:val="24"/>
        </w:rPr>
      </w:pPr>
      <w:r>
        <w:rPr>
          <w:rFonts w:eastAsia="方正黑体" w:hAnsi="方正黑体" w:cs="方正黑体" w:hint="eastAsia"/>
          <w:sz w:val="24"/>
          <w:szCs w:val="24"/>
        </w:rPr>
        <w:t>HP</w:t>
      </w:r>
      <w:r>
        <w:rPr>
          <w:rFonts w:hAnsi="方正黑体" w:cs="方正黑体" w:hint="eastAsia"/>
          <w:sz w:val="24"/>
          <w:szCs w:val="24"/>
        </w:rPr>
        <w:t>部件号</w:t>
      </w:r>
      <w:r>
        <w:rPr>
          <w:rFonts w:hAnsi="方正黑体" w:cs="方正黑体" w:hint="eastAsia"/>
          <w:sz w:val="24"/>
          <w:szCs w:val="24"/>
        </w:rPr>
        <w:t xml:space="preserve"> F2229AA-90006</w:t>
      </w:r>
    </w:p>
    <w:p w:rsidR="00F02D4F" w:rsidRDefault="00F02D4F">
      <w:pPr>
        <w:rPr>
          <w:rFonts w:ascii="方正黑体" w:eastAsiaTheme="minorEastAsia" w:hAnsi="方正宋一" w:cs="方正黑体"/>
          <w:b/>
          <w:bCs/>
          <w:sz w:val="32"/>
          <w:szCs w:val="32"/>
        </w:rPr>
      </w:pPr>
    </w:p>
    <w:p w:rsidR="00106017" w:rsidRDefault="00102237">
      <w:pPr>
        <w:rPr>
          <w:rFonts w:ascii="方正黑体" w:eastAsia="方正宋一" w:hAnsi="方正宋一" w:cs="方正黑体"/>
          <w:b/>
          <w:bCs/>
          <w:sz w:val="32"/>
          <w:szCs w:val="32"/>
        </w:rPr>
      </w:pPr>
      <w:r>
        <w:rPr>
          <w:rFonts w:ascii="方正黑体" w:eastAsia="方正宋一" w:hAnsi="方正宋一" w:cs="方正黑体" w:hint="eastAsia"/>
          <w:b/>
          <w:bCs/>
          <w:sz w:val="32"/>
          <w:szCs w:val="32"/>
        </w:rPr>
        <w:lastRenderedPageBreak/>
        <w:t>注意事项</w:t>
      </w:r>
    </w:p>
    <w:p w:rsidR="00106017" w:rsidRDefault="00102237">
      <w:pPr>
        <w:rPr>
          <w:rFonts w:ascii="方正黑体" w:eastAsia="方正宋一" w:hAnsi="方正宋一" w:cs="方正黑体"/>
          <w:b/>
          <w:bCs/>
          <w:szCs w:val="21"/>
          <w:u w:val="single"/>
        </w:rPr>
      </w:pPr>
      <w:r>
        <w:rPr>
          <w:rFonts w:ascii="方正黑体" w:hAnsi="方正黑体" w:cs="方正黑体" w:hint="eastAsia"/>
          <w:szCs w:val="21"/>
        </w:rPr>
        <w:t>产品注册网址</w:t>
      </w:r>
      <w:r>
        <w:rPr>
          <w:rFonts w:ascii="方正黑体" w:eastAsia="方正黑体" w:hAnsi="方正黑体" w:cs="方正黑体" w:hint="eastAsia"/>
          <w:szCs w:val="21"/>
        </w:rPr>
        <w:t>：</w:t>
      </w:r>
      <w:r>
        <w:rPr>
          <w:rFonts w:ascii="方正黑体" w:eastAsia="方正宋一" w:hAnsi="方正宋一" w:cs="方正黑体" w:hint="eastAsia"/>
          <w:b/>
          <w:bCs/>
          <w:szCs w:val="21"/>
          <w:u w:val="single"/>
        </w:rPr>
        <w:t>www.register.hp.com</w:t>
      </w:r>
    </w:p>
    <w:p w:rsidR="00106017" w:rsidRDefault="00106017">
      <w:pPr>
        <w:rPr>
          <w:rFonts w:ascii="方正黑体" w:eastAsia="方正宋一" w:hAnsi="方正宋一" w:cs="方正黑体"/>
          <w:b/>
          <w:bCs/>
          <w:szCs w:val="21"/>
          <w:u w:val="single"/>
        </w:rPr>
      </w:pPr>
    </w:p>
    <w:p w:rsidR="00106017" w:rsidRDefault="00102237">
      <w:pPr>
        <w:rPr>
          <w:rFonts w:ascii="方正黑体" w:eastAsia="方正宋一" w:hAnsi="方正宋一" w:cs="方正黑体"/>
          <w:b/>
          <w:bCs/>
          <w:szCs w:val="21"/>
        </w:rPr>
      </w:pPr>
      <w:r>
        <w:rPr>
          <w:rFonts w:ascii="方正黑体" w:eastAsia="方正宋一" w:hAnsi="方正宋一" w:cs="方正黑体" w:hint="eastAsia"/>
          <w:b/>
          <w:bCs/>
          <w:szCs w:val="21"/>
        </w:rPr>
        <w:t>本手册及其包括的示例</w:t>
      </w:r>
      <w:r>
        <w:rPr>
          <w:rFonts w:ascii="方正黑体" w:hAnsi="方正宋一" w:cs="方正黑体" w:hint="eastAsia"/>
          <w:b/>
          <w:bCs/>
          <w:szCs w:val="21"/>
        </w:rPr>
        <w:t>“</w:t>
      </w:r>
      <w:r>
        <w:rPr>
          <w:rFonts w:ascii="方正黑体" w:eastAsia="方正宋一" w:hAnsi="方正宋一" w:cs="方正黑体" w:hint="eastAsia"/>
          <w:b/>
          <w:bCs/>
          <w:szCs w:val="21"/>
        </w:rPr>
        <w:t>按现状条件</w:t>
      </w:r>
      <w:r>
        <w:rPr>
          <w:rFonts w:ascii="方正黑体" w:hAnsi="方正宋一" w:cs="方正黑体" w:hint="eastAsia"/>
          <w:b/>
          <w:bCs/>
          <w:szCs w:val="21"/>
        </w:rPr>
        <w:t>”</w:t>
      </w:r>
      <w:r>
        <w:rPr>
          <w:rFonts w:ascii="方正黑体" w:eastAsia="方正宋一" w:hAnsi="方正宋一" w:cs="方正黑体" w:hint="eastAsia"/>
          <w:b/>
          <w:bCs/>
          <w:szCs w:val="21"/>
        </w:rPr>
        <w:t>提供，如有更改，恕不通知。关于本手册，</w:t>
      </w:r>
      <w:r w:rsidR="00E24FAE">
        <w:rPr>
          <w:rFonts w:ascii="宋体" w:hAnsi="宋体" w:cs="宋体" w:hint="eastAsia"/>
          <w:b/>
          <w:bCs/>
          <w:szCs w:val="21"/>
        </w:rPr>
        <w:t>惠普</w:t>
      </w:r>
      <w:r>
        <w:rPr>
          <w:rFonts w:ascii="方正黑体" w:eastAsia="方正宋一" w:hAnsi="方正宋一" w:cs="方正黑体" w:hint="eastAsia"/>
          <w:b/>
          <w:bCs/>
          <w:szCs w:val="21"/>
        </w:rPr>
        <w:t>公司及本翻译组不做任何形式的保证，包括但不限于对商业适销性和对特定目的的适用性的暗示保证。</w:t>
      </w:r>
    </w:p>
    <w:p w:rsidR="00106017" w:rsidRDefault="00106017">
      <w:pPr>
        <w:rPr>
          <w:rFonts w:ascii="方正黑体" w:eastAsia="方正宋一" w:hAnsi="方正宋一" w:cs="方正黑体"/>
          <w:b/>
          <w:bCs/>
          <w:szCs w:val="21"/>
        </w:rPr>
      </w:pPr>
    </w:p>
    <w:p w:rsidR="00106017" w:rsidRDefault="00102237">
      <w:pPr>
        <w:rPr>
          <w:rFonts w:ascii="方正黑体" w:eastAsia="方正宋一" w:hAnsi="方正宋一" w:cs="方正黑体"/>
          <w:b/>
          <w:bCs/>
          <w:szCs w:val="21"/>
        </w:rPr>
      </w:pPr>
      <w:r>
        <w:rPr>
          <w:rFonts w:ascii="方正黑体" w:eastAsia="方正宋一" w:hAnsi="方正宋一" w:cs="方正黑体" w:hint="eastAsia"/>
          <w:b/>
          <w:bCs/>
          <w:szCs w:val="21"/>
        </w:rPr>
        <w:t>对于因本手册及其包含的示例的提供、运用或使用而造成的偶然或必然的损害，</w:t>
      </w:r>
      <w:r w:rsidR="00E24FAE">
        <w:rPr>
          <w:rFonts w:ascii="宋体" w:hAnsi="宋体" w:cs="宋体" w:hint="eastAsia"/>
          <w:b/>
          <w:bCs/>
          <w:szCs w:val="21"/>
        </w:rPr>
        <w:t>惠普</w:t>
      </w:r>
      <w:r>
        <w:rPr>
          <w:rFonts w:ascii="方正黑体" w:eastAsia="方正宋一" w:hAnsi="方正宋一" w:cs="方正黑体" w:hint="eastAsia"/>
          <w:b/>
          <w:bCs/>
          <w:szCs w:val="21"/>
        </w:rPr>
        <w:t>公司及本翻译组不承担任何责任。</w:t>
      </w:r>
    </w:p>
    <w:p w:rsidR="00106017" w:rsidRDefault="00106017">
      <w:pPr>
        <w:rPr>
          <w:rFonts w:ascii="方正黑体" w:eastAsia="方正宋一" w:hAnsi="方正宋一" w:cs="方正黑体"/>
          <w:b/>
          <w:bCs/>
          <w:szCs w:val="21"/>
        </w:rPr>
      </w:pPr>
    </w:p>
    <w:p w:rsidR="00106017" w:rsidRDefault="00102237">
      <w:pPr>
        <w:rPr>
          <w:rFonts w:ascii="方正黑体" w:eastAsia="方正宋一" w:hAnsi="方正宋一" w:cs="方正黑体"/>
          <w:szCs w:val="21"/>
        </w:rPr>
      </w:pPr>
      <w:r>
        <w:rPr>
          <w:rFonts w:ascii="方正黑体" w:eastAsia="方正宋一" w:hAnsi="方正宋一" w:cs="方正黑体" w:hint="eastAsia"/>
          <w:szCs w:val="21"/>
        </w:rPr>
        <w:t xml:space="preserve"> </w:t>
      </w:r>
      <w:r>
        <w:rPr>
          <w:rFonts w:ascii="方正黑体" w:eastAsia="方正黑体" w:hAnsi="方正黑体" w:cs="方正黑体" w:hint="eastAsia"/>
          <w:szCs w:val="21"/>
        </w:rPr>
        <w:t>©</w:t>
      </w:r>
      <w:r>
        <w:rPr>
          <w:rFonts w:ascii="方正黑体" w:eastAsia="方正宋一" w:hAnsi="方正宋一" w:cs="方正黑体" w:hint="eastAsia"/>
          <w:szCs w:val="21"/>
        </w:rPr>
        <w:t>2003</w:t>
      </w:r>
      <w:r>
        <w:rPr>
          <w:rFonts w:ascii="方正黑体" w:eastAsia="方正黑体" w:hAnsi="方正黑体" w:cs="方正黑体" w:hint="eastAsia"/>
          <w:szCs w:val="21"/>
        </w:rPr>
        <w:t>，</w:t>
      </w:r>
      <w:r>
        <w:rPr>
          <w:rFonts w:ascii="方正黑体" w:eastAsia="方正宋一" w:hAnsi="方正宋一" w:cs="方正黑体" w:hint="eastAsia"/>
          <w:szCs w:val="21"/>
        </w:rPr>
        <w:t xml:space="preserve">2006 </w:t>
      </w:r>
      <w:r w:rsidR="00E24FAE">
        <w:rPr>
          <w:rFonts w:ascii="宋体" w:hAnsi="宋体" w:cs="宋体" w:hint="eastAsia"/>
          <w:szCs w:val="21"/>
        </w:rPr>
        <w:t>惠普</w:t>
      </w:r>
      <w:r>
        <w:rPr>
          <w:rFonts w:ascii="方正黑体" w:eastAsia="方正宋一" w:hAnsi="方正宋一" w:cs="方正黑体" w:hint="eastAsia"/>
          <w:szCs w:val="21"/>
        </w:rPr>
        <w:t>发展公司</w:t>
      </w:r>
      <w:r>
        <w:rPr>
          <w:rFonts w:ascii="方正黑体" w:eastAsia="方正黑体" w:hAnsi="方正黑体" w:cs="方正黑体" w:hint="eastAsia"/>
          <w:szCs w:val="21"/>
        </w:rPr>
        <w:t>，</w:t>
      </w:r>
      <w:r>
        <w:rPr>
          <w:rFonts w:ascii="方正黑体" w:eastAsia="方正宋一" w:hAnsi="方正宋一" w:cs="方正黑体" w:hint="eastAsia"/>
          <w:szCs w:val="21"/>
        </w:rPr>
        <w:t>L.P.</w:t>
      </w:r>
    </w:p>
    <w:p w:rsidR="00106017" w:rsidRPr="00E24FAE" w:rsidRDefault="00106017">
      <w:pPr>
        <w:rPr>
          <w:rFonts w:ascii="方正黑体" w:eastAsiaTheme="minorEastAsia" w:hAnsi="方正宋一" w:cs="方正黑体"/>
          <w:szCs w:val="21"/>
        </w:rPr>
      </w:pPr>
    </w:p>
    <w:p w:rsidR="00106017" w:rsidRDefault="00106017">
      <w:pPr>
        <w:rPr>
          <w:rFonts w:ascii="方正黑体" w:eastAsia="方正宋一" w:hAnsi="方正宋一" w:cs="方正黑体"/>
          <w:szCs w:val="21"/>
        </w:rPr>
      </w:pPr>
    </w:p>
    <w:p w:rsidR="00106017" w:rsidRDefault="00E24FAE">
      <w:pPr>
        <w:rPr>
          <w:rFonts w:ascii="方正黑体" w:eastAsia="方正宋一" w:hAnsi="方正宋一" w:cs="方正黑体"/>
          <w:szCs w:val="21"/>
        </w:rPr>
      </w:pPr>
      <w:r>
        <w:rPr>
          <w:rFonts w:ascii="宋体" w:hAnsi="宋体" w:cs="宋体" w:hint="eastAsia"/>
          <w:szCs w:val="21"/>
        </w:rPr>
        <w:t>惠普</w:t>
      </w:r>
      <w:r w:rsidR="00102237">
        <w:rPr>
          <w:rFonts w:ascii="方正黑体" w:eastAsia="方正宋一" w:hAnsi="方正宋一" w:cs="方正黑体" w:hint="eastAsia"/>
          <w:szCs w:val="21"/>
        </w:rPr>
        <w:t>公司</w:t>
      </w:r>
    </w:p>
    <w:p w:rsidR="00106017" w:rsidRDefault="00102237">
      <w:pPr>
        <w:rPr>
          <w:rFonts w:ascii="方正黑体" w:eastAsia="方正宋一" w:hAnsi="方正宋一" w:cs="方正黑体"/>
          <w:szCs w:val="21"/>
        </w:rPr>
      </w:pPr>
      <w:r>
        <w:rPr>
          <w:rFonts w:ascii="方正黑体" w:eastAsia="方正宋一" w:hAnsi="方正宋一" w:cs="方正黑体" w:hint="eastAsia"/>
          <w:szCs w:val="21"/>
        </w:rPr>
        <w:t xml:space="preserve">16399 </w:t>
      </w:r>
      <w:r>
        <w:rPr>
          <w:rFonts w:ascii="方正黑体" w:eastAsia="方正宋一" w:hAnsi="方正宋一" w:cs="方正黑体" w:hint="eastAsia"/>
          <w:szCs w:val="21"/>
        </w:rPr>
        <w:t>西伯纳多大道</w:t>
      </w:r>
    </w:p>
    <w:p w:rsidR="00106017" w:rsidRDefault="00102237">
      <w:pPr>
        <w:rPr>
          <w:rFonts w:ascii="方正黑体" w:eastAsia="方正宋一" w:hAnsi="方正宋一" w:cs="方正黑体"/>
          <w:szCs w:val="21"/>
        </w:rPr>
      </w:pPr>
      <w:r>
        <w:rPr>
          <w:rFonts w:ascii="方正黑体" w:eastAsia="方正宋一" w:hAnsi="方正宋一" w:cs="方正黑体" w:hint="eastAsia"/>
          <w:szCs w:val="21"/>
        </w:rPr>
        <w:t>MS 8-600</w:t>
      </w:r>
    </w:p>
    <w:p w:rsidR="00106017" w:rsidRDefault="00102237">
      <w:pPr>
        <w:rPr>
          <w:rFonts w:ascii="方正黑体" w:eastAsia="方正宋一" w:hAnsi="方正宋一" w:cs="方正黑体"/>
          <w:szCs w:val="21"/>
        </w:rPr>
      </w:pPr>
      <w:r>
        <w:rPr>
          <w:rFonts w:ascii="方正黑体" w:eastAsia="方正宋一" w:hAnsi="方正宋一" w:cs="方正黑体" w:hint="eastAsia"/>
          <w:szCs w:val="21"/>
        </w:rPr>
        <w:t>圣地亚哥</w:t>
      </w:r>
      <w:r>
        <w:rPr>
          <w:rFonts w:ascii="方正黑体" w:eastAsia="方正黑体" w:hAnsi="方正黑体" w:cs="方正黑体" w:hint="eastAsia"/>
          <w:szCs w:val="21"/>
        </w:rPr>
        <w:t>，</w:t>
      </w:r>
      <w:r>
        <w:rPr>
          <w:rFonts w:ascii="方正黑体" w:eastAsia="方正宋一" w:hAnsi="方正宋一" w:cs="方正黑体" w:hint="eastAsia"/>
          <w:szCs w:val="21"/>
        </w:rPr>
        <w:t>CA 92127-1899</w:t>
      </w:r>
    </w:p>
    <w:p w:rsidR="00106017" w:rsidRDefault="00106017">
      <w:pPr>
        <w:rPr>
          <w:rFonts w:ascii="方正黑体" w:eastAsia="方正宋一" w:hAnsi="方正宋一" w:cs="方正黑体"/>
          <w:szCs w:val="21"/>
        </w:rPr>
      </w:pPr>
    </w:p>
    <w:p w:rsidR="00076DCC" w:rsidRDefault="00076DCC">
      <w:pPr>
        <w:rPr>
          <w:rFonts w:ascii="方正黑体" w:eastAsiaTheme="minorEastAsia" w:hAnsi="方正宋一" w:cs="方正黑体"/>
          <w:szCs w:val="21"/>
        </w:rPr>
      </w:pPr>
    </w:p>
    <w:p w:rsidR="00106017" w:rsidRPr="00DB0F14" w:rsidRDefault="00102237">
      <w:pPr>
        <w:rPr>
          <w:rFonts w:ascii="方正黑体" w:eastAsia="方正宋一" w:hAnsi="方正宋一" w:cs="方正黑体"/>
          <w:b/>
          <w:bCs/>
          <w:sz w:val="32"/>
          <w:szCs w:val="32"/>
        </w:rPr>
      </w:pPr>
      <w:r w:rsidRPr="00DB0F14">
        <w:rPr>
          <w:rFonts w:ascii="方正黑体" w:eastAsia="方正宋一" w:hAnsi="方正宋一" w:cs="方正黑体" w:hint="eastAsia"/>
          <w:b/>
          <w:bCs/>
          <w:sz w:val="32"/>
          <w:szCs w:val="32"/>
        </w:rPr>
        <w:t>历史版本</w:t>
      </w:r>
    </w:p>
    <w:p w:rsidR="00106017" w:rsidRDefault="00102237">
      <w:pPr>
        <w:rPr>
          <w:rFonts w:ascii="方正黑体" w:eastAsia="方正宋一" w:hAnsi="方正宋一" w:cs="方正黑体"/>
          <w:szCs w:val="21"/>
        </w:rPr>
      </w:pPr>
      <w:r>
        <w:rPr>
          <w:rFonts w:ascii="方正黑体" w:eastAsia="方正宋一" w:hAnsi="方正宋一" w:cs="方正黑体" w:hint="eastAsia"/>
          <w:szCs w:val="21"/>
        </w:rPr>
        <w:t>英文第一版</w:t>
      </w:r>
      <w:r>
        <w:rPr>
          <w:rFonts w:hAnsi="方正宋一" w:cs="方正黑体" w:hint="eastAsia"/>
          <w:szCs w:val="21"/>
        </w:rPr>
        <w:t xml:space="preserve">                                                          </w:t>
      </w:r>
      <w:r w:rsidR="00DB0F14">
        <w:rPr>
          <w:rFonts w:hAnsi="方正宋一" w:cs="方正黑体" w:hint="eastAsia"/>
          <w:szCs w:val="21"/>
        </w:rPr>
        <w:t xml:space="preserve">       </w:t>
      </w:r>
      <w:r>
        <w:rPr>
          <w:rFonts w:hAnsi="方正宋一" w:cs="方正黑体" w:hint="eastAsia"/>
          <w:szCs w:val="21"/>
        </w:rPr>
        <w:t xml:space="preserve">        </w:t>
      </w:r>
      <w:r>
        <w:rPr>
          <w:rFonts w:ascii="方正黑体" w:eastAsia="方正宋一" w:hAnsi="方正宋一" w:cs="方正黑体" w:hint="eastAsia"/>
          <w:szCs w:val="21"/>
        </w:rPr>
        <w:t>2006</w:t>
      </w:r>
      <w:r>
        <w:rPr>
          <w:rFonts w:ascii="方正黑体" w:eastAsia="方正宋一" w:hAnsi="方正宋一" w:cs="方正黑体" w:hint="eastAsia"/>
          <w:szCs w:val="21"/>
        </w:rPr>
        <w:t>年</w:t>
      </w:r>
      <w:r>
        <w:rPr>
          <w:rFonts w:ascii="方正黑体" w:eastAsia="方正宋一" w:hAnsi="方正宋一" w:cs="方正黑体" w:hint="eastAsia"/>
          <w:szCs w:val="21"/>
        </w:rPr>
        <w:t>4</w:t>
      </w:r>
      <w:r>
        <w:rPr>
          <w:rFonts w:ascii="方正黑体" w:eastAsia="方正宋一" w:hAnsi="方正宋一" w:cs="方正黑体" w:hint="eastAsia"/>
          <w:szCs w:val="21"/>
        </w:rPr>
        <w:t>月</w:t>
      </w:r>
    </w:p>
    <w:p w:rsidR="00106017" w:rsidRDefault="00A94079">
      <w:pPr>
        <w:rPr>
          <w:rFonts w:ascii="方正黑体" w:eastAsia="方正黑体" w:hAnsi="方正黑体" w:cs="方正黑体"/>
          <w:szCs w:val="21"/>
        </w:rPr>
      </w:pPr>
      <w:r>
        <w:rPr>
          <w:rFonts w:ascii="方正黑体" w:hAnsi="方正黑体" w:cs="方正黑体" w:hint="eastAsia"/>
          <w:szCs w:val="21"/>
        </w:rPr>
        <w:t>简体</w:t>
      </w:r>
      <w:r w:rsidR="00102237">
        <w:rPr>
          <w:rFonts w:ascii="方正黑体" w:hAnsi="方正黑体" w:cs="方正黑体" w:hint="eastAsia"/>
          <w:szCs w:val="21"/>
        </w:rPr>
        <w:t>中文第一版</w:t>
      </w:r>
      <w:r w:rsidR="00102237">
        <w:rPr>
          <w:rFonts w:hAnsi="方正黑体" w:cs="方正黑体" w:hint="eastAsia"/>
          <w:szCs w:val="21"/>
        </w:rPr>
        <w:t xml:space="preserve">                                                                  </w:t>
      </w:r>
      <w:r w:rsidR="00DB0F14">
        <w:rPr>
          <w:rFonts w:hAnsi="方正黑体" w:cs="方正黑体" w:hint="eastAsia"/>
          <w:szCs w:val="21"/>
        </w:rPr>
        <w:t xml:space="preserve">   </w:t>
      </w:r>
      <w:r w:rsidR="00102237">
        <w:rPr>
          <w:rFonts w:hAnsi="方正黑体" w:cs="方正黑体" w:hint="eastAsia"/>
          <w:szCs w:val="21"/>
        </w:rPr>
        <w:t xml:space="preserve">    20</w:t>
      </w:r>
    </w:p>
    <w:p w:rsidR="00106017" w:rsidRDefault="00106017">
      <w:pPr>
        <w:rPr>
          <w:rFonts w:ascii="方正黑体" w:eastAsiaTheme="minorEastAsia" w:hAnsi="方正黑体" w:cs="方正黑体"/>
          <w:sz w:val="32"/>
          <w:szCs w:val="32"/>
        </w:rPr>
      </w:pPr>
    </w:p>
    <w:p w:rsidR="00076DCC" w:rsidRDefault="00076DCC">
      <w:pPr>
        <w:rPr>
          <w:rFonts w:ascii="宋体" w:hAnsi="宋体" w:cs="方正黑体"/>
          <w:b/>
          <w:bCs/>
          <w:sz w:val="32"/>
          <w:szCs w:val="32"/>
        </w:rPr>
      </w:pPr>
      <w:r w:rsidRPr="00B1042D">
        <w:rPr>
          <w:rFonts w:ascii="宋体" w:hAnsi="宋体" w:cs="方正黑体" w:hint="eastAsia"/>
          <w:b/>
          <w:bCs/>
          <w:sz w:val="32"/>
          <w:szCs w:val="32"/>
        </w:rPr>
        <w:t>开本</w:t>
      </w:r>
    </w:p>
    <w:p w:rsidR="00B1042D" w:rsidRDefault="00B1042D">
      <w:pPr>
        <w:rPr>
          <w:rFonts w:ascii="宋体" w:hAnsi="宋体" w:cs="方正黑体"/>
          <w:b/>
          <w:bCs/>
          <w:sz w:val="32"/>
          <w:szCs w:val="32"/>
        </w:rPr>
      </w:pPr>
      <w:r>
        <w:rPr>
          <w:rFonts w:ascii="宋体" w:hAnsi="宋体" w:cs="方正黑体" w:hint="eastAsia"/>
          <w:b/>
          <w:bCs/>
          <w:sz w:val="32"/>
          <w:szCs w:val="32"/>
        </w:rPr>
        <w:t>字数</w:t>
      </w:r>
    </w:p>
    <w:p w:rsidR="00B1042D" w:rsidRDefault="00B1042D">
      <w:pPr>
        <w:rPr>
          <w:rFonts w:ascii="宋体" w:hAnsi="宋体" w:cs="方正黑体"/>
          <w:b/>
          <w:bCs/>
          <w:sz w:val="32"/>
          <w:szCs w:val="32"/>
        </w:rPr>
      </w:pPr>
    </w:p>
    <w:p w:rsidR="00B1042D" w:rsidRDefault="00B1042D">
      <w:pPr>
        <w:rPr>
          <w:rFonts w:ascii="宋体" w:hAnsi="宋体" w:cs="方正黑体"/>
          <w:b/>
          <w:bCs/>
          <w:sz w:val="32"/>
          <w:szCs w:val="32"/>
        </w:rPr>
      </w:pPr>
    </w:p>
    <w:p w:rsidR="00B1042D" w:rsidRDefault="00B1042D">
      <w:pPr>
        <w:rPr>
          <w:rFonts w:ascii="宋体" w:hAnsi="宋体" w:cs="方正黑体"/>
          <w:b/>
          <w:bCs/>
          <w:sz w:val="32"/>
          <w:szCs w:val="32"/>
        </w:rPr>
      </w:pPr>
    </w:p>
    <w:p w:rsidR="00B1042D" w:rsidRDefault="00B1042D">
      <w:pPr>
        <w:rPr>
          <w:rFonts w:ascii="宋体" w:hAnsi="宋体" w:cs="方正黑体"/>
          <w:b/>
          <w:bCs/>
          <w:sz w:val="32"/>
          <w:szCs w:val="32"/>
        </w:rPr>
      </w:pPr>
    </w:p>
    <w:p w:rsidR="00B1042D" w:rsidRPr="00B1042D" w:rsidRDefault="00B1042D">
      <w:pPr>
        <w:rPr>
          <w:rFonts w:ascii="宋体" w:hAnsi="宋体" w:cs="方正黑体"/>
          <w:b/>
          <w:bCs/>
          <w:sz w:val="32"/>
          <w:szCs w:val="32"/>
        </w:rPr>
      </w:pPr>
    </w:p>
    <w:p w:rsidR="00076DCC" w:rsidRPr="00076DCC" w:rsidRDefault="00076DCC">
      <w:pPr>
        <w:rPr>
          <w:rFonts w:ascii="宋体" w:hAnsi="宋体" w:cs="方正黑体"/>
          <w:sz w:val="32"/>
          <w:szCs w:val="32"/>
        </w:rPr>
      </w:pPr>
    </w:p>
    <w:p w:rsidR="00106017" w:rsidRDefault="00106017">
      <w:pPr>
        <w:rPr>
          <w:rFonts w:ascii="方正黑体" w:hAnsi="方正黑体" w:cs="方正黑体"/>
          <w:b/>
          <w:bCs/>
          <w:sz w:val="32"/>
          <w:szCs w:val="32"/>
        </w:rPr>
      </w:pPr>
    </w:p>
    <w:p w:rsidR="00106017" w:rsidRDefault="00106017">
      <w:pPr>
        <w:rPr>
          <w:rFonts w:ascii="方正黑体" w:hAnsi="方正黑体" w:cs="方正黑体"/>
          <w:b/>
          <w:bCs/>
          <w:sz w:val="32"/>
          <w:szCs w:val="32"/>
        </w:rPr>
      </w:pPr>
    </w:p>
    <w:p w:rsidR="00DB0F14" w:rsidRDefault="00DB0F14" w:rsidP="0043739F">
      <w:pPr>
        <w:rPr>
          <w:rFonts w:ascii="方正黑体" w:hAnsi="方正黑体" w:cs="方正黑体"/>
          <w:b/>
          <w:bCs/>
          <w:sz w:val="32"/>
          <w:szCs w:val="32"/>
        </w:rPr>
      </w:pPr>
      <w:r>
        <w:rPr>
          <w:rFonts w:ascii="方正黑体" w:hAnsi="方正黑体" w:cs="方正黑体" w:hint="eastAsia"/>
          <w:b/>
          <w:bCs/>
          <w:sz w:val="32"/>
          <w:szCs w:val="32"/>
        </w:rPr>
        <w:lastRenderedPageBreak/>
        <w:t>致谢</w:t>
      </w:r>
    </w:p>
    <w:p w:rsidR="00DB0F14" w:rsidRDefault="00DB0F14" w:rsidP="0043739F">
      <w:pPr>
        <w:rPr>
          <w:rFonts w:ascii="方正黑体" w:hAnsi="方正黑体" w:cs="方正黑体"/>
          <w:szCs w:val="21"/>
        </w:rPr>
      </w:pPr>
      <w:r>
        <w:rPr>
          <w:rFonts w:ascii="方正黑体" w:hAnsi="方正黑体" w:cs="方正黑体" w:hint="eastAsia"/>
          <w:szCs w:val="21"/>
        </w:rPr>
        <w:t>惠普公司与本翻译组因其作出的卓越贡献而向下列人士致以诚挚的谢意：</w:t>
      </w:r>
    </w:p>
    <w:p w:rsidR="00DB0F14" w:rsidRDefault="00DB0F14" w:rsidP="0043739F">
      <w:pPr>
        <w:rPr>
          <w:rFonts w:ascii="方正黑体" w:hAnsi="方正黑体" w:cs="方正黑体"/>
          <w:szCs w:val="21"/>
        </w:rPr>
      </w:pPr>
      <w:r w:rsidRPr="00591BD8">
        <w:rPr>
          <w:rFonts w:ascii="方正黑体" w:hAnsi="方正黑体" w:cs="方正黑体" w:hint="eastAsia"/>
          <w:szCs w:val="21"/>
        </w:rPr>
        <w:t>乔迪·伊达尔戈</w:t>
      </w:r>
      <w:r>
        <w:rPr>
          <w:rFonts w:ascii="方正黑体" w:hAnsi="方正黑体" w:cs="方正黑体" w:hint="eastAsia"/>
          <w:szCs w:val="21"/>
        </w:rPr>
        <w:t>（</w:t>
      </w:r>
      <w:r w:rsidRPr="00A81E97">
        <w:rPr>
          <w:rFonts w:ascii="方正黑体" w:hAnsi="方正黑体" w:cs="方正黑体"/>
          <w:szCs w:val="21"/>
        </w:rPr>
        <w:t>Jordi Hidalgo</w:t>
      </w:r>
      <w:r>
        <w:rPr>
          <w:rFonts w:ascii="方正黑体" w:hAnsi="方正黑体" w:cs="方正黑体" w:hint="eastAsia"/>
          <w:szCs w:val="21"/>
        </w:rPr>
        <w:t>）</w:t>
      </w:r>
    </w:p>
    <w:p w:rsidR="00DB0F14" w:rsidRDefault="00DB0F14" w:rsidP="0043739F">
      <w:pPr>
        <w:rPr>
          <w:rFonts w:ascii="方正黑体" w:hAnsi="方正黑体" w:cs="方正黑体"/>
          <w:szCs w:val="21"/>
        </w:rPr>
      </w:pPr>
      <w:r w:rsidRPr="00411CB8">
        <w:rPr>
          <w:rFonts w:ascii="方正黑体" w:hAnsi="方正黑体" w:cs="方正黑体" w:hint="eastAsia"/>
          <w:szCs w:val="21"/>
        </w:rPr>
        <w:t>乔·霍恩</w:t>
      </w:r>
      <w:r>
        <w:rPr>
          <w:rFonts w:ascii="方正黑体" w:hAnsi="方正黑体" w:cs="方正黑体" w:hint="eastAsia"/>
          <w:szCs w:val="21"/>
        </w:rPr>
        <w:t>（</w:t>
      </w:r>
      <w:r w:rsidRPr="00A81E97">
        <w:rPr>
          <w:rFonts w:ascii="方正黑体" w:hAnsi="方正黑体" w:cs="方正黑体"/>
          <w:szCs w:val="21"/>
        </w:rPr>
        <w:t>Joe Horn</w:t>
      </w:r>
      <w:r>
        <w:rPr>
          <w:rFonts w:ascii="方正黑体" w:hAnsi="方正黑体" w:cs="方正黑体" w:hint="eastAsia"/>
          <w:szCs w:val="21"/>
        </w:rPr>
        <w:t>）</w:t>
      </w:r>
    </w:p>
    <w:p w:rsidR="00DB0F14" w:rsidRDefault="00DB0F14" w:rsidP="0043739F">
      <w:pPr>
        <w:rPr>
          <w:rFonts w:ascii="方正黑体" w:hAnsi="方正黑体" w:cs="方正黑体"/>
          <w:szCs w:val="21"/>
        </w:rPr>
      </w:pPr>
      <w:r w:rsidRPr="00DC330C">
        <w:rPr>
          <w:rFonts w:ascii="方正黑体" w:hAnsi="方正黑体" w:cs="方正黑体" w:hint="eastAsia"/>
          <w:szCs w:val="21"/>
        </w:rPr>
        <w:t>托尼</w:t>
      </w:r>
      <w:r>
        <w:rPr>
          <w:rFonts w:ascii="方正黑体" w:hAnsi="方正黑体" w:cs="方正黑体" w:hint="eastAsia"/>
          <w:szCs w:val="21"/>
        </w:rPr>
        <w:t>·</w:t>
      </w:r>
      <w:r w:rsidRPr="00DC330C">
        <w:rPr>
          <w:rFonts w:ascii="方正黑体" w:hAnsi="方正黑体" w:cs="方正黑体" w:hint="eastAsia"/>
          <w:szCs w:val="21"/>
        </w:rPr>
        <w:t>哈钦斯</w:t>
      </w:r>
      <w:r>
        <w:rPr>
          <w:rFonts w:ascii="方正黑体" w:hAnsi="方正黑体" w:cs="方正黑体" w:hint="eastAsia"/>
          <w:szCs w:val="21"/>
        </w:rPr>
        <w:t>（</w:t>
      </w:r>
      <w:r w:rsidRPr="00A81E97">
        <w:rPr>
          <w:rFonts w:ascii="方正黑体" w:hAnsi="方正黑体" w:cs="方正黑体"/>
          <w:szCs w:val="21"/>
        </w:rPr>
        <w:t>Tony Hutchins</w:t>
      </w:r>
      <w:r>
        <w:rPr>
          <w:rFonts w:ascii="方正黑体" w:hAnsi="方正黑体" w:cs="方正黑体" w:hint="eastAsia"/>
          <w:szCs w:val="21"/>
        </w:rPr>
        <w:t>）</w:t>
      </w:r>
    </w:p>
    <w:p w:rsidR="00DB0F14" w:rsidRDefault="00DB0F14" w:rsidP="0043739F">
      <w:pPr>
        <w:rPr>
          <w:rFonts w:ascii="方正黑体" w:hAnsi="方正黑体" w:cs="方正黑体"/>
          <w:szCs w:val="21"/>
        </w:rPr>
      </w:pPr>
      <w:r w:rsidRPr="00170982">
        <w:rPr>
          <w:rFonts w:ascii="方正黑体" w:hAnsi="方正黑体" w:cs="方正黑体" w:hint="eastAsia"/>
          <w:szCs w:val="21"/>
        </w:rPr>
        <w:t>泰德·克伯</w:t>
      </w:r>
      <w:r>
        <w:rPr>
          <w:rFonts w:ascii="方正黑体" w:hAnsi="方正黑体" w:cs="方正黑体" w:hint="eastAsia"/>
          <w:szCs w:val="21"/>
        </w:rPr>
        <w:t>（</w:t>
      </w:r>
      <w:r w:rsidRPr="00A81E97">
        <w:rPr>
          <w:rFonts w:ascii="方正黑体" w:hAnsi="方正黑体" w:cs="方正黑体"/>
          <w:szCs w:val="21"/>
        </w:rPr>
        <w:t>Ted Kerber</w:t>
      </w:r>
      <w:r>
        <w:rPr>
          <w:rFonts w:ascii="方正黑体" w:hAnsi="方正黑体" w:cs="方正黑体" w:hint="eastAsia"/>
          <w:szCs w:val="21"/>
        </w:rPr>
        <w:t>）</w:t>
      </w:r>
    </w:p>
    <w:p w:rsidR="00DB0F14" w:rsidRDefault="00DB0F14" w:rsidP="0043739F">
      <w:pPr>
        <w:rPr>
          <w:rFonts w:ascii="方正黑体" w:hAnsi="方正黑体" w:cs="方正黑体"/>
          <w:szCs w:val="21"/>
        </w:rPr>
      </w:pPr>
      <w:r w:rsidRPr="005461C1">
        <w:rPr>
          <w:rFonts w:ascii="方正黑体" w:hAnsi="方正黑体" w:cs="方正黑体" w:hint="eastAsia"/>
          <w:szCs w:val="21"/>
        </w:rPr>
        <w:t>弗洛德克·米尔</w:t>
      </w:r>
      <w:r w:rsidRPr="005461C1">
        <w:rPr>
          <w:rFonts w:ascii="方正黑体" w:hAnsi="方正黑体" w:cs="方正黑体" w:hint="eastAsia"/>
          <w:szCs w:val="21"/>
        </w:rPr>
        <w:t>-</w:t>
      </w:r>
      <w:r w:rsidRPr="005461C1">
        <w:rPr>
          <w:rFonts w:ascii="方正黑体" w:hAnsi="方正黑体" w:cs="方正黑体" w:hint="eastAsia"/>
          <w:szCs w:val="21"/>
        </w:rPr>
        <w:t>耶德尔泽乔维</w:t>
      </w:r>
      <w:r>
        <w:rPr>
          <w:rFonts w:ascii="方正黑体" w:hAnsi="方正黑体" w:cs="方正黑体" w:hint="eastAsia"/>
          <w:szCs w:val="21"/>
        </w:rPr>
        <w:t>奇（</w:t>
      </w:r>
      <w:r w:rsidRPr="00A81E97">
        <w:rPr>
          <w:rFonts w:ascii="方正黑体" w:hAnsi="方正黑体" w:cs="方正黑体"/>
          <w:szCs w:val="21"/>
        </w:rPr>
        <w:t>Wlodek Mier</w:t>
      </w:r>
      <w:r>
        <w:rPr>
          <w:rFonts w:ascii="方正黑体" w:hAnsi="方正黑体" w:cs="方正黑体" w:hint="eastAsia"/>
          <w:szCs w:val="21"/>
        </w:rPr>
        <w:t>-</w:t>
      </w:r>
      <w:r w:rsidRPr="00A81E97">
        <w:rPr>
          <w:rFonts w:ascii="方正黑体" w:hAnsi="方正黑体" w:cs="方正黑体"/>
          <w:szCs w:val="21"/>
        </w:rPr>
        <w:t>Jedrzejowicz</w:t>
      </w:r>
      <w:r>
        <w:rPr>
          <w:rFonts w:ascii="方正黑体" w:hAnsi="方正黑体" w:cs="方正黑体" w:hint="eastAsia"/>
          <w:szCs w:val="21"/>
        </w:rPr>
        <w:t>）</w:t>
      </w:r>
    </w:p>
    <w:p w:rsidR="00DB0F14" w:rsidRDefault="00DB0F14" w:rsidP="0043739F">
      <w:pPr>
        <w:rPr>
          <w:rFonts w:ascii="方正黑体" w:hAnsi="方正黑体" w:cs="方正黑体"/>
          <w:szCs w:val="21"/>
        </w:rPr>
      </w:pPr>
      <w:r w:rsidRPr="00473CFA">
        <w:rPr>
          <w:rFonts w:ascii="方正黑体" w:hAnsi="方正黑体" w:cs="方正黑体" w:hint="eastAsia"/>
          <w:szCs w:val="21"/>
        </w:rPr>
        <w:t>理查德·纳尔逊</w:t>
      </w:r>
      <w:r>
        <w:rPr>
          <w:rFonts w:ascii="方正黑体" w:hAnsi="方正黑体" w:cs="方正黑体" w:hint="eastAsia"/>
          <w:szCs w:val="21"/>
        </w:rPr>
        <w:t>（</w:t>
      </w:r>
      <w:r w:rsidRPr="00A81E97">
        <w:rPr>
          <w:rFonts w:ascii="方正黑体" w:hAnsi="方正黑体" w:cs="方正黑体"/>
          <w:szCs w:val="21"/>
        </w:rPr>
        <w:t>Richard Nelson</w:t>
      </w:r>
      <w:r>
        <w:rPr>
          <w:rFonts w:ascii="方正黑体" w:hAnsi="方正黑体" w:cs="方正黑体" w:hint="eastAsia"/>
          <w:szCs w:val="21"/>
        </w:rPr>
        <w:t>）</w:t>
      </w:r>
    </w:p>
    <w:p w:rsidR="00DB0F14" w:rsidRDefault="00DB0F14" w:rsidP="0043739F">
      <w:pPr>
        <w:rPr>
          <w:rFonts w:ascii="方正黑体" w:hAnsi="方正黑体" w:cs="方正黑体"/>
          <w:szCs w:val="21"/>
        </w:rPr>
      </w:pPr>
      <w:r w:rsidRPr="00ED5F3B">
        <w:rPr>
          <w:rFonts w:ascii="方正黑体" w:hAnsi="方正黑体" w:cs="方正黑体" w:hint="eastAsia"/>
          <w:szCs w:val="21"/>
        </w:rPr>
        <w:t>埃里克·雷克林</w:t>
      </w:r>
      <w:r>
        <w:rPr>
          <w:rFonts w:ascii="方正黑体" w:hAnsi="方正黑体" w:cs="方正黑体" w:hint="eastAsia"/>
          <w:szCs w:val="21"/>
        </w:rPr>
        <w:t>（</w:t>
      </w:r>
      <w:r w:rsidRPr="00A81E97">
        <w:rPr>
          <w:rFonts w:ascii="方正黑体" w:hAnsi="方正黑体" w:cs="方正黑体"/>
          <w:szCs w:val="21"/>
        </w:rPr>
        <w:t>Eric Rechlin</w:t>
      </w:r>
      <w:r>
        <w:rPr>
          <w:rFonts w:ascii="方正黑体" w:hAnsi="方正黑体" w:cs="方正黑体" w:hint="eastAsia"/>
          <w:szCs w:val="21"/>
        </w:rPr>
        <w:t>）</w:t>
      </w:r>
    </w:p>
    <w:p w:rsidR="00DB0F14" w:rsidRDefault="00DB0F14" w:rsidP="0043739F">
      <w:pPr>
        <w:rPr>
          <w:rFonts w:ascii="方正黑体" w:hAnsi="方正黑体" w:cs="方正黑体"/>
          <w:szCs w:val="21"/>
        </w:rPr>
      </w:pPr>
      <w:r w:rsidRPr="00925152">
        <w:rPr>
          <w:rFonts w:ascii="方正黑体" w:hAnsi="方正黑体" w:cs="方正黑体" w:hint="eastAsia"/>
          <w:szCs w:val="21"/>
        </w:rPr>
        <w:t>杰克·施瓦茨</w:t>
      </w:r>
      <w:r>
        <w:rPr>
          <w:rFonts w:ascii="方正黑体" w:hAnsi="方正黑体" w:cs="方正黑体" w:hint="eastAsia"/>
          <w:szCs w:val="21"/>
        </w:rPr>
        <w:t>（</w:t>
      </w:r>
      <w:r w:rsidRPr="00A81E97">
        <w:rPr>
          <w:rFonts w:ascii="方正黑体" w:hAnsi="方正黑体" w:cs="方正黑体"/>
          <w:szCs w:val="21"/>
        </w:rPr>
        <w:t>Jake Schwartz</w:t>
      </w:r>
      <w:r>
        <w:rPr>
          <w:rFonts w:ascii="方正黑体" w:hAnsi="方正黑体" w:cs="方正黑体" w:hint="eastAsia"/>
          <w:szCs w:val="21"/>
        </w:rPr>
        <w:t>）</w:t>
      </w:r>
    </w:p>
    <w:p w:rsidR="00DB0F14" w:rsidRDefault="00DB0F14" w:rsidP="0043739F">
      <w:pPr>
        <w:rPr>
          <w:rFonts w:ascii="方正黑体" w:hAnsi="方正黑体" w:cs="方正黑体"/>
          <w:b/>
          <w:bCs/>
          <w:sz w:val="32"/>
          <w:szCs w:val="32"/>
        </w:rPr>
      </w:pPr>
      <w:r w:rsidRPr="004215B8">
        <w:rPr>
          <w:rFonts w:ascii="方正黑体" w:hAnsi="方正黑体" w:cs="方正黑体" w:hint="eastAsia"/>
          <w:szCs w:val="21"/>
        </w:rPr>
        <w:t>吉恩·赖特</w:t>
      </w:r>
      <w:r>
        <w:rPr>
          <w:rFonts w:ascii="方正黑体" w:hAnsi="方正黑体" w:cs="方正黑体" w:hint="eastAsia"/>
          <w:szCs w:val="21"/>
        </w:rPr>
        <w:t>（</w:t>
      </w:r>
      <w:r w:rsidRPr="00A81E97">
        <w:rPr>
          <w:rFonts w:ascii="方正黑体" w:hAnsi="方正黑体" w:cs="方正黑体"/>
          <w:szCs w:val="21"/>
        </w:rPr>
        <w:t>Gene Wright</w:t>
      </w:r>
      <w:r>
        <w:rPr>
          <w:rFonts w:ascii="方正黑体" w:hAnsi="方正黑体" w:cs="方正黑体" w:hint="eastAsia"/>
          <w:szCs w:val="21"/>
        </w:rPr>
        <w:t>）</w:t>
      </w:r>
    </w:p>
    <w:p w:rsidR="00DB0F14" w:rsidRDefault="00DB0F14" w:rsidP="0043739F">
      <w:pPr>
        <w:rPr>
          <w:rFonts w:ascii="方正黑体" w:hAnsi="方正黑体" w:cs="方正黑体"/>
          <w:szCs w:val="21"/>
        </w:rPr>
      </w:pPr>
    </w:p>
    <w:p w:rsidR="00DB0F14" w:rsidRDefault="00DB0F14" w:rsidP="0043739F">
      <w:pPr>
        <w:rPr>
          <w:rFonts w:ascii="方正黑体" w:hAnsi="方正黑体" w:cs="方正黑体"/>
          <w:szCs w:val="21"/>
        </w:rPr>
      </w:pPr>
      <w:r>
        <w:rPr>
          <w:rFonts w:ascii="方正黑体" w:hAnsi="方正黑体" w:cs="方正黑体" w:hint="eastAsia"/>
          <w:szCs w:val="21"/>
        </w:rPr>
        <w:t>本翻译组还要向以下组织致以真诚谢意，没有他们的帮助，本书不会成文：</w:t>
      </w:r>
    </w:p>
    <w:p w:rsidR="00DB0F14" w:rsidRDefault="001F0612" w:rsidP="0043739F">
      <w:pPr>
        <w:rPr>
          <w:rFonts w:ascii="方正黑体" w:hAnsi="方正黑体" w:cs="方正黑体"/>
          <w:szCs w:val="21"/>
        </w:rPr>
      </w:pPr>
      <w:hyperlink r:id="rId8" w:history="1">
        <w:r w:rsidR="00DB0F14" w:rsidRPr="00627525">
          <w:rPr>
            <w:rStyle w:val="a4"/>
            <w:rFonts w:ascii="方正黑体" w:hAnsi="方正黑体" w:cs="方正黑体"/>
            <w:szCs w:val="21"/>
          </w:rPr>
          <w:t>www.hpcalc.com</w:t>
        </w:r>
      </w:hyperlink>
    </w:p>
    <w:p w:rsidR="00DB0F14" w:rsidRDefault="001F0612" w:rsidP="0043739F">
      <w:pPr>
        <w:rPr>
          <w:rFonts w:ascii="方正黑体" w:hAnsi="方正黑体" w:cs="方正黑体"/>
          <w:szCs w:val="21"/>
        </w:rPr>
      </w:pPr>
      <w:hyperlink r:id="rId9" w:history="1">
        <w:r w:rsidR="00DB0F14" w:rsidRPr="00627525">
          <w:rPr>
            <w:rStyle w:val="a4"/>
            <w:rFonts w:ascii="方正黑体" w:hAnsi="方正黑体" w:cs="方正黑体"/>
            <w:szCs w:val="21"/>
          </w:rPr>
          <w:t>www.hpforum.com</w:t>
        </w:r>
      </w:hyperlink>
    </w:p>
    <w:p w:rsidR="00DB0F14" w:rsidRDefault="00DB0F14" w:rsidP="0043739F">
      <w:pPr>
        <w:rPr>
          <w:rFonts w:ascii="方正黑体" w:hAnsi="方正黑体" w:cs="方正黑体"/>
          <w:szCs w:val="21"/>
        </w:rPr>
      </w:pPr>
      <w:r>
        <w:rPr>
          <w:rFonts w:ascii="方正黑体" w:hAnsi="方正黑体" w:cs="方正黑体" w:hint="eastAsia"/>
          <w:szCs w:val="21"/>
        </w:rPr>
        <w:t>comp.sys.hp48</w:t>
      </w:r>
      <w:r>
        <w:rPr>
          <w:rFonts w:ascii="方正黑体" w:hAnsi="方正黑体" w:cs="方正黑体" w:hint="eastAsia"/>
          <w:szCs w:val="21"/>
        </w:rPr>
        <w:t>新闻组</w:t>
      </w:r>
    </w:p>
    <w:p w:rsidR="00DB0F14" w:rsidRDefault="001F0612" w:rsidP="0043739F">
      <w:pPr>
        <w:rPr>
          <w:rFonts w:ascii="方正黑体" w:hAnsi="方正黑体" w:cs="方正黑体"/>
          <w:szCs w:val="21"/>
        </w:rPr>
      </w:pPr>
      <w:hyperlink r:id="rId10" w:history="1">
        <w:r w:rsidR="00DB0F14" w:rsidRPr="00627525">
          <w:rPr>
            <w:rStyle w:val="a4"/>
            <w:rFonts w:ascii="方正黑体" w:hAnsi="方正黑体" w:cs="方正黑体"/>
            <w:szCs w:val="21"/>
          </w:rPr>
          <w:t>www.translate.google.com</w:t>
        </w:r>
      </w:hyperlink>
    </w:p>
    <w:p w:rsidR="00DB0F14" w:rsidRDefault="001F0612" w:rsidP="0043739F">
      <w:pPr>
        <w:rPr>
          <w:rFonts w:ascii="方正黑体" w:hAnsi="方正黑体" w:cs="方正黑体"/>
          <w:szCs w:val="21"/>
        </w:rPr>
      </w:pPr>
      <w:hyperlink r:id="rId11" w:history="1">
        <w:r w:rsidR="00DB0F14" w:rsidRPr="00627525">
          <w:rPr>
            <w:rStyle w:val="a4"/>
            <w:rFonts w:ascii="方正黑体" w:hAnsi="方正黑体" w:cs="方正黑体"/>
            <w:szCs w:val="21"/>
          </w:rPr>
          <w:t>www.wikipedia.com</w:t>
        </w:r>
      </w:hyperlink>
    </w:p>
    <w:p w:rsidR="00DB0F14" w:rsidRDefault="00DB0F14" w:rsidP="0043739F">
      <w:pPr>
        <w:rPr>
          <w:rFonts w:ascii="方正黑体" w:hAnsi="方正黑体" w:cs="方正黑体"/>
          <w:szCs w:val="21"/>
        </w:rPr>
      </w:pPr>
    </w:p>
    <w:p w:rsidR="00DB0F14" w:rsidRDefault="00DB0F14" w:rsidP="0043739F">
      <w:pPr>
        <w:rPr>
          <w:rFonts w:ascii="方正黑体" w:hAnsi="方正黑体" w:cs="方正黑体"/>
          <w:szCs w:val="21"/>
        </w:rPr>
      </w:pPr>
      <w:r>
        <w:rPr>
          <w:rFonts w:ascii="方正黑体" w:hAnsi="方正黑体" w:cs="方正黑体" w:hint="eastAsia"/>
          <w:szCs w:val="21"/>
        </w:rPr>
        <w:t>还有许多人士与组织提供过帮助与支持，篇幅所限不能一一列举，在此一并表示感谢！</w:t>
      </w:r>
    </w:p>
    <w:p w:rsidR="00DB0F14" w:rsidRPr="007F7366" w:rsidRDefault="00DB0F14" w:rsidP="0043739F">
      <w:pPr>
        <w:rPr>
          <w:rFonts w:ascii="方正黑体" w:hAnsi="方正黑体" w:cs="方正黑体"/>
          <w:szCs w:val="21"/>
        </w:rPr>
      </w:pPr>
    </w:p>
    <w:p w:rsidR="00DB0F14" w:rsidRDefault="00DB0F14" w:rsidP="0043739F">
      <w:pPr>
        <w:rPr>
          <w:rFonts w:ascii="方正黑体" w:hAnsi="方正黑体" w:cs="方正黑体"/>
          <w:b/>
          <w:bCs/>
          <w:sz w:val="32"/>
          <w:szCs w:val="32"/>
        </w:rPr>
      </w:pPr>
    </w:p>
    <w:p w:rsidR="00DB0F14" w:rsidRDefault="00DB0F14" w:rsidP="0043739F">
      <w:pPr>
        <w:rPr>
          <w:rFonts w:ascii="方正黑体" w:hAnsi="方正黑体" w:cs="方正黑体"/>
          <w:b/>
          <w:bCs/>
          <w:sz w:val="32"/>
          <w:szCs w:val="32"/>
        </w:rPr>
      </w:pPr>
    </w:p>
    <w:p w:rsidR="00DB0F14" w:rsidRDefault="00DB0F14" w:rsidP="0043739F">
      <w:pPr>
        <w:rPr>
          <w:rFonts w:ascii="方正黑体" w:hAnsi="方正黑体" w:cs="方正黑体"/>
          <w:b/>
          <w:bCs/>
          <w:sz w:val="32"/>
          <w:szCs w:val="32"/>
        </w:rPr>
      </w:pPr>
    </w:p>
    <w:p w:rsidR="00DB0F14" w:rsidRDefault="00DB0F14" w:rsidP="0043739F">
      <w:pPr>
        <w:rPr>
          <w:rFonts w:ascii="方正黑体" w:hAnsi="方正黑体" w:cs="方正黑体"/>
          <w:b/>
          <w:bCs/>
          <w:sz w:val="32"/>
          <w:szCs w:val="32"/>
        </w:rPr>
      </w:pPr>
    </w:p>
    <w:p w:rsidR="00DB0F14" w:rsidRDefault="00DB0F14" w:rsidP="0043739F">
      <w:pPr>
        <w:rPr>
          <w:rFonts w:ascii="方正黑体" w:hAnsi="方正黑体" w:cs="方正黑体"/>
          <w:b/>
          <w:bCs/>
          <w:sz w:val="32"/>
          <w:szCs w:val="32"/>
        </w:rPr>
      </w:pPr>
    </w:p>
    <w:p w:rsidR="00DB0F14" w:rsidRDefault="00DB0F14" w:rsidP="0043739F">
      <w:pPr>
        <w:rPr>
          <w:rFonts w:ascii="方正黑体" w:hAnsi="方正黑体" w:cs="方正黑体"/>
          <w:b/>
          <w:bCs/>
          <w:sz w:val="32"/>
          <w:szCs w:val="32"/>
        </w:rPr>
      </w:pPr>
    </w:p>
    <w:p w:rsidR="00DB0F14" w:rsidRDefault="00DB0F14" w:rsidP="0043739F">
      <w:pPr>
        <w:rPr>
          <w:rFonts w:ascii="方正黑体" w:hAnsi="方正黑体" w:cs="方正黑体"/>
          <w:b/>
          <w:bCs/>
          <w:sz w:val="32"/>
          <w:szCs w:val="32"/>
        </w:rPr>
      </w:pPr>
    </w:p>
    <w:p w:rsidR="00DB0F14" w:rsidRDefault="00DB0F14" w:rsidP="0043739F">
      <w:pPr>
        <w:rPr>
          <w:rFonts w:ascii="方正黑体" w:hAnsi="方正黑体" w:cs="方正黑体"/>
          <w:b/>
          <w:bCs/>
          <w:sz w:val="32"/>
          <w:szCs w:val="32"/>
        </w:rPr>
      </w:pPr>
    </w:p>
    <w:p w:rsidR="00DB0F14" w:rsidRDefault="00DB0F14" w:rsidP="0043739F">
      <w:pPr>
        <w:rPr>
          <w:rFonts w:ascii="方正黑体" w:hAnsi="方正黑体" w:cs="方正黑体"/>
          <w:b/>
          <w:bCs/>
          <w:sz w:val="32"/>
          <w:szCs w:val="32"/>
        </w:rPr>
      </w:pPr>
    </w:p>
    <w:p w:rsidR="00DB0F14" w:rsidRDefault="00DB0F14" w:rsidP="0043739F">
      <w:pPr>
        <w:rPr>
          <w:rFonts w:ascii="方正黑体" w:hAnsi="方正黑体" w:cs="方正黑体"/>
          <w:b/>
          <w:bCs/>
          <w:sz w:val="32"/>
          <w:szCs w:val="32"/>
        </w:rPr>
      </w:pPr>
    </w:p>
    <w:p w:rsidR="00DB0F14" w:rsidRDefault="00DB0F14" w:rsidP="0043739F">
      <w:pPr>
        <w:rPr>
          <w:rFonts w:ascii="方正黑体" w:hAnsi="方正黑体" w:cs="方正黑体"/>
          <w:b/>
          <w:bCs/>
          <w:sz w:val="32"/>
          <w:szCs w:val="32"/>
        </w:rPr>
      </w:pPr>
    </w:p>
    <w:p w:rsidR="00B1042D" w:rsidRDefault="00B1042D" w:rsidP="0043739F">
      <w:pPr>
        <w:rPr>
          <w:rFonts w:ascii="方正黑体" w:hAnsi="方正黑体" w:cs="方正黑体"/>
          <w:b/>
          <w:bCs/>
          <w:sz w:val="32"/>
          <w:szCs w:val="32"/>
        </w:rPr>
      </w:pPr>
    </w:p>
    <w:p w:rsidR="00DB0F14" w:rsidRDefault="00DB0F14" w:rsidP="0043739F">
      <w:pPr>
        <w:rPr>
          <w:rFonts w:ascii="方正黑体" w:hAnsi="方正黑体" w:cs="方正黑体"/>
          <w:b/>
          <w:bCs/>
          <w:sz w:val="32"/>
          <w:szCs w:val="32"/>
        </w:rPr>
      </w:pPr>
      <w:r>
        <w:rPr>
          <w:rFonts w:ascii="方正黑体" w:hAnsi="方正黑体" w:cs="方正黑体" w:hint="eastAsia"/>
          <w:b/>
          <w:bCs/>
          <w:sz w:val="32"/>
          <w:szCs w:val="32"/>
        </w:rPr>
        <w:lastRenderedPageBreak/>
        <w:t>权限声明</w:t>
      </w:r>
    </w:p>
    <w:p w:rsidR="00DB0F14" w:rsidRDefault="00DB0F14" w:rsidP="0043739F">
      <w:pPr>
        <w:rPr>
          <w:rFonts w:ascii="方正黑体" w:hAnsi="方正黑体" w:cs="方正黑体"/>
          <w:b/>
          <w:bCs/>
          <w:sz w:val="28"/>
          <w:szCs w:val="28"/>
        </w:rPr>
      </w:pPr>
      <w:r w:rsidRPr="006A28C5">
        <w:rPr>
          <w:rFonts w:ascii="方正黑体" w:hAnsi="方正黑体" w:cs="方正黑体" w:hint="eastAsia"/>
          <w:b/>
          <w:bCs/>
          <w:sz w:val="28"/>
          <w:szCs w:val="28"/>
        </w:rPr>
        <w:t>英文版</w:t>
      </w:r>
      <w:r>
        <w:rPr>
          <w:rFonts w:ascii="方正黑体" w:hAnsi="方正黑体" w:cs="方正黑体" w:hint="eastAsia"/>
          <w:b/>
          <w:bCs/>
          <w:sz w:val="28"/>
          <w:szCs w:val="28"/>
        </w:rPr>
        <w:t>：</w:t>
      </w:r>
    </w:p>
    <w:p w:rsidR="00DB0F14" w:rsidRDefault="00DB0F14" w:rsidP="0043739F">
      <w:pPr>
        <w:rPr>
          <w:rFonts w:ascii="方正黑体" w:eastAsia="方正宋一" w:hAnsi="方正宋一" w:cs="方正黑体"/>
          <w:szCs w:val="21"/>
        </w:rPr>
      </w:pPr>
      <w:r>
        <w:rPr>
          <w:rFonts w:ascii="方正黑体" w:eastAsia="方正宋一" w:hAnsi="方正宋一" w:cs="方正黑体" w:hint="eastAsia"/>
          <w:szCs w:val="21"/>
        </w:rPr>
        <w:t>未经</w:t>
      </w:r>
      <w:r>
        <w:rPr>
          <w:rFonts w:ascii="宋体" w:hAnsi="宋体" w:cs="宋体" w:hint="eastAsia"/>
          <w:szCs w:val="21"/>
        </w:rPr>
        <w:t>惠普</w:t>
      </w:r>
      <w:r>
        <w:rPr>
          <w:rFonts w:ascii="方正黑体" w:eastAsia="方正宋一" w:hAnsi="方正宋一" w:cs="方正黑体" w:hint="eastAsia"/>
          <w:szCs w:val="21"/>
        </w:rPr>
        <w:t>公司事先书面许可</w:t>
      </w:r>
      <w:r>
        <w:rPr>
          <w:rFonts w:ascii="方正黑体" w:eastAsia="方正黑体" w:hAnsi="方正黑体" w:cs="方正黑体" w:hint="eastAsia"/>
          <w:szCs w:val="21"/>
        </w:rPr>
        <w:t>，</w:t>
      </w:r>
      <w:r>
        <w:rPr>
          <w:rFonts w:ascii="方正黑体" w:eastAsia="方正宋一" w:hAnsi="方正宋一" w:cs="方正黑体" w:hint="eastAsia"/>
          <w:szCs w:val="21"/>
        </w:rPr>
        <w:t>严禁复制</w:t>
      </w:r>
      <w:r>
        <w:rPr>
          <w:rFonts w:ascii="方正黑体" w:eastAsia="方正黑体" w:hAnsi="方正黑体" w:cs="方正黑体" w:hint="eastAsia"/>
          <w:szCs w:val="21"/>
        </w:rPr>
        <w:t>，</w:t>
      </w:r>
      <w:r>
        <w:rPr>
          <w:rFonts w:ascii="方正黑体" w:eastAsia="方正宋一" w:hAnsi="方正宋一" w:cs="方正黑体" w:hint="eastAsia"/>
          <w:szCs w:val="21"/>
        </w:rPr>
        <w:t>改编或翻译本手册</w:t>
      </w:r>
      <w:r>
        <w:rPr>
          <w:rFonts w:ascii="方正黑体" w:eastAsia="方正黑体" w:hAnsi="方正黑体" w:cs="方正黑体" w:hint="eastAsia"/>
          <w:szCs w:val="21"/>
        </w:rPr>
        <w:t>，</w:t>
      </w:r>
      <w:r>
        <w:rPr>
          <w:rFonts w:ascii="方正黑体" w:eastAsia="方正宋一" w:hAnsi="方正宋一" w:cs="方正黑体" w:hint="eastAsia"/>
          <w:szCs w:val="21"/>
        </w:rPr>
        <w:t>除非版权法允许。</w:t>
      </w:r>
    </w:p>
    <w:p w:rsidR="00DB0F14" w:rsidRDefault="00DB0F14" w:rsidP="0043739F">
      <w:pPr>
        <w:rPr>
          <w:rFonts w:ascii="方正黑体" w:hAnsi="方正黑体" w:cs="方正黑体"/>
          <w:b/>
          <w:bCs/>
          <w:sz w:val="28"/>
          <w:szCs w:val="28"/>
        </w:rPr>
      </w:pPr>
      <w:r>
        <w:rPr>
          <w:rFonts w:ascii="方正黑体" w:hAnsi="方正黑体" w:cs="方正黑体" w:hint="eastAsia"/>
          <w:b/>
          <w:bCs/>
          <w:sz w:val="28"/>
          <w:szCs w:val="28"/>
        </w:rPr>
        <w:t>简体中文版：</w:t>
      </w:r>
    </w:p>
    <w:p w:rsidR="00DB0F14" w:rsidRPr="00DD461F" w:rsidRDefault="00DB0F14" w:rsidP="0043739F">
      <w:pPr>
        <w:rPr>
          <w:rFonts w:ascii="方正黑体" w:hAnsi="方正黑体" w:cs="方正黑体"/>
          <w:b/>
          <w:bCs/>
          <w:sz w:val="28"/>
          <w:szCs w:val="28"/>
        </w:rPr>
      </w:pPr>
      <w:r w:rsidRPr="00DD461F">
        <w:rPr>
          <w:rFonts w:ascii="方正黑体" w:hAnsi="方正黑体" w:cs="方正黑体" w:hint="eastAsia"/>
          <w:b/>
          <w:bCs/>
          <w:sz w:val="28"/>
          <w:szCs w:val="28"/>
        </w:rPr>
        <w:t>《中华人民共和国著作权法》第二十四条第六款：</w:t>
      </w:r>
    </w:p>
    <w:p w:rsidR="00DB0F14" w:rsidRPr="00DD461F" w:rsidRDefault="00DB0F14" w:rsidP="0043739F">
      <w:pPr>
        <w:rPr>
          <w:rFonts w:ascii="方正黑体" w:hAnsi="方正黑体" w:cs="方正黑体"/>
          <w:b/>
          <w:bCs/>
          <w:sz w:val="28"/>
          <w:szCs w:val="28"/>
        </w:rPr>
      </w:pPr>
      <w:r w:rsidRPr="00DD461F">
        <w:rPr>
          <w:rFonts w:ascii="方正黑体" w:hAnsi="方正黑体" w:cs="方正黑体" w:hint="eastAsia"/>
          <w:b/>
          <w:bCs/>
          <w:sz w:val="28"/>
          <w:szCs w:val="28"/>
        </w:rPr>
        <w:t>著作权免除</w:t>
      </w:r>
    </w:p>
    <w:p w:rsidR="00DB0F14" w:rsidRDefault="00DB0F14" w:rsidP="0043739F">
      <w:pPr>
        <w:rPr>
          <w:rFonts w:ascii="方正黑体" w:hAnsi="方正黑体" w:cs="方正黑体"/>
          <w:szCs w:val="21"/>
        </w:rPr>
      </w:pPr>
      <w:r>
        <w:rPr>
          <w:rFonts w:ascii="方正黑体" w:hAnsi="方正黑体" w:cs="方正黑体" w:hint="eastAsia"/>
          <w:szCs w:val="21"/>
        </w:rPr>
        <w:t>为学校课堂教学或者科学研究翻译、改编、汇编、播放或者少量复制已经发表的作品，供教学或者科研人员使用，但不得出版发行。</w:t>
      </w:r>
    </w:p>
    <w:p w:rsidR="00DB0F14" w:rsidRPr="005C682E" w:rsidRDefault="00DB0F14" w:rsidP="0043739F">
      <w:pPr>
        <w:rPr>
          <w:rFonts w:ascii="方正黑体" w:hAnsi="方正黑体" w:cs="方正黑体"/>
          <w:szCs w:val="21"/>
        </w:rPr>
      </w:pPr>
    </w:p>
    <w:p w:rsidR="00DB0F14" w:rsidRPr="00DD461F" w:rsidRDefault="00DB0F14" w:rsidP="0043739F">
      <w:pPr>
        <w:rPr>
          <w:rFonts w:ascii="方正黑体" w:hAnsi="方正黑体" w:cs="方正黑体"/>
          <w:b/>
          <w:bCs/>
          <w:sz w:val="28"/>
          <w:szCs w:val="28"/>
        </w:rPr>
      </w:pPr>
      <w:r w:rsidRPr="00DD461F">
        <w:rPr>
          <w:rFonts w:ascii="方正黑体" w:hAnsi="方正黑体" w:cs="方正黑体" w:hint="eastAsia"/>
          <w:b/>
          <w:bCs/>
          <w:sz w:val="28"/>
          <w:szCs w:val="28"/>
        </w:rPr>
        <w:t>第十三条：</w:t>
      </w:r>
    </w:p>
    <w:p w:rsidR="00DB0F14" w:rsidRDefault="00DB0F14" w:rsidP="0043739F">
      <w:pPr>
        <w:rPr>
          <w:rFonts w:ascii="方正黑体" w:hAnsi="方正黑体" w:cs="方正黑体"/>
          <w:szCs w:val="21"/>
        </w:rPr>
      </w:pPr>
      <w:r>
        <w:rPr>
          <w:rFonts w:ascii="方正黑体" w:hAnsi="方正黑体" w:cs="方正黑体" w:hint="eastAsia"/>
          <w:szCs w:val="21"/>
        </w:rPr>
        <w:t>改编、翻译、注释、整理已有作品而产生的作品，其著作权由改编、翻译、注释、整理人享有，但行使其著作权时不得侵犯原作品的著作权。</w:t>
      </w:r>
    </w:p>
    <w:p w:rsidR="00DB0F14" w:rsidRPr="004D4D5C" w:rsidRDefault="00DB0F14" w:rsidP="0043739F">
      <w:pPr>
        <w:rPr>
          <w:rFonts w:ascii="方正黑体" w:hAnsi="方正黑体" w:cs="方正黑体"/>
          <w:b/>
          <w:bCs/>
          <w:szCs w:val="21"/>
          <w:u w:val="single"/>
        </w:rPr>
      </w:pPr>
    </w:p>
    <w:p w:rsidR="00DB0F14" w:rsidRPr="00531B40" w:rsidRDefault="00DB0F14" w:rsidP="0043739F">
      <w:pPr>
        <w:rPr>
          <w:rFonts w:ascii="方正黑体" w:eastAsia="方正宋一" w:hAnsi="方正宋一" w:cs="方正黑体"/>
          <w:b/>
          <w:bCs/>
          <w:szCs w:val="21"/>
          <w:u w:val="single"/>
        </w:rPr>
      </w:pPr>
      <w:r w:rsidRPr="004D4D5C">
        <w:rPr>
          <w:rFonts w:ascii="方正黑体" w:hAnsi="方正黑体" w:cs="方正黑体" w:hint="eastAsia"/>
          <w:b/>
          <w:bCs/>
          <w:szCs w:val="21"/>
          <w:u w:val="single"/>
        </w:rPr>
        <w:t>HP 50g UG&amp;AURM</w:t>
      </w:r>
      <w:r w:rsidRPr="004D4D5C">
        <w:rPr>
          <w:rFonts w:ascii="方正黑体" w:hAnsi="方正黑体" w:cs="方正黑体" w:hint="eastAsia"/>
          <w:b/>
          <w:bCs/>
          <w:szCs w:val="21"/>
          <w:u w:val="single"/>
        </w:rPr>
        <w:t>翻译校对小组依据上述法律条例，将</w:t>
      </w:r>
      <w:r w:rsidRPr="004D4D5C">
        <w:rPr>
          <w:rFonts w:ascii="方正黑体" w:hAnsi="方正黑体" w:cs="方正黑体" w:hint="eastAsia"/>
          <w:b/>
          <w:bCs/>
          <w:szCs w:val="21"/>
          <w:u w:val="single"/>
        </w:rPr>
        <w:t>HP 50g user's guide</w:t>
      </w:r>
      <w:r w:rsidRPr="004D4D5C">
        <w:rPr>
          <w:rFonts w:ascii="方正黑体" w:hAnsi="方正黑体" w:cs="方正黑体" w:hint="eastAsia"/>
          <w:b/>
          <w:bCs/>
          <w:szCs w:val="21"/>
          <w:u w:val="single"/>
        </w:rPr>
        <w:t>与</w:t>
      </w:r>
      <w:r w:rsidRPr="004D4D5C">
        <w:rPr>
          <w:rFonts w:ascii="方正黑体" w:hAnsi="方正黑体" w:cs="方正黑体" w:hint="eastAsia"/>
          <w:b/>
          <w:bCs/>
          <w:szCs w:val="21"/>
          <w:u w:val="single"/>
        </w:rPr>
        <w:t>HP 50g advanced user's reference manual</w:t>
      </w:r>
      <w:r w:rsidRPr="004D4D5C">
        <w:rPr>
          <w:rFonts w:ascii="方正黑体" w:hAnsi="方正黑体" w:cs="方正黑体" w:hint="eastAsia"/>
          <w:b/>
          <w:bCs/>
          <w:szCs w:val="21"/>
          <w:u w:val="single"/>
        </w:rPr>
        <w:t>翻译为简体中文，作为科研与教育用途。不与英文版冲突的著作权归本翻译组所有</w:t>
      </w:r>
      <w:r>
        <w:rPr>
          <w:rFonts w:ascii="方正黑体" w:hAnsi="方正黑体" w:cs="方正黑体" w:hint="eastAsia"/>
          <w:b/>
          <w:bCs/>
          <w:szCs w:val="21"/>
          <w:u w:val="single"/>
        </w:rPr>
        <w:t>，</w:t>
      </w:r>
      <w:r w:rsidRPr="00531B40">
        <w:rPr>
          <w:rFonts w:ascii="方正黑体" w:eastAsia="方正宋一" w:hAnsi="方正宋一" w:cs="方正黑体" w:hint="eastAsia"/>
          <w:b/>
          <w:bCs/>
          <w:szCs w:val="21"/>
          <w:u w:val="single"/>
        </w:rPr>
        <w:t>未经本翻译组事先书面许可</w:t>
      </w:r>
      <w:r w:rsidRPr="00531B40">
        <w:rPr>
          <w:rFonts w:ascii="方正黑体" w:eastAsia="方正黑体" w:hAnsi="方正黑体" w:cs="方正黑体" w:hint="eastAsia"/>
          <w:b/>
          <w:bCs/>
          <w:szCs w:val="21"/>
          <w:u w:val="single"/>
        </w:rPr>
        <w:t>，</w:t>
      </w:r>
      <w:r w:rsidRPr="00531B40">
        <w:rPr>
          <w:rFonts w:ascii="方正黑体" w:eastAsia="方正宋一" w:hAnsi="方正宋一" w:cs="方正黑体" w:hint="eastAsia"/>
          <w:b/>
          <w:bCs/>
          <w:szCs w:val="21"/>
          <w:u w:val="single"/>
        </w:rPr>
        <w:t>严禁复制</w:t>
      </w:r>
      <w:r w:rsidRPr="00531B40">
        <w:rPr>
          <w:rFonts w:ascii="方正黑体" w:eastAsia="方正黑体" w:hAnsi="方正黑体" w:cs="方正黑体" w:hint="eastAsia"/>
          <w:b/>
          <w:bCs/>
          <w:szCs w:val="21"/>
          <w:u w:val="single"/>
        </w:rPr>
        <w:t>，</w:t>
      </w:r>
      <w:r w:rsidRPr="00531B40">
        <w:rPr>
          <w:rFonts w:ascii="方正黑体" w:eastAsia="方正宋一" w:hAnsi="方正宋一" w:cs="方正黑体" w:hint="eastAsia"/>
          <w:b/>
          <w:bCs/>
          <w:szCs w:val="21"/>
          <w:u w:val="single"/>
        </w:rPr>
        <w:t>改编或翻译本手册</w:t>
      </w:r>
      <w:r w:rsidRPr="00531B40">
        <w:rPr>
          <w:rFonts w:ascii="方正黑体" w:hAnsi="方正黑体" w:cs="方正黑体" w:hint="eastAsia"/>
          <w:b/>
          <w:bCs/>
          <w:szCs w:val="21"/>
          <w:u w:val="single"/>
        </w:rPr>
        <w:t>。但您可在本国家或地区著作权法允许的情况下免除著作权限制。</w:t>
      </w:r>
    </w:p>
    <w:p w:rsidR="00DB0F14" w:rsidRPr="00531B40" w:rsidRDefault="00DB0F14" w:rsidP="0043739F">
      <w:pPr>
        <w:rPr>
          <w:rFonts w:ascii="方正黑体" w:hAnsi="方正黑体" w:cs="方正黑体"/>
          <w:b/>
          <w:bCs/>
          <w:szCs w:val="21"/>
          <w:u w:val="single"/>
        </w:rPr>
      </w:pPr>
    </w:p>
    <w:p w:rsidR="00DB0F14" w:rsidRDefault="00DB0F14" w:rsidP="0043739F">
      <w:pPr>
        <w:rPr>
          <w:rFonts w:ascii="方正黑体" w:hAnsi="方正黑体" w:cs="方正黑体"/>
          <w:b/>
          <w:bCs/>
          <w:szCs w:val="21"/>
          <w:u w:val="single"/>
        </w:rPr>
      </w:pPr>
      <w:r>
        <w:rPr>
          <w:rFonts w:ascii="方正黑体" w:hAnsi="方正黑体" w:cs="方正黑体" w:hint="eastAsia"/>
          <w:b/>
          <w:bCs/>
          <w:szCs w:val="21"/>
          <w:u w:val="single"/>
        </w:rPr>
        <w:t>严禁将本文档用于商业用途！包括但不限于以下行为：</w:t>
      </w:r>
    </w:p>
    <w:p w:rsidR="00DB0F14" w:rsidRPr="00872396" w:rsidRDefault="00DB0F14" w:rsidP="0043739F">
      <w:pPr>
        <w:pStyle w:val="a3"/>
        <w:numPr>
          <w:ilvl w:val="0"/>
          <w:numId w:val="1"/>
        </w:numPr>
        <w:ind w:firstLineChars="0"/>
        <w:rPr>
          <w:rFonts w:ascii="方正黑体" w:hAnsi="方正黑体" w:cs="方正黑体"/>
          <w:b/>
          <w:bCs/>
          <w:szCs w:val="21"/>
          <w:u w:val="single"/>
        </w:rPr>
      </w:pPr>
      <w:r w:rsidRPr="00872396">
        <w:rPr>
          <w:rFonts w:ascii="方正黑体" w:hAnsi="方正黑体" w:cs="方正黑体" w:hint="eastAsia"/>
          <w:b/>
          <w:bCs/>
          <w:szCs w:val="21"/>
          <w:u w:val="single"/>
        </w:rPr>
        <w:t>出售本文档电子版任何部分或加密本文档电子版任何部分并出售密码。</w:t>
      </w:r>
    </w:p>
    <w:p w:rsidR="00DB0F14" w:rsidRDefault="00DB0F14" w:rsidP="0043739F">
      <w:pPr>
        <w:pStyle w:val="a3"/>
        <w:numPr>
          <w:ilvl w:val="0"/>
          <w:numId w:val="1"/>
        </w:numPr>
        <w:ind w:firstLineChars="0"/>
        <w:rPr>
          <w:rFonts w:ascii="方正黑体" w:hAnsi="方正黑体" w:cs="方正黑体"/>
          <w:b/>
          <w:bCs/>
          <w:szCs w:val="21"/>
          <w:u w:val="single"/>
        </w:rPr>
      </w:pPr>
      <w:r>
        <w:rPr>
          <w:rFonts w:ascii="方正黑体" w:hAnsi="方正黑体" w:cs="方正黑体" w:hint="eastAsia"/>
          <w:b/>
          <w:bCs/>
          <w:szCs w:val="21"/>
          <w:u w:val="single"/>
        </w:rPr>
        <w:t>以任何形式的网络等价交易物售卖本文档电子版任何部分，如论坛货币</w:t>
      </w:r>
      <w:r>
        <w:rPr>
          <w:rFonts w:ascii="方正黑体" w:hAnsi="方正黑体" w:cs="方正黑体" w:hint="eastAsia"/>
          <w:b/>
          <w:bCs/>
          <w:szCs w:val="21"/>
          <w:u w:val="single"/>
        </w:rPr>
        <w:t>/</w:t>
      </w:r>
      <w:r>
        <w:rPr>
          <w:rFonts w:ascii="方正黑体" w:hAnsi="方正黑体" w:cs="方正黑体" w:hint="eastAsia"/>
          <w:b/>
          <w:bCs/>
          <w:szCs w:val="21"/>
          <w:u w:val="single"/>
        </w:rPr>
        <w:t>券</w:t>
      </w:r>
      <w:r>
        <w:rPr>
          <w:rFonts w:ascii="方正黑体" w:hAnsi="方正黑体" w:cs="方正黑体" w:hint="eastAsia"/>
          <w:b/>
          <w:bCs/>
          <w:szCs w:val="21"/>
          <w:u w:val="single"/>
        </w:rPr>
        <w:t>/</w:t>
      </w:r>
      <w:r>
        <w:rPr>
          <w:rFonts w:ascii="方正黑体" w:hAnsi="方正黑体" w:cs="方正黑体" w:hint="eastAsia"/>
          <w:b/>
          <w:bCs/>
          <w:szCs w:val="21"/>
          <w:u w:val="single"/>
        </w:rPr>
        <w:t>点等。</w:t>
      </w:r>
    </w:p>
    <w:p w:rsidR="00DB0F14" w:rsidRDefault="00DB0F14" w:rsidP="0043739F">
      <w:pPr>
        <w:rPr>
          <w:rFonts w:ascii="方正黑体" w:hAnsi="方正黑体" w:cs="方正黑体"/>
          <w:b/>
          <w:bCs/>
          <w:szCs w:val="21"/>
          <w:u w:val="single"/>
        </w:rPr>
      </w:pPr>
    </w:p>
    <w:p w:rsidR="00DB0F14" w:rsidRPr="00934293" w:rsidRDefault="00DB0F14" w:rsidP="0043739F">
      <w:pPr>
        <w:rPr>
          <w:rFonts w:ascii="方正黑体" w:hAnsi="方正黑体" w:cs="方正黑体"/>
          <w:b/>
          <w:bCs/>
          <w:szCs w:val="21"/>
          <w:u w:val="single"/>
        </w:rPr>
      </w:pPr>
      <w:r>
        <w:rPr>
          <w:rFonts w:ascii="方正黑体" w:hAnsi="方正黑体" w:cs="方正黑体" w:hint="eastAsia"/>
          <w:b/>
          <w:bCs/>
          <w:szCs w:val="21"/>
          <w:u w:val="single"/>
        </w:rPr>
        <w:t>本文档纸质版提供者可索取约定的工本费与邮费。</w:t>
      </w:r>
    </w:p>
    <w:p w:rsidR="00DB0F14" w:rsidRDefault="00DB0F14" w:rsidP="0043739F">
      <w:pPr>
        <w:rPr>
          <w:rFonts w:ascii="方正黑体" w:hAnsi="方正黑体" w:cs="方正黑体"/>
          <w:b/>
          <w:bCs/>
          <w:sz w:val="32"/>
          <w:szCs w:val="32"/>
        </w:rPr>
      </w:pPr>
    </w:p>
    <w:p w:rsidR="00DB0F14" w:rsidRDefault="00DB0F14" w:rsidP="0043739F">
      <w:pPr>
        <w:rPr>
          <w:rFonts w:ascii="方正黑体" w:hAnsi="方正黑体" w:cs="方正黑体"/>
          <w:b/>
          <w:bCs/>
          <w:sz w:val="32"/>
          <w:szCs w:val="32"/>
        </w:rPr>
      </w:pPr>
    </w:p>
    <w:p w:rsidR="00DB0F14" w:rsidRDefault="00DB0F14" w:rsidP="0043739F">
      <w:pPr>
        <w:rPr>
          <w:rFonts w:ascii="方正黑体" w:hAnsi="方正黑体" w:cs="方正黑体"/>
          <w:b/>
          <w:bCs/>
          <w:sz w:val="32"/>
          <w:szCs w:val="32"/>
        </w:rPr>
      </w:pPr>
    </w:p>
    <w:p w:rsidR="00DB0F14" w:rsidRDefault="00DB0F14" w:rsidP="0043739F">
      <w:pPr>
        <w:rPr>
          <w:rFonts w:ascii="方正黑体" w:hAnsi="方正黑体" w:cs="方正黑体"/>
          <w:b/>
          <w:bCs/>
          <w:sz w:val="32"/>
          <w:szCs w:val="32"/>
        </w:rPr>
      </w:pPr>
    </w:p>
    <w:p w:rsidR="00DB0F14" w:rsidRDefault="00DB0F14" w:rsidP="0043739F">
      <w:pPr>
        <w:rPr>
          <w:rFonts w:ascii="方正黑体" w:hAnsi="方正黑体" w:cs="方正黑体"/>
          <w:b/>
          <w:bCs/>
          <w:sz w:val="32"/>
          <w:szCs w:val="32"/>
        </w:rPr>
      </w:pPr>
    </w:p>
    <w:p w:rsidR="00DB0F14" w:rsidRDefault="00DB0F14" w:rsidP="0043739F">
      <w:pPr>
        <w:rPr>
          <w:rFonts w:ascii="方正黑体" w:hAnsi="方正黑体" w:cs="方正黑体"/>
          <w:b/>
          <w:bCs/>
          <w:sz w:val="32"/>
          <w:szCs w:val="32"/>
        </w:rPr>
      </w:pPr>
    </w:p>
    <w:p w:rsidR="00DB0F14" w:rsidRDefault="00DB0F14" w:rsidP="0043739F">
      <w:pPr>
        <w:rPr>
          <w:rFonts w:ascii="方正黑体" w:hAnsi="方正黑体" w:cs="方正黑体"/>
          <w:b/>
          <w:bCs/>
          <w:sz w:val="32"/>
          <w:szCs w:val="32"/>
        </w:rPr>
      </w:pPr>
    </w:p>
    <w:p w:rsidR="00DB0F14" w:rsidRDefault="00DB0F14" w:rsidP="0043739F">
      <w:pPr>
        <w:rPr>
          <w:rFonts w:ascii="方正黑体" w:hAnsi="方正黑体" w:cs="方正黑体"/>
          <w:b/>
          <w:bCs/>
          <w:sz w:val="32"/>
          <w:szCs w:val="32"/>
        </w:rPr>
      </w:pPr>
    </w:p>
    <w:p w:rsidR="00106017" w:rsidRDefault="00102237">
      <w:r>
        <w:rPr>
          <w:rFonts w:ascii="方正黑体" w:hAnsi="方正黑体" w:cs="方正黑体"/>
          <w:b/>
          <w:bCs/>
          <w:sz w:val="32"/>
          <w:szCs w:val="32"/>
        </w:rPr>
        <w:lastRenderedPageBreak/>
        <w:t>译者按</w:t>
      </w:r>
    </w:p>
    <w:p w:rsidR="00106017" w:rsidRDefault="00102237">
      <w:r>
        <w:rPr>
          <w:rFonts w:eastAsia="方正黑体" w:hAnsi="方正黑体" w:cs="方正黑体"/>
          <w:sz w:val="20"/>
          <w:szCs w:val="20"/>
        </w:rPr>
        <w:t xml:space="preserve">   </w:t>
      </w:r>
      <w:r>
        <w:rPr>
          <w:rFonts w:ascii="方正黑体" w:eastAsia="方正黑体" w:hAnsi="方正黑体" w:cs="方正黑体"/>
          <w:sz w:val="20"/>
          <w:szCs w:val="20"/>
        </w:rPr>
        <w:t xml:space="preserve"> </w:t>
      </w:r>
      <w:r>
        <w:rPr>
          <w:rFonts w:ascii="方正黑体" w:eastAsia="方正宋一" w:hAnsi="方正宋一" w:cs="方正黑体"/>
          <w:sz w:val="20"/>
          <w:szCs w:val="20"/>
        </w:rPr>
        <w:t>自本世纪初</w:t>
      </w:r>
      <w:r>
        <w:rPr>
          <w:rFonts w:ascii="方正黑体" w:eastAsia="方正黑体" w:hAnsi="方正黑体" w:cs="方正黑体"/>
          <w:sz w:val="20"/>
          <w:szCs w:val="20"/>
        </w:rPr>
        <w:t>HP 50g</w:t>
      </w:r>
      <w:r>
        <w:rPr>
          <w:rFonts w:ascii="方正黑体" w:eastAsia="方正宋一" w:hAnsi="方正宋一" w:cs="方正黑体"/>
          <w:sz w:val="20"/>
          <w:szCs w:val="20"/>
        </w:rPr>
        <w:t>图形计算器</w:t>
      </w:r>
      <w:r>
        <w:rPr>
          <w:rFonts w:ascii="方正黑体" w:hAnsi="方正宋一" w:cs="方正黑体"/>
          <w:sz w:val="20"/>
          <w:szCs w:val="20"/>
        </w:rPr>
        <w:t>（</w:t>
      </w:r>
      <w:r>
        <w:rPr>
          <w:rFonts w:ascii="方正黑体" w:eastAsia="方正宋一" w:hAnsi="方正宋一" w:cs="方正黑体"/>
          <w:sz w:val="20"/>
          <w:szCs w:val="20"/>
        </w:rPr>
        <w:t>下文简称</w:t>
      </w:r>
      <w:r>
        <w:rPr>
          <w:rFonts w:ascii="方正黑体" w:eastAsia="方正黑体" w:hAnsi="方正黑体" w:cs="方正黑体"/>
          <w:sz w:val="20"/>
          <w:szCs w:val="20"/>
        </w:rPr>
        <w:t>HP 50g</w:t>
      </w:r>
      <w:r>
        <w:rPr>
          <w:rFonts w:ascii="方正黑体" w:hAnsi="方正黑体" w:cs="方正黑体"/>
          <w:sz w:val="20"/>
          <w:szCs w:val="20"/>
        </w:rPr>
        <w:t>）</w:t>
      </w:r>
      <w:r>
        <w:rPr>
          <w:rFonts w:ascii="方正黑体" w:eastAsia="方正宋一" w:hAnsi="方正宋一" w:cs="方正黑体"/>
          <w:sz w:val="20"/>
          <w:szCs w:val="20"/>
        </w:rPr>
        <w:t>开始发售以来</w:t>
      </w:r>
      <w:r>
        <w:rPr>
          <w:rFonts w:ascii="方正黑体" w:eastAsia="方正黑体" w:hAnsi="方正黑体" w:cs="方正黑体"/>
          <w:sz w:val="20"/>
          <w:szCs w:val="20"/>
        </w:rPr>
        <w:t>，</w:t>
      </w:r>
      <w:r>
        <w:rPr>
          <w:rFonts w:ascii="方正黑体" w:eastAsia="方正宋一" w:hAnsi="方正宋一" w:cs="方正黑体"/>
          <w:sz w:val="20"/>
          <w:szCs w:val="20"/>
        </w:rPr>
        <w:t>其就因强大的运算能力而备受有高级运算需求的客户的青睐。作为</w:t>
      </w:r>
      <w:r>
        <w:rPr>
          <w:rFonts w:ascii="方正黑体" w:eastAsia="方正黑体" w:hAnsi="方正黑体" w:cs="方正黑体"/>
          <w:sz w:val="20"/>
          <w:szCs w:val="20"/>
        </w:rPr>
        <w:t>HP 50g</w:t>
      </w:r>
      <w:r>
        <w:rPr>
          <w:rFonts w:ascii="方正黑体" w:eastAsia="方正宋一" w:hAnsi="方正宋一" w:cs="方正黑体"/>
          <w:sz w:val="20"/>
          <w:szCs w:val="20"/>
        </w:rPr>
        <w:t>的原产国之一</w:t>
      </w:r>
      <w:r>
        <w:rPr>
          <w:rFonts w:ascii="方正黑体" w:eastAsia="方正黑体" w:hAnsi="方正黑体" w:cs="方正黑体"/>
          <w:sz w:val="20"/>
          <w:szCs w:val="20"/>
        </w:rPr>
        <w:t>，</w:t>
      </w:r>
      <w:r>
        <w:rPr>
          <w:rFonts w:ascii="方正黑体" w:eastAsia="方正宋一" w:hAnsi="方正宋一" w:cs="方正黑体"/>
          <w:sz w:val="20"/>
          <w:szCs w:val="20"/>
        </w:rPr>
        <w:t>中国自然也是这款计算器的庞大市场。但相较欧美国家而言</w:t>
      </w:r>
      <w:r>
        <w:rPr>
          <w:rFonts w:ascii="方正黑体" w:eastAsia="方正黑体" w:hAnsi="方正黑体" w:cs="方正黑体"/>
          <w:sz w:val="20"/>
          <w:szCs w:val="20"/>
        </w:rPr>
        <w:t>，</w:t>
      </w:r>
      <w:r>
        <w:rPr>
          <w:rFonts w:ascii="方正黑体" w:eastAsia="方正宋一" w:hAnsi="方正宋一" w:cs="方正黑体"/>
          <w:sz w:val="20"/>
          <w:szCs w:val="20"/>
        </w:rPr>
        <w:t>中国市场未能吸引</w:t>
      </w:r>
      <w:r>
        <w:rPr>
          <w:rFonts w:ascii="方正黑体" w:eastAsia="方正黑体" w:hAnsi="方正黑体" w:cs="方正黑体"/>
          <w:sz w:val="20"/>
          <w:szCs w:val="20"/>
        </w:rPr>
        <w:t>HP</w:t>
      </w:r>
      <w:r>
        <w:rPr>
          <w:rFonts w:ascii="方正黑体" w:eastAsia="方正宋一" w:hAnsi="方正宋一" w:cs="方正黑体"/>
          <w:sz w:val="20"/>
          <w:szCs w:val="20"/>
        </w:rPr>
        <w:t>足够的注意力</w:t>
      </w:r>
      <w:r>
        <w:rPr>
          <w:rFonts w:ascii="方正黑体" w:eastAsia="方正黑体" w:hAnsi="方正黑体" w:cs="方正黑体"/>
          <w:sz w:val="20"/>
          <w:szCs w:val="20"/>
        </w:rPr>
        <w:t>，</w:t>
      </w:r>
      <w:r>
        <w:rPr>
          <w:rFonts w:ascii="方正黑体" w:eastAsia="方正宋一" w:hAnsi="方正宋一" w:cs="方正黑体"/>
          <w:sz w:val="20"/>
          <w:szCs w:val="20"/>
        </w:rPr>
        <w:t>所以</w:t>
      </w:r>
      <w:r>
        <w:rPr>
          <w:rFonts w:ascii="方正黑体" w:eastAsia="方正黑体" w:hAnsi="方正黑体" w:cs="方正黑体"/>
          <w:sz w:val="20"/>
          <w:szCs w:val="20"/>
        </w:rPr>
        <w:t>HP 50g</w:t>
      </w:r>
      <w:r>
        <w:rPr>
          <w:rFonts w:ascii="方正黑体" w:eastAsia="方正宋一" w:hAnsi="方正宋一" w:cs="方正黑体"/>
          <w:sz w:val="20"/>
          <w:szCs w:val="20"/>
        </w:rPr>
        <w:t>并未配套原厂中文说明手册。希望我们的一点微小工作可以弥补这一缺憾</w:t>
      </w:r>
      <w:r>
        <w:rPr>
          <w:rFonts w:ascii="方正黑体" w:eastAsia="方正黑体" w:hAnsi="方正黑体" w:cs="方正黑体"/>
          <w:sz w:val="20"/>
          <w:szCs w:val="20"/>
        </w:rPr>
        <w:t>。</w:t>
      </w:r>
    </w:p>
    <w:p w:rsidR="00106017" w:rsidRDefault="00102237">
      <w:r>
        <w:rPr>
          <w:rFonts w:eastAsia="方正黑体" w:hAnsi="方正黑体" w:cs="方正黑体"/>
          <w:sz w:val="20"/>
          <w:szCs w:val="20"/>
        </w:rPr>
        <w:t xml:space="preserve">    HP</w:t>
      </w:r>
      <w:r>
        <w:rPr>
          <w:rFonts w:eastAsia="方正宋一" w:hAnsi="方正宋一" w:cs="方正黑体"/>
          <w:sz w:val="20"/>
          <w:szCs w:val="20"/>
        </w:rPr>
        <w:t>为</w:t>
      </w:r>
      <w:r>
        <w:rPr>
          <w:rFonts w:eastAsia="方正黑体" w:hAnsi="方正黑体" w:cs="方正黑体"/>
          <w:sz w:val="20"/>
          <w:szCs w:val="20"/>
        </w:rPr>
        <w:t>HP 50g</w:t>
      </w:r>
      <w:r>
        <w:rPr>
          <w:rFonts w:eastAsia="方正宋一" w:hAnsi="方正宋一" w:cs="方正黑体"/>
          <w:sz w:val="20"/>
          <w:szCs w:val="20"/>
        </w:rPr>
        <w:t>配套了三本说明手册</w:t>
      </w:r>
      <w:r>
        <w:rPr>
          <w:rFonts w:eastAsia="方正黑体" w:hAnsi="方正黑体" w:cs="方正黑体"/>
          <w:sz w:val="20"/>
          <w:szCs w:val="20"/>
        </w:rPr>
        <w:t>，</w:t>
      </w:r>
      <w:r>
        <w:rPr>
          <w:rFonts w:eastAsia="方正宋一" w:hAnsi="方正宋一" w:cs="方正黑体"/>
          <w:sz w:val="20"/>
          <w:szCs w:val="20"/>
        </w:rPr>
        <w:t>分别是</w:t>
      </w:r>
      <w:r>
        <w:rPr>
          <w:rFonts w:eastAsia="方正黑体" w:hAnsi="方正黑体" w:cs="方正黑体"/>
          <w:sz w:val="20"/>
          <w:szCs w:val="20"/>
        </w:rPr>
        <w:t>《</w:t>
      </w:r>
      <w:r>
        <w:rPr>
          <w:rFonts w:eastAsia="方正黑体" w:hAnsi="方正黑体" w:cs="方正黑体"/>
          <w:sz w:val="20"/>
          <w:szCs w:val="20"/>
        </w:rPr>
        <w:t>HP 50g</w:t>
      </w:r>
      <w:r>
        <w:rPr>
          <w:rFonts w:eastAsia="方正宋一" w:hAnsi="方正宋一" w:cs="方正黑体"/>
          <w:sz w:val="20"/>
          <w:szCs w:val="20"/>
        </w:rPr>
        <w:t>图形计算器用户手册</w:t>
      </w:r>
      <w:r>
        <w:rPr>
          <w:rFonts w:eastAsia="方正黑体" w:hAnsi="方正黑体" w:cs="方正黑体"/>
          <w:sz w:val="20"/>
          <w:szCs w:val="20"/>
        </w:rPr>
        <w:t>》</w:t>
      </w:r>
      <w:r>
        <w:rPr>
          <w:rFonts w:hAnsi="方正黑体" w:cs="方正黑体"/>
          <w:sz w:val="20"/>
          <w:szCs w:val="20"/>
        </w:rPr>
        <w:t>（</w:t>
      </w:r>
      <w:r>
        <w:rPr>
          <w:rFonts w:eastAsia="方正黑体" w:hAnsi="方正黑体" w:cs="方正黑体"/>
          <w:sz w:val="20"/>
          <w:szCs w:val="20"/>
        </w:rPr>
        <w:t>HP 50g graphing calculator user's manual</w:t>
      </w:r>
      <w:r>
        <w:rPr>
          <w:rFonts w:hAnsi="方正黑体" w:cs="方正黑体"/>
          <w:sz w:val="20"/>
          <w:szCs w:val="20"/>
        </w:rPr>
        <w:t>）</w:t>
      </w:r>
      <w:r>
        <w:rPr>
          <w:rFonts w:eastAsia="方正黑体" w:hAnsi="方正黑体" w:cs="方正黑体"/>
          <w:sz w:val="20"/>
          <w:szCs w:val="20"/>
        </w:rPr>
        <w:t>、《</w:t>
      </w:r>
      <w:r>
        <w:rPr>
          <w:rFonts w:eastAsia="方正黑体" w:hAnsi="方正黑体" w:cs="方正黑体"/>
          <w:sz w:val="20"/>
          <w:szCs w:val="20"/>
        </w:rPr>
        <w:t>HP 50g</w:t>
      </w:r>
      <w:r>
        <w:rPr>
          <w:rFonts w:eastAsia="方正宋一" w:hAnsi="方正宋一" w:cs="方正黑体"/>
          <w:sz w:val="20"/>
          <w:szCs w:val="20"/>
        </w:rPr>
        <w:t>图形计算器用户指南</w:t>
      </w:r>
      <w:r>
        <w:rPr>
          <w:rFonts w:eastAsia="方正黑体" w:hAnsi="方正黑体" w:cs="方正黑体"/>
          <w:sz w:val="20"/>
          <w:szCs w:val="20"/>
        </w:rPr>
        <w:t>》</w:t>
      </w:r>
      <w:r>
        <w:rPr>
          <w:rFonts w:hAnsi="方正黑体" w:cs="方正黑体"/>
          <w:sz w:val="20"/>
          <w:szCs w:val="20"/>
        </w:rPr>
        <w:t>（</w:t>
      </w:r>
      <w:r>
        <w:rPr>
          <w:rFonts w:eastAsia="方正黑体" w:hAnsi="方正黑体" w:cs="方正黑体"/>
          <w:sz w:val="20"/>
          <w:szCs w:val="20"/>
        </w:rPr>
        <w:t>HP 50g graphing calculator user's guide,UG</w:t>
      </w:r>
      <w:r>
        <w:rPr>
          <w:rFonts w:hAnsi="方正黑体" w:cs="方正黑体"/>
          <w:sz w:val="20"/>
          <w:szCs w:val="20"/>
        </w:rPr>
        <w:t>）</w:t>
      </w:r>
      <w:r>
        <w:rPr>
          <w:rFonts w:eastAsia="方正黑体" w:hAnsi="方正黑体" w:cs="方正黑体"/>
          <w:sz w:val="20"/>
          <w:szCs w:val="20"/>
        </w:rPr>
        <w:t xml:space="preserve"> </w:t>
      </w:r>
      <w:r>
        <w:rPr>
          <w:rFonts w:eastAsia="方正宋一" w:hAnsi="方正宋一" w:cs="方正黑体"/>
          <w:sz w:val="20"/>
          <w:szCs w:val="20"/>
        </w:rPr>
        <w:t>与</w:t>
      </w:r>
      <w:r>
        <w:rPr>
          <w:rFonts w:eastAsia="方正黑体" w:hAnsi="方正黑体" w:cs="方正黑体"/>
          <w:sz w:val="20"/>
          <w:szCs w:val="20"/>
        </w:rPr>
        <w:t>《</w:t>
      </w:r>
      <w:r>
        <w:rPr>
          <w:rFonts w:eastAsia="方正黑体" w:hAnsi="方正黑体" w:cs="方正黑体"/>
          <w:sz w:val="20"/>
          <w:szCs w:val="20"/>
        </w:rPr>
        <w:t>HP 50g</w:t>
      </w:r>
      <w:r>
        <w:rPr>
          <w:rFonts w:eastAsia="方正宋一" w:hAnsi="方正宋一" w:cs="方正黑体"/>
          <w:sz w:val="20"/>
          <w:szCs w:val="20"/>
        </w:rPr>
        <w:t>图形计算器高级用户参考手册</w:t>
      </w:r>
      <w:r>
        <w:rPr>
          <w:rFonts w:eastAsia="方正黑体" w:hAnsi="方正黑体" w:cs="方正黑体"/>
          <w:sz w:val="20"/>
          <w:szCs w:val="20"/>
        </w:rPr>
        <w:t>》</w:t>
      </w:r>
      <w:r>
        <w:rPr>
          <w:rFonts w:hAnsi="方正黑体" w:cs="方正黑体"/>
          <w:sz w:val="20"/>
          <w:szCs w:val="20"/>
        </w:rPr>
        <w:t>（</w:t>
      </w:r>
      <w:r>
        <w:rPr>
          <w:rFonts w:eastAsia="方正黑体" w:hAnsi="方正黑体" w:cs="方正黑体"/>
          <w:sz w:val="20"/>
          <w:szCs w:val="20"/>
        </w:rPr>
        <w:t>HP 50g / 49g+ / 48gII graphing calculator advanced user's reference manual,AURM</w:t>
      </w:r>
      <w:r>
        <w:rPr>
          <w:rFonts w:hAnsi="方正黑体" w:cs="方正黑体"/>
          <w:sz w:val="20"/>
          <w:szCs w:val="20"/>
        </w:rPr>
        <w:t>）</w:t>
      </w:r>
      <w:r>
        <w:rPr>
          <w:rFonts w:eastAsia="方正黑体" w:hAnsi="方正黑体" w:cs="方正黑体"/>
          <w:sz w:val="20"/>
          <w:szCs w:val="20"/>
        </w:rPr>
        <w:t>。</w:t>
      </w:r>
      <w:r>
        <w:rPr>
          <w:rFonts w:eastAsia="方正宋一" w:hAnsi="方正宋一" w:cs="方正黑体"/>
          <w:sz w:val="20"/>
          <w:szCs w:val="20"/>
        </w:rPr>
        <w:t>因</w:t>
      </w:r>
      <w:r>
        <w:rPr>
          <w:rFonts w:eastAsia="方正黑体" w:hAnsi="方正黑体" w:cs="方正黑体"/>
          <w:sz w:val="20"/>
          <w:szCs w:val="20"/>
        </w:rPr>
        <w:t>《</w:t>
      </w:r>
      <w:r>
        <w:rPr>
          <w:rFonts w:eastAsia="方正黑体" w:hAnsi="方正黑体" w:cs="方正黑体"/>
          <w:sz w:val="20"/>
          <w:szCs w:val="20"/>
        </w:rPr>
        <w:t>HP 50g</w:t>
      </w:r>
      <w:r>
        <w:rPr>
          <w:rFonts w:eastAsia="方正宋一" w:hAnsi="方正宋一" w:cs="方正黑体"/>
          <w:sz w:val="20"/>
          <w:szCs w:val="20"/>
        </w:rPr>
        <w:t>图形计算器用户手册</w:t>
      </w:r>
      <w:r>
        <w:rPr>
          <w:rFonts w:eastAsia="方正黑体" w:hAnsi="方正黑体" w:cs="方正黑体"/>
          <w:sz w:val="20"/>
          <w:szCs w:val="20"/>
        </w:rPr>
        <w:t>》</w:t>
      </w:r>
      <w:r>
        <w:rPr>
          <w:rFonts w:eastAsia="方正宋一" w:hAnsi="方正宋一" w:cs="方正黑体"/>
          <w:sz w:val="20"/>
          <w:szCs w:val="20"/>
        </w:rPr>
        <w:t>的全部内容已包含于</w:t>
      </w:r>
      <w:r>
        <w:rPr>
          <w:rFonts w:eastAsia="方正黑体" w:hAnsi="方正黑体" w:cs="方正黑体"/>
          <w:sz w:val="20"/>
          <w:szCs w:val="20"/>
        </w:rPr>
        <w:t>《</w:t>
      </w:r>
      <w:r>
        <w:rPr>
          <w:rFonts w:eastAsia="方正黑体" w:hAnsi="方正黑体" w:cs="方正黑体"/>
          <w:sz w:val="20"/>
          <w:szCs w:val="20"/>
        </w:rPr>
        <w:t>HP 50g</w:t>
      </w:r>
      <w:r>
        <w:rPr>
          <w:rFonts w:eastAsia="方正宋一" w:hAnsi="方正宋一" w:cs="方正黑体"/>
          <w:sz w:val="20"/>
          <w:szCs w:val="20"/>
        </w:rPr>
        <w:t>图形计算器用户指南</w:t>
      </w:r>
      <w:r>
        <w:rPr>
          <w:rFonts w:eastAsia="方正黑体" w:hAnsi="方正黑体" w:cs="方正黑体"/>
          <w:sz w:val="20"/>
          <w:szCs w:val="20"/>
        </w:rPr>
        <w:t>》</w:t>
      </w:r>
      <w:r>
        <w:rPr>
          <w:rFonts w:eastAsia="方正宋一" w:hAnsi="方正宋一" w:cs="方正黑体"/>
          <w:sz w:val="20"/>
          <w:szCs w:val="20"/>
        </w:rPr>
        <w:t>之中</w:t>
      </w:r>
      <w:r>
        <w:rPr>
          <w:rFonts w:eastAsia="方正黑体" w:hAnsi="方正黑体" w:cs="方正黑体"/>
          <w:sz w:val="20"/>
          <w:szCs w:val="20"/>
        </w:rPr>
        <w:t>，</w:t>
      </w:r>
      <w:r>
        <w:rPr>
          <w:rFonts w:eastAsia="方正宋一" w:hAnsi="方正宋一" w:cs="方正黑体"/>
          <w:sz w:val="20"/>
          <w:szCs w:val="20"/>
        </w:rPr>
        <w:t>故此</w:t>
      </w:r>
      <w:r>
        <w:rPr>
          <w:rFonts w:eastAsia="方正黑体" w:hAnsi="方正黑体" w:cs="方正黑体"/>
          <w:sz w:val="20"/>
          <w:szCs w:val="20"/>
        </w:rPr>
        <w:t>《</w:t>
      </w:r>
      <w:r>
        <w:rPr>
          <w:rFonts w:eastAsia="方正黑体" w:hAnsi="方正黑体" w:cs="方正黑体"/>
          <w:sz w:val="20"/>
          <w:szCs w:val="20"/>
        </w:rPr>
        <w:t>HP 50g</w:t>
      </w:r>
      <w:r>
        <w:rPr>
          <w:rFonts w:eastAsia="方正宋一" w:hAnsi="方正宋一" w:cs="方正黑体"/>
          <w:sz w:val="20"/>
          <w:szCs w:val="20"/>
        </w:rPr>
        <w:t>图形计算器用户手册</w:t>
      </w:r>
      <w:r>
        <w:rPr>
          <w:rFonts w:eastAsia="方正黑体" w:hAnsi="方正黑体" w:cs="方正黑体"/>
          <w:sz w:val="20"/>
          <w:szCs w:val="20"/>
        </w:rPr>
        <w:t>》</w:t>
      </w:r>
      <w:r>
        <w:rPr>
          <w:rFonts w:eastAsia="方正宋一" w:hAnsi="方正宋一" w:cs="方正黑体"/>
          <w:sz w:val="20"/>
          <w:szCs w:val="20"/>
        </w:rPr>
        <w:t>不再另行翻译校对</w:t>
      </w:r>
      <w:r>
        <w:rPr>
          <w:rFonts w:eastAsia="方正黑体" w:hAnsi="方正黑体" w:cs="方正黑体"/>
          <w:sz w:val="20"/>
          <w:szCs w:val="20"/>
        </w:rPr>
        <w:t>。</w:t>
      </w:r>
    </w:p>
    <w:p w:rsidR="00106017" w:rsidRDefault="00102237">
      <w:r>
        <w:rPr>
          <w:rFonts w:eastAsia="方正黑体" w:hAnsi="方正黑体" w:cs="方正黑体"/>
          <w:sz w:val="20"/>
          <w:szCs w:val="20"/>
        </w:rPr>
        <w:t xml:space="preserve">    HP</w:t>
      </w:r>
      <w:r>
        <w:rPr>
          <w:rFonts w:eastAsia="方正宋一" w:hAnsi="方正宋一" w:cs="方正黑体"/>
          <w:sz w:val="20"/>
          <w:szCs w:val="20"/>
        </w:rPr>
        <w:t>在</w:t>
      </w:r>
      <w:r>
        <w:rPr>
          <w:rFonts w:eastAsia="方正黑体" w:hAnsi="方正黑体" w:cs="方正黑体"/>
          <w:sz w:val="20"/>
          <w:szCs w:val="20"/>
        </w:rPr>
        <w:t>UG</w:t>
      </w:r>
      <w:r>
        <w:rPr>
          <w:rFonts w:eastAsia="方正宋一" w:hAnsi="方正宋一" w:cs="方正黑体"/>
          <w:sz w:val="20"/>
          <w:szCs w:val="20"/>
        </w:rPr>
        <w:t>中详细介绍了</w:t>
      </w:r>
      <w:r>
        <w:rPr>
          <w:rFonts w:eastAsia="方正黑体" w:hAnsi="方正黑体" w:cs="方正黑体"/>
          <w:sz w:val="20"/>
          <w:szCs w:val="20"/>
        </w:rPr>
        <w:t>HP 50g</w:t>
      </w:r>
      <w:r>
        <w:rPr>
          <w:rFonts w:eastAsia="方正宋一" w:hAnsi="方正宋一" w:cs="方正黑体"/>
          <w:sz w:val="20"/>
          <w:szCs w:val="20"/>
        </w:rPr>
        <w:t>各大功能</w:t>
      </w:r>
      <w:r>
        <w:rPr>
          <w:rFonts w:eastAsia="方正黑体" w:hAnsi="方正黑体" w:cs="方正黑体"/>
          <w:sz w:val="20"/>
          <w:szCs w:val="20"/>
        </w:rPr>
        <w:t>，</w:t>
      </w:r>
      <w:r>
        <w:rPr>
          <w:rFonts w:eastAsia="方正宋一" w:hAnsi="方正宋一" w:cs="方正黑体"/>
          <w:sz w:val="20"/>
          <w:szCs w:val="20"/>
        </w:rPr>
        <w:t>并配有使用示例</w:t>
      </w:r>
      <w:r>
        <w:rPr>
          <w:rFonts w:eastAsia="方正黑体" w:hAnsi="方正黑体" w:cs="方正黑体"/>
          <w:sz w:val="20"/>
          <w:szCs w:val="20"/>
        </w:rPr>
        <w:t>；而</w:t>
      </w:r>
      <w:r>
        <w:rPr>
          <w:rFonts w:eastAsia="方正黑体" w:hAnsi="方正黑体" w:cs="方正黑体"/>
          <w:sz w:val="20"/>
          <w:szCs w:val="20"/>
        </w:rPr>
        <w:t>AURM</w:t>
      </w:r>
      <w:r>
        <w:rPr>
          <w:rFonts w:eastAsia="方正宋一" w:hAnsi="方正宋一" w:cs="方正黑体"/>
          <w:sz w:val="20"/>
          <w:szCs w:val="20"/>
        </w:rPr>
        <w:t>则包含了用户</w:t>
      </w:r>
      <w:r>
        <w:rPr>
          <w:rFonts w:eastAsia="方正黑体" w:hAnsi="方正黑体" w:cs="方正黑体"/>
          <w:sz w:val="20"/>
          <w:szCs w:val="20"/>
        </w:rPr>
        <w:t>RPL</w:t>
      </w:r>
      <w:r>
        <w:rPr>
          <w:rFonts w:eastAsia="方正宋一" w:hAnsi="方正宋一" w:cs="方正黑体"/>
          <w:sz w:val="20"/>
          <w:szCs w:val="20"/>
        </w:rPr>
        <w:t>编程的介绍与机内命令</w:t>
      </w:r>
      <w:r>
        <w:rPr>
          <w:rFonts w:eastAsia="方正黑体" w:hAnsi="方正黑体" w:cs="方正黑体"/>
          <w:sz w:val="20"/>
          <w:szCs w:val="20"/>
        </w:rPr>
        <w:t>、</w:t>
      </w:r>
      <w:r>
        <w:rPr>
          <w:rFonts w:eastAsia="方正宋一" w:hAnsi="方正宋一" w:cs="方正黑体"/>
          <w:sz w:val="20"/>
          <w:szCs w:val="20"/>
        </w:rPr>
        <w:t>函数与符号的详细说明</w:t>
      </w:r>
      <w:r>
        <w:rPr>
          <w:rFonts w:eastAsia="方正黑体" w:hAnsi="方正黑体" w:cs="方正黑体"/>
          <w:sz w:val="20"/>
          <w:szCs w:val="20"/>
        </w:rPr>
        <w:t>。</w:t>
      </w:r>
    </w:p>
    <w:p w:rsidR="00106017" w:rsidRDefault="00102237">
      <w:r>
        <w:rPr>
          <w:rFonts w:eastAsia="方正黑体" w:hAnsi="方正黑体" w:cs="方正黑体"/>
          <w:sz w:val="20"/>
          <w:szCs w:val="20"/>
        </w:rPr>
        <w:t xml:space="preserve">    </w:t>
      </w:r>
      <w:r>
        <w:rPr>
          <w:rFonts w:eastAsia="方正宋一" w:hAnsi="方正宋一" w:cs="方正黑体"/>
          <w:sz w:val="20"/>
          <w:szCs w:val="20"/>
        </w:rPr>
        <w:t>需要注意的是</w:t>
      </w:r>
      <w:r>
        <w:rPr>
          <w:rFonts w:eastAsia="方正黑体" w:hAnsi="方正黑体" w:cs="方正黑体"/>
          <w:sz w:val="20"/>
          <w:szCs w:val="20"/>
        </w:rPr>
        <w:t>，</w:t>
      </w:r>
      <w:r>
        <w:rPr>
          <w:rFonts w:eastAsia="方正宋一" w:hAnsi="方正宋一" w:cs="方正黑体"/>
          <w:sz w:val="20"/>
          <w:szCs w:val="20"/>
        </w:rPr>
        <w:t>即使本手册名为</w:t>
      </w:r>
      <w:r>
        <w:rPr>
          <w:rFonts w:eastAsia="方正黑体" w:hAnsi="方正黑体" w:cs="方正黑体"/>
          <w:sz w:val="20"/>
          <w:szCs w:val="20"/>
        </w:rPr>
        <w:t>《</w:t>
      </w:r>
      <w:r>
        <w:rPr>
          <w:rFonts w:eastAsia="方正黑体" w:hAnsi="方正黑体" w:cs="方正黑体"/>
          <w:sz w:val="20"/>
          <w:szCs w:val="20"/>
        </w:rPr>
        <w:t>HP 50g</w:t>
      </w:r>
      <w:r>
        <w:rPr>
          <w:rFonts w:eastAsia="方正宋一" w:hAnsi="方正宋一" w:cs="方正黑体"/>
          <w:sz w:val="20"/>
          <w:szCs w:val="20"/>
        </w:rPr>
        <w:t>图形计算器用户指南</w:t>
      </w:r>
      <w:r>
        <w:rPr>
          <w:rFonts w:eastAsia="方正黑体" w:hAnsi="方正黑体" w:cs="方正黑体"/>
          <w:sz w:val="20"/>
          <w:szCs w:val="20"/>
        </w:rPr>
        <w:t>》，</w:t>
      </w:r>
      <w:r>
        <w:rPr>
          <w:rFonts w:eastAsia="方正宋一" w:hAnsi="方正宋一" w:cs="方正黑体"/>
          <w:sz w:val="20"/>
          <w:szCs w:val="20"/>
        </w:rPr>
        <w:t>但由于系统的相似性</w:t>
      </w:r>
      <w:r>
        <w:rPr>
          <w:rFonts w:eastAsia="方正黑体" w:hAnsi="方正黑体" w:cs="方正黑体"/>
          <w:sz w:val="20"/>
          <w:szCs w:val="20"/>
        </w:rPr>
        <w:t>，</w:t>
      </w:r>
      <w:r>
        <w:rPr>
          <w:rFonts w:eastAsia="方正宋一" w:hAnsi="方正宋一" w:cs="方正黑体"/>
          <w:sz w:val="20"/>
          <w:szCs w:val="20"/>
        </w:rPr>
        <w:t>本手册对于</w:t>
      </w:r>
      <w:r>
        <w:rPr>
          <w:rFonts w:eastAsia="方正黑体" w:hAnsi="方正黑体" w:cs="方正黑体"/>
          <w:sz w:val="20"/>
          <w:szCs w:val="20"/>
        </w:rPr>
        <w:t>HP 48gii</w:t>
      </w:r>
      <w:r>
        <w:rPr>
          <w:rFonts w:eastAsia="方正黑体" w:hAnsi="方正黑体" w:cs="方正黑体"/>
          <w:sz w:val="20"/>
          <w:szCs w:val="20"/>
        </w:rPr>
        <w:t>、</w:t>
      </w:r>
      <w:r>
        <w:rPr>
          <w:rFonts w:eastAsia="方正黑体" w:hAnsi="方正黑体" w:cs="方正黑体"/>
          <w:sz w:val="20"/>
          <w:szCs w:val="20"/>
        </w:rPr>
        <w:t>HP 49g</w:t>
      </w:r>
      <w:r>
        <w:rPr>
          <w:rFonts w:eastAsia="方正黑体" w:hAnsi="方正黑体" w:cs="方正黑体"/>
          <w:sz w:val="20"/>
          <w:szCs w:val="20"/>
        </w:rPr>
        <w:t>与</w:t>
      </w:r>
      <w:r>
        <w:rPr>
          <w:rFonts w:eastAsia="方正黑体" w:hAnsi="方正黑体" w:cs="方正黑体"/>
          <w:sz w:val="20"/>
          <w:szCs w:val="20"/>
        </w:rPr>
        <w:t>HP 49g+</w:t>
      </w:r>
      <w:r>
        <w:rPr>
          <w:rFonts w:eastAsia="方正宋一" w:hAnsi="方正宋一" w:cs="方正黑体"/>
          <w:sz w:val="20"/>
          <w:szCs w:val="20"/>
        </w:rPr>
        <w:t>图形计算器的用户同样具有参考价值</w:t>
      </w:r>
      <w:r>
        <w:rPr>
          <w:rFonts w:eastAsia="方正黑体" w:hAnsi="方正黑体" w:cs="方正黑体"/>
          <w:sz w:val="20"/>
          <w:szCs w:val="20"/>
        </w:rPr>
        <w:t>。</w:t>
      </w:r>
    </w:p>
    <w:p w:rsidR="00106017" w:rsidRDefault="00102237">
      <w:r>
        <w:rPr>
          <w:rFonts w:eastAsia="方正黑体" w:hAnsi="方正黑体" w:cs="方正黑体"/>
          <w:sz w:val="20"/>
          <w:szCs w:val="20"/>
        </w:rPr>
        <w:t xml:space="preserve"> </w:t>
      </w:r>
      <w:r>
        <w:rPr>
          <w:rFonts w:eastAsia="方正黑体" w:hAnsi="方正黑体" w:cs="方正黑体"/>
          <w:sz w:val="20"/>
          <w:szCs w:val="20"/>
        </w:rPr>
        <w:t>（</w:t>
      </w:r>
      <w:r>
        <w:rPr>
          <w:rFonts w:eastAsia="方正宋一" w:hAnsi="方正宋一" w:cs="方正黑体"/>
          <w:sz w:val="20"/>
          <w:szCs w:val="20"/>
        </w:rPr>
        <w:t>稿二</w:t>
      </w:r>
      <w:r>
        <w:rPr>
          <w:rFonts w:eastAsia="方正黑体" w:hAnsi="方正黑体" w:cs="方正黑体"/>
          <w:sz w:val="20"/>
          <w:szCs w:val="20"/>
        </w:rPr>
        <w:t xml:space="preserve"> 202007</w:t>
      </w:r>
      <w:r>
        <w:rPr>
          <w:rFonts w:eastAsia="方正黑体" w:hAnsi="方正黑体" w:cs="方正黑体" w:hint="eastAsia"/>
          <w:sz w:val="20"/>
          <w:szCs w:val="20"/>
        </w:rPr>
        <w:t>31</w:t>
      </w:r>
      <w:r>
        <w:rPr>
          <w:rFonts w:eastAsia="方正黑体" w:hAnsi="方正黑体" w:cs="方正黑体"/>
          <w:sz w:val="20"/>
          <w:szCs w:val="20"/>
        </w:rPr>
        <w:t>）</w:t>
      </w:r>
    </w:p>
    <w:p w:rsidR="00106017" w:rsidRDefault="00106017"/>
    <w:p w:rsidR="00106017" w:rsidRDefault="00106017"/>
    <w:p w:rsidR="00106017" w:rsidRDefault="00106017"/>
    <w:p w:rsidR="00106017" w:rsidRDefault="00106017"/>
    <w:p w:rsidR="00106017" w:rsidRDefault="00106017"/>
    <w:p w:rsidR="00106017" w:rsidRDefault="00106017"/>
    <w:p w:rsidR="00106017" w:rsidRDefault="00106017"/>
    <w:p w:rsidR="00106017" w:rsidRDefault="00106017"/>
    <w:p w:rsidR="00106017" w:rsidRDefault="00106017"/>
    <w:p w:rsidR="00106017" w:rsidRDefault="00106017"/>
    <w:p w:rsidR="00106017" w:rsidRDefault="00106017"/>
    <w:p w:rsidR="00106017" w:rsidRDefault="00106017"/>
    <w:p w:rsidR="00106017" w:rsidRDefault="00106017"/>
    <w:p w:rsidR="00106017" w:rsidRDefault="00106017"/>
    <w:p w:rsidR="00106017" w:rsidRDefault="00106017">
      <w:pPr>
        <w:rPr>
          <w:rFonts w:ascii="方正黑体" w:eastAsia="方正黑体" w:hAnsi="方正黑体" w:cs="方正黑体"/>
          <w:sz w:val="32"/>
          <w:szCs w:val="32"/>
        </w:rPr>
      </w:pPr>
    </w:p>
    <w:p w:rsidR="00106017" w:rsidRDefault="00106017">
      <w:pPr>
        <w:rPr>
          <w:rFonts w:ascii="方正黑体" w:eastAsia="方正黑体" w:hAnsi="方正黑体" w:cs="方正黑体"/>
          <w:sz w:val="32"/>
          <w:szCs w:val="32"/>
        </w:rPr>
      </w:pPr>
    </w:p>
    <w:p w:rsidR="00106017" w:rsidRDefault="00106017">
      <w:pPr>
        <w:rPr>
          <w:rFonts w:ascii="方正黑体" w:eastAsia="方正黑体" w:hAnsi="方正黑体" w:cs="方正黑体"/>
          <w:sz w:val="32"/>
          <w:szCs w:val="32"/>
        </w:rPr>
      </w:pPr>
    </w:p>
    <w:p w:rsidR="00106017" w:rsidRDefault="00106017">
      <w:pPr>
        <w:rPr>
          <w:rFonts w:ascii="方正黑体" w:eastAsia="方正黑体" w:hAnsi="方正黑体" w:cs="方正黑体"/>
          <w:sz w:val="32"/>
          <w:szCs w:val="32"/>
        </w:rPr>
      </w:pPr>
    </w:p>
    <w:p w:rsidR="00106017" w:rsidRDefault="00106017">
      <w:pPr>
        <w:rPr>
          <w:rFonts w:ascii="方正黑体" w:eastAsia="方正黑体" w:hAnsi="方正黑体" w:cs="方正黑体"/>
          <w:sz w:val="32"/>
          <w:szCs w:val="32"/>
        </w:rPr>
      </w:pPr>
    </w:p>
    <w:p w:rsidR="00106017" w:rsidRDefault="00106017">
      <w:pPr>
        <w:rPr>
          <w:rFonts w:eastAsia="方正黑体" w:hAnsi="方正黑体"/>
          <w:szCs w:val="21"/>
        </w:rPr>
      </w:pPr>
    </w:p>
    <w:p w:rsidR="00106017" w:rsidRDefault="00106017">
      <w:pPr>
        <w:rPr>
          <w:rFonts w:eastAsia="方正黑体" w:hAnsi="方正黑体"/>
          <w:szCs w:val="21"/>
        </w:rPr>
      </w:pPr>
    </w:p>
    <w:p w:rsidR="00106017" w:rsidRDefault="00106017">
      <w:pPr>
        <w:rPr>
          <w:rFonts w:eastAsia="方正黑体" w:hAnsi="方正黑体"/>
          <w:szCs w:val="21"/>
        </w:rPr>
      </w:pPr>
    </w:p>
    <w:p w:rsidR="00106017" w:rsidRDefault="00106017">
      <w:pPr>
        <w:rPr>
          <w:rFonts w:hAnsi="方正黑体"/>
          <w:b/>
          <w:bCs/>
          <w:sz w:val="32"/>
          <w:szCs w:val="32"/>
        </w:rPr>
      </w:pPr>
    </w:p>
    <w:p w:rsidR="00106017" w:rsidRDefault="00106017">
      <w:pPr>
        <w:rPr>
          <w:rFonts w:hAnsi="方正黑体"/>
          <w:b/>
          <w:bCs/>
          <w:sz w:val="32"/>
          <w:szCs w:val="32"/>
        </w:rPr>
      </w:pPr>
    </w:p>
    <w:p w:rsidR="00106017" w:rsidRDefault="00102237">
      <w:pPr>
        <w:rPr>
          <w:rFonts w:hAnsi="方正黑体"/>
          <w:b/>
          <w:bCs/>
          <w:sz w:val="32"/>
          <w:szCs w:val="32"/>
        </w:rPr>
      </w:pPr>
      <w:r>
        <w:rPr>
          <w:rFonts w:hAnsi="方正黑体" w:hint="eastAsia"/>
          <w:b/>
          <w:bCs/>
          <w:sz w:val="32"/>
          <w:szCs w:val="32"/>
        </w:rPr>
        <w:t>前言</w:t>
      </w:r>
    </w:p>
    <w:p w:rsidR="00106017" w:rsidRDefault="00102237">
      <w:pPr>
        <w:rPr>
          <w:rFonts w:eastAsia="方正宋一" w:hAnsi="方正宋一"/>
          <w:szCs w:val="21"/>
        </w:rPr>
      </w:pPr>
      <w:r>
        <w:rPr>
          <w:rFonts w:eastAsia="方正黑体" w:hAnsi="方正黑体" w:hint="eastAsia"/>
          <w:szCs w:val="21"/>
        </w:rPr>
        <w:t xml:space="preserve">    </w:t>
      </w:r>
      <w:r>
        <w:rPr>
          <w:rFonts w:eastAsia="方正宋一" w:hAnsi="方正宋一" w:hint="eastAsia"/>
          <w:szCs w:val="21"/>
        </w:rPr>
        <w:t>您的手上有一台便携式符号与数字运算计算器</w:t>
      </w:r>
      <w:r>
        <w:rPr>
          <w:rFonts w:eastAsia="方正黑体" w:hAnsi="方正黑体" w:hint="eastAsia"/>
          <w:szCs w:val="21"/>
        </w:rPr>
        <w:t>，</w:t>
      </w:r>
      <w:r>
        <w:rPr>
          <w:rFonts w:eastAsia="方正宋一" w:hAnsi="方正宋一" w:hint="eastAsia"/>
          <w:szCs w:val="21"/>
        </w:rPr>
        <w:t>它将助力从基础数学到高级工程与科学的各类问题的计算与数学分析。尽管被称为计算器</w:t>
      </w:r>
      <w:r>
        <w:rPr>
          <w:rFonts w:eastAsia="方正黑体" w:hAnsi="方正黑体" w:hint="eastAsia"/>
          <w:szCs w:val="21"/>
        </w:rPr>
        <w:t>，</w:t>
      </w:r>
      <w:r>
        <w:rPr>
          <w:rFonts w:eastAsia="方正宋一" w:hAnsi="方正宋一" w:hint="eastAsia"/>
          <w:szCs w:val="21"/>
        </w:rPr>
        <w:t>但由于其便携的体型类似于典型的手持式计算设备</w:t>
      </w:r>
      <w:r>
        <w:rPr>
          <w:rFonts w:eastAsia="方正黑体" w:hAnsi="方正黑体" w:hint="eastAsia"/>
          <w:szCs w:val="21"/>
        </w:rPr>
        <w:t>，</w:t>
      </w:r>
      <w:r>
        <w:rPr>
          <w:rFonts w:eastAsia="方正宋一" w:hAnsi="方正宋一" w:hint="eastAsia"/>
          <w:szCs w:val="21"/>
        </w:rPr>
        <w:t>因此</w:t>
      </w:r>
      <w:r>
        <w:rPr>
          <w:rFonts w:eastAsia="方正黑体" w:hAnsi="方正黑体" w:hint="eastAsia"/>
          <w:szCs w:val="21"/>
        </w:rPr>
        <w:t>HP 50g</w:t>
      </w:r>
      <w:r>
        <w:rPr>
          <w:rFonts w:eastAsia="方正宋一" w:hAnsi="方正宋一" w:hint="eastAsia"/>
          <w:szCs w:val="21"/>
        </w:rPr>
        <w:t>应该被视为图形与编程类的手持式计算机</w:t>
      </w:r>
      <w:r>
        <w:rPr>
          <w:rFonts w:eastAsia="方正黑体" w:hAnsi="方正黑体" w:hint="eastAsia"/>
          <w:szCs w:val="21"/>
        </w:rPr>
        <w:t>。</w:t>
      </w:r>
    </w:p>
    <w:p w:rsidR="00106017" w:rsidRDefault="00102237">
      <w:pPr>
        <w:rPr>
          <w:rFonts w:eastAsia="方正宋一" w:hAnsi="方正宋一"/>
          <w:szCs w:val="21"/>
        </w:rPr>
      </w:pPr>
      <w:r>
        <w:rPr>
          <w:rFonts w:eastAsia="方正黑体" w:hAnsi="方正黑体" w:hint="eastAsia"/>
          <w:szCs w:val="21"/>
        </w:rPr>
        <w:t xml:space="preserve">    HP 50g</w:t>
      </w:r>
      <w:r>
        <w:rPr>
          <w:rFonts w:eastAsia="方正宋一" w:hAnsi="方正宋一" w:hint="eastAsia"/>
          <w:szCs w:val="21"/>
        </w:rPr>
        <w:t>可以在两种不同的计算模式下工作</w:t>
      </w:r>
      <w:r>
        <w:rPr>
          <w:rFonts w:eastAsia="方正黑体" w:hAnsi="方正黑体" w:hint="eastAsia"/>
          <w:szCs w:val="21"/>
        </w:rPr>
        <w:t>，</w:t>
      </w:r>
      <w:r>
        <w:rPr>
          <w:rFonts w:eastAsia="方正宋一" w:hAnsi="方正宋一" w:hint="eastAsia"/>
          <w:szCs w:val="21"/>
        </w:rPr>
        <w:t>即逆波兰</w:t>
      </w:r>
      <w:r>
        <w:rPr>
          <w:rFonts w:hAnsi="方正宋一" w:hint="eastAsia"/>
          <w:szCs w:val="21"/>
        </w:rPr>
        <w:t>（</w:t>
      </w:r>
      <w:r>
        <w:rPr>
          <w:rFonts w:eastAsia="方正黑体" w:hAnsi="方正黑体" w:hint="eastAsia"/>
          <w:szCs w:val="21"/>
        </w:rPr>
        <w:t>RPN</w:t>
      </w:r>
      <w:r>
        <w:rPr>
          <w:rFonts w:hAnsi="方正黑体" w:hint="eastAsia"/>
          <w:szCs w:val="21"/>
        </w:rPr>
        <w:t>）</w:t>
      </w:r>
      <w:r>
        <w:rPr>
          <w:rFonts w:eastAsia="方正宋一" w:hAnsi="方正宋一" w:hint="eastAsia"/>
          <w:szCs w:val="21"/>
        </w:rPr>
        <w:t>模式和代数</w:t>
      </w:r>
      <w:r>
        <w:rPr>
          <w:rFonts w:hAnsi="方正宋一" w:hint="eastAsia"/>
          <w:szCs w:val="21"/>
        </w:rPr>
        <w:t>（</w:t>
      </w:r>
      <w:r>
        <w:rPr>
          <w:rFonts w:eastAsia="方正黑体" w:hAnsi="方正黑体" w:hint="eastAsia"/>
          <w:szCs w:val="21"/>
        </w:rPr>
        <w:t>ALG</w:t>
      </w:r>
      <w:r>
        <w:rPr>
          <w:rFonts w:hAnsi="方正黑体" w:hint="eastAsia"/>
          <w:szCs w:val="21"/>
        </w:rPr>
        <w:t>）</w:t>
      </w:r>
      <w:r>
        <w:rPr>
          <w:rFonts w:eastAsia="方正宋一" w:hAnsi="方正宋一" w:hint="eastAsia"/>
          <w:szCs w:val="21"/>
        </w:rPr>
        <w:t>模式</w:t>
      </w:r>
      <w:r>
        <w:rPr>
          <w:rFonts w:eastAsia="方正黑体" w:hAnsi="方正黑体" w:hint="eastAsia"/>
          <w:szCs w:val="21"/>
        </w:rPr>
        <w:t>,</w:t>
      </w:r>
      <w:r>
        <w:rPr>
          <w:rFonts w:hAnsi="方正黑体" w:hint="eastAsia"/>
          <w:szCs w:val="21"/>
        </w:rPr>
        <w:t>（</w:t>
      </w:r>
      <w:r>
        <w:rPr>
          <w:rFonts w:eastAsia="方正宋一" w:hAnsi="方正宋一" w:hint="eastAsia"/>
          <w:szCs w:val="21"/>
        </w:rPr>
        <w:t>更多详细信息</w:t>
      </w:r>
      <w:r>
        <w:rPr>
          <w:rFonts w:eastAsia="方正黑体" w:hAnsi="方正黑体" w:hint="eastAsia"/>
          <w:szCs w:val="21"/>
        </w:rPr>
        <w:t>，</w:t>
      </w:r>
      <w:r>
        <w:rPr>
          <w:rFonts w:eastAsia="方正宋一" w:hAnsi="方正宋一" w:hint="eastAsia"/>
          <w:szCs w:val="21"/>
        </w:rPr>
        <w:t>请参阅</w:t>
      </w:r>
      <w:r>
        <w:rPr>
          <w:rFonts w:eastAsia="方正宋一" w:hAnsi="方正宋一" w:hint="eastAsia"/>
          <w:color w:val="00B0F0"/>
          <w:szCs w:val="21"/>
        </w:rPr>
        <w:t>第</w:t>
      </w:r>
      <w:r>
        <w:rPr>
          <w:rFonts w:eastAsia="方正黑体" w:hAnsi="方正黑体" w:hint="eastAsia"/>
          <w:color w:val="00B0F0"/>
          <w:szCs w:val="21"/>
        </w:rPr>
        <w:t>1-13</w:t>
      </w:r>
      <w:r>
        <w:rPr>
          <w:rFonts w:eastAsia="方正宋一" w:hAnsi="方正宋一" w:hint="eastAsia"/>
          <w:color w:val="00B0F0"/>
          <w:szCs w:val="21"/>
        </w:rPr>
        <w:t>页</w:t>
      </w:r>
      <w:r>
        <w:rPr>
          <w:rFonts w:hAnsi="方正宋一" w:hint="eastAsia"/>
          <w:szCs w:val="21"/>
        </w:rPr>
        <w:t>）</w:t>
      </w:r>
      <w:r>
        <w:rPr>
          <w:rFonts w:eastAsia="方正黑体" w:hAnsi="方正黑体" w:hint="eastAsia"/>
          <w:szCs w:val="21"/>
        </w:rPr>
        <w:t>。</w:t>
      </w:r>
      <w:r>
        <w:rPr>
          <w:rFonts w:eastAsia="方正黑体" w:hAnsi="方正黑体" w:hint="eastAsia"/>
          <w:szCs w:val="21"/>
        </w:rPr>
        <w:t xml:space="preserve"> RPN</w:t>
      </w:r>
      <w:r>
        <w:rPr>
          <w:rFonts w:eastAsia="方正宋一" w:hAnsi="方正宋一" w:hint="eastAsia"/>
          <w:szCs w:val="21"/>
        </w:rPr>
        <w:t>输入法被引入到计算器中</w:t>
      </w:r>
      <w:r>
        <w:rPr>
          <w:rFonts w:eastAsia="方正黑体" w:hAnsi="方正黑体" w:hint="eastAsia"/>
          <w:szCs w:val="21"/>
        </w:rPr>
        <w:t>，</w:t>
      </w:r>
      <w:r>
        <w:rPr>
          <w:rFonts w:eastAsia="方正宋一" w:hAnsi="方正宋一" w:hint="eastAsia"/>
          <w:szCs w:val="21"/>
        </w:rPr>
        <w:t>以使输入与计算效率更高</w:t>
      </w:r>
      <w:r>
        <w:rPr>
          <w:rFonts w:eastAsia="方正黑体" w:hAnsi="方正黑体" w:hint="eastAsia"/>
          <w:szCs w:val="21"/>
        </w:rPr>
        <w:t>。</w:t>
      </w:r>
      <w:r>
        <w:rPr>
          <w:rFonts w:eastAsia="方正宋一" w:hAnsi="方正宋一" w:hint="eastAsia"/>
          <w:szCs w:val="21"/>
        </w:rPr>
        <w:t>在此模式下</w:t>
      </w:r>
      <w:r>
        <w:rPr>
          <w:rFonts w:eastAsia="方正黑体" w:hAnsi="方正黑体" w:hint="eastAsia"/>
          <w:szCs w:val="21"/>
        </w:rPr>
        <w:t>，</w:t>
      </w:r>
      <w:r>
        <w:rPr>
          <w:rFonts w:eastAsia="方正宋一" w:hAnsi="方正宋一" w:hint="eastAsia"/>
          <w:szCs w:val="21"/>
        </w:rPr>
        <w:t>将运算中的运算对象</w:t>
      </w:r>
      <w:r>
        <w:rPr>
          <w:rFonts w:hAnsi="方正宋一" w:hint="eastAsia"/>
          <w:szCs w:val="21"/>
        </w:rPr>
        <w:t>（</w:t>
      </w:r>
      <w:r>
        <w:rPr>
          <w:rFonts w:eastAsia="方正宋一" w:hAnsi="方正宋一" w:hint="eastAsia"/>
          <w:szCs w:val="21"/>
        </w:rPr>
        <w:t>例如算式</w:t>
      </w:r>
      <w:r>
        <w:rPr>
          <w:rFonts w:hAnsi="方正宋一" w:hint="eastAsia"/>
          <w:szCs w:val="21"/>
        </w:rPr>
        <w:t>“</w:t>
      </w:r>
      <w:r>
        <w:rPr>
          <w:rFonts w:eastAsia="方正黑体" w:hAnsi="方正黑体" w:hint="eastAsia"/>
          <w:szCs w:val="21"/>
        </w:rPr>
        <w:t>2+3</w:t>
      </w:r>
      <w:r>
        <w:rPr>
          <w:rFonts w:hAnsi="方正黑体" w:hint="eastAsia"/>
          <w:szCs w:val="21"/>
        </w:rPr>
        <w:t>”</w:t>
      </w:r>
      <w:r>
        <w:rPr>
          <w:rFonts w:eastAsia="方正宋一" w:hAnsi="方正宋一" w:hint="eastAsia"/>
          <w:szCs w:val="21"/>
        </w:rPr>
        <w:t>中的</w:t>
      </w:r>
      <w:r>
        <w:rPr>
          <w:rFonts w:hAnsi="方正宋一" w:hint="eastAsia"/>
          <w:szCs w:val="21"/>
        </w:rPr>
        <w:t>“</w:t>
      </w:r>
      <w:r>
        <w:rPr>
          <w:rFonts w:eastAsia="方正黑体" w:hAnsi="方正黑体" w:hint="eastAsia"/>
          <w:szCs w:val="21"/>
        </w:rPr>
        <w:t>2</w:t>
      </w:r>
      <w:r>
        <w:rPr>
          <w:rFonts w:hAnsi="方正黑体" w:hint="eastAsia"/>
          <w:szCs w:val="21"/>
        </w:rPr>
        <w:t>”</w:t>
      </w:r>
      <w:r>
        <w:rPr>
          <w:rFonts w:eastAsia="方正宋一" w:hAnsi="方正宋一" w:hint="eastAsia"/>
          <w:szCs w:val="21"/>
        </w:rPr>
        <w:t>和</w:t>
      </w:r>
      <w:r>
        <w:rPr>
          <w:rFonts w:hAnsi="方正宋一" w:hint="eastAsia"/>
          <w:szCs w:val="21"/>
        </w:rPr>
        <w:t>“</w:t>
      </w:r>
      <w:r>
        <w:rPr>
          <w:rFonts w:eastAsia="方正黑体" w:hAnsi="方正黑体" w:hint="eastAsia"/>
          <w:szCs w:val="21"/>
        </w:rPr>
        <w:t>3</w:t>
      </w:r>
      <w:r>
        <w:rPr>
          <w:rFonts w:hAnsi="方正黑体" w:hint="eastAsia"/>
          <w:szCs w:val="21"/>
        </w:rPr>
        <w:t>”）</w:t>
      </w:r>
      <w:r>
        <w:rPr>
          <w:rFonts w:eastAsia="方正宋一" w:hAnsi="方正宋一" w:hint="eastAsia"/>
          <w:szCs w:val="21"/>
        </w:rPr>
        <w:t>输入到堆栈</w:t>
      </w:r>
      <w:r>
        <w:rPr>
          <w:rFonts w:hAnsi="方正宋一" w:hint="eastAsia"/>
          <w:szCs w:val="21"/>
        </w:rPr>
        <w:t>（</w:t>
      </w:r>
      <w:r>
        <w:rPr>
          <w:rFonts w:eastAsia="方正宋一" w:hAnsi="方正宋一" w:hint="eastAsia"/>
          <w:szCs w:val="21"/>
        </w:rPr>
        <w:t>在屏幕中显示为不同的行</w:t>
      </w:r>
      <w:r>
        <w:rPr>
          <w:rFonts w:hAnsi="方正宋一" w:hint="eastAsia"/>
          <w:szCs w:val="21"/>
        </w:rPr>
        <w:t>）</w:t>
      </w:r>
      <w:r>
        <w:rPr>
          <w:rFonts w:eastAsia="方正宋一" w:hAnsi="方正宋一" w:hint="eastAsia"/>
          <w:szCs w:val="21"/>
        </w:rPr>
        <w:t>中</w:t>
      </w:r>
      <w:r>
        <w:rPr>
          <w:rFonts w:eastAsia="方正黑体" w:hAnsi="方正黑体" w:hint="eastAsia"/>
          <w:szCs w:val="21"/>
        </w:rPr>
        <w:t>，</w:t>
      </w:r>
      <w:r>
        <w:rPr>
          <w:rFonts w:eastAsia="方正宋一" w:hAnsi="方正宋一" w:hint="eastAsia"/>
          <w:szCs w:val="21"/>
        </w:rPr>
        <w:t>之后再输入运算符</w:t>
      </w:r>
      <w:r>
        <w:rPr>
          <w:rFonts w:hAnsi="方正宋一" w:hint="eastAsia"/>
          <w:szCs w:val="21"/>
        </w:rPr>
        <w:t>（</w:t>
      </w:r>
      <w:r>
        <w:rPr>
          <w:rFonts w:eastAsia="方正宋一" w:hAnsi="方正宋一" w:hint="eastAsia"/>
          <w:szCs w:val="21"/>
        </w:rPr>
        <w:t xml:space="preserve"> </w:t>
      </w:r>
      <w:r>
        <w:rPr>
          <w:rFonts w:eastAsia="方正宋一" w:hAnsi="方正宋一" w:hint="eastAsia"/>
          <w:szCs w:val="21"/>
        </w:rPr>
        <w:t>例如算式</w:t>
      </w:r>
      <w:r>
        <w:rPr>
          <w:rFonts w:hAnsi="方正宋一" w:hint="eastAsia"/>
          <w:szCs w:val="21"/>
        </w:rPr>
        <w:t>“</w:t>
      </w:r>
      <w:r>
        <w:rPr>
          <w:rFonts w:eastAsia="方正黑体" w:hAnsi="方正黑体" w:hint="eastAsia"/>
          <w:szCs w:val="21"/>
        </w:rPr>
        <w:t>2+3</w:t>
      </w:r>
      <w:r>
        <w:rPr>
          <w:rFonts w:hAnsi="方正黑体" w:hint="eastAsia"/>
          <w:szCs w:val="21"/>
        </w:rPr>
        <w:t>”</w:t>
      </w:r>
      <w:r>
        <w:rPr>
          <w:rFonts w:eastAsia="方正宋一" w:hAnsi="方正宋一" w:hint="eastAsia"/>
          <w:szCs w:val="21"/>
        </w:rPr>
        <w:t>中的</w:t>
      </w:r>
      <w:r>
        <w:rPr>
          <w:rFonts w:hAnsi="方正宋一" w:hint="eastAsia"/>
          <w:szCs w:val="21"/>
        </w:rPr>
        <w:t>“</w:t>
      </w:r>
      <w:r>
        <w:rPr>
          <w:rFonts w:eastAsia="方正黑体" w:hAnsi="方正黑体" w:hint="eastAsia"/>
          <w:szCs w:val="21"/>
        </w:rPr>
        <w:t>+</w:t>
      </w:r>
      <w:r>
        <w:rPr>
          <w:rFonts w:hAnsi="方正黑体" w:hint="eastAsia"/>
          <w:szCs w:val="21"/>
        </w:rPr>
        <w:t>”）</w:t>
      </w:r>
      <w:r>
        <w:rPr>
          <w:rFonts w:eastAsia="方正宋一" w:hAnsi="方正宋一" w:hint="eastAsia"/>
          <w:szCs w:val="21"/>
        </w:rPr>
        <w:t>以完成运算。另一方面</w:t>
      </w:r>
      <w:r>
        <w:rPr>
          <w:rFonts w:eastAsia="方正黑体" w:hAnsi="方正黑体" w:hint="eastAsia"/>
          <w:szCs w:val="21"/>
        </w:rPr>
        <w:t>，</w:t>
      </w:r>
      <w:r>
        <w:rPr>
          <w:rFonts w:eastAsia="方正黑体" w:hAnsi="方正黑体" w:hint="eastAsia"/>
          <w:szCs w:val="21"/>
        </w:rPr>
        <w:t>ALG</w:t>
      </w:r>
      <w:r>
        <w:rPr>
          <w:rFonts w:eastAsia="方正宋一" w:hAnsi="方正宋一" w:hint="eastAsia"/>
          <w:szCs w:val="21"/>
        </w:rPr>
        <w:t>模式可以模仿您在纸上书写算术表达式的格式。因此</w:t>
      </w:r>
      <w:r>
        <w:rPr>
          <w:rFonts w:eastAsia="方正黑体" w:hAnsi="方正黑体" w:hint="eastAsia"/>
          <w:szCs w:val="21"/>
        </w:rPr>
        <w:t>，</w:t>
      </w:r>
      <w:r>
        <w:rPr>
          <w:rFonts w:eastAsia="方正宋一" w:hAnsi="方正宋一" w:hint="eastAsia"/>
          <w:szCs w:val="21"/>
        </w:rPr>
        <w:t>在</w:t>
      </w:r>
      <w:r>
        <w:rPr>
          <w:rFonts w:eastAsia="方正黑体" w:hAnsi="方正黑体" w:hint="eastAsia"/>
          <w:szCs w:val="21"/>
        </w:rPr>
        <w:t>ALG</w:t>
      </w:r>
      <w:r>
        <w:rPr>
          <w:rFonts w:eastAsia="方正宋一" w:hAnsi="方正宋一" w:hint="eastAsia"/>
          <w:szCs w:val="21"/>
        </w:rPr>
        <w:t>模式下</w:t>
      </w:r>
      <w:r>
        <w:rPr>
          <w:rFonts w:eastAsia="方正黑体" w:hAnsi="方正黑体" w:hint="eastAsia"/>
          <w:szCs w:val="21"/>
        </w:rPr>
        <w:t>，</w:t>
      </w:r>
      <w:r>
        <w:rPr>
          <w:rFonts w:eastAsia="方正宋一" w:hAnsi="方正宋一" w:hint="eastAsia"/>
          <w:szCs w:val="21"/>
        </w:rPr>
        <w:t>按顺序按下</w:t>
      </w:r>
      <w:r>
        <w:rPr>
          <w:rFonts w:hAnsi="方正宋一" w:hint="eastAsia"/>
          <w:szCs w:val="21"/>
        </w:rPr>
        <w:t>“</w:t>
      </w:r>
      <w:r>
        <w:rPr>
          <w:rFonts w:eastAsia="方正黑体" w:hAnsi="方正黑体" w:hint="eastAsia"/>
          <w:szCs w:val="21"/>
        </w:rPr>
        <w:t>2</w:t>
      </w:r>
      <w:r>
        <w:rPr>
          <w:rFonts w:hAnsi="方正黑体" w:hint="eastAsia"/>
          <w:szCs w:val="21"/>
        </w:rPr>
        <w:t>”</w:t>
      </w:r>
      <w:r>
        <w:rPr>
          <w:rFonts w:eastAsia="方正黑体" w:hAnsi="方正黑体" w:hint="eastAsia"/>
          <w:szCs w:val="21"/>
        </w:rPr>
        <w:t>、</w:t>
      </w:r>
      <w:r>
        <w:rPr>
          <w:rFonts w:hAnsi="方正黑体" w:hint="eastAsia"/>
          <w:szCs w:val="21"/>
        </w:rPr>
        <w:t>“</w:t>
      </w:r>
      <w:r>
        <w:rPr>
          <w:rFonts w:eastAsia="方正黑体" w:hAnsi="方正黑体" w:hint="eastAsia"/>
          <w:szCs w:val="21"/>
        </w:rPr>
        <w:t>+</w:t>
      </w:r>
      <w:r>
        <w:rPr>
          <w:rFonts w:hAnsi="方正黑体" w:hint="eastAsia"/>
          <w:szCs w:val="21"/>
        </w:rPr>
        <w:t>”</w:t>
      </w:r>
      <w:r>
        <w:rPr>
          <w:rFonts w:eastAsia="方正宋一" w:hAnsi="方正宋一" w:hint="eastAsia"/>
          <w:szCs w:val="21"/>
        </w:rPr>
        <w:t>和</w:t>
      </w:r>
      <w:r>
        <w:rPr>
          <w:rFonts w:hAnsi="方正宋一" w:hint="eastAsia"/>
          <w:szCs w:val="21"/>
        </w:rPr>
        <w:t>“</w:t>
      </w:r>
      <w:r>
        <w:rPr>
          <w:rFonts w:eastAsia="方正黑体" w:hAnsi="方正黑体" w:hint="eastAsia"/>
          <w:szCs w:val="21"/>
        </w:rPr>
        <w:t>3</w:t>
      </w:r>
      <w:r>
        <w:rPr>
          <w:rFonts w:hAnsi="方正黑体" w:hint="eastAsia"/>
          <w:szCs w:val="21"/>
        </w:rPr>
        <w:t>”</w:t>
      </w:r>
      <w:r>
        <w:rPr>
          <w:rFonts w:eastAsia="方正宋一" w:hAnsi="方正宋一" w:hint="eastAsia"/>
          <w:szCs w:val="21"/>
        </w:rPr>
        <w:t>键将算式</w:t>
      </w:r>
      <w:r>
        <w:rPr>
          <w:rFonts w:hAnsi="方正宋一" w:hint="eastAsia"/>
          <w:szCs w:val="21"/>
        </w:rPr>
        <w:t>“</w:t>
      </w:r>
      <w:r>
        <w:rPr>
          <w:rFonts w:eastAsia="方正黑体" w:hAnsi="方正黑体" w:hint="eastAsia"/>
          <w:szCs w:val="21"/>
        </w:rPr>
        <w:t>2+3</w:t>
      </w:r>
      <w:r>
        <w:rPr>
          <w:rFonts w:hAnsi="方正黑体" w:hint="eastAsia"/>
          <w:szCs w:val="21"/>
        </w:rPr>
        <w:t>”</w:t>
      </w:r>
      <w:r>
        <w:rPr>
          <w:rFonts w:eastAsia="方正宋一" w:hAnsi="方正宋一" w:hint="eastAsia"/>
          <w:szCs w:val="21"/>
        </w:rPr>
        <w:t>输入计算器中</w:t>
      </w:r>
      <w:r>
        <w:rPr>
          <w:rFonts w:eastAsia="方正黑体" w:hAnsi="方正黑体" w:hint="eastAsia"/>
          <w:szCs w:val="21"/>
        </w:rPr>
        <w:t>，</w:t>
      </w:r>
      <w:r>
        <w:rPr>
          <w:rFonts w:eastAsia="方正宋一" w:hAnsi="方正宋一" w:hint="eastAsia"/>
          <w:szCs w:val="21"/>
        </w:rPr>
        <w:t>之后按下</w:t>
      </w:r>
      <w:r>
        <w:rPr>
          <w:rFonts w:eastAsia="方正黑体" w:hAnsi="方正黑体" w:hint="eastAsia"/>
          <w:szCs w:val="21"/>
        </w:rPr>
        <w:t>ENTER</w:t>
      </w:r>
      <w:r>
        <w:rPr>
          <w:rFonts w:eastAsia="方正宋一" w:hAnsi="方正宋一" w:hint="eastAsia"/>
          <w:szCs w:val="21"/>
        </w:rPr>
        <w:t>键来得到本算式的结果。本用户指南分别以两种模式介绍了此计算器中不同功能与操作的应用示例</w:t>
      </w:r>
      <w:r>
        <w:rPr>
          <w:rFonts w:eastAsia="方正黑体" w:hAnsi="方正黑体" w:hint="eastAsia"/>
          <w:szCs w:val="21"/>
        </w:rPr>
        <w:t>。</w:t>
      </w:r>
    </w:p>
    <w:p w:rsidR="00106017" w:rsidRDefault="00102237">
      <w:pPr>
        <w:rPr>
          <w:rFonts w:eastAsia="方正宋一" w:hAnsi="方正宋一"/>
          <w:szCs w:val="21"/>
        </w:rPr>
      </w:pPr>
      <w:r>
        <w:rPr>
          <w:rFonts w:eastAsia="方正宋一" w:hAnsi="方正宋一" w:hint="eastAsia"/>
          <w:szCs w:val="21"/>
        </w:rPr>
        <w:t xml:space="preserve">    </w:t>
      </w:r>
      <w:r>
        <w:rPr>
          <w:rFonts w:eastAsia="方正宋一" w:hAnsi="方正宋一" w:hint="eastAsia"/>
          <w:szCs w:val="21"/>
        </w:rPr>
        <w:t>本手册包含一些示例</w:t>
      </w:r>
      <w:r>
        <w:rPr>
          <w:rFonts w:eastAsia="方正黑体" w:hAnsi="方正黑体" w:hint="eastAsia"/>
          <w:szCs w:val="21"/>
        </w:rPr>
        <w:t>，</w:t>
      </w:r>
      <w:r>
        <w:rPr>
          <w:rFonts w:eastAsia="方正宋一" w:hAnsi="方正宋一" w:hint="eastAsia"/>
          <w:szCs w:val="21"/>
        </w:rPr>
        <w:t>这些示例说明了计算器基本功能与操作的用法。本手册中的章节按主题顺序排列。从设置计算器模式与显示模式开始</w:t>
      </w:r>
      <w:r>
        <w:rPr>
          <w:rFonts w:eastAsia="方正黑体" w:hAnsi="方正黑体" w:hint="eastAsia"/>
          <w:szCs w:val="21"/>
        </w:rPr>
        <w:t>，</w:t>
      </w:r>
      <w:r>
        <w:rPr>
          <w:rFonts w:eastAsia="方正宋一" w:hAnsi="方正宋一" w:hint="eastAsia"/>
          <w:szCs w:val="21"/>
        </w:rPr>
        <w:t>之后依次是实数与复数基本运算</w:t>
      </w:r>
      <w:r>
        <w:rPr>
          <w:rFonts w:eastAsia="方正黑体" w:hAnsi="方正黑体" w:hint="eastAsia"/>
          <w:szCs w:val="21"/>
        </w:rPr>
        <w:t>、</w:t>
      </w:r>
      <w:r>
        <w:rPr>
          <w:rFonts w:eastAsia="方正宋一" w:hAnsi="方正宋一" w:hint="eastAsia"/>
          <w:szCs w:val="21"/>
        </w:rPr>
        <w:t>表格操作</w:t>
      </w:r>
      <w:r>
        <w:rPr>
          <w:rFonts w:eastAsia="方正黑体" w:hAnsi="方正黑体" w:hint="eastAsia"/>
          <w:szCs w:val="21"/>
        </w:rPr>
        <w:t>、</w:t>
      </w:r>
      <w:r>
        <w:rPr>
          <w:rFonts w:eastAsia="方正宋一" w:hAnsi="方正宋一" w:hint="eastAsia"/>
          <w:szCs w:val="21"/>
        </w:rPr>
        <w:t>向量与矩阵</w:t>
      </w:r>
      <w:r>
        <w:rPr>
          <w:rFonts w:eastAsia="方正黑体" w:hAnsi="方正黑体" w:hint="eastAsia"/>
          <w:szCs w:val="21"/>
        </w:rPr>
        <w:t>、</w:t>
      </w:r>
      <w:r>
        <w:rPr>
          <w:rFonts w:eastAsia="方正宋一" w:hAnsi="方正宋一" w:hint="eastAsia"/>
          <w:szCs w:val="21"/>
        </w:rPr>
        <w:t>图形应用的详细示例</w:t>
      </w:r>
      <w:r>
        <w:rPr>
          <w:rFonts w:eastAsia="方正黑体" w:hAnsi="方正黑体" w:hint="eastAsia"/>
          <w:szCs w:val="21"/>
        </w:rPr>
        <w:t>、</w:t>
      </w:r>
      <w:r>
        <w:rPr>
          <w:rFonts w:eastAsia="方正宋一" w:hAnsi="方正宋一" w:hint="eastAsia"/>
          <w:szCs w:val="21"/>
        </w:rPr>
        <w:t>使用字符串</w:t>
      </w:r>
      <w:r>
        <w:rPr>
          <w:rFonts w:eastAsia="方正黑体" w:hAnsi="方正黑体" w:hint="eastAsia"/>
          <w:szCs w:val="21"/>
        </w:rPr>
        <w:t>、</w:t>
      </w:r>
      <w:r>
        <w:rPr>
          <w:rFonts w:eastAsia="方正宋一" w:hAnsi="方正宋一" w:hint="eastAsia"/>
          <w:szCs w:val="21"/>
        </w:rPr>
        <w:t>基本程序设计</w:t>
      </w:r>
      <w:r>
        <w:rPr>
          <w:rFonts w:eastAsia="方正黑体" w:hAnsi="方正黑体" w:hint="eastAsia"/>
          <w:szCs w:val="21"/>
        </w:rPr>
        <w:t>、</w:t>
      </w:r>
      <w:r>
        <w:rPr>
          <w:rFonts w:eastAsia="方正宋一" w:hAnsi="方正宋一" w:hint="eastAsia"/>
          <w:szCs w:val="21"/>
        </w:rPr>
        <w:t>图形程序设计</w:t>
      </w:r>
      <w:r>
        <w:rPr>
          <w:rFonts w:eastAsia="方正黑体" w:hAnsi="方正黑体" w:hint="eastAsia"/>
          <w:szCs w:val="21"/>
        </w:rPr>
        <w:t>、</w:t>
      </w:r>
      <w:r>
        <w:rPr>
          <w:rFonts w:eastAsia="方正宋一" w:hAnsi="方正宋一" w:hint="eastAsia"/>
          <w:szCs w:val="21"/>
        </w:rPr>
        <w:t>字符串处理</w:t>
      </w:r>
      <w:r>
        <w:rPr>
          <w:rFonts w:eastAsia="方正黑体" w:hAnsi="方正黑体" w:hint="eastAsia"/>
          <w:szCs w:val="21"/>
        </w:rPr>
        <w:t>、</w:t>
      </w:r>
      <w:r>
        <w:rPr>
          <w:rFonts w:eastAsia="方正宋一" w:hAnsi="方正宋一" w:hint="eastAsia"/>
          <w:szCs w:val="21"/>
        </w:rPr>
        <w:t>高级和多元微积分应用</w:t>
      </w:r>
      <w:r>
        <w:rPr>
          <w:rFonts w:eastAsia="方正黑体" w:hAnsi="方正黑体" w:hint="eastAsia"/>
          <w:szCs w:val="21"/>
        </w:rPr>
        <w:t>、</w:t>
      </w:r>
      <w:r>
        <w:rPr>
          <w:rFonts w:eastAsia="方正宋一" w:hAnsi="方正宋一" w:hint="eastAsia"/>
          <w:szCs w:val="21"/>
        </w:rPr>
        <w:t>高级微分方程应用</w:t>
      </w:r>
      <w:r>
        <w:rPr>
          <w:rFonts w:hAnsi="方正宋一" w:hint="eastAsia"/>
          <w:szCs w:val="21"/>
        </w:rPr>
        <w:t>（</w:t>
      </w:r>
      <w:r>
        <w:rPr>
          <w:rFonts w:eastAsia="方正宋一" w:hAnsi="方正宋一" w:hint="eastAsia"/>
          <w:szCs w:val="21"/>
        </w:rPr>
        <w:t>包括拉普拉斯</w:t>
      </w:r>
      <w:r>
        <w:rPr>
          <w:rFonts w:eastAsia="方正黑体" w:hAnsi="方正黑体" w:hint="eastAsia"/>
          <w:szCs w:val="21"/>
        </w:rPr>
        <w:t>(Laplace)</w:t>
      </w:r>
      <w:r>
        <w:rPr>
          <w:rFonts w:eastAsia="方正宋一" w:hAnsi="方正宋一" w:hint="eastAsia"/>
          <w:szCs w:val="21"/>
        </w:rPr>
        <w:t>变换和傅立叶</w:t>
      </w:r>
      <w:r>
        <w:rPr>
          <w:rFonts w:eastAsia="方正黑体" w:hAnsi="方正黑体" w:hint="eastAsia"/>
          <w:szCs w:val="21"/>
        </w:rPr>
        <w:t>(Fourie)</w:t>
      </w:r>
      <w:r>
        <w:rPr>
          <w:rFonts w:eastAsia="方正宋一" w:hAnsi="方正宋一" w:hint="eastAsia"/>
          <w:szCs w:val="21"/>
        </w:rPr>
        <w:t>级数和变换</w:t>
      </w:r>
      <w:r>
        <w:rPr>
          <w:rFonts w:hAnsi="方正宋一" w:hint="eastAsia"/>
          <w:szCs w:val="21"/>
        </w:rPr>
        <w:t>）</w:t>
      </w:r>
      <w:r>
        <w:rPr>
          <w:rFonts w:eastAsia="方正宋一" w:hAnsi="方正宋一" w:hint="eastAsia"/>
          <w:szCs w:val="21"/>
        </w:rPr>
        <w:t>以及概率和统计应用</w:t>
      </w:r>
      <w:r>
        <w:rPr>
          <w:rFonts w:eastAsia="方正黑体" w:hAnsi="方正黑体" w:hint="eastAsia"/>
          <w:szCs w:val="21"/>
        </w:rPr>
        <w:t>。</w:t>
      </w:r>
    </w:p>
    <w:p w:rsidR="00106017" w:rsidRDefault="00102237">
      <w:pPr>
        <w:rPr>
          <w:rFonts w:eastAsia="方正宋一" w:hAnsi="方正宋一"/>
          <w:szCs w:val="21"/>
        </w:rPr>
      </w:pPr>
      <w:r>
        <w:rPr>
          <w:rFonts w:eastAsia="方正宋一" w:hAnsi="方正宋一" w:hint="eastAsia"/>
          <w:szCs w:val="21"/>
        </w:rPr>
        <w:t xml:space="preserve">    </w:t>
      </w:r>
      <w:r>
        <w:rPr>
          <w:rFonts w:eastAsia="方正宋一" w:hAnsi="方正宋一" w:hint="eastAsia"/>
          <w:szCs w:val="21"/>
        </w:rPr>
        <w:t>对于符号运算</w:t>
      </w:r>
      <w:r>
        <w:rPr>
          <w:rFonts w:eastAsia="方正黑体" w:hAnsi="方正黑体" w:hint="eastAsia"/>
          <w:szCs w:val="21"/>
        </w:rPr>
        <w:t>，</w:t>
      </w:r>
      <w:r>
        <w:rPr>
          <w:rFonts w:eastAsia="方正宋一" w:hAnsi="方正宋一" w:hint="eastAsia"/>
          <w:szCs w:val="21"/>
        </w:rPr>
        <w:t>计算器配备了功能强大的计算机代数系统</w:t>
      </w:r>
      <w:r>
        <w:rPr>
          <w:rFonts w:hAnsi="方正宋一" w:hint="eastAsia"/>
          <w:szCs w:val="21"/>
        </w:rPr>
        <w:t>（</w:t>
      </w:r>
      <w:r>
        <w:rPr>
          <w:rFonts w:eastAsia="方正黑体" w:hAnsi="方正黑体" w:hint="eastAsia"/>
          <w:szCs w:val="21"/>
        </w:rPr>
        <w:t>CAS</w:t>
      </w:r>
      <w:r>
        <w:rPr>
          <w:rFonts w:hAnsi="方正黑体" w:hint="eastAsia"/>
          <w:szCs w:val="21"/>
        </w:rPr>
        <w:t>）</w:t>
      </w:r>
      <w:r>
        <w:rPr>
          <w:rFonts w:eastAsia="方正黑体" w:hAnsi="方正黑体" w:hint="eastAsia"/>
          <w:szCs w:val="21"/>
        </w:rPr>
        <w:t>，</w:t>
      </w:r>
      <w:r>
        <w:rPr>
          <w:rFonts w:eastAsia="方正宋一" w:hAnsi="方正宋一" w:hint="eastAsia"/>
          <w:szCs w:val="21"/>
        </w:rPr>
        <w:t>以供您选择不同的运算模式。例如复数</w:t>
      </w:r>
      <w:r>
        <w:rPr>
          <w:rFonts w:eastAsia="方正宋一" w:hAnsi="方正宋一" w:hint="eastAsia"/>
          <w:szCs w:val="21"/>
        </w:rPr>
        <w:t>/</w:t>
      </w:r>
      <w:r>
        <w:rPr>
          <w:rFonts w:eastAsia="方正宋一" w:hAnsi="方正宋一" w:hint="eastAsia"/>
          <w:szCs w:val="21"/>
        </w:rPr>
        <w:t>实数模式或精确</w:t>
      </w:r>
      <w:r>
        <w:rPr>
          <w:rFonts w:hAnsi="方正宋一" w:hint="eastAsia"/>
          <w:szCs w:val="21"/>
        </w:rPr>
        <w:t>（</w:t>
      </w:r>
      <w:r>
        <w:rPr>
          <w:rFonts w:eastAsia="方正宋一" w:hAnsi="方正宋一" w:hint="eastAsia"/>
          <w:szCs w:val="21"/>
        </w:rPr>
        <w:t>符号</w:t>
      </w:r>
      <w:r>
        <w:rPr>
          <w:rFonts w:hAnsi="方正宋一" w:hint="eastAsia"/>
          <w:szCs w:val="21"/>
        </w:rPr>
        <w:t>）</w:t>
      </w:r>
      <w:r>
        <w:rPr>
          <w:rFonts w:eastAsia="方正黑体" w:hAnsi="方正黑体" w:hint="eastAsia"/>
          <w:szCs w:val="21"/>
        </w:rPr>
        <w:t>/</w:t>
      </w:r>
      <w:r>
        <w:rPr>
          <w:rFonts w:eastAsia="方正宋一" w:hAnsi="方正宋一" w:hint="eastAsia"/>
          <w:szCs w:val="21"/>
        </w:rPr>
        <w:t>近似</w:t>
      </w:r>
      <w:r>
        <w:rPr>
          <w:rFonts w:hAnsi="方正宋一" w:hint="eastAsia"/>
          <w:szCs w:val="21"/>
        </w:rPr>
        <w:t>（</w:t>
      </w:r>
      <w:r>
        <w:rPr>
          <w:rFonts w:eastAsia="方正宋一" w:hAnsi="方正宋一" w:hint="eastAsia"/>
          <w:szCs w:val="21"/>
        </w:rPr>
        <w:t>数值</w:t>
      </w:r>
      <w:r>
        <w:rPr>
          <w:rFonts w:hAnsi="方正宋一" w:hint="eastAsia"/>
          <w:szCs w:val="21"/>
        </w:rPr>
        <w:t>）</w:t>
      </w:r>
      <w:r>
        <w:rPr>
          <w:rFonts w:eastAsia="方正宋一" w:hAnsi="方正宋一" w:hint="eastAsia"/>
          <w:szCs w:val="21"/>
        </w:rPr>
        <w:t>模式。可以调整显示设置以提供教科书类型的表达式</w:t>
      </w:r>
      <w:r>
        <w:rPr>
          <w:rFonts w:eastAsia="方正黑体" w:hAnsi="方正黑体" w:hint="eastAsia"/>
          <w:szCs w:val="21"/>
        </w:rPr>
        <w:t>，</w:t>
      </w:r>
      <w:r>
        <w:rPr>
          <w:rFonts w:eastAsia="方正宋一" w:hAnsi="方正宋一" w:hint="eastAsia"/>
          <w:szCs w:val="21"/>
        </w:rPr>
        <w:t>这在处理矩阵</w:t>
      </w:r>
      <w:r>
        <w:rPr>
          <w:rFonts w:eastAsia="方正黑体" w:hAnsi="方正黑体" w:hint="eastAsia"/>
          <w:szCs w:val="21"/>
        </w:rPr>
        <w:t>、</w:t>
      </w:r>
      <w:r>
        <w:rPr>
          <w:rFonts w:eastAsia="方正宋一" w:hAnsi="方正宋一" w:hint="eastAsia"/>
          <w:szCs w:val="21"/>
        </w:rPr>
        <w:t>向量</w:t>
      </w:r>
      <w:r>
        <w:rPr>
          <w:rFonts w:eastAsia="方正黑体" w:hAnsi="方正黑体" w:hint="eastAsia"/>
          <w:szCs w:val="21"/>
        </w:rPr>
        <w:t>、</w:t>
      </w:r>
      <w:r>
        <w:rPr>
          <w:rFonts w:eastAsia="方正宋一" w:hAnsi="方正宋一" w:hint="eastAsia"/>
          <w:szCs w:val="21"/>
        </w:rPr>
        <w:t>分数</w:t>
      </w:r>
      <w:r>
        <w:rPr>
          <w:rFonts w:eastAsia="方正黑体" w:hAnsi="方正黑体" w:hint="eastAsia"/>
          <w:szCs w:val="21"/>
        </w:rPr>
        <w:t>、</w:t>
      </w:r>
      <w:r>
        <w:rPr>
          <w:rFonts w:eastAsia="方正宋一" w:hAnsi="方正宋一" w:hint="eastAsia"/>
          <w:szCs w:val="21"/>
        </w:rPr>
        <w:t>求和</w:t>
      </w:r>
      <w:r>
        <w:rPr>
          <w:rFonts w:eastAsia="方正黑体" w:hAnsi="方正黑体" w:hint="eastAsia"/>
          <w:szCs w:val="21"/>
        </w:rPr>
        <w:t>、</w:t>
      </w:r>
      <w:r>
        <w:rPr>
          <w:rFonts w:eastAsia="方正宋一" w:hAnsi="方正宋一" w:hint="eastAsia"/>
          <w:szCs w:val="21"/>
        </w:rPr>
        <w:t>导数和积分时是非常有用的。计算器的高速图形处理功能可以在很短的时间内生成复杂的图形</w:t>
      </w:r>
      <w:r>
        <w:rPr>
          <w:rFonts w:eastAsia="方正黑体" w:hAnsi="方正黑体" w:hint="eastAsia"/>
          <w:szCs w:val="21"/>
        </w:rPr>
        <w:t>。</w:t>
      </w:r>
    </w:p>
    <w:p w:rsidR="00106017" w:rsidRDefault="00102237">
      <w:pPr>
        <w:rPr>
          <w:rFonts w:eastAsia="方正宋一" w:hAnsi="方正宋一"/>
          <w:szCs w:val="21"/>
        </w:rPr>
      </w:pPr>
      <w:r>
        <w:rPr>
          <w:rFonts w:eastAsia="方正宋一" w:hAnsi="方正宋一" w:hint="eastAsia"/>
          <w:szCs w:val="21"/>
        </w:rPr>
        <w:t xml:space="preserve">    </w:t>
      </w:r>
      <w:r>
        <w:rPr>
          <w:rFonts w:eastAsia="方正宋一" w:hAnsi="方正宋一" w:hint="eastAsia"/>
          <w:szCs w:val="21"/>
        </w:rPr>
        <w:t>借助红外</w:t>
      </w:r>
      <w:r>
        <w:rPr>
          <w:rFonts w:hAnsi="方正宋一" w:hint="eastAsia"/>
          <w:szCs w:val="21"/>
        </w:rPr>
        <w:t>（</w:t>
      </w:r>
      <w:r>
        <w:rPr>
          <w:rFonts w:eastAsia="方正黑体" w:hAnsi="方正黑体" w:hint="eastAsia"/>
          <w:szCs w:val="21"/>
        </w:rPr>
        <w:t>IR</w:t>
      </w:r>
      <w:r>
        <w:rPr>
          <w:rFonts w:hAnsi="方正黑体" w:hint="eastAsia"/>
          <w:szCs w:val="21"/>
        </w:rPr>
        <w:t>）</w:t>
      </w:r>
      <w:r>
        <w:rPr>
          <w:rFonts w:eastAsia="方正宋一" w:hAnsi="方正宋一" w:hint="eastAsia"/>
          <w:szCs w:val="21"/>
        </w:rPr>
        <w:t>传输方式</w:t>
      </w:r>
      <w:r>
        <w:rPr>
          <w:rFonts w:eastAsia="方正黑体" w:hAnsi="方正黑体" w:hint="eastAsia"/>
          <w:szCs w:val="21"/>
        </w:rPr>
        <w:t>、</w:t>
      </w:r>
      <w:r>
        <w:rPr>
          <w:rFonts w:eastAsia="方正黑体" w:hAnsi="方正黑体" w:hint="eastAsia"/>
          <w:szCs w:val="21"/>
        </w:rPr>
        <w:t>RS232</w:t>
      </w:r>
      <w:r>
        <w:rPr>
          <w:rFonts w:eastAsia="方正宋一" w:hAnsi="方正宋一" w:hint="eastAsia"/>
          <w:szCs w:val="21"/>
        </w:rPr>
        <w:t>插孔与</w:t>
      </w:r>
      <w:r>
        <w:rPr>
          <w:rFonts w:eastAsia="方正黑体" w:hAnsi="方正黑体" w:hint="eastAsia"/>
          <w:szCs w:val="21"/>
        </w:rPr>
        <w:t>miniUSB</w:t>
      </w:r>
      <w:r>
        <w:rPr>
          <w:rFonts w:eastAsia="方正宋一" w:hAnsi="方正宋一" w:hint="eastAsia"/>
          <w:szCs w:val="21"/>
        </w:rPr>
        <w:t>插孔以及计算器随附的</w:t>
      </w:r>
      <w:r>
        <w:rPr>
          <w:rFonts w:eastAsia="方正黑体" w:hAnsi="方正黑体" w:hint="eastAsia"/>
          <w:szCs w:val="21"/>
        </w:rPr>
        <w:t>USB</w:t>
      </w:r>
      <w:r>
        <w:rPr>
          <w:rFonts w:eastAsia="方正宋一" w:hAnsi="方正宋一" w:hint="eastAsia"/>
          <w:szCs w:val="21"/>
        </w:rPr>
        <w:t>转</w:t>
      </w:r>
      <w:r>
        <w:rPr>
          <w:rFonts w:eastAsia="方正黑体" w:hAnsi="方正黑体" w:hint="eastAsia"/>
          <w:szCs w:val="21"/>
        </w:rPr>
        <w:t>miniUSB</w:t>
      </w:r>
      <w:r>
        <w:rPr>
          <w:rFonts w:eastAsia="方正宋一" w:hAnsi="方正宋一" w:hint="eastAsia"/>
          <w:szCs w:val="21"/>
        </w:rPr>
        <w:t>线缆</w:t>
      </w:r>
      <w:r>
        <w:rPr>
          <w:rFonts w:eastAsia="方正黑体" w:hAnsi="方正黑体" w:hint="eastAsia"/>
          <w:szCs w:val="21"/>
        </w:rPr>
        <w:t>，</w:t>
      </w:r>
      <w:r>
        <w:rPr>
          <w:rFonts w:eastAsia="方正宋一" w:hAnsi="方正宋一" w:hint="eastAsia"/>
          <w:szCs w:val="21"/>
        </w:rPr>
        <w:t>您可以将计算器与其他计算器或电脑连接。这将允许计算器与其他计算器或电脑快速有效地交换程序和数据。计算器提供了一个闪存卡端口</w:t>
      </w:r>
      <w:r>
        <w:rPr>
          <w:rFonts w:eastAsia="方正黑体" w:hAnsi="方正黑体" w:hint="eastAsia"/>
          <w:szCs w:val="21"/>
        </w:rPr>
        <w:t>，</w:t>
      </w:r>
      <w:r>
        <w:rPr>
          <w:rFonts w:eastAsia="方正宋一" w:hAnsi="方正宋一" w:hint="eastAsia"/>
          <w:szCs w:val="21"/>
        </w:rPr>
        <w:t>以方便存储和与其他用户交换数据</w:t>
      </w:r>
      <w:r>
        <w:rPr>
          <w:rFonts w:eastAsia="方正黑体" w:hAnsi="方正黑体" w:hint="eastAsia"/>
          <w:szCs w:val="21"/>
        </w:rPr>
        <w:t>。</w:t>
      </w:r>
    </w:p>
    <w:p w:rsidR="00106017" w:rsidRDefault="00102237">
      <w:pPr>
        <w:rPr>
          <w:rFonts w:eastAsia="方正宋一" w:hAnsi="方正宋一"/>
          <w:szCs w:val="21"/>
        </w:rPr>
      </w:pPr>
      <w:r>
        <w:rPr>
          <w:rFonts w:eastAsia="方正宋一" w:hAnsi="方正宋一" w:hint="eastAsia"/>
          <w:szCs w:val="21"/>
        </w:rPr>
        <w:t xml:space="preserve">    </w:t>
      </w:r>
      <w:r>
        <w:rPr>
          <w:rFonts w:eastAsia="方正宋一" w:hAnsi="方正宋一" w:hint="eastAsia"/>
          <w:szCs w:val="21"/>
        </w:rPr>
        <w:t>计算器的编程功能使您或其他用户可以为不同的应用场景开发高效的应用程序。无论是先进的数学程序</w:t>
      </w:r>
      <w:r>
        <w:rPr>
          <w:rFonts w:eastAsia="方正黑体" w:hAnsi="方正黑体" w:hint="eastAsia"/>
          <w:szCs w:val="21"/>
        </w:rPr>
        <w:t>，</w:t>
      </w:r>
      <w:r>
        <w:rPr>
          <w:rFonts w:eastAsia="方正宋一" w:hAnsi="方正宋一" w:hint="eastAsia"/>
          <w:szCs w:val="21"/>
        </w:rPr>
        <w:t>特定的问题解决方案还是数据记录</w:t>
      </w:r>
      <w:r>
        <w:rPr>
          <w:rFonts w:eastAsia="方正黑体" w:hAnsi="方正黑体" w:hint="eastAsia"/>
          <w:szCs w:val="21"/>
        </w:rPr>
        <w:t>，</w:t>
      </w:r>
      <w:r>
        <w:rPr>
          <w:rFonts w:eastAsia="方正宋一" w:hAnsi="方正宋一" w:hint="eastAsia"/>
          <w:szCs w:val="21"/>
        </w:rPr>
        <w:t>运用计算器中强大的编程语言都可快速高效地编写对应程序</w:t>
      </w:r>
      <w:r>
        <w:rPr>
          <w:rFonts w:eastAsia="方正黑体" w:hAnsi="方正黑体" w:hint="eastAsia"/>
          <w:szCs w:val="21"/>
        </w:rPr>
        <w:t>，</w:t>
      </w:r>
      <w:r>
        <w:rPr>
          <w:rFonts w:eastAsia="方正宋一" w:hAnsi="方正宋一" w:hint="eastAsia"/>
          <w:szCs w:val="21"/>
        </w:rPr>
        <w:t>这使</w:t>
      </w:r>
      <w:r>
        <w:rPr>
          <w:rFonts w:eastAsia="方正黑体" w:hAnsi="方正黑体" w:hint="eastAsia"/>
          <w:szCs w:val="21"/>
        </w:rPr>
        <w:t>HP 50g</w:t>
      </w:r>
      <w:r>
        <w:rPr>
          <w:rFonts w:eastAsia="方正宋一" w:hAnsi="方正宋一" w:hint="eastAsia"/>
          <w:szCs w:val="21"/>
        </w:rPr>
        <w:t>成为功能非常广泛的计算设备</w:t>
      </w:r>
      <w:r>
        <w:rPr>
          <w:rFonts w:eastAsia="方正黑体" w:hAnsi="方正黑体" w:hint="eastAsia"/>
          <w:szCs w:val="21"/>
        </w:rPr>
        <w:t>。</w:t>
      </w:r>
    </w:p>
    <w:p w:rsidR="00106017" w:rsidRDefault="00102237">
      <w:pPr>
        <w:rPr>
          <w:rFonts w:eastAsia="方正宋一" w:hAnsi="方正宋一"/>
          <w:szCs w:val="21"/>
        </w:rPr>
      </w:pPr>
      <w:r>
        <w:rPr>
          <w:rFonts w:eastAsia="方正宋一" w:hAnsi="方正宋一" w:hint="eastAsia"/>
          <w:szCs w:val="21"/>
        </w:rPr>
        <w:t xml:space="preserve">  </w:t>
      </w:r>
      <w:r>
        <w:rPr>
          <w:rFonts w:eastAsia="方正宋一" w:hAnsi="方正宋一" w:hint="eastAsia"/>
          <w:szCs w:val="21"/>
        </w:rPr>
        <w:t>我们希望您的计算器将成为您学校与专业应用的可靠伙伴</w:t>
      </w:r>
      <w:r>
        <w:rPr>
          <w:rFonts w:eastAsia="方正黑体" w:hAnsi="方正黑体" w:hint="eastAsia"/>
          <w:szCs w:val="21"/>
        </w:rPr>
        <w:t>。</w:t>
      </w:r>
    </w:p>
    <w:p w:rsidR="00106017" w:rsidRDefault="00102237">
      <w:pPr>
        <w:rPr>
          <w:rFonts w:eastAsia="方正黑体" w:hAnsi="方正黑体"/>
          <w:szCs w:val="21"/>
        </w:rPr>
      </w:pPr>
      <w:r>
        <w:rPr>
          <w:rFonts w:eastAsia="方正黑体" w:hAnsi="方正黑体" w:hint="eastAsia"/>
          <w:szCs w:val="21"/>
        </w:rPr>
        <w:t xml:space="preserve"> </w:t>
      </w:r>
      <w:r>
        <w:rPr>
          <w:rFonts w:hAnsi="方正黑体" w:hint="eastAsia"/>
          <w:szCs w:val="21"/>
        </w:rPr>
        <w:t>（</w:t>
      </w:r>
      <w:r>
        <w:rPr>
          <w:rFonts w:eastAsia="方正宋一" w:hAnsi="方正宋一" w:hint="eastAsia"/>
          <w:szCs w:val="21"/>
        </w:rPr>
        <w:t>稿二</w:t>
      </w:r>
      <w:r>
        <w:rPr>
          <w:rFonts w:eastAsia="方正黑体" w:hAnsi="方正黑体" w:hint="eastAsia"/>
          <w:szCs w:val="21"/>
        </w:rPr>
        <w:t xml:space="preserve"> 20200731</w:t>
      </w:r>
      <w:r>
        <w:rPr>
          <w:rFonts w:hAnsi="方正黑体" w:hint="eastAsia"/>
          <w:szCs w:val="21"/>
        </w:rPr>
        <w:t>）</w:t>
      </w:r>
    </w:p>
    <w:p w:rsidR="00106017" w:rsidRDefault="00106017">
      <w:pPr>
        <w:rPr>
          <w:rFonts w:eastAsia="方正黑体" w:hAnsi="方正黑体"/>
          <w:szCs w:val="21"/>
        </w:rPr>
      </w:pPr>
    </w:p>
    <w:p w:rsidR="00106017" w:rsidRDefault="00102237">
      <w:pPr>
        <w:rPr>
          <w:rFonts w:eastAsia="方正黑体" w:hAnsi="方正黑体"/>
          <w:szCs w:val="21"/>
        </w:rPr>
      </w:pPr>
      <w:r>
        <w:rPr>
          <w:rFonts w:eastAsia="方正黑体" w:hAnsi="方正黑体" w:hint="eastAsia"/>
          <w:b/>
          <w:bCs/>
          <w:sz w:val="32"/>
          <w:szCs w:val="32"/>
        </w:rPr>
        <w:t>Preface</w:t>
      </w:r>
      <w:r>
        <w:rPr>
          <w:rFonts w:eastAsia="方正黑体" w:hAnsi="方正黑体" w:hint="eastAsia"/>
          <w:szCs w:val="21"/>
        </w:rPr>
        <w:t xml:space="preserve"> </w:t>
      </w:r>
    </w:p>
    <w:p w:rsidR="00106017" w:rsidRDefault="00102237">
      <w:pPr>
        <w:ind w:firstLineChars="200" w:firstLine="420"/>
        <w:rPr>
          <w:rFonts w:eastAsia="方正黑体" w:hAnsi="方正黑体"/>
          <w:szCs w:val="21"/>
        </w:rPr>
      </w:pPr>
      <w:r>
        <w:rPr>
          <w:rFonts w:eastAsia="方正黑体" w:hAnsi="方正黑体" w:hint="eastAsia"/>
          <w:szCs w:val="21"/>
        </w:rPr>
        <w:t xml:space="preserve">You have in your hands a compact symbolic and numerical computer that will  facilitate calculation and mathematical analysis of problems in a variety of  disciplines, from elementary mathematics to advanced engineering and science  subjects.   Although referred to as a calculator, because of its compact format  resembling typical hand-held calculating devices, the HP 50g should be  thought of as a graphics/programmable hand-held computer.  </w:t>
      </w:r>
    </w:p>
    <w:p w:rsidR="00106017" w:rsidRDefault="00102237">
      <w:pPr>
        <w:ind w:firstLineChars="200" w:firstLine="420"/>
        <w:rPr>
          <w:rFonts w:eastAsia="方正黑体" w:hAnsi="方正黑体"/>
          <w:szCs w:val="21"/>
        </w:rPr>
      </w:pPr>
      <w:r>
        <w:rPr>
          <w:rFonts w:eastAsia="方正黑体" w:hAnsi="方正黑体" w:hint="eastAsia"/>
          <w:szCs w:val="21"/>
        </w:rPr>
        <w:t xml:space="preserve"> The HP 50g can be operated in two different calculating modes, the Reverse Polish Notation (RPN) mode and the Algebraic (ALG) mode (see page 1-13 for additional details).  The RPN mode was incorporated into calculators to make calculations more efficient.  In this mode, the operands in an operation (e.g., </w:t>
      </w:r>
      <w:r>
        <w:rPr>
          <w:rFonts w:eastAsia="方正黑体" w:hAnsi="方正黑体" w:hint="eastAsia"/>
          <w:szCs w:val="21"/>
        </w:rPr>
        <w:t>‘</w:t>
      </w:r>
      <w:r>
        <w:rPr>
          <w:rFonts w:eastAsia="方正黑体" w:hAnsi="方正黑体" w:hint="eastAsia"/>
          <w:szCs w:val="21"/>
        </w:rPr>
        <w:t>2</w:t>
      </w:r>
      <w:r>
        <w:rPr>
          <w:rFonts w:eastAsia="方正黑体" w:hAnsi="方正黑体" w:hint="eastAsia"/>
          <w:szCs w:val="21"/>
        </w:rPr>
        <w:t>’</w:t>
      </w:r>
      <w:r>
        <w:rPr>
          <w:rFonts w:eastAsia="方正黑体" w:hAnsi="方正黑体" w:hint="eastAsia"/>
          <w:szCs w:val="21"/>
        </w:rPr>
        <w:t xml:space="preserve"> and </w:t>
      </w:r>
      <w:r>
        <w:rPr>
          <w:rFonts w:eastAsia="方正黑体" w:hAnsi="方正黑体" w:hint="eastAsia"/>
          <w:szCs w:val="21"/>
        </w:rPr>
        <w:t>‘</w:t>
      </w:r>
      <w:r>
        <w:rPr>
          <w:rFonts w:eastAsia="方正黑体" w:hAnsi="方正黑体" w:hint="eastAsia"/>
          <w:szCs w:val="21"/>
        </w:rPr>
        <w:t>3</w:t>
      </w:r>
      <w:r>
        <w:rPr>
          <w:rFonts w:eastAsia="方正黑体" w:hAnsi="方正黑体" w:hint="eastAsia"/>
          <w:szCs w:val="21"/>
        </w:rPr>
        <w:t>’</w:t>
      </w:r>
      <w:r>
        <w:rPr>
          <w:rFonts w:eastAsia="方正黑体" w:hAnsi="方正黑体" w:hint="eastAsia"/>
          <w:szCs w:val="21"/>
        </w:rPr>
        <w:t xml:space="preserve"> in the operation </w:t>
      </w:r>
      <w:r>
        <w:rPr>
          <w:rFonts w:eastAsia="方正黑体" w:hAnsi="方正黑体" w:hint="eastAsia"/>
          <w:szCs w:val="21"/>
        </w:rPr>
        <w:t>‘</w:t>
      </w:r>
      <w:r>
        <w:rPr>
          <w:rFonts w:eastAsia="方正黑体" w:hAnsi="方正黑体" w:hint="eastAsia"/>
          <w:szCs w:val="21"/>
        </w:rPr>
        <w:t>2+3</w:t>
      </w:r>
      <w:r>
        <w:rPr>
          <w:rFonts w:eastAsia="方正黑体" w:hAnsi="方正黑体" w:hint="eastAsia"/>
          <w:szCs w:val="21"/>
        </w:rPr>
        <w:t>’</w:t>
      </w:r>
      <w:r>
        <w:rPr>
          <w:rFonts w:eastAsia="方正黑体" w:hAnsi="方正黑体" w:hint="eastAsia"/>
          <w:szCs w:val="21"/>
        </w:rPr>
        <w:t xml:space="preserve">) are entered into the calculator screen, referred to as the stack, and then the operator (e.g., </w:t>
      </w:r>
      <w:r>
        <w:rPr>
          <w:rFonts w:eastAsia="方正黑体" w:hAnsi="方正黑体" w:hint="eastAsia"/>
          <w:szCs w:val="21"/>
        </w:rPr>
        <w:t>‘</w:t>
      </w:r>
      <w:r>
        <w:rPr>
          <w:rFonts w:eastAsia="方正黑体" w:hAnsi="方正黑体" w:hint="eastAsia"/>
          <w:szCs w:val="21"/>
        </w:rPr>
        <w:t>+</w:t>
      </w:r>
      <w:r>
        <w:rPr>
          <w:rFonts w:eastAsia="方正黑体" w:hAnsi="方正黑体" w:hint="eastAsia"/>
          <w:szCs w:val="21"/>
        </w:rPr>
        <w:t>’</w:t>
      </w:r>
      <w:r>
        <w:rPr>
          <w:rFonts w:eastAsia="方正黑体" w:hAnsi="方正黑体" w:hint="eastAsia"/>
          <w:szCs w:val="21"/>
        </w:rPr>
        <w:t xml:space="preserve"> in the operation </w:t>
      </w:r>
      <w:r>
        <w:rPr>
          <w:rFonts w:eastAsia="方正黑体" w:hAnsi="方正黑体" w:hint="eastAsia"/>
          <w:szCs w:val="21"/>
        </w:rPr>
        <w:t>‘</w:t>
      </w:r>
      <w:r>
        <w:rPr>
          <w:rFonts w:eastAsia="方正黑体" w:hAnsi="方正黑体" w:hint="eastAsia"/>
          <w:szCs w:val="21"/>
        </w:rPr>
        <w:t>2+3</w:t>
      </w:r>
      <w:r>
        <w:rPr>
          <w:rFonts w:eastAsia="方正黑体" w:hAnsi="方正黑体" w:hint="eastAsia"/>
          <w:szCs w:val="21"/>
        </w:rPr>
        <w:t>’</w:t>
      </w:r>
      <w:r>
        <w:rPr>
          <w:rFonts w:eastAsia="方正黑体" w:hAnsi="方正黑体" w:hint="eastAsia"/>
          <w:szCs w:val="21"/>
        </w:rPr>
        <w:t xml:space="preserve">) is entered to complete the operation.  The ALG mode, on the other hand, mimics the way you type arithmetic expressions in paper.  Thus, the operation </w:t>
      </w:r>
      <w:r>
        <w:rPr>
          <w:rFonts w:eastAsia="方正黑体" w:hAnsi="方正黑体" w:hint="eastAsia"/>
          <w:szCs w:val="21"/>
        </w:rPr>
        <w:t>‘</w:t>
      </w:r>
      <w:r>
        <w:rPr>
          <w:rFonts w:eastAsia="方正黑体" w:hAnsi="方正黑体" w:hint="eastAsia"/>
          <w:szCs w:val="21"/>
        </w:rPr>
        <w:t>2+3</w:t>
      </w:r>
      <w:r>
        <w:rPr>
          <w:rFonts w:eastAsia="方正黑体" w:hAnsi="方正黑体" w:hint="eastAsia"/>
          <w:szCs w:val="21"/>
        </w:rPr>
        <w:t>’</w:t>
      </w:r>
      <w:r>
        <w:rPr>
          <w:rFonts w:eastAsia="方正黑体" w:hAnsi="方正黑体" w:hint="eastAsia"/>
          <w:szCs w:val="21"/>
        </w:rPr>
        <w:t xml:space="preserve">, in ALG mode, will be entered in the calculator by pressing the keys </w:t>
      </w:r>
      <w:r>
        <w:rPr>
          <w:rFonts w:eastAsia="方正黑体" w:hAnsi="方正黑体" w:hint="eastAsia"/>
          <w:szCs w:val="21"/>
        </w:rPr>
        <w:t>‘</w:t>
      </w:r>
      <w:r>
        <w:rPr>
          <w:rFonts w:eastAsia="方正黑体" w:hAnsi="方正黑体" w:hint="eastAsia"/>
          <w:szCs w:val="21"/>
        </w:rPr>
        <w:t>2</w:t>
      </w:r>
      <w:r>
        <w:rPr>
          <w:rFonts w:eastAsia="方正黑体" w:hAnsi="方正黑体" w:hint="eastAsia"/>
          <w:szCs w:val="21"/>
        </w:rPr>
        <w:t>’</w:t>
      </w:r>
      <w:r>
        <w:rPr>
          <w:rFonts w:eastAsia="方正黑体" w:hAnsi="方正黑体" w:hint="eastAsia"/>
          <w:szCs w:val="21"/>
        </w:rPr>
        <w:t xml:space="preserve">, </w:t>
      </w:r>
      <w:r>
        <w:rPr>
          <w:rFonts w:eastAsia="方正黑体" w:hAnsi="方正黑体" w:hint="eastAsia"/>
          <w:szCs w:val="21"/>
        </w:rPr>
        <w:t>‘</w:t>
      </w:r>
      <w:r>
        <w:rPr>
          <w:rFonts w:eastAsia="方正黑体" w:hAnsi="方正黑体" w:hint="eastAsia"/>
          <w:szCs w:val="21"/>
        </w:rPr>
        <w:t>+</w:t>
      </w:r>
      <w:r>
        <w:rPr>
          <w:rFonts w:eastAsia="方正黑体" w:hAnsi="方正黑体" w:hint="eastAsia"/>
          <w:szCs w:val="21"/>
        </w:rPr>
        <w:t>’</w:t>
      </w:r>
      <w:r>
        <w:rPr>
          <w:rFonts w:eastAsia="方正黑体" w:hAnsi="方正黑体" w:hint="eastAsia"/>
          <w:szCs w:val="21"/>
        </w:rPr>
        <w:t xml:space="preserve">, and </w:t>
      </w:r>
      <w:r>
        <w:rPr>
          <w:rFonts w:eastAsia="方正黑体" w:hAnsi="方正黑体" w:hint="eastAsia"/>
          <w:szCs w:val="21"/>
        </w:rPr>
        <w:t>‘</w:t>
      </w:r>
      <w:r>
        <w:rPr>
          <w:rFonts w:eastAsia="方正黑体" w:hAnsi="方正黑体" w:hint="eastAsia"/>
          <w:szCs w:val="21"/>
        </w:rPr>
        <w:t>3</w:t>
      </w:r>
      <w:r>
        <w:rPr>
          <w:rFonts w:eastAsia="方正黑体" w:hAnsi="方正黑体" w:hint="eastAsia"/>
          <w:szCs w:val="21"/>
        </w:rPr>
        <w:t>’</w:t>
      </w:r>
      <w:r>
        <w:rPr>
          <w:rFonts w:eastAsia="方正黑体" w:hAnsi="方正黑体" w:hint="eastAsia"/>
          <w:szCs w:val="21"/>
        </w:rPr>
        <w:t>, in that order.   To complete the operation we use the ENTER key.  Examples of applications of the different functions and operations in this calculator are illustrated in this user</w:t>
      </w:r>
      <w:r>
        <w:rPr>
          <w:rFonts w:eastAsia="方正黑体" w:hAnsi="方正黑体" w:hint="eastAsia"/>
          <w:szCs w:val="21"/>
        </w:rPr>
        <w:t>’</w:t>
      </w:r>
      <w:r>
        <w:rPr>
          <w:rFonts w:eastAsia="方正黑体" w:hAnsi="方正黑体" w:hint="eastAsia"/>
          <w:szCs w:val="21"/>
        </w:rPr>
        <w:t>s guide in both modes.</w:t>
      </w:r>
    </w:p>
    <w:p w:rsidR="00106017" w:rsidRDefault="00102237">
      <w:pPr>
        <w:ind w:firstLineChars="200" w:firstLine="420"/>
        <w:rPr>
          <w:rFonts w:eastAsia="方正黑体" w:hAnsi="方正黑体"/>
          <w:szCs w:val="21"/>
        </w:rPr>
      </w:pPr>
      <w:r>
        <w:rPr>
          <w:rFonts w:eastAsia="方正黑体" w:hAnsi="方正黑体" w:hint="eastAsia"/>
          <w:szCs w:val="21"/>
        </w:rPr>
        <w:lastRenderedPageBreak/>
        <w:t>This guide contains examples that illustrate the use of the basic calculator functions and operations.  The chapters are organized by subject in order of difficulty.  Starting with the setting of calculator modes and display options, and continuing with real and complex number calculations, operations with lists,vectors, and matrices, detailed examples of graph applications, use of strings,basic programming, graphics programming, string manipulation, advanced calculus and multivariate calculus applications, advanced differential equations applications (including Laplace transform, and Fourier series and transforms),and probability and statistic applications.</w:t>
      </w:r>
    </w:p>
    <w:p w:rsidR="00106017" w:rsidRDefault="00102237">
      <w:r>
        <w:rPr>
          <w:rFonts w:hint="eastAsia"/>
        </w:rPr>
        <w:t xml:space="preserve">    For symbolic operations the calculator includes a powerful Computer Algebraic System (CAS) that lets you select different modes of operation, e.g., complex numbers vs. real numbers, or exact (symbolic) vs. approximate (numerical) mode.   The display can be adjusted to provide textbook-type expressions,which can be useful when working with matrices, vectors, fractions,summations, derivatives, and integrals.  The high-speed graphics of the calculator produce complex figures in very little time.</w:t>
      </w:r>
    </w:p>
    <w:p w:rsidR="00106017" w:rsidRDefault="00102237">
      <w:pPr>
        <w:ind w:firstLineChars="200" w:firstLine="420"/>
      </w:pPr>
      <w:r>
        <w:rPr>
          <w:rFonts w:hint="eastAsia"/>
        </w:rPr>
        <w:t>Thanks to the infrared port, the RS232 port, and the USB port and cable provided with your calculator, you can connect your calculator with other calculators or computers. This allows for fast and efficient exchange of programs and data with other calculators or computers.  The calculator provides a flash memory card port to facilitate storage and exchange of data with other users.</w:t>
      </w:r>
    </w:p>
    <w:p w:rsidR="00106017" w:rsidRDefault="00102237">
      <w:pPr>
        <w:ind w:firstLineChars="200" w:firstLine="420"/>
      </w:pPr>
      <w:r>
        <w:rPr>
          <w:rFonts w:hint="eastAsia"/>
        </w:rPr>
        <w:t>The programming capabilities of the calculator allow you or other users to develop efficient applications for specific purposes.  Whether it is advanced mathematical applications, specific problem solution, or data logging, the programming languages available in your calculator make it into a very versatile computing device.</w:t>
      </w:r>
    </w:p>
    <w:p w:rsidR="00106017" w:rsidRDefault="00102237">
      <w:pPr>
        <w:ind w:firstLineChars="200" w:firstLine="420"/>
      </w:pPr>
      <w:r>
        <w:rPr>
          <w:rFonts w:hint="eastAsia"/>
        </w:rPr>
        <w:t>We hope your calculator will become a faithful companion for your school and professional applications.</w:t>
      </w:r>
    </w:p>
    <w:p w:rsidR="00072343" w:rsidRDefault="00072343">
      <w:pPr>
        <w:ind w:firstLineChars="200" w:firstLine="420"/>
      </w:pPr>
    </w:p>
    <w:sectPr w:rsidR="00072343">
      <w:headerReference w:type="default" r:id="rId12"/>
      <w:footerReference w:type="default" r:id="rId13"/>
      <w:pgSz w:w="11899" w:h="16839"/>
      <w:pgMar w:top="1073" w:right="1058" w:bottom="962" w:left="107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0612" w:rsidRDefault="001F0612">
      <w:r>
        <w:separator/>
      </w:r>
    </w:p>
  </w:endnote>
  <w:endnote w:type="continuationSeparator" w:id="0">
    <w:p w:rsidR="001F0612" w:rsidRDefault="001F0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方正黑体">
    <w:altName w:val="Times New Roman"/>
    <w:charset w:val="00"/>
    <w:family w:val="roman"/>
    <w:pitch w:val="variable"/>
    <w:sig w:usb0="20007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方正宋一">
    <w:altName w:val="Times New Roman"/>
    <w:charset w:val="00"/>
    <w:family w:val="roman"/>
    <w:pitch w:val="variable"/>
    <w:sig w:usb0="20007A87" w:usb1="80000000" w:usb2="00000008"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6017" w:rsidRDefault="00106017">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0612" w:rsidRDefault="001F0612">
      <w:r>
        <w:separator/>
      </w:r>
    </w:p>
  </w:footnote>
  <w:footnote w:type="continuationSeparator" w:id="0">
    <w:p w:rsidR="001F0612" w:rsidRDefault="001F06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6017" w:rsidRDefault="0010601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35808"/>
    <w:multiLevelType w:val="hybridMultilevel"/>
    <w:tmpl w:val="C9A67680"/>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bordersDoNotSurroundHeader/>
  <w:bordersDoNotSurroundFooter/>
  <w:proofState w:spelling="clean"/>
  <w:defaultTabStop w:val="420"/>
  <w:drawingGridVerticalSpacing w:val="156"/>
  <w:displayHorizontalDrawingGridEvery w:val="0"/>
  <w:displayVerticalDrawingGridEvery w:val="2"/>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72343"/>
    <w:rsid w:val="00076DCC"/>
    <w:rsid w:val="00102237"/>
    <w:rsid w:val="00106017"/>
    <w:rsid w:val="00172A27"/>
    <w:rsid w:val="001F0612"/>
    <w:rsid w:val="003E3E00"/>
    <w:rsid w:val="00634E46"/>
    <w:rsid w:val="00755BDC"/>
    <w:rsid w:val="00997FA1"/>
    <w:rsid w:val="00A27A28"/>
    <w:rsid w:val="00A94079"/>
    <w:rsid w:val="00B1042D"/>
    <w:rsid w:val="00B40990"/>
    <w:rsid w:val="00C50775"/>
    <w:rsid w:val="00CF0CBB"/>
    <w:rsid w:val="00DB0F14"/>
    <w:rsid w:val="00E24FAE"/>
    <w:rsid w:val="00F02D4F"/>
    <w:rsid w:val="00FC5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A63C9F"/>
  <w14:defaultImageDpi w14:val="0"/>
  <w15:chartTrackingRefBased/>
  <w15:docId w15:val="{E3B01FE2-3314-F04D-914C-CE6F2E185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Arial"/>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0F14"/>
    <w:pPr>
      <w:ind w:firstLineChars="200" w:firstLine="420"/>
    </w:pPr>
  </w:style>
  <w:style w:type="character" w:styleId="a4">
    <w:name w:val="Hyperlink"/>
    <w:basedOn w:val="a0"/>
    <w:uiPriority w:val="99"/>
    <w:unhideWhenUsed/>
    <w:rsid w:val="00DB0F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480"/>
</w:webSettings>
</file>

<file path=word/_rels/document.xml.rels><?xml version="1.0" encoding="UTF-8" standalone="yes"?>
<Relationships xmlns="http://schemas.openxmlformats.org/package/2006/relationships"><Relationship Id="rId8" Type="http://schemas.openxmlformats.org/officeDocument/2006/relationships/hyperlink" Target="http://www.hpcalc.com" TargetMode="External" /><Relationship Id="rId13"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www.wikipedia.com" TargetMode="Externa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hyperlink" Target="http://www.translate.google.com" TargetMode="External" /><Relationship Id="rId4" Type="http://schemas.openxmlformats.org/officeDocument/2006/relationships/webSettings" Target="webSettings.xml" /><Relationship Id="rId9" Type="http://schemas.openxmlformats.org/officeDocument/2006/relationships/hyperlink" Target="http://www.hpforum.com" TargetMode="External" /><Relationship Id="rId1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1005</Words>
  <Characters>5731</Characters>
  <Application>Microsoft Office Word</Application>
  <DocSecurity>0</DocSecurity>
  <Lines>47</Lines>
  <Paragraphs>13</Paragraphs>
  <ScaleCrop>false</ScaleCrop>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OPPO R7sm</dc:creator>
  <cp:keywords/>
  <cp:lastModifiedBy>rz j</cp:lastModifiedBy>
  <cp:revision>10</cp:revision>
  <dcterms:created xsi:type="dcterms:W3CDTF">2021-06-13T04:07:00Z</dcterms:created>
  <dcterms:modified xsi:type="dcterms:W3CDTF">2021-06-13T04:18:00Z</dcterms:modified>
</cp:coreProperties>
</file>