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8" w:after="6"/>
        <w:ind w:left="1"/>
        <w:jc w:val="center"/>
      </w:pPr>
      <w:r>
        <w:rPr>
          <w:w w:val="115"/>
        </w:rPr>
        <w:t>Образец</w:t>
      </w:r>
      <w:r>
        <w:rPr>
          <w:spacing w:val="7"/>
          <w:w w:val="115"/>
        </w:rPr>
        <w:t> </w:t>
      </w:r>
      <w:r>
        <w:rPr>
          <w:w w:val="115"/>
        </w:rPr>
        <w:t>заполнения</w:t>
      </w:r>
      <w:r>
        <w:rPr>
          <w:spacing w:val="7"/>
          <w:w w:val="115"/>
        </w:rPr>
        <w:t> </w:t>
      </w:r>
      <w:r>
        <w:rPr>
          <w:w w:val="115"/>
        </w:rPr>
        <w:t>платежного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поручения</w:t>
      </w: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3402"/>
        <w:gridCol w:w="1512"/>
        <w:gridCol w:w="3024"/>
      </w:tblGrid>
      <w:tr>
        <w:trPr>
          <w:trHeight w:val="234" w:hRule="atLeast"/>
        </w:trPr>
        <w:tc>
          <w:tcPr>
            <w:tcW w:w="3402" w:type="dxa"/>
          </w:tcPr>
          <w:p>
            <w:pPr>
              <w:pStyle w:val="TableParagraph"/>
              <w:spacing w:before="11"/>
              <w:rPr>
                <w:sz w:val="17"/>
              </w:rPr>
            </w:pPr>
            <w:r>
              <w:rPr>
                <w:w w:val="120"/>
                <w:sz w:val="17"/>
              </w:rPr>
              <w:t>ИНН</w:t>
            </w:r>
            <w:r>
              <w:rPr>
                <w:spacing w:val="-12"/>
                <w:w w:val="120"/>
                <w:sz w:val="17"/>
              </w:rPr>
              <w:t> </w:t>
            </w:r>
            <w:r>
              <w:rPr>
                <w:spacing w:val="-2"/>
                <w:w w:val="125"/>
                <w:sz w:val="17"/>
              </w:rPr>
              <w:t>320700930330</w:t>
            </w:r>
          </w:p>
        </w:tc>
        <w:tc>
          <w:tcPr>
            <w:tcW w:w="3402" w:type="dxa"/>
          </w:tcPr>
          <w:p>
            <w:pPr>
              <w:pStyle w:val="TableParagraph"/>
              <w:spacing w:before="11"/>
              <w:rPr>
                <w:sz w:val="17"/>
              </w:rPr>
            </w:pPr>
            <w:r>
              <w:rPr>
                <w:w w:val="120"/>
                <w:sz w:val="17"/>
              </w:rPr>
              <w:t>КПП</w:t>
            </w:r>
            <w:r>
              <w:rPr>
                <w:spacing w:val="-2"/>
                <w:w w:val="125"/>
                <w:sz w:val="17"/>
              </w:rPr>
              <w:t> </w:t>
            </w:r>
            <w:r>
              <w:rPr>
                <w:spacing w:val="-10"/>
                <w:w w:val="125"/>
                <w:sz w:val="17"/>
              </w:rPr>
              <w:t>0</w:t>
            </w:r>
          </w:p>
        </w:tc>
        <w:tc>
          <w:tcPr>
            <w:tcW w:w="1512" w:type="dxa"/>
            <w:vMerge w:val="restart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Сч.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12"/>
                <w:w w:val="110"/>
                <w:sz w:val="20"/>
              </w:rPr>
              <w:t>№</w:t>
            </w:r>
          </w:p>
        </w:tc>
        <w:tc>
          <w:tcPr>
            <w:tcW w:w="3024" w:type="dxa"/>
            <w:vMerge w:val="restart"/>
          </w:tcPr>
          <w:p>
            <w:pPr>
              <w:pStyle w:val="TableParagraph"/>
              <w:spacing w:before="16"/>
              <w:ind w:left="0"/>
              <w:rPr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40802810908000000092</w:t>
            </w:r>
          </w:p>
        </w:tc>
      </w:tr>
      <w:tr>
        <w:trPr>
          <w:trHeight w:val="484" w:hRule="atLeast"/>
        </w:trPr>
        <w:tc>
          <w:tcPr>
            <w:tcW w:w="6804" w:type="dxa"/>
            <w:gridSpan w:val="2"/>
          </w:tcPr>
          <w:p>
            <w:pPr>
              <w:pStyle w:val="TableParagraph"/>
              <w:spacing w:befor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Получатель</w:t>
            </w:r>
          </w:p>
          <w:p>
            <w:pPr>
              <w:pStyle w:val="TableParagraph"/>
              <w:spacing w:before="15"/>
              <w:rPr>
                <w:sz w:val="19"/>
              </w:rPr>
            </w:pPr>
            <w:r>
              <w:rPr>
                <w:w w:val="115"/>
                <w:sz w:val="19"/>
              </w:rPr>
              <w:t>Адвокат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Мефед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Александр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Иванович</w:t>
            </w:r>
          </w:p>
        </w:tc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6804" w:type="dxa"/>
            <w:gridSpan w:val="2"/>
            <w:vMerge w:val="restart"/>
          </w:tcPr>
          <w:p>
            <w:pPr>
              <w:pStyle w:val="TableParagraph"/>
              <w:spacing w:before="3"/>
              <w:rPr>
                <w:sz w:val="19"/>
              </w:rPr>
            </w:pPr>
            <w:r>
              <w:rPr>
                <w:w w:val="115"/>
                <w:sz w:val="19"/>
              </w:rPr>
              <w:t>Банк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получателя</w:t>
            </w:r>
          </w:p>
          <w:p>
            <w:pPr>
              <w:pStyle w:val="TableParagraph"/>
              <w:spacing w:before="15"/>
              <w:rPr>
                <w:sz w:val="19"/>
              </w:rPr>
            </w:pPr>
            <w:r>
              <w:rPr>
                <w:w w:val="115"/>
                <w:sz w:val="19"/>
              </w:rPr>
              <w:t>БРЯНСКОЕ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ОТДЕЛЕНИЕ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N8605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ПАО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СБЕРБАНК</w:t>
            </w:r>
          </w:p>
        </w:tc>
        <w:tc>
          <w:tcPr>
            <w:tcW w:w="1512" w:type="dxa"/>
          </w:tcPr>
          <w:p>
            <w:pPr>
              <w:pStyle w:val="TableParagraph"/>
              <w:spacing w:before="11"/>
              <w:rPr>
                <w:sz w:val="17"/>
              </w:rPr>
            </w:pPr>
            <w:r>
              <w:rPr>
                <w:spacing w:val="-5"/>
                <w:w w:val="120"/>
                <w:sz w:val="17"/>
              </w:rPr>
              <w:t>БИК</w:t>
            </w:r>
          </w:p>
        </w:tc>
        <w:tc>
          <w:tcPr>
            <w:tcW w:w="3024" w:type="dxa"/>
          </w:tcPr>
          <w:p>
            <w:pPr>
              <w:pStyle w:val="TableParagraph"/>
              <w:spacing w:line="196" w:lineRule="exact" w:before="19"/>
              <w:ind w:left="53"/>
              <w:rPr>
                <w:sz w:val="17"/>
              </w:rPr>
            </w:pPr>
            <w:r>
              <w:rPr>
                <w:spacing w:val="-2"/>
                <w:w w:val="125"/>
                <w:sz w:val="17"/>
              </w:rPr>
              <w:t>041501601</w:t>
            </w:r>
          </w:p>
        </w:tc>
      </w:tr>
      <w:tr>
        <w:trPr>
          <w:trHeight w:val="234" w:hRule="atLeast"/>
        </w:trPr>
        <w:tc>
          <w:tcPr>
            <w:tcW w:w="680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spacing w:line="196" w:lineRule="exact" w:before="19"/>
              <w:rPr>
                <w:sz w:val="17"/>
              </w:rPr>
            </w:pPr>
            <w:r>
              <w:rPr>
                <w:w w:val="115"/>
                <w:sz w:val="17"/>
              </w:rPr>
              <w:t>Сч.</w:t>
            </w:r>
            <w:r>
              <w:rPr>
                <w:spacing w:val="-11"/>
                <w:w w:val="115"/>
                <w:sz w:val="17"/>
              </w:rPr>
              <w:t> </w:t>
            </w:r>
            <w:r>
              <w:rPr>
                <w:spacing w:val="-10"/>
                <w:w w:val="115"/>
                <w:sz w:val="17"/>
              </w:rPr>
              <w:t>№</w:t>
            </w:r>
          </w:p>
        </w:tc>
        <w:tc>
          <w:tcPr>
            <w:tcW w:w="3024" w:type="dxa"/>
          </w:tcPr>
          <w:p>
            <w:pPr>
              <w:pStyle w:val="TableParagraph"/>
              <w:spacing w:line="196" w:lineRule="exact" w:before="19"/>
              <w:ind w:left="53"/>
              <w:rPr>
                <w:sz w:val="17"/>
              </w:rPr>
            </w:pPr>
            <w:r>
              <w:rPr>
                <w:spacing w:val="-2"/>
                <w:w w:val="125"/>
                <w:sz w:val="17"/>
              </w:rPr>
              <w:t>30101810400000000601</w:t>
            </w:r>
          </w:p>
        </w:tc>
      </w:tr>
    </w:tbl>
    <w:p>
      <w:pPr>
        <w:pStyle w:val="BodyText"/>
        <w:spacing w:before="54"/>
      </w:pPr>
    </w:p>
    <w:p>
      <w:pPr>
        <w:pStyle w:val="Title"/>
      </w:pPr>
      <w:r>
        <w:rPr>
          <w:w w:val="120"/>
        </w:rPr>
        <w:t>Счет</w:t>
      </w:r>
      <w:r>
        <w:rPr>
          <w:spacing w:val="-20"/>
          <w:w w:val="120"/>
        </w:rPr>
        <w:t> </w:t>
      </w:r>
      <w:r>
        <w:rPr>
          <w:w w:val="120"/>
        </w:rPr>
        <w:t>№</w:t>
      </w:r>
      <w:r>
        <w:rPr>
          <w:spacing w:val="-19"/>
          <w:w w:val="120"/>
        </w:rPr>
        <w:t> </w:t>
      </w:r>
      <w:r>
        <w:rPr>
          <w:w w:val="120"/>
        </w:rPr>
        <w:t>250820251</w:t>
      </w:r>
      <w:r>
        <w:rPr>
          <w:spacing w:val="-19"/>
          <w:w w:val="120"/>
        </w:rPr>
        <w:t> </w:t>
      </w:r>
      <w:r>
        <w:rPr>
          <w:w w:val="120"/>
        </w:rPr>
        <w:t>от</w:t>
      </w:r>
      <w:r>
        <w:rPr>
          <w:spacing w:val="-20"/>
          <w:w w:val="120"/>
        </w:rPr>
        <w:t> </w:t>
      </w:r>
      <w:r>
        <w:rPr>
          <w:w w:val="120"/>
        </w:rPr>
        <w:t>25</w:t>
      </w:r>
      <w:r>
        <w:rPr>
          <w:spacing w:val="-19"/>
          <w:w w:val="120"/>
        </w:rPr>
        <w:t> </w:t>
      </w:r>
      <w:r>
        <w:rPr>
          <w:w w:val="120"/>
        </w:rPr>
        <w:t>августа</w:t>
      </w:r>
      <w:r>
        <w:rPr>
          <w:spacing w:val="-19"/>
          <w:w w:val="120"/>
        </w:rPr>
        <w:t> </w:t>
      </w:r>
      <w:r>
        <w:rPr>
          <w:w w:val="120"/>
        </w:rPr>
        <w:t>2025</w:t>
      </w:r>
      <w:r>
        <w:rPr>
          <w:spacing w:val="-19"/>
          <w:w w:val="120"/>
        </w:rPr>
        <w:t> </w:t>
      </w:r>
      <w:r>
        <w:rPr>
          <w:spacing w:val="-4"/>
          <w:w w:val="120"/>
        </w:rPr>
        <w:t>года</w:t>
      </w:r>
    </w:p>
    <w:p>
      <w:pPr>
        <w:pStyle w:val="BodyText"/>
        <w:spacing w:line="259" w:lineRule="auto" w:before="305"/>
        <w:ind w:left="199" w:right="5421"/>
      </w:pPr>
      <w:r>
        <w:rPr>
          <w:w w:val="115"/>
        </w:rPr>
        <w:t>Плательщик: ООО "Служба эксплуатации САКС" Грузополучатель: ООО "Служба эксплуатации </w:t>
      </w:r>
      <w:r>
        <w:rPr>
          <w:w w:val="115"/>
        </w:rPr>
        <w:t>САКС"</w:t>
      </w:r>
    </w:p>
    <w:p>
      <w:pPr>
        <w:pStyle w:val="BodyText"/>
        <w:spacing w:before="35"/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"/>
        <w:gridCol w:w="6697"/>
        <w:gridCol w:w="952"/>
        <w:gridCol w:w="796"/>
        <w:gridCol w:w="1187"/>
        <w:gridCol w:w="1382"/>
      </w:tblGrid>
      <w:tr>
        <w:trPr>
          <w:trHeight w:val="979" w:hRule="atLeast"/>
        </w:trPr>
        <w:tc>
          <w:tcPr>
            <w:tcW w:w="32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97" w:type="dxa"/>
          </w:tcPr>
          <w:p>
            <w:pPr>
              <w:pStyle w:val="TableParagraph"/>
              <w:spacing w:before="139"/>
              <w:ind w:left="0"/>
              <w:rPr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наименование</w:t>
            </w:r>
          </w:p>
        </w:tc>
        <w:tc>
          <w:tcPr>
            <w:tcW w:w="952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w w:val="110"/>
                <w:sz w:val="20"/>
              </w:rPr>
              <w:t>ед.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изм.</w:t>
            </w:r>
          </w:p>
        </w:tc>
        <w:tc>
          <w:tcPr>
            <w:tcW w:w="796" w:type="dxa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spacing w:line="259" w:lineRule="auto"/>
              <w:ind w:left="57" w:right="88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кол- </w:t>
            </w:r>
            <w:r>
              <w:rPr>
                <w:spacing w:val="-6"/>
                <w:w w:val="115"/>
                <w:sz w:val="20"/>
              </w:rPr>
              <w:t>во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9"/>
              <w:ind w:left="0"/>
              <w:rPr>
                <w:sz w:val="20"/>
              </w:rPr>
            </w:pPr>
          </w:p>
          <w:p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цена,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руб.</w:t>
            </w:r>
          </w:p>
        </w:tc>
        <w:tc>
          <w:tcPr>
            <w:tcW w:w="1382" w:type="dxa"/>
          </w:tcPr>
          <w:p>
            <w:pPr>
              <w:pStyle w:val="TableParagraph"/>
              <w:spacing w:before="139"/>
              <w:ind w:left="0"/>
              <w:rPr>
                <w:sz w:val="20"/>
              </w:rPr>
            </w:pP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w w:val="110"/>
                <w:sz w:val="20"/>
              </w:rPr>
              <w:t>сумма,</w:t>
            </w:r>
            <w:r>
              <w:rPr>
                <w:spacing w:val="-4"/>
                <w:w w:val="110"/>
                <w:sz w:val="20"/>
              </w:rPr>
              <w:t> руб.</w:t>
            </w:r>
          </w:p>
        </w:tc>
      </w:tr>
      <w:tr>
        <w:trPr>
          <w:trHeight w:val="479" w:hRule="atLeast"/>
        </w:trPr>
        <w:tc>
          <w:tcPr>
            <w:tcW w:w="321" w:type="dxa"/>
          </w:tcPr>
          <w:p>
            <w:pPr>
              <w:pStyle w:val="TableParagraph"/>
              <w:spacing w:line="229" w:lineRule="exact"/>
              <w:ind w:left="55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6697" w:type="dxa"/>
          </w:tcPr>
          <w:p>
            <w:pPr>
              <w:pStyle w:val="TableParagraph"/>
              <w:spacing w:line="229" w:lineRule="exact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Оплата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по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соглашению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от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27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мая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2024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года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за</w:t>
            </w:r>
          </w:p>
          <w:p>
            <w:pPr>
              <w:pStyle w:val="TableParagraph"/>
              <w:spacing w:line="214" w:lineRule="exact" w:before="17"/>
              <w:ind w:left="5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предоставление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юридической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помощи</w:t>
            </w:r>
          </w:p>
        </w:tc>
        <w:tc>
          <w:tcPr>
            <w:tcW w:w="952" w:type="dxa"/>
          </w:tcPr>
          <w:p>
            <w:pPr>
              <w:pStyle w:val="TableParagraph"/>
              <w:spacing w:line="229" w:lineRule="exact"/>
              <w:ind w:left="56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шт</w:t>
            </w:r>
          </w:p>
        </w:tc>
        <w:tc>
          <w:tcPr>
            <w:tcW w:w="796" w:type="dxa"/>
          </w:tcPr>
          <w:p>
            <w:pPr>
              <w:pStyle w:val="TableParagraph"/>
              <w:spacing w:line="229" w:lineRule="exact"/>
              <w:ind w:left="57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1</w:t>
            </w:r>
          </w:p>
        </w:tc>
        <w:tc>
          <w:tcPr>
            <w:tcW w:w="1187" w:type="dxa"/>
          </w:tcPr>
          <w:p>
            <w:pPr>
              <w:pStyle w:val="TableParagraph"/>
              <w:spacing w:line="229" w:lineRule="exact"/>
              <w:ind w:left="20" w:right="51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30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000,00</w:t>
            </w:r>
          </w:p>
        </w:tc>
        <w:tc>
          <w:tcPr>
            <w:tcW w:w="1382" w:type="dxa"/>
          </w:tcPr>
          <w:p>
            <w:pPr>
              <w:pStyle w:val="TableParagraph"/>
              <w:spacing w:line="229" w:lineRule="exact"/>
              <w:ind w:left="58"/>
              <w:rPr>
                <w:sz w:val="20"/>
              </w:rPr>
            </w:pPr>
            <w:r>
              <w:rPr>
                <w:w w:val="120"/>
                <w:sz w:val="20"/>
              </w:rPr>
              <w:t>30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000,00</w:t>
            </w:r>
          </w:p>
        </w:tc>
      </w:tr>
    </w:tbl>
    <w:p>
      <w:pPr>
        <w:pStyle w:val="BodyText"/>
        <w:spacing w:before="48"/>
      </w:pPr>
    </w:p>
    <w:p>
      <w:pPr>
        <w:pStyle w:val="BodyText"/>
        <w:ind w:left="9301"/>
      </w:pPr>
      <w:r>
        <w:rPr>
          <w:w w:val="115"/>
        </w:rPr>
        <w:t>Итого:</w:t>
      </w:r>
      <w:r>
        <w:rPr>
          <w:spacing w:val="42"/>
          <w:w w:val="115"/>
        </w:rPr>
        <w:t> </w:t>
      </w:r>
      <w:r>
        <w:rPr>
          <w:w w:val="115"/>
        </w:rPr>
        <w:t>30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000,00</w:t>
      </w:r>
    </w:p>
    <w:p>
      <w:pPr>
        <w:pStyle w:val="BodyText"/>
        <w:spacing w:before="18"/>
        <w:ind w:left="9339"/>
      </w:pPr>
      <w:r>
        <w:rPr>
          <w:w w:val="115"/>
        </w:rPr>
        <w:t>НДС</w:t>
      </w:r>
      <w:r>
        <w:rPr>
          <w:spacing w:val="-9"/>
          <w:w w:val="115"/>
        </w:rPr>
        <w:t> </w:t>
      </w:r>
      <w:r>
        <w:rPr>
          <w:w w:val="115"/>
        </w:rPr>
        <w:t>не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облагается.</w:t>
      </w:r>
    </w:p>
    <w:p>
      <w:pPr>
        <w:pStyle w:val="BodyText"/>
        <w:spacing w:before="17"/>
        <w:ind w:left="199"/>
      </w:pPr>
      <w:r>
        <w:rPr>
          <w:spacing w:val="-2"/>
          <w:w w:val="110"/>
        </w:rPr>
        <w:t>Условия:</w:t>
      </w:r>
    </w:p>
    <w:p>
      <w:pPr>
        <w:pStyle w:val="BodyText"/>
        <w:spacing w:line="259" w:lineRule="auto" w:before="18"/>
        <w:ind w:left="199"/>
      </w:pPr>
      <w:r>
        <w:rPr>
          <w:w w:val="115"/>
        </w:rPr>
        <w:t>Оплата</w:t>
      </w:r>
      <w:r>
        <w:rPr>
          <w:spacing w:val="-3"/>
          <w:w w:val="115"/>
        </w:rPr>
        <w:t> </w:t>
      </w:r>
      <w:r>
        <w:rPr>
          <w:w w:val="115"/>
        </w:rPr>
        <w:t>производится</w:t>
      </w:r>
      <w:r>
        <w:rPr>
          <w:spacing w:val="-3"/>
          <w:w w:val="115"/>
        </w:rPr>
        <w:t> </w:t>
      </w:r>
      <w:r>
        <w:rPr>
          <w:w w:val="115"/>
        </w:rPr>
        <w:t>в</w:t>
      </w:r>
      <w:r>
        <w:rPr>
          <w:spacing w:val="-3"/>
          <w:w w:val="115"/>
        </w:rPr>
        <w:t> </w:t>
      </w:r>
      <w:r>
        <w:rPr>
          <w:w w:val="115"/>
        </w:rPr>
        <w:t>течение</w:t>
      </w:r>
      <w:r>
        <w:rPr>
          <w:spacing w:val="-3"/>
          <w:w w:val="115"/>
        </w:rPr>
        <w:t> </w:t>
      </w:r>
      <w:r>
        <w:rPr>
          <w:w w:val="115"/>
        </w:rPr>
        <w:t>5-ти</w:t>
      </w:r>
      <w:r>
        <w:rPr>
          <w:spacing w:val="-3"/>
          <w:w w:val="115"/>
        </w:rPr>
        <w:t> </w:t>
      </w:r>
      <w:r>
        <w:rPr>
          <w:w w:val="115"/>
        </w:rPr>
        <w:t>(пяти)</w:t>
      </w:r>
      <w:r>
        <w:rPr>
          <w:spacing w:val="-3"/>
          <w:w w:val="115"/>
        </w:rPr>
        <w:t> </w:t>
      </w:r>
      <w:r>
        <w:rPr>
          <w:w w:val="115"/>
        </w:rPr>
        <w:t>дней</w:t>
      </w:r>
      <w:r>
        <w:rPr>
          <w:spacing w:val="-3"/>
          <w:w w:val="115"/>
        </w:rPr>
        <w:t> </w:t>
      </w:r>
      <w:r>
        <w:rPr>
          <w:w w:val="115"/>
        </w:rPr>
        <w:t>с</w:t>
      </w:r>
      <w:r>
        <w:rPr>
          <w:spacing w:val="-3"/>
          <w:w w:val="115"/>
        </w:rPr>
        <w:t> </w:t>
      </w:r>
      <w:r>
        <w:rPr>
          <w:w w:val="115"/>
        </w:rPr>
        <w:t>даты</w:t>
      </w:r>
      <w:r>
        <w:rPr>
          <w:spacing w:val="-3"/>
          <w:w w:val="115"/>
        </w:rPr>
        <w:t> </w:t>
      </w:r>
      <w:r>
        <w:rPr>
          <w:w w:val="115"/>
        </w:rPr>
        <w:t>выставления</w:t>
      </w:r>
      <w:r>
        <w:rPr>
          <w:spacing w:val="-3"/>
          <w:w w:val="115"/>
        </w:rPr>
        <w:t> </w:t>
      </w:r>
      <w:r>
        <w:rPr>
          <w:w w:val="115"/>
        </w:rPr>
        <w:t>счета.</w:t>
      </w:r>
      <w:r>
        <w:rPr>
          <w:spacing w:val="-3"/>
          <w:w w:val="115"/>
        </w:rPr>
        <w:t> </w:t>
      </w:r>
      <w:r>
        <w:rPr>
          <w:w w:val="115"/>
        </w:rPr>
        <w:t>Зачисление</w:t>
      </w:r>
      <w:r>
        <w:rPr>
          <w:spacing w:val="-3"/>
          <w:w w:val="115"/>
        </w:rPr>
        <w:t> </w:t>
      </w:r>
      <w:r>
        <w:rPr>
          <w:w w:val="115"/>
        </w:rPr>
        <w:t>происходит</w:t>
      </w:r>
      <w:r>
        <w:rPr>
          <w:spacing w:val="-3"/>
          <w:w w:val="115"/>
        </w:rPr>
        <w:t> </w:t>
      </w:r>
      <w:r>
        <w:rPr>
          <w:w w:val="115"/>
        </w:rPr>
        <w:t>в течение 3-х (рабочих дней)</w:t>
      </w:r>
    </w:p>
    <w:p>
      <w:pPr>
        <w:pStyle w:val="BodyText"/>
        <w:spacing w:before="50"/>
      </w:pPr>
    </w:p>
    <w:p>
      <w:pPr>
        <w:pStyle w:val="BodyText"/>
        <w:spacing w:line="259" w:lineRule="auto"/>
        <w:ind w:left="199" w:right="5421"/>
      </w:pPr>
      <w:r>
        <w:rPr/>
        <w:drawing>
          <wp:anchor distT="0" distB="0" distL="0" distR="0" allowOverlap="1" layoutInCell="1" locked="0" behindDoc="1" simplePos="0" relativeHeight="487520768">
            <wp:simplePos x="0" y="0"/>
            <wp:positionH relativeFrom="page">
              <wp:posOffset>4472003</wp:posOffset>
            </wp:positionH>
            <wp:positionV relativeFrom="paragraph">
              <wp:posOffset>349493</wp:posOffset>
            </wp:positionV>
            <wp:extent cx="1524000" cy="1524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21280">
            <wp:simplePos x="0" y="0"/>
            <wp:positionH relativeFrom="page">
              <wp:posOffset>2763043</wp:posOffset>
            </wp:positionH>
            <wp:positionV relativeFrom="paragraph">
              <wp:posOffset>385493</wp:posOffset>
            </wp:positionV>
            <wp:extent cx="923139" cy="7483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39" cy="74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Всего</w:t>
      </w:r>
      <w:r>
        <w:rPr>
          <w:spacing w:val="-12"/>
          <w:w w:val="115"/>
        </w:rPr>
        <w:t> </w:t>
      </w:r>
      <w:r>
        <w:rPr>
          <w:w w:val="115"/>
        </w:rPr>
        <w:t>наименований</w:t>
      </w:r>
      <w:r>
        <w:rPr>
          <w:spacing w:val="-12"/>
          <w:w w:val="115"/>
        </w:rPr>
        <w:t> </w:t>
      </w:r>
      <w:r>
        <w:rPr>
          <w:w w:val="115"/>
        </w:rPr>
        <w:t>1,</w:t>
      </w:r>
      <w:r>
        <w:rPr>
          <w:spacing w:val="-12"/>
          <w:w w:val="115"/>
        </w:rPr>
        <w:t> </w:t>
      </w:r>
      <w:r>
        <w:rPr>
          <w:w w:val="115"/>
        </w:rPr>
        <w:t>на</w:t>
      </w:r>
      <w:r>
        <w:rPr>
          <w:spacing w:val="-12"/>
          <w:w w:val="115"/>
        </w:rPr>
        <w:t> </w:t>
      </w:r>
      <w:r>
        <w:rPr>
          <w:w w:val="115"/>
        </w:rPr>
        <w:t>сумму</w:t>
      </w:r>
      <w:r>
        <w:rPr>
          <w:spacing w:val="-12"/>
          <w:w w:val="115"/>
        </w:rPr>
        <w:t> </w:t>
      </w:r>
      <w:r>
        <w:rPr>
          <w:w w:val="115"/>
        </w:rPr>
        <w:t>30</w:t>
      </w:r>
      <w:r>
        <w:rPr>
          <w:spacing w:val="-12"/>
          <w:w w:val="115"/>
        </w:rPr>
        <w:t> </w:t>
      </w:r>
      <w:r>
        <w:rPr>
          <w:w w:val="115"/>
        </w:rPr>
        <w:t>000,00</w:t>
      </w:r>
      <w:r>
        <w:rPr>
          <w:spacing w:val="-12"/>
          <w:w w:val="115"/>
        </w:rPr>
        <w:t> </w:t>
      </w:r>
      <w:r>
        <w:rPr>
          <w:w w:val="115"/>
        </w:rPr>
        <w:t>руб. Тридцать тысяч рублей</w:t>
      </w:r>
      <w:r>
        <w:rPr>
          <w:spacing w:val="40"/>
          <w:w w:val="115"/>
        </w:rPr>
        <w:t> </w:t>
      </w:r>
      <w:r>
        <w:rPr>
          <w:w w:val="115"/>
        </w:rPr>
        <w:t>00 копеек</w: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tabs>
          <w:tab w:pos="7620" w:val="left" w:leader="none"/>
        </w:tabs>
        <w:ind w:left="199"/>
      </w:pPr>
      <w:r>
        <w:rPr>
          <w:w w:val="115"/>
        </w:rPr>
        <w:t>Адвокат Мефёд А.И. </w:t>
      </w:r>
      <w:r>
        <w:rPr>
          <w:u w:val="single"/>
        </w:rPr>
        <w:tab/>
      </w:r>
    </w:p>
    <w:sectPr>
      <w:headerReference w:type="default" r:id="rId5"/>
      <w:type w:val="continuous"/>
      <w:pgSz w:w="11910" w:h="16840"/>
      <w:pgMar w:header="283" w:footer="0" w:top="1320" w:bottom="280" w:left="141" w:right="141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20768">
          <wp:simplePos x="0" y="0"/>
          <wp:positionH relativeFrom="page">
            <wp:posOffset>284999</wp:posOffset>
          </wp:positionH>
          <wp:positionV relativeFrom="page">
            <wp:posOffset>180000</wp:posOffset>
          </wp:positionV>
          <wp:extent cx="434999" cy="5399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999" cy="539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923304</wp:posOffset>
              </wp:positionH>
              <wp:positionV relativeFrom="page">
                <wp:posOffset>172732</wp:posOffset>
              </wp:positionV>
              <wp:extent cx="4320540" cy="3321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2054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15"/>
                            </w:rPr>
                            <w:t>Адвокат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Мефед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Александр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 Иванович</w:t>
                          </w:r>
                        </w:p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w w:val="115"/>
                            </w:rPr>
                            <w:t>Адрес:</w:t>
                          </w:r>
                          <w:r>
                            <w:rPr>
                              <w:spacing w:val="-18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241520</w:t>
                          </w:r>
                          <w:r>
                            <w:rPr>
                              <w:spacing w:val="-17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Брянский</w:t>
                          </w:r>
                          <w:r>
                            <w:rPr>
                              <w:spacing w:val="-17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район,</w:t>
                          </w:r>
                          <w:r>
                            <w:rPr>
                              <w:spacing w:val="29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с.</w:t>
                          </w:r>
                          <w:r>
                            <w:rPr>
                              <w:spacing w:val="-18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Супонево,</w:t>
                          </w:r>
                          <w:r>
                            <w:rPr>
                              <w:spacing w:val="-17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ул.</w:t>
                          </w:r>
                          <w:r>
                            <w:rPr>
                              <w:spacing w:val="-17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Чувиной,</w:t>
                          </w:r>
                          <w:r>
                            <w:rPr>
                              <w:spacing w:val="-18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д.</w:t>
                          </w:r>
                          <w:r>
                            <w:rPr>
                              <w:spacing w:val="-17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5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.701141pt;margin-top:13.601016pt;width:340.2pt;height:26.15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w w:val="115"/>
                      </w:rPr>
                      <w:t>Адвокат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Мефед</w:t>
                    </w:r>
                    <w:r>
                      <w:rPr>
                        <w:spacing w:val="-2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Александр</w:t>
                    </w:r>
                    <w:r>
                      <w:rPr>
                        <w:spacing w:val="-2"/>
                        <w:w w:val="115"/>
                      </w:rPr>
                      <w:t> Иванович</w:t>
                    </w:r>
                  </w:p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w w:val="115"/>
                      </w:rPr>
                      <w:t>Адрес:</w:t>
                    </w:r>
                    <w:r>
                      <w:rPr>
                        <w:spacing w:val="-18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241520</w:t>
                    </w:r>
                    <w:r>
                      <w:rPr>
                        <w:spacing w:val="-17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Брянский</w:t>
                    </w:r>
                    <w:r>
                      <w:rPr>
                        <w:spacing w:val="-17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район,</w:t>
                    </w:r>
                    <w:r>
                      <w:rPr>
                        <w:spacing w:val="29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с.</w:t>
                    </w:r>
                    <w:r>
                      <w:rPr>
                        <w:spacing w:val="-18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Супонево,</w:t>
                    </w:r>
                    <w:r>
                      <w:rPr>
                        <w:spacing w:val="-17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ул.</w:t>
                    </w:r>
                    <w:r>
                      <w:rPr>
                        <w:spacing w:val="-17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Чувиной,</w:t>
                    </w:r>
                    <w:r>
                      <w:rPr>
                        <w:spacing w:val="-18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д.</w:t>
                    </w:r>
                    <w:r>
                      <w:rPr>
                        <w:spacing w:val="-17"/>
                        <w:w w:val="115"/>
                      </w:rPr>
                      <w:t> </w:t>
                    </w:r>
                    <w:r>
                      <w:rPr>
                        <w:spacing w:val="-5"/>
                        <w:w w:val="115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"/>
      <w:jc w:val="center"/>
    </w:pPr>
    <w:rPr>
      <w:rFonts w:ascii="Trebuchet MS" w:hAnsi="Trebuchet MS" w:eastAsia="Trebuchet MS" w:cs="Trebuchet MS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54"/>
    </w:pPr>
    <w:rPr>
      <w:rFonts w:ascii="Trebuchet MS" w:hAnsi="Trebuchet MS" w:eastAsia="Trebuchet MS" w:cs="Trebuchet M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250820251 от 2025-08-25.pdf</dc:title>
  <dcterms:created xsi:type="dcterms:W3CDTF">2025-12-22T12:16:32Z</dcterms:created>
  <dcterms:modified xsi:type="dcterms:W3CDTF">2025-12-22T12:16:32Z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TCPDF 6.8.2 (http://www.tcpdf.org)</vt:lpwstr>
  </property>
</Properties>
</file>