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26D" w:rsidRPr="00A02194" w:rsidRDefault="00EC7757">
      <w:pPr>
        <w:rPr>
          <w:rStyle w:val="a7"/>
          <w:rFonts w:ascii="宋体" w:eastAsia="宋体" w:hAnsi="宋体"/>
        </w:rPr>
      </w:pPr>
      <w:r w:rsidRPr="00A02194">
        <w:rPr>
          <w:rStyle w:val="a7"/>
          <w:rFonts w:ascii="宋体" w:eastAsia="宋体" w:hAnsi="宋体" w:hint="eastAsia"/>
        </w:rPr>
        <w:t>道路车辆-CAN-第二部分：</w:t>
      </w:r>
    </w:p>
    <w:p w:rsidR="00EC7757" w:rsidRPr="00A02194" w:rsidRDefault="00EC7757">
      <w:pPr>
        <w:rPr>
          <w:rStyle w:val="a7"/>
          <w:rFonts w:ascii="宋体" w:eastAsia="宋体" w:hAnsi="宋体"/>
        </w:rPr>
      </w:pPr>
      <w:r w:rsidRPr="00A02194">
        <w:rPr>
          <w:rStyle w:val="a7"/>
          <w:rFonts w:ascii="宋体" w:eastAsia="宋体" w:hAnsi="宋体" w:hint="eastAsia"/>
        </w:rPr>
        <w:t>高速介质访问单元</w:t>
      </w:r>
    </w:p>
    <w:p w:rsidR="00EC7757" w:rsidRPr="00A02194" w:rsidRDefault="00EC7757">
      <w:pPr>
        <w:rPr>
          <w:rFonts w:ascii="宋体" w:eastAsia="宋体" w:hAnsi="宋体"/>
        </w:rPr>
      </w:pPr>
      <w:r w:rsidRPr="00A02194">
        <w:rPr>
          <w:rFonts w:ascii="宋体" w:eastAsia="宋体" w:hAnsi="宋体" w:hint="eastAsia"/>
        </w:rPr>
        <w:t>2013-12-01</w:t>
      </w:r>
    </w:p>
    <w:p w:rsidR="00EC7757" w:rsidRPr="00A02194" w:rsidRDefault="00EC7757" w:rsidP="009D347E">
      <w:pPr>
        <w:pStyle w:val="1"/>
        <w:spacing w:before="156" w:after="156"/>
        <w:rPr>
          <w:rFonts w:ascii="宋体" w:eastAsia="宋体" w:hAnsi="宋体"/>
        </w:rPr>
      </w:pPr>
      <w:r w:rsidRPr="00A02194">
        <w:rPr>
          <w:rFonts w:ascii="宋体" w:eastAsia="宋体" w:hAnsi="宋体" w:hint="eastAsia"/>
        </w:rPr>
        <w:t>1 范围</w:t>
      </w:r>
    </w:p>
    <w:p w:rsidR="00EC7757" w:rsidRPr="00A02194" w:rsidRDefault="004A7C99">
      <w:pPr>
        <w:rPr>
          <w:rFonts w:ascii="宋体" w:eastAsia="宋体" w:hAnsi="宋体"/>
        </w:rPr>
      </w:pPr>
      <w:r w:rsidRPr="00A02194">
        <w:rPr>
          <w:rFonts w:ascii="宋体" w:eastAsia="宋体" w:hAnsi="宋体" w:hint="eastAsia"/>
        </w:rPr>
        <w:t>此部分定义了高速（发送速率高达1Mbps）介质访问单元（MAU）和一些介质依赖特性（基于ISO8802-3），包括CAN的物理层；一种</w:t>
      </w:r>
      <w:r w:rsidR="009F2E12" w:rsidRPr="00A02194">
        <w:rPr>
          <w:rFonts w:ascii="宋体" w:eastAsia="宋体" w:hAnsi="宋体" w:hint="eastAsia"/>
        </w:rPr>
        <w:t>应用于道路车辆中的</w:t>
      </w:r>
      <w:r w:rsidRPr="00A02194">
        <w:rPr>
          <w:rFonts w:ascii="宋体" w:eastAsia="宋体" w:hAnsi="宋体" w:hint="eastAsia"/>
        </w:rPr>
        <w:t>串行通信协议支持</w:t>
      </w:r>
      <w:r w:rsidR="009F2E12" w:rsidRPr="00A02194">
        <w:rPr>
          <w:rFonts w:ascii="宋体" w:eastAsia="宋体" w:hAnsi="宋体" w:hint="eastAsia"/>
        </w:rPr>
        <w:t>分布式</w:t>
      </w:r>
      <w:r w:rsidRPr="00A02194">
        <w:rPr>
          <w:rFonts w:ascii="宋体" w:eastAsia="宋体" w:hAnsi="宋体" w:hint="eastAsia"/>
        </w:rPr>
        <w:t>实时控制和</w:t>
      </w:r>
      <w:r w:rsidR="009F2E12" w:rsidRPr="00A02194">
        <w:rPr>
          <w:rFonts w:ascii="宋体" w:eastAsia="宋体" w:hAnsi="宋体" w:hint="eastAsia"/>
        </w:rPr>
        <w:t>多路复用</w:t>
      </w:r>
      <w:r w:rsidRPr="00A02194">
        <w:rPr>
          <w:rFonts w:ascii="宋体" w:eastAsia="宋体" w:hAnsi="宋体" w:hint="eastAsia"/>
        </w:rPr>
        <w:t>；</w:t>
      </w:r>
    </w:p>
    <w:p w:rsidR="009F2E12" w:rsidRPr="00A02194" w:rsidRDefault="009F2E12" w:rsidP="009D347E">
      <w:pPr>
        <w:pStyle w:val="1"/>
        <w:spacing w:before="156" w:after="156"/>
        <w:rPr>
          <w:rFonts w:ascii="宋体" w:eastAsia="宋体" w:hAnsi="宋体"/>
        </w:rPr>
      </w:pPr>
      <w:r w:rsidRPr="00A02194">
        <w:rPr>
          <w:rFonts w:ascii="宋体" w:eastAsia="宋体" w:hAnsi="宋体" w:hint="eastAsia"/>
        </w:rPr>
        <w:t>2 标准参考</w:t>
      </w:r>
    </w:p>
    <w:p w:rsidR="009F2E12" w:rsidRPr="00A02194" w:rsidRDefault="009F2E12">
      <w:pPr>
        <w:rPr>
          <w:rFonts w:ascii="宋体" w:eastAsia="宋体" w:hAnsi="宋体"/>
        </w:rPr>
      </w:pPr>
      <w:r w:rsidRPr="00A02194">
        <w:rPr>
          <w:rFonts w:ascii="宋体" w:eastAsia="宋体" w:hAnsi="宋体" w:hint="eastAsia"/>
        </w:rPr>
        <w:t>以下参考文档诊断这个文档的应用是独立的。对于数据参考，仅参考译文。对于未标日期的参考，参考最新的译文</w:t>
      </w:r>
      <w:r w:rsidR="00FB372F" w:rsidRPr="00A02194">
        <w:rPr>
          <w:rFonts w:ascii="宋体" w:eastAsia="宋体" w:hAnsi="宋体" w:hint="eastAsia"/>
        </w:rPr>
        <w:t>（包括任何修正）。</w:t>
      </w:r>
    </w:p>
    <w:p w:rsidR="00FB372F" w:rsidRPr="00A02194" w:rsidRDefault="00966D7B">
      <w:pPr>
        <w:rPr>
          <w:rFonts w:ascii="宋体" w:eastAsia="宋体" w:hAnsi="宋体"/>
        </w:rPr>
      </w:pPr>
      <w:r w:rsidRPr="00A02194">
        <w:rPr>
          <w:rFonts w:ascii="宋体" w:eastAsia="宋体" w:hAnsi="宋体" w:hint="eastAsia"/>
        </w:rPr>
        <w:t>ISO 7637-3:1995，道路车辆-</w:t>
      </w:r>
      <w:r w:rsidR="003831E6" w:rsidRPr="00A02194">
        <w:rPr>
          <w:rFonts w:ascii="宋体" w:eastAsia="宋体" w:hAnsi="宋体" w:hint="eastAsia"/>
        </w:rPr>
        <w:t>传导导和耦合引起的电干扰-第三部分：正常12V或24V供电的车辆-</w:t>
      </w:r>
      <w:r w:rsidR="009A4DCD" w:rsidRPr="00A02194">
        <w:rPr>
          <w:rFonts w:ascii="宋体" w:eastAsia="宋体" w:hAnsi="宋体" w:hint="eastAsia"/>
        </w:rPr>
        <w:t>除电源线外通过电容或电感耦合的电气瞬态传输</w:t>
      </w:r>
    </w:p>
    <w:p w:rsidR="009A4DCD" w:rsidRPr="00A02194" w:rsidRDefault="009A4DCD">
      <w:pPr>
        <w:rPr>
          <w:rFonts w:ascii="宋体" w:eastAsia="宋体" w:hAnsi="宋体" w:cs="Arial"/>
          <w:color w:val="333333"/>
          <w:sz w:val="20"/>
          <w:szCs w:val="20"/>
        </w:rPr>
      </w:pPr>
      <w:r w:rsidRPr="00A02194">
        <w:rPr>
          <w:rFonts w:ascii="宋体" w:eastAsia="宋体" w:hAnsi="宋体" w:hint="eastAsia"/>
        </w:rPr>
        <w:t>ISO/IEC 8802-3，信息技术-系统间的电信通信及信息交换-局域网和城域网-特性需求-第三部分：</w:t>
      </w:r>
      <w:r w:rsidRPr="00A02194">
        <w:rPr>
          <w:rFonts w:ascii="宋体" w:eastAsia="宋体" w:hAnsi="宋体" w:cs="Arial"/>
          <w:color w:val="333333"/>
          <w:sz w:val="20"/>
          <w:szCs w:val="20"/>
        </w:rPr>
        <w:t>载波监听多路访问/冲突检测</w:t>
      </w:r>
      <w:r w:rsidR="00474917" w:rsidRPr="00A02194">
        <w:rPr>
          <w:rFonts w:ascii="宋体" w:eastAsia="宋体" w:hAnsi="宋体" w:cs="Arial" w:hint="eastAsia"/>
          <w:color w:val="333333"/>
          <w:sz w:val="20"/>
          <w:szCs w:val="20"/>
        </w:rPr>
        <w:t>方法（CSMA/CD）和物理层规定。</w:t>
      </w:r>
    </w:p>
    <w:p w:rsidR="00474917" w:rsidRPr="00A02194" w:rsidRDefault="005827D6">
      <w:pPr>
        <w:rPr>
          <w:rFonts w:ascii="宋体" w:eastAsia="宋体" w:hAnsi="宋体" w:cs="Arial"/>
          <w:color w:val="333333"/>
          <w:sz w:val="20"/>
          <w:szCs w:val="20"/>
        </w:rPr>
      </w:pPr>
      <w:r w:rsidRPr="00A02194">
        <w:rPr>
          <w:rFonts w:ascii="宋体" w:eastAsia="宋体" w:hAnsi="宋体" w:cs="Arial" w:hint="eastAsia"/>
          <w:color w:val="333333"/>
          <w:sz w:val="20"/>
          <w:szCs w:val="20"/>
        </w:rPr>
        <w:t>ISO 16845，道路车辆-控制器区域网络（CAN）-一致性测试计划</w:t>
      </w:r>
    </w:p>
    <w:p w:rsidR="005827D6" w:rsidRPr="00A02194" w:rsidRDefault="005827D6" w:rsidP="009D347E">
      <w:pPr>
        <w:pStyle w:val="1"/>
        <w:spacing w:before="156" w:after="156"/>
        <w:rPr>
          <w:rFonts w:ascii="宋体" w:eastAsia="宋体" w:hAnsi="宋体"/>
        </w:rPr>
      </w:pPr>
      <w:r w:rsidRPr="00A02194">
        <w:rPr>
          <w:rFonts w:ascii="宋体" w:eastAsia="宋体" w:hAnsi="宋体" w:hint="eastAsia"/>
        </w:rPr>
        <w:t>3 术语和定义</w:t>
      </w:r>
    </w:p>
    <w:p w:rsidR="005827D6" w:rsidRPr="00A02194" w:rsidRDefault="00F528B1" w:rsidP="005827D6">
      <w:pPr>
        <w:rPr>
          <w:rFonts w:ascii="宋体" w:eastAsia="宋体" w:hAnsi="宋体"/>
        </w:rPr>
      </w:pPr>
      <w:r w:rsidRPr="00A02194">
        <w:rPr>
          <w:rFonts w:ascii="宋体" w:eastAsia="宋体" w:hAnsi="宋体" w:hint="eastAsia"/>
        </w:rPr>
        <w:t>针对此文档，应用如下术语和定义</w:t>
      </w:r>
    </w:p>
    <w:p w:rsidR="00F528B1" w:rsidRPr="00A02194" w:rsidRDefault="00F528B1" w:rsidP="00C75033">
      <w:pPr>
        <w:rPr>
          <w:rFonts w:ascii="宋体" w:eastAsia="宋体" w:hAnsi="宋体"/>
          <w:b/>
        </w:rPr>
      </w:pPr>
      <w:r w:rsidRPr="00A02194">
        <w:rPr>
          <w:rFonts w:ascii="宋体" w:eastAsia="宋体" w:hAnsi="宋体" w:hint="eastAsia"/>
          <w:b/>
        </w:rPr>
        <w:t>3.1 总线电压</w:t>
      </w:r>
    </w:p>
    <w:p w:rsidR="00F528B1" w:rsidRPr="00A02194" w:rsidRDefault="00F528B1" w:rsidP="005827D6">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CAN_L</w:t>
      </w:r>
      <w:r w:rsidRPr="00A02194">
        <w:rPr>
          <w:rFonts w:ascii="宋体" w:eastAsia="宋体" w:hAnsi="宋体" w:hint="eastAsia"/>
        </w:rPr>
        <w:t>和V</w:t>
      </w:r>
      <w:r w:rsidRPr="00A02194">
        <w:rPr>
          <w:rFonts w:ascii="宋体" w:eastAsia="宋体" w:hAnsi="宋体" w:hint="eastAsia"/>
          <w:vertAlign w:val="subscript"/>
        </w:rPr>
        <w:t>CAN_</w:t>
      </w:r>
      <w:r w:rsidR="00506BEC" w:rsidRPr="00A02194">
        <w:rPr>
          <w:rFonts w:ascii="宋体" w:eastAsia="宋体" w:hAnsi="宋体" w:hint="eastAsia"/>
          <w:vertAlign w:val="subscript"/>
        </w:rPr>
        <w:t>H</w:t>
      </w:r>
      <w:r w:rsidRPr="00A02194">
        <w:rPr>
          <w:rFonts w:ascii="宋体" w:eastAsia="宋体" w:hAnsi="宋体" w:hint="eastAsia"/>
        </w:rPr>
        <w:t>定义</w:t>
      </w:r>
      <w:r w:rsidR="00715F14" w:rsidRPr="00A02194">
        <w:rPr>
          <w:rFonts w:ascii="宋体" w:eastAsia="宋体" w:hAnsi="宋体" w:hint="eastAsia"/>
        </w:rPr>
        <w:t>每个单独CAN节点的</w:t>
      </w:r>
      <w:r w:rsidRPr="00A02194">
        <w:rPr>
          <w:rFonts w:ascii="宋体" w:eastAsia="宋体" w:hAnsi="宋体" w:hint="eastAsia"/>
        </w:rPr>
        <w:t>总线CAN_L和CAN_H相对于</w:t>
      </w:r>
      <w:r w:rsidR="00715F14" w:rsidRPr="00A02194">
        <w:rPr>
          <w:rFonts w:ascii="宋体" w:eastAsia="宋体" w:hAnsi="宋体" w:hint="eastAsia"/>
        </w:rPr>
        <w:t>地</w:t>
      </w:r>
      <w:r w:rsidRPr="00A02194">
        <w:rPr>
          <w:rFonts w:ascii="宋体" w:eastAsia="宋体" w:hAnsi="宋体" w:hint="eastAsia"/>
        </w:rPr>
        <w:t>的电压</w:t>
      </w:r>
      <w:r w:rsidR="00715F14" w:rsidRPr="00A02194">
        <w:rPr>
          <w:rFonts w:ascii="宋体" w:eastAsia="宋体" w:hAnsi="宋体" w:hint="eastAsia"/>
        </w:rPr>
        <w:t>。</w:t>
      </w:r>
    </w:p>
    <w:p w:rsidR="00715F14" w:rsidRPr="00A02194" w:rsidRDefault="00715F14" w:rsidP="00C75033">
      <w:pPr>
        <w:rPr>
          <w:rFonts w:ascii="宋体" w:eastAsia="宋体" w:hAnsi="宋体"/>
          <w:b/>
        </w:rPr>
      </w:pPr>
      <w:r w:rsidRPr="00A02194">
        <w:rPr>
          <w:rFonts w:ascii="宋体" w:eastAsia="宋体" w:hAnsi="宋体" w:hint="eastAsia"/>
          <w:b/>
        </w:rPr>
        <w:t>3.2 共模总线电压范围</w:t>
      </w:r>
    </w:p>
    <w:p w:rsidR="00715F14" w:rsidRPr="00A02194" w:rsidRDefault="00715F14" w:rsidP="005827D6">
      <w:pPr>
        <w:rPr>
          <w:rFonts w:ascii="宋体" w:eastAsia="宋体" w:hAnsi="宋体"/>
        </w:rPr>
      </w:pPr>
      <w:r w:rsidRPr="00A02194">
        <w:rPr>
          <w:rFonts w:ascii="宋体" w:eastAsia="宋体" w:hAnsi="宋体" w:hint="eastAsia"/>
        </w:rPr>
        <w:t>如果接到总线的</w:t>
      </w:r>
      <w:r w:rsidR="000874D0" w:rsidRPr="00A02194">
        <w:rPr>
          <w:rFonts w:ascii="宋体" w:eastAsia="宋体" w:hAnsi="宋体" w:hint="eastAsia"/>
        </w:rPr>
        <w:t>CAN节点</w:t>
      </w:r>
      <w:r w:rsidRPr="00A02194">
        <w:rPr>
          <w:rFonts w:ascii="宋体" w:eastAsia="宋体" w:hAnsi="宋体" w:hint="eastAsia"/>
        </w:rPr>
        <w:t>达</w:t>
      </w:r>
      <w:r w:rsidR="000874D0" w:rsidRPr="00A02194">
        <w:rPr>
          <w:rFonts w:ascii="宋体" w:eastAsia="宋体" w:hAnsi="宋体" w:hint="eastAsia"/>
        </w:rPr>
        <w:t>到最大数量，为保证正常通信，V</w:t>
      </w:r>
      <w:r w:rsidR="000874D0" w:rsidRPr="00A02194">
        <w:rPr>
          <w:rFonts w:ascii="宋体" w:eastAsia="宋体" w:hAnsi="宋体" w:hint="eastAsia"/>
          <w:vertAlign w:val="subscript"/>
        </w:rPr>
        <w:t>CAN_L</w:t>
      </w:r>
      <w:r w:rsidR="000874D0" w:rsidRPr="00A02194">
        <w:rPr>
          <w:rFonts w:ascii="宋体" w:eastAsia="宋体" w:hAnsi="宋体" w:hint="eastAsia"/>
        </w:rPr>
        <w:t>和V</w:t>
      </w:r>
      <w:r w:rsidR="000874D0" w:rsidRPr="00A02194">
        <w:rPr>
          <w:rFonts w:ascii="宋体" w:eastAsia="宋体" w:hAnsi="宋体" w:hint="eastAsia"/>
          <w:vertAlign w:val="subscript"/>
        </w:rPr>
        <w:t>CAN_L</w:t>
      </w:r>
      <w:r w:rsidR="000874D0" w:rsidRPr="00A02194">
        <w:rPr>
          <w:rFonts w:ascii="宋体" w:eastAsia="宋体" w:hAnsi="宋体" w:hint="eastAsia"/>
        </w:rPr>
        <w:t>的边界电平。</w:t>
      </w:r>
    </w:p>
    <w:p w:rsidR="000874D0" w:rsidRPr="00A02194" w:rsidRDefault="000874D0" w:rsidP="00C75033">
      <w:pPr>
        <w:rPr>
          <w:rFonts w:ascii="宋体" w:eastAsia="宋体" w:hAnsi="宋体"/>
          <w:b/>
        </w:rPr>
      </w:pPr>
      <w:r w:rsidRPr="00A02194">
        <w:rPr>
          <w:rFonts w:ascii="宋体" w:eastAsia="宋体" w:hAnsi="宋体" w:hint="eastAsia"/>
          <w:b/>
        </w:rPr>
        <w:t>3.3 差分内部电容（CAN节点的）</w:t>
      </w:r>
    </w:p>
    <w:p w:rsidR="000874D0" w:rsidRPr="00A02194" w:rsidRDefault="000874D0" w:rsidP="005827D6">
      <w:pPr>
        <w:rPr>
          <w:rFonts w:ascii="宋体" w:eastAsia="宋体" w:hAnsi="宋体"/>
        </w:rPr>
      </w:pPr>
      <w:r w:rsidRPr="00A02194">
        <w:rPr>
          <w:rFonts w:ascii="宋体" w:eastAsia="宋体" w:hAnsi="宋体" w:hint="eastAsia"/>
        </w:rPr>
        <w:t>C</w:t>
      </w:r>
      <w:r w:rsidRPr="00A02194">
        <w:rPr>
          <w:rFonts w:ascii="宋体" w:eastAsia="宋体" w:hAnsi="宋体" w:hint="eastAsia"/>
          <w:vertAlign w:val="subscript"/>
        </w:rPr>
        <w:t>diff</w:t>
      </w:r>
    </w:p>
    <w:p w:rsidR="000874D0" w:rsidRPr="00A02194" w:rsidRDefault="000874D0" w:rsidP="005827D6">
      <w:pPr>
        <w:rPr>
          <w:rFonts w:ascii="宋体" w:eastAsia="宋体" w:hAnsi="宋体"/>
        </w:rPr>
      </w:pPr>
      <w:r w:rsidRPr="00A02194">
        <w:rPr>
          <w:rFonts w:ascii="宋体" w:eastAsia="宋体" w:hAnsi="宋体" w:hint="eastAsia"/>
        </w:rPr>
        <w:t>当CAN节点从总线断开，接收状态期间，CAN_L和CAN_H之间的电容；</w:t>
      </w:r>
    </w:p>
    <w:p w:rsidR="000874D0" w:rsidRPr="00A02194" w:rsidRDefault="000874D0" w:rsidP="00C75033">
      <w:pPr>
        <w:rPr>
          <w:rFonts w:ascii="宋体" w:eastAsia="宋体" w:hAnsi="宋体"/>
          <w:b/>
        </w:rPr>
      </w:pPr>
      <w:r w:rsidRPr="00A02194">
        <w:rPr>
          <w:rFonts w:ascii="宋体" w:eastAsia="宋体" w:hAnsi="宋体" w:hint="eastAsia"/>
          <w:b/>
        </w:rPr>
        <w:t>3.4 差分内部电阻（CAN节点的）</w:t>
      </w:r>
    </w:p>
    <w:p w:rsidR="000874D0" w:rsidRPr="00A02194" w:rsidRDefault="000874D0" w:rsidP="005827D6">
      <w:pPr>
        <w:rPr>
          <w:rFonts w:ascii="宋体" w:eastAsia="宋体" w:hAnsi="宋体"/>
          <w:vertAlign w:val="subscript"/>
        </w:rPr>
      </w:pPr>
      <w:r w:rsidRPr="00A02194">
        <w:rPr>
          <w:rFonts w:ascii="宋体" w:eastAsia="宋体" w:hAnsi="宋体" w:hint="eastAsia"/>
        </w:rPr>
        <w:t>R</w:t>
      </w:r>
      <w:r w:rsidRPr="00A02194">
        <w:rPr>
          <w:rFonts w:ascii="宋体" w:eastAsia="宋体" w:hAnsi="宋体" w:hint="eastAsia"/>
          <w:vertAlign w:val="subscript"/>
        </w:rPr>
        <w:t>diff</w:t>
      </w:r>
    </w:p>
    <w:p w:rsidR="000874D0" w:rsidRPr="00A02194" w:rsidRDefault="000874D0" w:rsidP="000874D0">
      <w:pPr>
        <w:rPr>
          <w:rFonts w:ascii="宋体" w:eastAsia="宋体" w:hAnsi="宋体"/>
        </w:rPr>
      </w:pPr>
      <w:r w:rsidRPr="00A02194">
        <w:rPr>
          <w:rFonts w:ascii="宋体" w:eastAsia="宋体" w:hAnsi="宋体" w:hint="eastAsia"/>
        </w:rPr>
        <w:t>当CAN节点从总线断开，接收状态期间，CAN_L和CAN_H之间的电阻；</w:t>
      </w:r>
    </w:p>
    <w:p w:rsidR="000874D0" w:rsidRPr="00A02194" w:rsidRDefault="000874D0" w:rsidP="00C75033">
      <w:pPr>
        <w:rPr>
          <w:rFonts w:ascii="宋体" w:eastAsia="宋体" w:hAnsi="宋体"/>
          <w:b/>
        </w:rPr>
      </w:pPr>
      <w:r w:rsidRPr="00A02194">
        <w:rPr>
          <w:rFonts w:ascii="宋体" w:eastAsia="宋体" w:hAnsi="宋体" w:hint="eastAsia"/>
          <w:b/>
        </w:rPr>
        <w:t>3.5 差分电压（CAN总线）</w:t>
      </w:r>
    </w:p>
    <w:p w:rsidR="000874D0" w:rsidRPr="00A02194" w:rsidRDefault="000874D0" w:rsidP="000874D0">
      <w:pPr>
        <w:rPr>
          <w:rFonts w:ascii="宋体" w:eastAsia="宋体" w:hAnsi="宋体"/>
          <w:vertAlign w:val="subscript"/>
        </w:rPr>
      </w:pPr>
      <w:r w:rsidRPr="00A02194">
        <w:rPr>
          <w:rFonts w:ascii="宋体" w:eastAsia="宋体" w:hAnsi="宋体" w:hint="eastAsia"/>
        </w:rPr>
        <w:t>V</w:t>
      </w:r>
      <w:r w:rsidRPr="00A02194">
        <w:rPr>
          <w:rFonts w:ascii="宋体" w:eastAsia="宋体" w:hAnsi="宋体" w:hint="eastAsia"/>
          <w:vertAlign w:val="subscript"/>
        </w:rPr>
        <w:t>diff</w:t>
      </w:r>
    </w:p>
    <w:p w:rsidR="000874D0" w:rsidRPr="00A02194" w:rsidRDefault="00506BEC" w:rsidP="000874D0">
      <w:pPr>
        <w:rPr>
          <w:rFonts w:ascii="宋体" w:eastAsia="宋体" w:hAnsi="宋体"/>
        </w:rPr>
      </w:pPr>
      <w:r w:rsidRPr="00A02194">
        <w:rPr>
          <w:rFonts w:ascii="宋体" w:eastAsia="宋体" w:hAnsi="宋体" w:hint="eastAsia"/>
        </w:rPr>
        <w:t>双线CAN总线差分电压：</w:t>
      </w:r>
    </w:p>
    <w:p w:rsidR="00506BEC" w:rsidRPr="00A02194" w:rsidRDefault="00506BEC" w:rsidP="00506BEC">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diff</w:t>
      </w:r>
      <w:r w:rsidRPr="00A02194">
        <w:rPr>
          <w:rFonts w:ascii="宋体" w:eastAsia="宋体" w:hAnsi="宋体" w:hint="eastAsia"/>
        </w:rPr>
        <w:t>=V</w:t>
      </w:r>
      <w:r w:rsidRPr="00A02194">
        <w:rPr>
          <w:rFonts w:ascii="宋体" w:eastAsia="宋体" w:hAnsi="宋体" w:hint="eastAsia"/>
          <w:vertAlign w:val="subscript"/>
        </w:rPr>
        <w:t>CAN_H</w:t>
      </w:r>
      <w:r w:rsidRPr="00A02194">
        <w:rPr>
          <w:rFonts w:ascii="宋体" w:eastAsia="宋体" w:hAnsi="宋体" w:hint="eastAsia"/>
        </w:rPr>
        <w:t>-V</w:t>
      </w:r>
      <w:r w:rsidRPr="00A02194">
        <w:rPr>
          <w:rFonts w:ascii="宋体" w:eastAsia="宋体" w:hAnsi="宋体" w:hint="eastAsia"/>
          <w:vertAlign w:val="subscript"/>
        </w:rPr>
        <w:t>CAN_L</w:t>
      </w:r>
    </w:p>
    <w:p w:rsidR="00506BEC" w:rsidRPr="00A02194" w:rsidRDefault="005932C2" w:rsidP="00C75033">
      <w:pPr>
        <w:rPr>
          <w:rFonts w:ascii="宋体" w:eastAsia="宋体" w:hAnsi="宋体"/>
          <w:b/>
        </w:rPr>
      </w:pPr>
      <w:r w:rsidRPr="00A02194">
        <w:rPr>
          <w:rFonts w:ascii="宋体" w:eastAsia="宋体" w:hAnsi="宋体" w:hint="eastAsia"/>
          <w:b/>
        </w:rPr>
        <w:t>3.6 内部电容（CAN节点的）</w:t>
      </w:r>
    </w:p>
    <w:p w:rsidR="005932C2" w:rsidRPr="00A02194" w:rsidRDefault="005932C2" w:rsidP="000874D0">
      <w:pPr>
        <w:rPr>
          <w:rFonts w:ascii="宋体" w:eastAsia="宋体" w:hAnsi="宋体"/>
        </w:rPr>
      </w:pPr>
      <w:r w:rsidRPr="00A02194">
        <w:rPr>
          <w:rFonts w:ascii="宋体" w:eastAsia="宋体" w:hAnsi="宋体" w:hint="eastAsia"/>
        </w:rPr>
        <w:t>C</w:t>
      </w:r>
      <w:r w:rsidRPr="00A02194">
        <w:rPr>
          <w:rFonts w:ascii="宋体" w:eastAsia="宋体" w:hAnsi="宋体" w:hint="eastAsia"/>
          <w:vertAlign w:val="subscript"/>
        </w:rPr>
        <w:t>in</w:t>
      </w:r>
    </w:p>
    <w:p w:rsidR="005932C2" w:rsidRPr="00A02194" w:rsidRDefault="005932C2" w:rsidP="005932C2">
      <w:pPr>
        <w:rPr>
          <w:rFonts w:ascii="宋体" w:eastAsia="宋体" w:hAnsi="宋体"/>
        </w:rPr>
      </w:pPr>
      <w:r w:rsidRPr="00A02194">
        <w:rPr>
          <w:rFonts w:ascii="宋体" w:eastAsia="宋体" w:hAnsi="宋体" w:hint="eastAsia"/>
        </w:rPr>
        <w:t>当CAN节点从总线断开，接收状态期间，CAN_L或CAN_H和地之间的电容；</w:t>
      </w:r>
    </w:p>
    <w:p w:rsidR="00D440D6" w:rsidRPr="00A02194" w:rsidRDefault="00D440D6" w:rsidP="00C75033">
      <w:pPr>
        <w:rPr>
          <w:rFonts w:ascii="宋体" w:eastAsia="宋体" w:hAnsi="宋体"/>
          <w:b/>
        </w:rPr>
      </w:pPr>
      <w:r w:rsidRPr="00A02194">
        <w:rPr>
          <w:rFonts w:ascii="宋体" w:eastAsia="宋体" w:hAnsi="宋体" w:hint="eastAsia"/>
          <w:b/>
        </w:rPr>
        <w:t>3.7 内部延时（CAN节点</w:t>
      </w:r>
      <w:r w:rsidR="00B15821" w:rsidRPr="00A02194">
        <w:rPr>
          <w:rFonts w:ascii="宋体" w:eastAsia="宋体" w:hAnsi="宋体" w:hint="eastAsia"/>
          <w:b/>
        </w:rPr>
        <w:t>的</w:t>
      </w:r>
      <w:r w:rsidRPr="00A02194">
        <w:rPr>
          <w:rFonts w:ascii="宋体" w:eastAsia="宋体" w:hAnsi="宋体" w:hint="eastAsia"/>
          <w:b/>
        </w:rPr>
        <w:t>）</w:t>
      </w:r>
    </w:p>
    <w:p w:rsidR="00D440D6" w:rsidRPr="00A02194" w:rsidRDefault="00D440D6" w:rsidP="005932C2">
      <w:pPr>
        <w:rPr>
          <w:rFonts w:ascii="宋体" w:eastAsia="宋体" w:hAnsi="宋体"/>
          <w:vertAlign w:val="subscript"/>
        </w:rPr>
      </w:pPr>
      <w:r w:rsidRPr="00A02194">
        <w:rPr>
          <w:rFonts w:ascii="宋体" w:eastAsia="宋体" w:hAnsi="宋体" w:hint="eastAsia"/>
        </w:rPr>
        <w:t>t</w:t>
      </w:r>
      <w:r w:rsidRPr="00A02194">
        <w:rPr>
          <w:rFonts w:ascii="宋体" w:eastAsia="宋体" w:hAnsi="宋体" w:hint="eastAsia"/>
          <w:vertAlign w:val="subscript"/>
        </w:rPr>
        <w:t>node</w:t>
      </w:r>
    </w:p>
    <w:p w:rsidR="000874D0" w:rsidRPr="00A02194" w:rsidRDefault="00C75033" w:rsidP="005827D6">
      <w:pPr>
        <w:rPr>
          <w:rFonts w:ascii="宋体" w:eastAsia="宋体" w:hAnsi="宋体"/>
        </w:rPr>
      </w:pPr>
      <w:r w:rsidRPr="00A02194">
        <w:rPr>
          <w:rFonts w:ascii="宋体" w:eastAsia="宋体" w:hAnsi="宋体" w:hint="eastAsia"/>
        </w:rPr>
        <w:t>对于每个单独的从总线断开的CAN节点，出现在发送和接收路径的相对于协议IC的位周期逻辑单元所有异步延时总和。</w:t>
      </w:r>
    </w:p>
    <w:p w:rsidR="00C75033" w:rsidRPr="00A02194" w:rsidRDefault="00C75033" w:rsidP="005827D6">
      <w:pPr>
        <w:rPr>
          <w:rFonts w:ascii="宋体" w:eastAsia="宋体" w:hAnsi="宋体"/>
          <w:b/>
        </w:rPr>
      </w:pPr>
      <w:r w:rsidRPr="00A02194">
        <w:rPr>
          <w:rFonts w:ascii="宋体" w:eastAsia="宋体" w:hAnsi="宋体" w:hint="eastAsia"/>
          <w:b/>
        </w:rPr>
        <w:lastRenderedPageBreak/>
        <w:t>3.8 内部电阻（CAN节点的）</w:t>
      </w:r>
    </w:p>
    <w:p w:rsidR="00EB54FA" w:rsidRPr="00A02194" w:rsidRDefault="00EB54FA" w:rsidP="005827D6">
      <w:pPr>
        <w:rPr>
          <w:rFonts w:ascii="宋体" w:eastAsia="宋体" w:hAnsi="宋体"/>
          <w:vertAlign w:val="subscript"/>
        </w:rPr>
      </w:pPr>
      <w:r w:rsidRPr="00A02194">
        <w:rPr>
          <w:rFonts w:ascii="宋体" w:eastAsia="宋体" w:hAnsi="宋体" w:hint="eastAsia"/>
        </w:rPr>
        <w:t>R</w:t>
      </w:r>
      <w:r w:rsidRPr="00A02194">
        <w:rPr>
          <w:rFonts w:ascii="宋体" w:eastAsia="宋体" w:hAnsi="宋体" w:hint="eastAsia"/>
          <w:vertAlign w:val="subscript"/>
        </w:rPr>
        <w:t>in</w:t>
      </w:r>
    </w:p>
    <w:p w:rsidR="001205AF" w:rsidRPr="00A02194" w:rsidRDefault="001205AF" w:rsidP="005827D6">
      <w:pPr>
        <w:rPr>
          <w:rFonts w:ascii="宋体" w:eastAsia="宋体" w:hAnsi="宋体"/>
        </w:rPr>
      </w:pPr>
      <w:r w:rsidRPr="00A02194">
        <w:rPr>
          <w:rFonts w:ascii="宋体" w:eastAsia="宋体" w:hAnsi="宋体" w:hint="eastAsia"/>
        </w:rPr>
        <w:t>当CAN节点从总线断开，接收状态期间，CAN_L或CAN_H和地之间的电阻；</w:t>
      </w:r>
    </w:p>
    <w:p w:rsidR="001205AF" w:rsidRPr="00A02194" w:rsidRDefault="001205AF" w:rsidP="005827D6">
      <w:pPr>
        <w:rPr>
          <w:rFonts w:ascii="宋体" w:eastAsia="宋体" w:hAnsi="宋体"/>
          <w:b/>
        </w:rPr>
      </w:pPr>
      <w:r w:rsidRPr="00A02194">
        <w:rPr>
          <w:rFonts w:ascii="宋体" w:eastAsia="宋体" w:hAnsi="宋体" w:hint="eastAsia"/>
          <w:b/>
        </w:rPr>
        <w:t>3.9 物理层</w:t>
      </w:r>
    </w:p>
    <w:p w:rsidR="001205AF" w:rsidRPr="00A02194" w:rsidRDefault="00EA1E12" w:rsidP="005827D6">
      <w:pPr>
        <w:rPr>
          <w:rFonts w:ascii="宋体" w:eastAsia="宋体" w:hAnsi="宋体"/>
        </w:rPr>
      </w:pPr>
      <w:r w:rsidRPr="00A02194">
        <w:rPr>
          <w:rFonts w:ascii="宋体" w:eastAsia="宋体" w:hAnsi="宋体" w:hint="eastAsia"/>
        </w:rPr>
        <w:t>连接CAN节点到总线的电</w:t>
      </w:r>
      <w:r w:rsidR="00A21523" w:rsidRPr="00A02194">
        <w:rPr>
          <w:rFonts w:ascii="宋体" w:eastAsia="宋体" w:hAnsi="宋体" w:hint="eastAsia"/>
        </w:rPr>
        <w:t>气</w:t>
      </w:r>
      <w:r w:rsidRPr="00A02194">
        <w:rPr>
          <w:rFonts w:ascii="宋体" w:eastAsia="宋体" w:hAnsi="宋体" w:hint="eastAsia"/>
        </w:rPr>
        <w:t>电路实现（总线比较器和总线驱动器），包括模拟电路和数字电路，</w:t>
      </w:r>
      <w:r w:rsidR="009D7E48" w:rsidRPr="00A02194">
        <w:rPr>
          <w:rFonts w:ascii="宋体" w:eastAsia="宋体" w:hAnsi="宋体" w:hint="eastAsia"/>
        </w:rPr>
        <w:t>是CAN总线模拟信号和CAN节点内部数字信号的接口。</w:t>
      </w:r>
    </w:p>
    <w:p w:rsidR="009D7E48" w:rsidRPr="00A02194" w:rsidRDefault="009D7E48" w:rsidP="005827D6">
      <w:pPr>
        <w:rPr>
          <w:rFonts w:ascii="宋体" w:eastAsia="宋体" w:hAnsi="宋体"/>
        </w:rPr>
      </w:pPr>
      <w:r w:rsidRPr="00A02194">
        <w:rPr>
          <w:rFonts w:ascii="宋体" w:eastAsia="宋体" w:hAnsi="宋体" w:hint="eastAsia"/>
        </w:rPr>
        <w:t>备注：连接到CAN网络的节点总数有总线的电子负载限制。</w:t>
      </w:r>
    </w:p>
    <w:p w:rsidR="009D7E48" w:rsidRPr="00A02194" w:rsidRDefault="009D7E48" w:rsidP="005827D6">
      <w:pPr>
        <w:rPr>
          <w:rFonts w:ascii="宋体" w:eastAsia="宋体" w:hAnsi="宋体"/>
          <w:b/>
        </w:rPr>
      </w:pPr>
      <w:r w:rsidRPr="00A02194">
        <w:rPr>
          <w:rFonts w:ascii="宋体" w:eastAsia="宋体" w:hAnsi="宋体" w:hint="eastAsia"/>
          <w:b/>
        </w:rPr>
        <w:t>3.10 物理介质（总线的）</w:t>
      </w:r>
    </w:p>
    <w:p w:rsidR="009D7E48" w:rsidRPr="00A02194" w:rsidRDefault="001E0233" w:rsidP="005827D6">
      <w:pPr>
        <w:rPr>
          <w:rFonts w:ascii="宋体" w:eastAsia="宋体" w:hAnsi="宋体"/>
        </w:rPr>
      </w:pPr>
      <w:r w:rsidRPr="00A02194">
        <w:rPr>
          <w:rFonts w:ascii="宋体" w:eastAsia="宋体" w:hAnsi="宋体" w:hint="eastAsia"/>
        </w:rPr>
        <w:t>平行线束对，屏蔽或者非屏蔽，基于EMC需求；</w:t>
      </w:r>
    </w:p>
    <w:p w:rsidR="001E0233" w:rsidRPr="00A02194" w:rsidRDefault="001E0233" w:rsidP="005827D6">
      <w:pPr>
        <w:rPr>
          <w:rFonts w:ascii="宋体" w:eastAsia="宋体" w:hAnsi="宋体"/>
        </w:rPr>
      </w:pPr>
      <w:r w:rsidRPr="00A02194">
        <w:rPr>
          <w:rFonts w:ascii="宋体" w:eastAsia="宋体" w:hAnsi="宋体" w:hint="eastAsia"/>
        </w:rPr>
        <w:t>备注：单个线束定义为CAN_L和CAN_H。CAN节点相应的管脚名称也定义为CAN_L和CAN_H。在发送状态下，CAN_L为比接收状态低的电平，CAN_H为比接收状态高的电平。</w:t>
      </w:r>
    </w:p>
    <w:p w:rsidR="001E0233" w:rsidRPr="00A02194" w:rsidRDefault="001E0233" w:rsidP="009D347E">
      <w:pPr>
        <w:pStyle w:val="1"/>
        <w:spacing w:before="156" w:after="156"/>
        <w:rPr>
          <w:rFonts w:ascii="宋体" w:eastAsia="宋体" w:hAnsi="宋体"/>
        </w:rPr>
      </w:pPr>
      <w:r w:rsidRPr="00A02194">
        <w:rPr>
          <w:rFonts w:ascii="宋体" w:eastAsia="宋体" w:hAnsi="宋体" w:hint="eastAsia"/>
        </w:rPr>
        <w:t>4 缩略语</w:t>
      </w:r>
    </w:p>
    <w:p w:rsidR="001E0233" w:rsidRPr="00A02194" w:rsidRDefault="001E0233" w:rsidP="005827D6">
      <w:pPr>
        <w:rPr>
          <w:rFonts w:ascii="宋体" w:eastAsia="宋体" w:hAnsi="宋体"/>
        </w:rPr>
      </w:pPr>
      <w:r w:rsidRPr="00A02194">
        <w:rPr>
          <w:rFonts w:ascii="宋体" w:eastAsia="宋体" w:hAnsi="宋体" w:hint="eastAsia"/>
        </w:rPr>
        <w:t>CAN 控制器局域网</w:t>
      </w:r>
    </w:p>
    <w:p w:rsidR="001E0233" w:rsidRPr="00A02194" w:rsidRDefault="001E0233" w:rsidP="005827D6">
      <w:pPr>
        <w:rPr>
          <w:rFonts w:ascii="宋体" w:eastAsia="宋体" w:hAnsi="宋体"/>
        </w:rPr>
      </w:pPr>
      <w:r w:rsidRPr="00A02194">
        <w:rPr>
          <w:rFonts w:ascii="宋体" w:eastAsia="宋体" w:hAnsi="宋体" w:hint="eastAsia"/>
        </w:rPr>
        <w:t xml:space="preserve">ECU </w:t>
      </w:r>
      <w:r w:rsidR="00A21523" w:rsidRPr="00A02194">
        <w:rPr>
          <w:rFonts w:ascii="宋体" w:eastAsia="宋体" w:hAnsi="宋体" w:hint="eastAsia"/>
        </w:rPr>
        <w:t>电子控制单元</w:t>
      </w:r>
    </w:p>
    <w:p w:rsidR="00A21523" w:rsidRPr="00A02194" w:rsidRDefault="00A21523" w:rsidP="005827D6">
      <w:pPr>
        <w:rPr>
          <w:rFonts w:ascii="宋体" w:eastAsia="宋体" w:hAnsi="宋体"/>
        </w:rPr>
      </w:pPr>
      <w:r w:rsidRPr="00A02194">
        <w:rPr>
          <w:rFonts w:ascii="宋体" w:eastAsia="宋体" w:hAnsi="宋体" w:hint="eastAsia"/>
        </w:rPr>
        <w:t>HS-MAU 高速介质访问单元</w:t>
      </w:r>
    </w:p>
    <w:p w:rsidR="00A21523" w:rsidRPr="00A02194" w:rsidRDefault="00A21523" w:rsidP="005827D6">
      <w:pPr>
        <w:rPr>
          <w:rFonts w:ascii="宋体" w:eastAsia="宋体" w:hAnsi="宋体"/>
        </w:rPr>
      </w:pPr>
      <w:r w:rsidRPr="00A02194">
        <w:rPr>
          <w:rFonts w:ascii="宋体" w:eastAsia="宋体" w:hAnsi="宋体" w:hint="eastAsia"/>
        </w:rPr>
        <w:t>IC 集成芯片</w:t>
      </w:r>
    </w:p>
    <w:p w:rsidR="00A21523" w:rsidRPr="00A02194" w:rsidRDefault="00A21523" w:rsidP="005827D6">
      <w:pPr>
        <w:rPr>
          <w:rFonts w:ascii="宋体" w:eastAsia="宋体" w:hAnsi="宋体"/>
        </w:rPr>
      </w:pPr>
      <w:r w:rsidRPr="00A02194">
        <w:rPr>
          <w:rFonts w:ascii="宋体" w:eastAsia="宋体" w:hAnsi="宋体" w:hint="eastAsia"/>
        </w:rPr>
        <w:t>MAU 介质访问单元</w:t>
      </w:r>
    </w:p>
    <w:p w:rsidR="00A21523" w:rsidRPr="00A02194" w:rsidRDefault="00A21523" w:rsidP="005827D6">
      <w:pPr>
        <w:rPr>
          <w:rFonts w:ascii="宋体" w:eastAsia="宋体" w:hAnsi="宋体"/>
        </w:rPr>
      </w:pPr>
      <w:r w:rsidRPr="00A02194">
        <w:rPr>
          <w:rFonts w:ascii="宋体" w:eastAsia="宋体" w:hAnsi="宋体" w:hint="eastAsia"/>
        </w:rPr>
        <w:t>MDI 介质依赖接口</w:t>
      </w:r>
    </w:p>
    <w:p w:rsidR="00A21523" w:rsidRPr="00A02194" w:rsidRDefault="00A21523" w:rsidP="005827D6">
      <w:pPr>
        <w:rPr>
          <w:rFonts w:ascii="宋体" w:eastAsia="宋体" w:hAnsi="宋体"/>
        </w:rPr>
      </w:pPr>
      <w:r w:rsidRPr="00A02194">
        <w:rPr>
          <w:rFonts w:ascii="宋体" w:eastAsia="宋体" w:hAnsi="宋体" w:hint="eastAsia"/>
        </w:rPr>
        <w:t>NBT 正常位时间</w:t>
      </w:r>
    </w:p>
    <w:p w:rsidR="00A21523" w:rsidRPr="00A02194" w:rsidRDefault="00A21523" w:rsidP="005827D6">
      <w:pPr>
        <w:rPr>
          <w:rFonts w:ascii="宋体" w:eastAsia="宋体" w:hAnsi="宋体"/>
        </w:rPr>
      </w:pPr>
      <w:r w:rsidRPr="00A02194">
        <w:rPr>
          <w:rFonts w:ascii="宋体" w:eastAsia="宋体" w:hAnsi="宋体" w:hint="eastAsia"/>
        </w:rPr>
        <w:t>SOP 帧起始</w:t>
      </w:r>
    </w:p>
    <w:p w:rsidR="00A21523" w:rsidRPr="00A02194" w:rsidRDefault="00A21523" w:rsidP="009D347E">
      <w:pPr>
        <w:pStyle w:val="1"/>
        <w:spacing w:before="156" w:after="156"/>
        <w:rPr>
          <w:rFonts w:ascii="宋体" w:eastAsia="宋体" w:hAnsi="宋体"/>
        </w:rPr>
      </w:pPr>
      <w:r w:rsidRPr="00A02194">
        <w:rPr>
          <w:rFonts w:ascii="宋体" w:eastAsia="宋体" w:hAnsi="宋体" w:hint="eastAsia"/>
        </w:rPr>
        <w:t>5 介质</w:t>
      </w:r>
      <w:r w:rsidR="00C94022" w:rsidRPr="00A02194">
        <w:rPr>
          <w:rFonts w:ascii="宋体" w:eastAsia="宋体" w:hAnsi="宋体" w:hint="eastAsia"/>
        </w:rPr>
        <w:t>访问</w:t>
      </w:r>
      <w:r w:rsidRPr="00A02194">
        <w:rPr>
          <w:rFonts w:ascii="宋体" w:eastAsia="宋体" w:hAnsi="宋体" w:hint="eastAsia"/>
        </w:rPr>
        <w:t>单元功能描述</w:t>
      </w:r>
    </w:p>
    <w:p w:rsidR="009D347E" w:rsidRPr="00A02194" w:rsidRDefault="008E796D" w:rsidP="009D347E">
      <w:pPr>
        <w:rPr>
          <w:rFonts w:ascii="宋体" w:eastAsia="宋体" w:hAnsi="宋体"/>
          <w:b/>
        </w:rPr>
      </w:pPr>
      <w:r w:rsidRPr="00A02194">
        <w:rPr>
          <w:rFonts w:ascii="宋体" w:eastAsia="宋体" w:hAnsi="宋体" w:hint="eastAsia"/>
          <w:b/>
        </w:rPr>
        <w:t xml:space="preserve">5.1 </w:t>
      </w:r>
      <w:r w:rsidR="001409F5" w:rsidRPr="00A02194">
        <w:rPr>
          <w:rFonts w:ascii="宋体" w:eastAsia="宋体" w:hAnsi="宋体" w:hint="eastAsia"/>
          <w:b/>
        </w:rPr>
        <w:t>概述</w:t>
      </w:r>
    </w:p>
    <w:p w:rsidR="008E796D" w:rsidRPr="00A02194" w:rsidRDefault="00A02194" w:rsidP="009D347E">
      <w:pPr>
        <w:rPr>
          <w:rFonts w:ascii="宋体" w:eastAsia="宋体" w:hAnsi="宋体"/>
        </w:rPr>
      </w:pPr>
      <w:r>
        <w:rPr>
          <w:rFonts w:ascii="宋体" w:eastAsia="宋体" w:hAnsi="宋体" w:hint="eastAsia"/>
        </w:rPr>
        <w:tab/>
      </w:r>
      <w:r w:rsidR="008E796D" w:rsidRPr="00A02194">
        <w:rPr>
          <w:rFonts w:ascii="宋体" w:eastAsia="宋体" w:hAnsi="宋体" w:hint="eastAsia"/>
        </w:rPr>
        <w:t>以下描述对两线差分总线有效。电压电平值，电阻和电容，还有终端网络，见条款6和7.</w:t>
      </w:r>
    </w:p>
    <w:p w:rsidR="008E796D" w:rsidRPr="00A02194" w:rsidRDefault="008E796D" w:rsidP="009D347E">
      <w:pPr>
        <w:rPr>
          <w:rFonts w:ascii="宋体" w:eastAsia="宋体" w:hAnsi="宋体"/>
          <w:b/>
        </w:rPr>
      </w:pPr>
      <w:r w:rsidRPr="00A02194">
        <w:rPr>
          <w:rFonts w:ascii="宋体" w:eastAsia="宋体" w:hAnsi="宋体" w:hint="eastAsia"/>
          <w:b/>
        </w:rPr>
        <w:t xml:space="preserve">5.2 </w:t>
      </w:r>
      <w:r w:rsidR="00B400EA" w:rsidRPr="00A02194">
        <w:rPr>
          <w:rFonts w:ascii="宋体" w:eastAsia="宋体" w:hAnsi="宋体" w:hint="eastAsia"/>
          <w:b/>
        </w:rPr>
        <w:t>物理介质连接子层</w:t>
      </w:r>
    </w:p>
    <w:p w:rsidR="00B400EA" w:rsidRPr="00A02194" w:rsidRDefault="00B400EA" w:rsidP="009D347E">
      <w:pPr>
        <w:rPr>
          <w:rFonts w:ascii="宋体" w:eastAsia="宋体" w:hAnsi="宋体"/>
        </w:rPr>
      </w:pPr>
      <w:r w:rsidRPr="00A02194">
        <w:rPr>
          <w:rFonts w:ascii="宋体" w:eastAsia="宋体" w:hAnsi="宋体" w:hint="eastAsia"/>
        </w:rPr>
        <w:t xml:space="preserve">5.2.1 </w:t>
      </w:r>
      <w:r w:rsidR="001409F5" w:rsidRPr="00A02194">
        <w:rPr>
          <w:rFonts w:ascii="宋体" w:eastAsia="宋体" w:hAnsi="宋体" w:hint="eastAsia"/>
        </w:rPr>
        <w:t>概述</w:t>
      </w:r>
    </w:p>
    <w:p w:rsidR="00B400EA" w:rsidRPr="00A02194" w:rsidRDefault="00A02194" w:rsidP="009D347E">
      <w:pPr>
        <w:rPr>
          <w:rFonts w:ascii="宋体" w:eastAsia="宋体" w:hAnsi="宋体"/>
        </w:rPr>
      </w:pPr>
      <w:r>
        <w:rPr>
          <w:rFonts w:ascii="宋体" w:eastAsia="宋体" w:hAnsi="宋体" w:hint="eastAsia"/>
        </w:rPr>
        <w:tab/>
      </w:r>
      <w:r w:rsidR="00DF4E5A" w:rsidRPr="00A02194">
        <w:rPr>
          <w:rFonts w:ascii="宋体" w:eastAsia="宋体" w:hAnsi="宋体" w:hint="eastAsia"/>
        </w:rPr>
        <w:t>如图1所示，总线终端为终端网络A和终端网络B。这个终端抑制反射，CAN节点内的终端的位置应当不预留，因为如果CAN节点从总线断开，总线丢失终端。</w:t>
      </w:r>
    </w:p>
    <w:p w:rsidR="00C55CF6" w:rsidRPr="00A02194" w:rsidRDefault="00C55CF6" w:rsidP="009D347E">
      <w:pPr>
        <w:rPr>
          <w:rFonts w:ascii="宋体" w:eastAsia="宋体" w:hAnsi="宋体"/>
        </w:rPr>
      </w:pPr>
      <w:r w:rsidRPr="00A02194">
        <w:rPr>
          <w:rFonts w:ascii="宋体" w:eastAsia="宋体" w:hAnsi="宋体"/>
          <w:noProof/>
        </w:rPr>
        <w:lastRenderedPageBreak/>
        <w:drawing>
          <wp:inline distT="0" distB="0" distL="0" distR="0">
            <wp:extent cx="5267960" cy="2981960"/>
            <wp:effectExtent l="1905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67960" cy="2981960"/>
                    </a:xfrm>
                    <a:prstGeom prst="rect">
                      <a:avLst/>
                    </a:prstGeom>
                    <a:noFill/>
                    <a:ln w="9525">
                      <a:noFill/>
                      <a:miter lim="800000"/>
                      <a:headEnd/>
                      <a:tailEnd/>
                    </a:ln>
                  </pic:spPr>
                </pic:pic>
              </a:graphicData>
            </a:graphic>
          </wp:inline>
        </w:drawing>
      </w:r>
    </w:p>
    <w:p w:rsidR="00C55CF6" w:rsidRPr="00A02194" w:rsidRDefault="00810445" w:rsidP="009D347E">
      <w:pPr>
        <w:rPr>
          <w:rFonts w:ascii="宋体" w:eastAsia="宋体" w:hAnsi="宋体"/>
        </w:rPr>
      </w:pPr>
      <w:r w:rsidRPr="00A02194">
        <w:rPr>
          <w:rFonts w:ascii="宋体" w:eastAsia="宋体" w:hAnsi="宋体" w:hint="eastAsia"/>
        </w:rPr>
        <w:t>如果所有CAN节点的总线驱动都关掉，总线处于接收状态，在这种情况下平均总线电压通过终端产生，并且通过每个CAN节点接收电路的高端内部电阻。</w:t>
      </w:r>
    </w:p>
    <w:p w:rsidR="00810445" w:rsidRPr="00A02194" w:rsidRDefault="00810445" w:rsidP="009D347E">
      <w:pPr>
        <w:rPr>
          <w:rFonts w:ascii="宋体" w:eastAsia="宋体" w:hAnsi="宋体"/>
        </w:rPr>
      </w:pPr>
      <w:r w:rsidRPr="00A02194">
        <w:rPr>
          <w:rFonts w:ascii="宋体" w:eastAsia="宋体" w:hAnsi="宋体" w:hint="eastAsia"/>
        </w:rPr>
        <w:t>如果至少有一个总线驱动芯片打开，一个发送位就被送到总线上。这会通过终端电阻感应电流，并且，相应的，在总线的两个线直接产生差分电压。</w:t>
      </w:r>
    </w:p>
    <w:p w:rsidR="00810445" w:rsidRPr="00A02194" w:rsidRDefault="00533EAB" w:rsidP="009D347E">
      <w:pPr>
        <w:rPr>
          <w:rFonts w:ascii="宋体" w:eastAsia="宋体" w:hAnsi="宋体"/>
        </w:rPr>
      </w:pPr>
      <w:r w:rsidRPr="00A02194">
        <w:rPr>
          <w:rFonts w:ascii="宋体" w:eastAsia="宋体" w:hAnsi="宋体" w:hint="eastAsia"/>
        </w:rPr>
        <w:t>发送和接收状态通过在接收电路的比较器输入端传输差分总线电压到相应的接收和发送电平来检测。</w:t>
      </w:r>
    </w:p>
    <w:p w:rsidR="00533EAB" w:rsidRPr="00A02194" w:rsidRDefault="00533EAB" w:rsidP="009D347E">
      <w:pPr>
        <w:rPr>
          <w:rFonts w:ascii="宋体" w:eastAsia="宋体" w:hAnsi="宋体"/>
        </w:rPr>
      </w:pPr>
      <w:r w:rsidRPr="00A02194">
        <w:rPr>
          <w:rFonts w:ascii="宋体" w:eastAsia="宋体" w:hAnsi="宋体" w:hint="eastAsia"/>
        </w:rPr>
        <w:t>5.2.2 总线电平</w:t>
      </w:r>
    </w:p>
    <w:p w:rsidR="00533EAB" w:rsidRPr="00A02194" w:rsidRDefault="00533EAB" w:rsidP="009D347E">
      <w:pPr>
        <w:rPr>
          <w:rFonts w:ascii="宋体" w:eastAsia="宋体" w:hAnsi="宋体"/>
        </w:rPr>
      </w:pPr>
      <w:r w:rsidRPr="00A02194">
        <w:rPr>
          <w:rFonts w:ascii="宋体" w:eastAsia="宋体" w:hAnsi="宋体" w:hint="eastAsia"/>
        </w:rPr>
        <w:t>5.2.2.1 总线能有两种逻辑状态中的一个：接收或发送（见图2）。</w:t>
      </w:r>
    </w:p>
    <w:p w:rsidR="00533EAB" w:rsidRPr="00A02194" w:rsidRDefault="00533EAB" w:rsidP="009D347E">
      <w:pPr>
        <w:rPr>
          <w:rFonts w:ascii="宋体" w:eastAsia="宋体" w:hAnsi="宋体"/>
        </w:rPr>
      </w:pPr>
      <w:r w:rsidRPr="00A02194">
        <w:rPr>
          <w:rFonts w:ascii="宋体" w:eastAsia="宋体" w:hAnsi="宋体" w:hint="eastAsia"/>
        </w:rPr>
        <w:t>在接收状态，V</w:t>
      </w:r>
      <w:r w:rsidRPr="00A02194">
        <w:rPr>
          <w:rFonts w:ascii="宋体" w:eastAsia="宋体" w:hAnsi="宋体" w:hint="eastAsia"/>
          <w:vertAlign w:val="subscript"/>
        </w:rPr>
        <w:t>CAN_L</w:t>
      </w:r>
      <w:r w:rsidRPr="00A02194">
        <w:rPr>
          <w:rFonts w:ascii="宋体" w:eastAsia="宋体" w:hAnsi="宋体" w:hint="eastAsia"/>
        </w:rPr>
        <w:t>和V</w:t>
      </w:r>
      <w:r w:rsidRPr="00A02194">
        <w:rPr>
          <w:rFonts w:ascii="宋体" w:eastAsia="宋体" w:hAnsi="宋体" w:hint="eastAsia"/>
          <w:vertAlign w:val="subscript"/>
        </w:rPr>
        <w:t>CAN_H</w:t>
      </w:r>
      <w:r w:rsidRPr="00A02194">
        <w:rPr>
          <w:rFonts w:ascii="宋体" w:eastAsia="宋体" w:hAnsi="宋体" w:hint="eastAsia"/>
        </w:rPr>
        <w:t>固定在平均电平，由总线终端决定。V</w:t>
      </w:r>
      <w:r w:rsidRPr="00A02194">
        <w:rPr>
          <w:rFonts w:ascii="宋体" w:eastAsia="宋体" w:hAnsi="宋体" w:hint="eastAsia"/>
          <w:vertAlign w:val="subscript"/>
        </w:rPr>
        <w:t>diff</w:t>
      </w:r>
      <w:r w:rsidRPr="00A02194">
        <w:rPr>
          <w:rFonts w:ascii="宋体" w:eastAsia="宋体" w:hAnsi="宋体" w:hint="eastAsia"/>
        </w:rPr>
        <w:t>低于最大阈值。接收状态是在总线空闲和接收数据位期间传递。</w:t>
      </w:r>
    </w:p>
    <w:p w:rsidR="00533EAB" w:rsidRPr="00A02194" w:rsidRDefault="00533EAB" w:rsidP="009D347E">
      <w:pPr>
        <w:rPr>
          <w:rFonts w:ascii="宋体" w:eastAsia="宋体" w:hAnsi="宋体"/>
        </w:rPr>
      </w:pPr>
      <w:r w:rsidRPr="00A02194">
        <w:rPr>
          <w:rFonts w:ascii="宋体" w:eastAsia="宋体" w:hAnsi="宋体" w:hint="eastAsia"/>
        </w:rPr>
        <w:t xml:space="preserve">5.2.2.2 </w:t>
      </w:r>
      <w:r w:rsidR="00BA0843" w:rsidRPr="00A02194">
        <w:rPr>
          <w:rFonts w:ascii="宋体" w:eastAsia="宋体" w:hAnsi="宋体" w:hint="eastAsia"/>
        </w:rPr>
        <w:t>在仲裁期间，</w:t>
      </w:r>
      <w:r w:rsidR="007A619C" w:rsidRPr="00A02194">
        <w:rPr>
          <w:rFonts w:ascii="宋体" w:eastAsia="宋体" w:hAnsi="宋体" w:hint="eastAsia"/>
        </w:rPr>
        <w:t>很多个CAN节点可能同时发送一个发送位。在这种情况下，V</w:t>
      </w:r>
      <w:r w:rsidR="007A619C" w:rsidRPr="00A02194">
        <w:rPr>
          <w:rFonts w:ascii="宋体" w:eastAsia="宋体" w:hAnsi="宋体" w:hint="eastAsia"/>
          <w:vertAlign w:val="subscript"/>
        </w:rPr>
        <w:t>diff</w:t>
      </w:r>
      <w:r w:rsidR="007A619C" w:rsidRPr="00A02194">
        <w:rPr>
          <w:rFonts w:ascii="宋体" w:eastAsia="宋体" w:hAnsi="宋体" w:hint="eastAsia"/>
        </w:rPr>
        <w:t>超过过单个操作中的V</w:t>
      </w:r>
      <w:r w:rsidR="007A619C" w:rsidRPr="00A02194">
        <w:rPr>
          <w:rFonts w:ascii="宋体" w:eastAsia="宋体" w:hAnsi="宋体" w:hint="eastAsia"/>
          <w:vertAlign w:val="subscript"/>
        </w:rPr>
        <w:t>diff</w:t>
      </w:r>
      <w:r w:rsidR="007A619C" w:rsidRPr="00A02194">
        <w:rPr>
          <w:rFonts w:ascii="宋体" w:eastAsia="宋体" w:hAnsi="宋体" w:hint="eastAsia"/>
        </w:rPr>
        <w:t>。单个操作意味着总线只被一个节点驱动。</w:t>
      </w:r>
    </w:p>
    <w:p w:rsidR="007A619C" w:rsidRPr="00A02194" w:rsidRDefault="007A619C" w:rsidP="009D347E">
      <w:pPr>
        <w:rPr>
          <w:rFonts w:ascii="宋体" w:eastAsia="宋体" w:hAnsi="宋体"/>
        </w:rPr>
      </w:pPr>
      <w:r w:rsidRPr="00A02194">
        <w:rPr>
          <w:rFonts w:ascii="宋体" w:eastAsia="宋体" w:hAnsi="宋体"/>
          <w:noProof/>
        </w:rPr>
        <w:lastRenderedPageBreak/>
        <w:drawing>
          <wp:inline distT="0" distB="0" distL="0" distR="0">
            <wp:extent cx="5267325" cy="40100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7325" cy="4010025"/>
                    </a:xfrm>
                    <a:prstGeom prst="rect">
                      <a:avLst/>
                    </a:prstGeom>
                    <a:noFill/>
                    <a:ln w="9525">
                      <a:noFill/>
                      <a:miter lim="800000"/>
                      <a:headEnd/>
                      <a:tailEnd/>
                    </a:ln>
                  </pic:spPr>
                </pic:pic>
              </a:graphicData>
            </a:graphic>
          </wp:inline>
        </w:drawing>
      </w:r>
    </w:p>
    <w:p w:rsidR="007A15BF" w:rsidRPr="00A02194" w:rsidRDefault="007A15BF" w:rsidP="009D347E">
      <w:pPr>
        <w:rPr>
          <w:rFonts w:ascii="宋体" w:eastAsia="宋体" w:hAnsi="宋体"/>
        </w:rPr>
      </w:pPr>
      <w:r w:rsidRPr="00A02194">
        <w:rPr>
          <w:rFonts w:ascii="宋体" w:eastAsia="宋体" w:hAnsi="宋体" w:hint="eastAsia"/>
        </w:rPr>
        <w:t>5.3 介质依赖接口说明</w:t>
      </w:r>
    </w:p>
    <w:p w:rsidR="007A15BF" w:rsidRPr="00A02194" w:rsidRDefault="007A15BF" w:rsidP="009D347E">
      <w:pPr>
        <w:rPr>
          <w:rFonts w:ascii="宋体" w:eastAsia="宋体" w:hAnsi="宋体"/>
        </w:rPr>
      </w:pPr>
      <w:r w:rsidRPr="00A02194">
        <w:rPr>
          <w:rFonts w:ascii="宋体" w:eastAsia="宋体" w:hAnsi="宋体" w:hint="eastAsia"/>
        </w:rPr>
        <w:t>在总线上加入CAN接的的接插件应满足电气说明定义的需求，这个规定目的是平衡最重要的电气参数并且不定义机械和材料参数。</w:t>
      </w:r>
    </w:p>
    <w:p w:rsidR="007A15BF" w:rsidRPr="00A02194" w:rsidRDefault="007A15BF" w:rsidP="009D347E">
      <w:pPr>
        <w:rPr>
          <w:rFonts w:ascii="宋体" w:eastAsia="宋体" w:hAnsi="宋体"/>
        </w:rPr>
      </w:pPr>
      <w:r w:rsidRPr="00A02194">
        <w:rPr>
          <w:rFonts w:ascii="宋体" w:eastAsia="宋体" w:hAnsi="宋体" w:hint="eastAsia"/>
        </w:rPr>
        <w:t>5.4物理介质说明</w:t>
      </w:r>
    </w:p>
    <w:p w:rsidR="007A15BF" w:rsidRPr="00A02194" w:rsidRDefault="001B5ABD" w:rsidP="009D347E">
      <w:pPr>
        <w:rPr>
          <w:rFonts w:ascii="宋体" w:eastAsia="宋体" w:hAnsi="宋体"/>
        </w:rPr>
      </w:pPr>
      <w:r w:rsidRPr="00A02194">
        <w:rPr>
          <w:rFonts w:ascii="宋体" w:eastAsia="宋体" w:hAnsi="宋体" w:hint="eastAsia"/>
        </w:rPr>
        <w:t>CAN网络线束拓扑应尽量接近单根线的结构，目的是避免线束反射波。实际上，图3的短接线是连接CAN节点到总线成功必须的。</w:t>
      </w:r>
    </w:p>
    <w:p w:rsidR="001B5ABD" w:rsidRPr="00A02194" w:rsidRDefault="00C16F54" w:rsidP="009D347E">
      <w:pPr>
        <w:rPr>
          <w:rFonts w:ascii="宋体" w:eastAsia="宋体" w:hAnsi="宋体"/>
        </w:rPr>
      </w:pPr>
      <w:r w:rsidRPr="00A02194">
        <w:rPr>
          <w:rFonts w:ascii="宋体" w:eastAsia="宋体" w:hAnsi="宋体"/>
          <w:noProof/>
        </w:rPr>
        <w:drawing>
          <wp:inline distT="0" distB="0" distL="0" distR="0">
            <wp:extent cx="5267960" cy="2995930"/>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267960" cy="2995930"/>
                    </a:xfrm>
                    <a:prstGeom prst="rect">
                      <a:avLst/>
                    </a:prstGeom>
                    <a:noFill/>
                    <a:ln w="9525">
                      <a:noFill/>
                      <a:miter lim="800000"/>
                      <a:headEnd/>
                      <a:tailEnd/>
                    </a:ln>
                  </pic:spPr>
                </pic:pic>
              </a:graphicData>
            </a:graphic>
          </wp:inline>
        </w:drawing>
      </w:r>
    </w:p>
    <w:p w:rsidR="00C16F54" w:rsidRPr="00A02194" w:rsidRDefault="00C16F54" w:rsidP="007021F5">
      <w:pPr>
        <w:pStyle w:val="1"/>
        <w:spacing w:before="156" w:after="156"/>
        <w:rPr>
          <w:rFonts w:ascii="宋体" w:eastAsia="宋体" w:hAnsi="宋体"/>
        </w:rPr>
      </w:pPr>
      <w:r w:rsidRPr="00A02194">
        <w:rPr>
          <w:rFonts w:ascii="宋体" w:eastAsia="宋体" w:hAnsi="宋体" w:hint="eastAsia"/>
        </w:rPr>
        <w:lastRenderedPageBreak/>
        <w:t xml:space="preserve">6 </w:t>
      </w:r>
      <w:r w:rsidR="007021F5" w:rsidRPr="00A02194">
        <w:rPr>
          <w:rFonts w:ascii="宋体" w:eastAsia="宋体" w:hAnsi="宋体" w:hint="eastAsia"/>
        </w:rPr>
        <w:t>一致性测试</w:t>
      </w:r>
    </w:p>
    <w:p w:rsidR="007021F5" w:rsidRPr="00A02194" w:rsidRDefault="007021F5" w:rsidP="009D347E">
      <w:pPr>
        <w:rPr>
          <w:rFonts w:ascii="宋体" w:eastAsia="宋体" w:hAnsi="宋体"/>
        </w:rPr>
      </w:pPr>
      <w:r w:rsidRPr="00A02194">
        <w:rPr>
          <w:rFonts w:ascii="宋体" w:eastAsia="宋体" w:hAnsi="宋体" w:hint="eastAsia"/>
        </w:rPr>
        <w:t xml:space="preserve">6.1 </w:t>
      </w:r>
      <w:r w:rsidR="001409F5" w:rsidRPr="00A02194">
        <w:rPr>
          <w:rFonts w:ascii="宋体" w:eastAsia="宋体" w:hAnsi="宋体" w:hint="eastAsia"/>
        </w:rPr>
        <w:t>概述</w:t>
      </w:r>
    </w:p>
    <w:p w:rsidR="007021F5" w:rsidRPr="00A02194" w:rsidRDefault="007021F5" w:rsidP="009D347E">
      <w:pPr>
        <w:rPr>
          <w:rFonts w:ascii="宋体" w:eastAsia="宋体" w:hAnsi="宋体"/>
        </w:rPr>
      </w:pPr>
      <w:r w:rsidRPr="00A02194">
        <w:rPr>
          <w:rFonts w:ascii="宋体" w:eastAsia="宋体" w:hAnsi="宋体" w:hint="eastAsia"/>
        </w:rPr>
        <w:t>介质访问单元的一致性应当遵循ISO16845规范进行测试。</w:t>
      </w:r>
    </w:p>
    <w:p w:rsidR="007021F5" w:rsidRPr="00A02194" w:rsidRDefault="007021F5" w:rsidP="009D347E">
      <w:pPr>
        <w:rPr>
          <w:rFonts w:ascii="宋体" w:eastAsia="宋体" w:hAnsi="宋体"/>
        </w:rPr>
      </w:pPr>
      <w:r w:rsidRPr="00A02194">
        <w:rPr>
          <w:rFonts w:ascii="宋体" w:eastAsia="宋体" w:hAnsi="宋体" w:hint="eastAsia"/>
        </w:rPr>
        <w:t>图4到12 和公式表明通过条款7电气参数的准则是被证实的。</w:t>
      </w:r>
    </w:p>
    <w:p w:rsidR="007021F5" w:rsidRPr="00A02194" w:rsidRDefault="007021F5" w:rsidP="009D347E">
      <w:pPr>
        <w:rPr>
          <w:rFonts w:ascii="宋体" w:eastAsia="宋体" w:hAnsi="宋体"/>
        </w:rPr>
      </w:pPr>
      <w:r w:rsidRPr="00A02194">
        <w:rPr>
          <w:rFonts w:ascii="宋体" w:eastAsia="宋体" w:hAnsi="宋体" w:hint="eastAsia"/>
        </w:rPr>
        <w:t>6.2 接收CAN节点的输出</w:t>
      </w:r>
    </w:p>
    <w:p w:rsidR="007021F5" w:rsidRPr="00A02194" w:rsidRDefault="007021F5" w:rsidP="009D347E">
      <w:pPr>
        <w:rPr>
          <w:rFonts w:ascii="宋体" w:eastAsia="宋体" w:hAnsi="宋体"/>
        </w:rPr>
      </w:pPr>
      <w:r w:rsidRPr="00A02194">
        <w:rPr>
          <w:rFonts w:ascii="宋体" w:eastAsia="宋体" w:hAnsi="宋体" w:hint="eastAsia"/>
        </w:rPr>
        <w:t>接收的输出电压V</w:t>
      </w:r>
      <w:r w:rsidRPr="00A02194">
        <w:rPr>
          <w:rFonts w:ascii="宋体" w:eastAsia="宋体" w:hAnsi="宋体" w:hint="eastAsia"/>
          <w:vertAlign w:val="subscript"/>
        </w:rPr>
        <w:t>CAN_H</w:t>
      </w:r>
      <w:r w:rsidRPr="00A02194">
        <w:rPr>
          <w:rFonts w:ascii="宋体" w:eastAsia="宋体" w:hAnsi="宋体" w:hint="eastAsia"/>
        </w:rPr>
        <w:t>和V</w:t>
      </w:r>
      <w:r w:rsidRPr="00A02194">
        <w:rPr>
          <w:rFonts w:ascii="宋体" w:eastAsia="宋体" w:hAnsi="宋体" w:hint="eastAsia"/>
          <w:vertAlign w:val="subscript"/>
        </w:rPr>
        <w:t>CAN_L</w:t>
      </w:r>
      <w:r w:rsidRPr="00A02194">
        <w:rPr>
          <w:rFonts w:ascii="宋体" w:eastAsia="宋体" w:hAnsi="宋体" w:hint="eastAsia"/>
        </w:rPr>
        <w:t>的测量应当如图4所示。</w:t>
      </w:r>
      <w:r w:rsidR="009A3ED3" w:rsidRPr="00A02194">
        <w:rPr>
          <w:rFonts w:ascii="宋体" w:eastAsia="宋体" w:hAnsi="宋体" w:hint="eastAsia"/>
        </w:rPr>
        <w:t>他们是在总线空闲，无负载情况下测量的。</w:t>
      </w:r>
    </w:p>
    <w:p w:rsidR="009A3ED3" w:rsidRPr="00A02194" w:rsidRDefault="009A3ED3" w:rsidP="009D347E">
      <w:pPr>
        <w:rPr>
          <w:rFonts w:ascii="宋体" w:eastAsia="宋体" w:hAnsi="宋体"/>
        </w:rPr>
      </w:pPr>
      <w:r w:rsidRPr="00A02194">
        <w:rPr>
          <w:rFonts w:ascii="宋体" w:eastAsia="宋体" w:hAnsi="宋体" w:hint="eastAsia"/>
        </w:rPr>
        <w:t>相应的V</w:t>
      </w:r>
      <w:r w:rsidRPr="00A02194">
        <w:rPr>
          <w:rFonts w:ascii="宋体" w:eastAsia="宋体" w:hAnsi="宋体" w:hint="eastAsia"/>
          <w:vertAlign w:val="subscript"/>
        </w:rPr>
        <w:t>diff</w:t>
      </w:r>
      <w:r w:rsidRPr="00A02194">
        <w:rPr>
          <w:rFonts w:ascii="宋体" w:eastAsia="宋体" w:hAnsi="宋体" w:hint="eastAsia"/>
        </w:rPr>
        <w:t>值如下：</w:t>
      </w:r>
    </w:p>
    <w:p w:rsidR="009A3ED3" w:rsidRPr="00A02194" w:rsidRDefault="009A3ED3" w:rsidP="009A3ED3">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diff</w:t>
      </w:r>
      <w:r w:rsidRPr="00A02194">
        <w:rPr>
          <w:rFonts w:ascii="宋体" w:eastAsia="宋体" w:hAnsi="宋体" w:hint="eastAsia"/>
        </w:rPr>
        <w:t>=V</w:t>
      </w:r>
      <w:r w:rsidRPr="00A02194">
        <w:rPr>
          <w:rFonts w:ascii="宋体" w:eastAsia="宋体" w:hAnsi="宋体" w:hint="eastAsia"/>
          <w:vertAlign w:val="subscript"/>
        </w:rPr>
        <w:t>CAN_H</w:t>
      </w:r>
      <w:r w:rsidRPr="00A02194">
        <w:rPr>
          <w:rFonts w:ascii="宋体" w:eastAsia="宋体" w:hAnsi="宋体" w:hint="eastAsia"/>
        </w:rPr>
        <w:t>-V</w:t>
      </w:r>
      <w:r w:rsidRPr="00A02194">
        <w:rPr>
          <w:rFonts w:ascii="宋体" w:eastAsia="宋体" w:hAnsi="宋体" w:hint="eastAsia"/>
          <w:vertAlign w:val="subscript"/>
        </w:rPr>
        <w:t>CAN_L</w:t>
      </w:r>
    </w:p>
    <w:p w:rsidR="009A3ED3" w:rsidRPr="00A02194" w:rsidRDefault="009A3ED3" w:rsidP="009D347E">
      <w:pPr>
        <w:rPr>
          <w:rFonts w:ascii="宋体" w:eastAsia="宋体" w:hAnsi="宋体"/>
        </w:rPr>
      </w:pPr>
      <w:r w:rsidRPr="00A02194">
        <w:rPr>
          <w:rFonts w:ascii="宋体" w:eastAsia="宋体" w:hAnsi="宋体"/>
          <w:noProof/>
        </w:rPr>
        <w:drawing>
          <wp:inline distT="0" distB="0" distL="0" distR="0">
            <wp:extent cx="5267960" cy="2456815"/>
            <wp:effectExtent l="1905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267960" cy="2456815"/>
                    </a:xfrm>
                    <a:prstGeom prst="rect">
                      <a:avLst/>
                    </a:prstGeom>
                    <a:noFill/>
                    <a:ln w="9525">
                      <a:noFill/>
                      <a:miter lim="800000"/>
                      <a:headEnd/>
                      <a:tailEnd/>
                    </a:ln>
                  </pic:spPr>
                </pic:pic>
              </a:graphicData>
            </a:graphic>
          </wp:inline>
        </w:drawing>
      </w:r>
    </w:p>
    <w:p w:rsidR="007C5A38" w:rsidRPr="00A02194" w:rsidRDefault="007C5A38" w:rsidP="009D347E">
      <w:pPr>
        <w:rPr>
          <w:rFonts w:ascii="宋体" w:eastAsia="宋体" w:hAnsi="宋体"/>
        </w:rPr>
      </w:pPr>
      <w:r w:rsidRPr="00A02194">
        <w:rPr>
          <w:rFonts w:ascii="宋体" w:eastAsia="宋体" w:hAnsi="宋体" w:hint="eastAsia"/>
        </w:rPr>
        <w:t>6.3 CAN节点的发送输出</w:t>
      </w:r>
    </w:p>
    <w:p w:rsidR="007C5A38" w:rsidRPr="00A02194" w:rsidRDefault="00F134B0" w:rsidP="009D347E">
      <w:pPr>
        <w:rPr>
          <w:rFonts w:ascii="宋体" w:eastAsia="宋体" w:hAnsi="宋体"/>
        </w:rPr>
      </w:pPr>
      <w:r w:rsidRPr="00A02194">
        <w:rPr>
          <w:rFonts w:ascii="宋体" w:eastAsia="宋体" w:hAnsi="宋体" w:hint="eastAsia"/>
        </w:rPr>
        <w:t xml:space="preserve">6.3.1 </w:t>
      </w:r>
      <w:r w:rsidR="001409F5" w:rsidRPr="00A02194">
        <w:rPr>
          <w:rFonts w:ascii="宋体" w:eastAsia="宋体" w:hAnsi="宋体" w:hint="eastAsia"/>
        </w:rPr>
        <w:t>概述</w:t>
      </w:r>
    </w:p>
    <w:p w:rsidR="00F134B0" w:rsidRPr="00A02194" w:rsidRDefault="00113E24" w:rsidP="009D347E">
      <w:pPr>
        <w:rPr>
          <w:rFonts w:ascii="宋体" w:eastAsia="宋体" w:hAnsi="宋体"/>
        </w:rPr>
      </w:pPr>
      <w:r w:rsidRPr="00A02194">
        <w:rPr>
          <w:rFonts w:ascii="宋体" w:eastAsia="宋体" w:hAnsi="宋体" w:hint="eastAsia"/>
        </w:rPr>
        <w:t>主输出电压V</w:t>
      </w:r>
      <w:r w:rsidRPr="00A02194">
        <w:rPr>
          <w:rFonts w:ascii="宋体" w:eastAsia="宋体" w:hAnsi="宋体" w:hint="eastAsia"/>
          <w:vertAlign w:val="subscript"/>
        </w:rPr>
        <w:t>CAN_H</w:t>
      </w:r>
      <w:r w:rsidRPr="00A02194">
        <w:rPr>
          <w:rFonts w:ascii="宋体" w:eastAsia="宋体" w:hAnsi="宋体" w:hint="eastAsia"/>
        </w:rPr>
        <w:t>和V</w:t>
      </w:r>
      <w:r w:rsidRPr="00A02194">
        <w:rPr>
          <w:rFonts w:ascii="宋体" w:eastAsia="宋体" w:hAnsi="宋体" w:hint="eastAsia"/>
          <w:vertAlign w:val="subscript"/>
        </w:rPr>
        <w:t>CAN_L</w:t>
      </w:r>
      <w:r w:rsidRPr="00A02194">
        <w:rPr>
          <w:rFonts w:ascii="宋体" w:eastAsia="宋体" w:hAnsi="宋体" w:hint="eastAsia"/>
        </w:rPr>
        <w:t>的测量如图5所示；他们是在CAN节点传输一个发送位时测量的。</w:t>
      </w:r>
    </w:p>
    <w:p w:rsidR="00113E24" w:rsidRPr="00A02194" w:rsidRDefault="00113E24" w:rsidP="009D347E">
      <w:pPr>
        <w:rPr>
          <w:rFonts w:ascii="宋体" w:eastAsia="宋体" w:hAnsi="宋体"/>
        </w:rPr>
      </w:pPr>
      <w:r w:rsidRPr="00A02194">
        <w:rPr>
          <w:rFonts w:ascii="宋体" w:eastAsia="宋体" w:hAnsi="宋体"/>
          <w:noProof/>
        </w:rPr>
        <w:drawing>
          <wp:inline distT="0" distB="0" distL="0" distR="0">
            <wp:extent cx="5274945" cy="2231390"/>
            <wp:effectExtent l="1905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945" cy="2231390"/>
                    </a:xfrm>
                    <a:prstGeom prst="rect">
                      <a:avLst/>
                    </a:prstGeom>
                    <a:noFill/>
                    <a:ln w="9525">
                      <a:noFill/>
                      <a:miter lim="800000"/>
                      <a:headEnd/>
                      <a:tailEnd/>
                    </a:ln>
                  </pic:spPr>
                </pic:pic>
              </a:graphicData>
            </a:graphic>
          </wp:inline>
        </w:drawing>
      </w:r>
    </w:p>
    <w:p w:rsidR="00113E24" w:rsidRPr="00A02194" w:rsidRDefault="00113E24" w:rsidP="00113E24">
      <w:pPr>
        <w:rPr>
          <w:rFonts w:ascii="宋体" w:eastAsia="宋体" w:hAnsi="宋体"/>
        </w:rPr>
      </w:pPr>
      <w:r w:rsidRPr="00A02194">
        <w:rPr>
          <w:rFonts w:ascii="宋体" w:eastAsia="宋体" w:hAnsi="宋体" w:hint="eastAsia"/>
        </w:rPr>
        <w:t>相应的V</w:t>
      </w:r>
      <w:r w:rsidRPr="00A02194">
        <w:rPr>
          <w:rFonts w:ascii="宋体" w:eastAsia="宋体" w:hAnsi="宋体" w:hint="eastAsia"/>
          <w:vertAlign w:val="subscript"/>
        </w:rPr>
        <w:t>diff</w:t>
      </w:r>
      <w:r w:rsidRPr="00A02194">
        <w:rPr>
          <w:rFonts w:ascii="宋体" w:eastAsia="宋体" w:hAnsi="宋体" w:hint="eastAsia"/>
        </w:rPr>
        <w:t>值如下：</w:t>
      </w:r>
    </w:p>
    <w:p w:rsidR="00113E24" w:rsidRPr="00A02194" w:rsidRDefault="00113E24" w:rsidP="00113E24">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diff</w:t>
      </w:r>
      <w:r w:rsidRPr="00A02194">
        <w:rPr>
          <w:rFonts w:ascii="宋体" w:eastAsia="宋体" w:hAnsi="宋体" w:hint="eastAsia"/>
        </w:rPr>
        <w:t>=V</w:t>
      </w:r>
      <w:r w:rsidRPr="00A02194">
        <w:rPr>
          <w:rFonts w:ascii="宋体" w:eastAsia="宋体" w:hAnsi="宋体" w:hint="eastAsia"/>
          <w:vertAlign w:val="subscript"/>
        </w:rPr>
        <w:t>CAN_H</w:t>
      </w:r>
      <w:r w:rsidRPr="00A02194">
        <w:rPr>
          <w:rFonts w:ascii="宋体" w:eastAsia="宋体" w:hAnsi="宋体" w:hint="eastAsia"/>
        </w:rPr>
        <w:t>-V</w:t>
      </w:r>
      <w:r w:rsidRPr="00A02194">
        <w:rPr>
          <w:rFonts w:ascii="宋体" w:eastAsia="宋体" w:hAnsi="宋体" w:hint="eastAsia"/>
          <w:vertAlign w:val="subscript"/>
        </w:rPr>
        <w:t>CAN_L</w:t>
      </w:r>
    </w:p>
    <w:p w:rsidR="00113E24" w:rsidRPr="00A02194" w:rsidRDefault="006E33C1" w:rsidP="009D347E">
      <w:pPr>
        <w:rPr>
          <w:rFonts w:ascii="宋体" w:eastAsia="宋体" w:hAnsi="宋体"/>
        </w:rPr>
      </w:pPr>
      <w:r w:rsidRPr="00A02194">
        <w:rPr>
          <w:rFonts w:ascii="宋体" w:eastAsia="宋体" w:hAnsi="宋体" w:hint="eastAsia"/>
        </w:rPr>
        <w:t>6.3.2 CAN节点的接收输入阈值</w:t>
      </w:r>
    </w:p>
    <w:p w:rsidR="006E33C1" w:rsidRPr="00A02194" w:rsidRDefault="006E33C1" w:rsidP="009D347E">
      <w:pPr>
        <w:rPr>
          <w:rFonts w:ascii="宋体" w:eastAsia="宋体" w:hAnsi="宋体"/>
        </w:rPr>
      </w:pPr>
      <w:r w:rsidRPr="00A02194">
        <w:rPr>
          <w:rFonts w:ascii="宋体" w:eastAsia="宋体" w:hAnsi="宋体" w:hint="eastAsia"/>
        </w:rPr>
        <w:t>对于CAN节点的接收位的输入阈值检测应当如图6所示测量，CAN节点协议IC设置总线空闲。</w:t>
      </w:r>
    </w:p>
    <w:p w:rsidR="006E33C1" w:rsidRPr="00A02194" w:rsidRDefault="006E33C1" w:rsidP="009D347E">
      <w:pPr>
        <w:rPr>
          <w:rFonts w:ascii="宋体" w:eastAsia="宋体" w:hAnsi="宋体"/>
        </w:rPr>
      </w:pPr>
      <w:r w:rsidRPr="00A02194">
        <w:rPr>
          <w:rFonts w:ascii="宋体" w:eastAsia="宋体" w:hAnsi="宋体" w:hint="eastAsia"/>
        </w:rPr>
        <w:t>电流I，调整到一个值，感应差分输入电压的高阈值，以便在接收状态期间检测接收位，U</w:t>
      </w:r>
      <w:r w:rsidRPr="00A02194">
        <w:rPr>
          <w:rFonts w:ascii="宋体" w:eastAsia="宋体" w:hAnsi="宋体" w:hint="eastAsia"/>
        </w:rPr>
        <w:lastRenderedPageBreak/>
        <w:t>（平均电平）</w:t>
      </w:r>
      <w:r w:rsidR="009F7718" w:rsidRPr="00A02194">
        <w:rPr>
          <w:rFonts w:ascii="宋体" w:eastAsia="宋体" w:hAnsi="宋体" w:hint="eastAsia"/>
        </w:rPr>
        <w:t>设置成两个值来产生</w:t>
      </w:r>
    </w:p>
    <w:p w:rsidR="009F7718" w:rsidRPr="00A02194" w:rsidRDefault="009F7718" w:rsidP="009D347E">
      <w:pPr>
        <w:rPr>
          <w:rFonts w:ascii="宋体" w:eastAsia="宋体" w:hAnsi="宋体"/>
        </w:rPr>
      </w:pPr>
      <w:r w:rsidRPr="00A02194">
        <w:rPr>
          <w:rFonts w:ascii="宋体" w:eastAsia="宋体" w:hAnsi="宋体" w:hint="eastAsia"/>
        </w:rPr>
        <w:t>-V=（接收状态V</w:t>
      </w:r>
      <w:r w:rsidRPr="00A02194">
        <w:rPr>
          <w:rFonts w:ascii="宋体" w:eastAsia="宋体" w:hAnsi="宋体" w:hint="eastAsia"/>
          <w:vertAlign w:val="subscript"/>
        </w:rPr>
        <w:t>CAN_H</w:t>
      </w:r>
      <w:r w:rsidRPr="00A02194">
        <w:rPr>
          <w:rFonts w:ascii="宋体" w:eastAsia="宋体" w:hAnsi="宋体" w:hint="eastAsia"/>
        </w:rPr>
        <w:t>的最小共模电压）和</w:t>
      </w:r>
    </w:p>
    <w:p w:rsidR="009F7718" w:rsidRPr="00A02194" w:rsidRDefault="009F7718" w:rsidP="009D347E">
      <w:pPr>
        <w:rPr>
          <w:rFonts w:ascii="宋体" w:eastAsia="宋体" w:hAnsi="宋体"/>
        </w:rPr>
      </w:pPr>
      <w:r w:rsidRPr="00A02194">
        <w:rPr>
          <w:rFonts w:ascii="宋体" w:eastAsia="宋体" w:hAnsi="宋体" w:hint="eastAsia"/>
        </w:rPr>
        <w:t>-V=（接收状态V</w:t>
      </w:r>
      <w:r w:rsidRPr="00A02194">
        <w:rPr>
          <w:rFonts w:ascii="宋体" w:eastAsia="宋体" w:hAnsi="宋体" w:hint="eastAsia"/>
          <w:vertAlign w:val="subscript"/>
        </w:rPr>
        <w:t>CAN_H</w:t>
      </w:r>
      <w:r w:rsidRPr="00A02194">
        <w:rPr>
          <w:rFonts w:ascii="宋体" w:eastAsia="宋体" w:hAnsi="宋体" w:hint="eastAsia"/>
        </w:rPr>
        <w:t>-最大V</w:t>
      </w:r>
      <w:r w:rsidRPr="00A02194">
        <w:rPr>
          <w:rFonts w:ascii="宋体" w:eastAsia="宋体" w:hAnsi="宋体" w:hint="eastAsia"/>
          <w:vertAlign w:val="subscript"/>
        </w:rPr>
        <w:t>diff</w:t>
      </w:r>
      <w:r w:rsidRPr="00A02194">
        <w:rPr>
          <w:rFonts w:ascii="宋体" w:eastAsia="宋体" w:hAnsi="宋体" w:hint="eastAsia"/>
        </w:rPr>
        <w:t>的最大共模电压）在总线空闲状态下。</w:t>
      </w:r>
    </w:p>
    <w:p w:rsidR="009F7718" w:rsidRPr="00A02194" w:rsidRDefault="009F7718" w:rsidP="009D347E">
      <w:pPr>
        <w:rPr>
          <w:rFonts w:ascii="宋体" w:eastAsia="宋体" w:hAnsi="宋体"/>
        </w:rPr>
      </w:pPr>
      <w:r w:rsidRPr="00A02194">
        <w:rPr>
          <w:rFonts w:ascii="宋体" w:eastAsia="宋体" w:hAnsi="宋体" w:hint="eastAsia"/>
        </w:rPr>
        <w:t>在这些状态下CAN节点应保持总线在空闲状态，这表明通过CAN节点的协议IC测试，任何一个传送的接收位是仍然被检测的。V</w:t>
      </w:r>
      <w:r w:rsidRPr="00A02194">
        <w:rPr>
          <w:rFonts w:ascii="宋体" w:eastAsia="宋体" w:hAnsi="宋体" w:hint="eastAsia"/>
          <w:vertAlign w:val="subscript"/>
        </w:rPr>
        <w:t>diff</w:t>
      </w:r>
      <w:r w:rsidRPr="00A02194">
        <w:rPr>
          <w:rFonts w:ascii="宋体" w:eastAsia="宋体" w:hAnsi="宋体" w:hint="eastAsia"/>
        </w:rPr>
        <w:t>的电平几乎与U无关。</w:t>
      </w:r>
    </w:p>
    <w:p w:rsidR="009F7718" w:rsidRPr="00A02194" w:rsidRDefault="009F7718" w:rsidP="009D347E">
      <w:pPr>
        <w:rPr>
          <w:rFonts w:ascii="宋体" w:eastAsia="宋体" w:hAnsi="宋体"/>
        </w:rPr>
      </w:pPr>
      <w:r w:rsidRPr="00A02194">
        <w:rPr>
          <w:rFonts w:ascii="宋体" w:eastAsia="宋体" w:hAnsi="宋体"/>
          <w:noProof/>
        </w:rPr>
        <w:drawing>
          <wp:inline distT="0" distB="0" distL="0" distR="0">
            <wp:extent cx="5267960" cy="2402205"/>
            <wp:effectExtent l="1905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267960" cy="2402205"/>
                    </a:xfrm>
                    <a:prstGeom prst="rect">
                      <a:avLst/>
                    </a:prstGeom>
                    <a:noFill/>
                    <a:ln w="9525">
                      <a:noFill/>
                      <a:miter lim="800000"/>
                      <a:headEnd/>
                      <a:tailEnd/>
                    </a:ln>
                  </pic:spPr>
                </pic:pic>
              </a:graphicData>
            </a:graphic>
          </wp:inline>
        </w:drawing>
      </w:r>
    </w:p>
    <w:p w:rsidR="009F7718" w:rsidRPr="00A02194" w:rsidRDefault="002E4613" w:rsidP="009D347E">
      <w:pPr>
        <w:rPr>
          <w:rFonts w:ascii="宋体" w:eastAsia="宋体" w:hAnsi="宋体"/>
        </w:rPr>
      </w:pPr>
      <w:r w:rsidRPr="00A02194">
        <w:rPr>
          <w:rFonts w:ascii="宋体" w:eastAsia="宋体" w:hAnsi="宋体" w:hint="eastAsia"/>
        </w:rPr>
        <w:t>6.4 CAN节点的主输入阈值</w:t>
      </w:r>
    </w:p>
    <w:p w:rsidR="00695F69" w:rsidRPr="00A02194" w:rsidRDefault="00695F69" w:rsidP="009D347E">
      <w:pPr>
        <w:rPr>
          <w:rFonts w:ascii="宋体" w:eastAsia="宋体" w:hAnsi="宋体"/>
        </w:rPr>
      </w:pPr>
      <w:r w:rsidRPr="00A02194">
        <w:rPr>
          <w:rFonts w:ascii="宋体" w:eastAsia="宋体" w:hAnsi="宋体" w:hint="eastAsia"/>
        </w:rPr>
        <w:t>检测CAN节点的发送位输入阈值测试应当如图7所示，节点设置成周期发送帧。</w:t>
      </w:r>
    </w:p>
    <w:p w:rsidR="00695F69" w:rsidRPr="00A02194" w:rsidRDefault="00695F69" w:rsidP="009D347E">
      <w:pPr>
        <w:rPr>
          <w:rFonts w:ascii="宋体" w:eastAsia="宋体" w:hAnsi="宋体"/>
        </w:rPr>
      </w:pPr>
      <w:r w:rsidRPr="00A02194">
        <w:rPr>
          <w:rFonts w:ascii="宋体" w:eastAsia="宋体" w:hAnsi="宋体"/>
          <w:noProof/>
        </w:rPr>
        <w:drawing>
          <wp:inline distT="0" distB="0" distL="0" distR="0">
            <wp:extent cx="5274945" cy="2661285"/>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274945" cy="2661285"/>
                    </a:xfrm>
                    <a:prstGeom prst="rect">
                      <a:avLst/>
                    </a:prstGeom>
                    <a:noFill/>
                    <a:ln w="9525">
                      <a:noFill/>
                      <a:miter lim="800000"/>
                      <a:headEnd/>
                      <a:tailEnd/>
                    </a:ln>
                  </pic:spPr>
                </pic:pic>
              </a:graphicData>
            </a:graphic>
          </wp:inline>
        </w:drawing>
      </w:r>
    </w:p>
    <w:p w:rsidR="001173BB" w:rsidRPr="00A02194" w:rsidRDefault="00393DEE" w:rsidP="009D347E">
      <w:pPr>
        <w:rPr>
          <w:rFonts w:ascii="宋体" w:eastAsia="宋体" w:hAnsi="宋体"/>
        </w:rPr>
      </w:pPr>
      <w:r w:rsidRPr="00A02194">
        <w:rPr>
          <w:rFonts w:ascii="宋体" w:eastAsia="宋体" w:hAnsi="宋体" w:hint="eastAsia"/>
        </w:rPr>
        <w:t>I调整到一个值，感应差分输入电压的最低阈值，需要在接收状态下检测发送位。另外，U设置成两个值，来产生</w:t>
      </w:r>
    </w:p>
    <w:p w:rsidR="00393DEE" w:rsidRPr="00A02194" w:rsidRDefault="00393DEE" w:rsidP="009D347E">
      <w:pPr>
        <w:rPr>
          <w:rFonts w:ascii="宋体" w:eastAsia="宋体" w:hAnsi="宋体"/>
        </w:rPr>
      </w:pPr>
      <w:r w:rsidRPr="00A02194">
        <w:rPr>
          <w:rFonts w:ascii="宋体" w:eastAsia="宋体" w:hAnsi="宋体" w:hint="eastAsia"/>
        </w:rPr>
        <w:t>-V=（发送状态下V</w:t>
      </w:r>
      <w:r w:rsidRPr="00A02194">
        <w:rPr>
          <w:rFonts w:ascii="宋体" w:eastAsia="宋体" w:hAnsi="宋体" w:hint="eastAsia"/>
          <w:vertAlign w:val="subscript"/>
        </w:rPr>
        <w:t>CAN_L</w:t>
      </w:r>
      <w:r w:rsidRPr="00A02194">
        <w:rPr>
          <w:rFonts w:ascii="宋体" w:eastAsia="宋体" w:hAnsi="宋体" w:hint="eastAsia"/>
        </w:rPr>
        <w:t>最小的共模电压），和</w:t>
      </w:r>
    </w:p>
    <w:p w:rsidR="00393DEE" w:rsidRPr="00A02194" w:rsidRDefault="00393DEE" w:rsidP="009D347E">
      <w:pPr>
        <w:rPr>
          <w:rFonts w:ascii="宋体" w:eastAsia="宋体" w:hAnsi="宋体"/>
        </w:rPr>
      </w:pPr>
      <w:r w:rsidRPr="00A02194">
        <w:rPr>
          <w:rFonts w:ascii="宋体" w:eastAsia="宋体" w:hAnsi="宋体" w:hint="eastAsia"/>
        </w:rPr>
        <w:t>-V=（发送状态下V</w:t>
      </w:r>
      <w:r w:rsidRPr="00A02194">
        <w:rPr>
          <w:rFonts w:ascii="宋体" w:eastAsia="宋体" w:hAnsi="宋体" w:hint="eastAsia"/>
          <w:vertAlign w:val="subscript"/>
        </w:rPr>
        <w:t>CAN_L</w:t>
      </w:r>
      <w:r w:rsidRPr="00A02194">
        <w:rPr>
          <w:rFonts w:ascii="宋体" w:eastAsia="宋体" w:hAnsi="宋体" w:hint="eastAsia"/>
        </w:rPr>
        <w:t>-最大V</w:t>
      </w:r>
      <w:r w:rsidRPr="00A02194">
        <w:rPr>
          <w:rFonts w:ascii="宋体" w:eastAsia="宋体" w:hAnsi="宋体" w:hint="eastAsia"/>
          <w:vertAlign w:val="subscript"/>
        </w:rPr>
        <w:t>diff</w:t>
      </w:r>
      <w:r w:rsidRPr="00A02194">
        <w:rPr>
          <w:rFonts w:ascii="宋体" w:eastAsia="宋体" w:hAnsi="宋体" w:hint="eastAsia"/>
        </w:rPr>
        <w:t>共模电压）</w:t>
      </w:r>
    </w:p>
    <w:p w:rsidR="00393DEE" w:rsidRPr="00A02194" w:rsidRDefault="00393DEE" w:rsidP="009D347E">
      <w:pPr>
        <w:rPr>
          <w:rFonts w:ascii="宋体" w:eastAsia="宋体" w:hAnsi="宋体"/>
        </w:rPr>
      </w:pPr>
      <w:r w:rsidRPr="00A02194">
        <w:rPr>
          <w:rFonts w:ascii="宋体" w:eastAsia="宋体" w:hAnsi="宋体" w:hint="eastAsia"/>
        </w:rPr>
        <w:t>在总线空闲期间。</w:t>
      </w:r>
    </w:p>
    <w:p w:rsidR="00393DEE" w:rsidRPr="00A02194" w:rsidRDefault="0056077B" w:rsidP="009D347E">
      <w:pPr>
        <w:rPr>
          <w:rFonts w:ascii="宋体" w:eastAsia="宋体" w:hAnsi="宋体"/>
        </w:rPr>
      </w:pPr>
      <w:r w:rsidRPr="00A02194">
        <w:rPr>
          <w:rFonts w:ascii="宋体" w:eastAsia="宋体" w:hAnsi="宋体" w:hint="eastAsia"/>
        </w:rPr>
        <w:t>在这些状态下，CAN节点应停止发送帧。这表明每个发送的接收位通过CAN节点的协议IC检测。V</w:t>
      </w:r>
      <w:r w:rsidRPr="00A02194">
        <w:rPr>
          <w:rFonts w:ascii="宋体" w:eastAsia="宋体" w:hAnsi="宋体" w:hint="eastAsia"/>
          <w:vertAlign w:val="subscript"/>
        </w:rPr>
        <w:t>diff</w:t>
      </w:r>
      <w:r w:rsidRPr="00A02194">
        <w:rPr>
          <w:rFonts w:ascii="宋体" w:eastAsia="宋体" w:hAnsi="宋体" w:hint="eastAsia"/>
        </w:rPr>
        <w:t>的电平几乎与U无关。</w:t>
      </w:r>
    </w:p>
    <w:p w:rsidR="0056077B" w:rsidRPr="00A02194" w:rsidRDefault="0056077B" w:rsidP="009D347E">
      <w:pPr>
        <w:rPr>
          <w:rFonts w:ascii="宋体" w:eastAsia="宋体" w:hAnsi="宋体"/>
        </w:rPr>
      </w:pPr>
      <w:r w:rsidRPr="00A02194">
        <w:rPr>
          <w:rFonts w:ascii="宋体" w:eastAsia="宋体" w:hAnsi="宋体" w:hint="eastAsia"/>
        </w:rPr>
        <w:t>6.5 CAN_L和CAN_H的内部电阻</w:t>
      </w:r>
    </w:p>
    <w:p w:rsidR="0056077B" w:rsidRPr="00A02194" w:rsidRDefault="0056077B" w:rsidP="009D347E">
      <w:pPr>
        <w:rPr>
          <w:rFonts w:ascii="宋体" w:eastAsia="宋体" w:hAnsi="宋体"/>
        </w:rPr>
      </w:pPr>
      <w:r w:rsidRPr="00A02194">
        <w:rPr>
          <w:rFonts w:ascii="宋体" w:eastAsia="宋体" w:hAnsi="宋体" w:hint="eastAsia"/>
        </w:rPr>
        <w:t xml:space="preserve">6.5.1 </w:t>
      </w:r>
      <w:r w:rsidR="001409F5" w:rsidRPr="00A02194">
        <w:rPr>
          <w:rFonts w:ascii="宋体" w:eastAsia="宋体" w:hAnsi="宋体" w:hint="eastAsia"/>
        </w:rPr>
        <w:t>概述</w:t>
      </w:r>
    </w:p>
    <w:p w:rsidR="0056077B" w:rsidRPr="00A02194" w:rsidRDefault="003313CC" w:rsidP="009D347E">
      <w:pPr>
        <w:rPr>
          <w:rFonts w:ascii="宋体" w:eastAsia="宋体" w:hAnsi="宋体"/>
        </w:rPr>
      </w:pPr>
      <w:r w:rsidRPr="00A02194">
        <w:rPr>
          <w:rFonts w:ascii="宋体" w:eastAsia="宋体" w:hAnsi="宋体" w:hint="eastAsia"/>
        </w:rPr>
        <w:t>CAN_L和CAN_H</w:t>
      </w:r>
      <w:r w:rsidR="0056077B" w:rsidRPr="00A02194">
        <w:rPr>
          <w:rFonts w:ascii="宋体" w:eastAsia="宋体" w:hAnsi="宋体" w:hint="eastAsia"/>
        </w:rPr>
        <w:t>相对于地的内部终端电阻</w:t>
      </w:r>
      <w:r w:rsidRPr="00A02194">
        <w:rPr>
          <w:rFonts w:ascii="宋体" w:eastAsia="宋体" w:hAnsi="宋体" w:hint="eastAsia"/>
        </w:rPr>
        <w:t>（R</w:t>
      </w:r>
      <w:r w:rsidRPr="00A02194">
        <w:rPr>
          <w:rFonts w:ascii="宋体" w:eastAsia="宋体" w:hAnsi="宋体" w:hint="eastAsia"/>
          <w:vertAlign w:val="subscript"/>
        </w:rPr>
        <w:t>in_L</w:t>
      </w:r>
      <w:r w:rsidRPr="00A02194">
        <w:rPr>
          <w:rFonts w:ascii="宋体" w:eastAsia="宋体" w:hAnsi="宋体" w:hint="eastAsia"/>
        </w:rPr>
        <w:t>和R</w:t>
      </w:r>
      <w:r w:rsidRPr="00A02194">
        <w:rPr>
          <w:rFonts w:ascii="宋体" w:eastAsia="宋体" w:hAnsi="宋体" w:hint="eastAsia"/>
          <w:vertAlign w:val="subscript"/>
        </w:rPr>
        <w:t>in_H</w:t>
      </w:r>
      <w:r w:rsidRPr="00A02194">
        <w:rPr>
          <w:rFonts w:ascii="宋体" w:eastAsia="宋体" w:hAnsi="宋体" w:hint="eastAsia"/>
        </w:rPr>
        <w:t>）测量如图8所示，CAN节点协议IC</w:t>
      </w:r>
      <w:r w:rsidRPr="00A02194">
        <w:rPr>
          <w:rFonts w:ascii="宋体" w:eastAsia="宋体" w:hAnsi="宋体" w:hint="eastAsia"/>
        </w:rPr>
        <w:lastRenderedPageBreak/>
        <w:t>设置成总线空闲。</w:t>
      </w:r>
    </w:p>
    <w:p w:rsidR="003313CC" w:rsidRPr="00A02194" w:rsidRDefault="00174284" w:rsidP="009D347E">
      <w:pPr>
        <w:rPr>
          <w:rFonts w:ascii="宋体" w:eastAsia="宋体" w:hAnsi="宋体"/>
        </w:rPr>
      </w:pPr>
      <w:r w:rsidRPr="00A02194">
        <w:rPr>
          <w:rFonts w:ascii="宋体" w:eastAsia="宋体" w:hAnsi="宋体" w:hint="eastAsia"/>
        </w:rPr>
        <w:t>R</w:t>
      </w:r>
      <w:r w:rsidRPr="00A02194">
        <w:rPr>
          <w:rFonts w:ascii="宋体" w:eastAsia="宋体" w:hAnsi="宋体" w:hint="eastAsia"/>
          <w:vertAlign w:val="subscript"/>
        </w:rPr>
        <w:t>in_L</w:t>
      </w:r>
      <w:r w:rsidRPr="00A02194">
        <w:rPr>
          <w:rFonts w:ascii="宋体" w:eastAsia="宋体" w:hAnsi="宋体" w:hint="eastAsia"/>
        </w:rPr>
        <w:t>和R</w:t>
      </w:r>
      <w:r w:rsidRPr="00A02194">
        <w:rPr>
          <w:rFonts w:ascii="宋体" w:eastAsia="宋体" w:hAnsi="宋体" w:hint="eastAsia"/>
          <w:vertAlign w:val="subscript"/>
        </w:rPr>
        <w:t>in_H</w:t>
      </w:r>
      <w:r w:rsidRPr="00A02194">
        <w:rPr>
          <w:rFonts w:ascii="宋体" w:eastAsia="宋体" w:hAnsi="宋体" w:hint="eastAsia"/>
        </w:rPr>
        <w:t>由R</w:t>
      </w:r>
      <w:r w:rsidRPr="00A02194">
        <w:rPr>
          <w:rFonts w:ascii="宋体" w:eastAsia="宋体" w:hAnsi="宋体" w:hint="eastAsia"/>
          <w:vertAlign w:val="subscript"/>
        </w:rPr>
        <w:t>test</w:t>
      </w:r>
      <w:r w:rsidRPr="00A02194">
        <w:rPr>
          <w:rFonts w:ascii="宋体" w:eastAsia="宋体" w:hAnsi="宋体" w:hint="eastAsia"/>
        </w:rPr>
        <w:t>确定，计算公式如下：</w:t>
      </w:r>
    </w:p>
    <w:p w:rsidR="00174284"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R</m:t>
              </m:r>
            </m:e>
            <m:sub>
              <m:sSub>
                <m:sSubPr>
                  <m:ctrlPr>
                    <w:rPr>
                      <w:rFonts w:ascii="Cambria Math" w:eastAsia="宋体" w:hAnsi="宋体"/>
                    </w:rPr>
                  </m:ctrlPr>
                </m:sSubPr>
                <m:e>
                  <m:r>
                    <m:rPr>
                      <m:sty m:val="p"/>
                    </m:rPr>
                    <w:rPr>
                      <w:rFonts w:ascii="Cambria Math" w:eastAsia="宋体" w:hAnsi="宋体"/>
                    </w:rPr>
                    <m:t>in</m:t>
                  </m:r>
                </m:e>
                <m:sub>
                  <m:r>
                    <m:rPr>
                      <m:sty m:val="p"/>
                    </m:rPr>
                    <w:rPr>
                      <w:rFonts w:ascii="Cambria Math" w:eastAsia="宋体" w:hAnsi="宋体"/>
                    </w:rPr>
                    <m:t>L</m:t>
                  </m:r>
                </m:sub>
              </m:sSub>
              <m:r>
                <m:rPr>
                  <m:sty m:val="p"/>
                </m:rPr>
                <w:rPr>
                  <w:rFonts w:ascii="Cambria Math" w:eastAsia="宋体" w:hAnsi="宋体"/>
                </w:rPr>
                <m:t>,H</m:t>
              </m:r>
            </m:sub>
          </m:sSub>
          <m:r>
            <m:rPr>
              <m:sty m:val="p"/>
            </m:rPr>
            <w:rPr>
              <w:rFonts w:ascii="Cambria Math" w:eastAsia="宋体" w:hAnsi="宋体"/>
            </w:rPr>
            <m:t>=</m:t>
          </m:r>
          <m:f>
            <m:fPr>
              <m:ctrlPr>
                <w:rPr>
                  <w:rFonts w:ascii="Cambria Math" w:eastAsia="宋体" w:hAnsi="宋体"/>
                </w:rPr>
              </m:ctrlPr>
            </m:fPr>
            <m:num>
              <m:sSub>
                <m:sSubPr>
                  <m:ctrlPr>
                    <w:rPr>
                      <w:rFonts w:ascii="Cambria Math" w:eastAsia="宋体" w:hAnsi="宋体"/>
                    </w:rPr>
                  </m:ctrlPr>
                </m:sSubPr>
                <m:e>
                  <m:r>
                    <m:rPr>
                      <m:sty m:val="p"/>
                    </m:rPr>
                    <w:rPr>
                      <w:rFonts w:ascii="Cambria Math" w:eastAsia="宋体" w:hAnsi="宋体"/>
                    </w:rPr>
                    <m:t>R</m:t>
                  </m:r>
                </m:e>
                <m:sub>
                  <m:r>
                    <m:rPr>
                      <m:sty m:val="p"/>
                    </m:rPr>
                    <w:rPr>
                      <w:rFonts w:ascii="Cambria Math" w:eastAsia="宋体" w:hAnsi="宋体"/>
                    </w:rPr>
                    <m:t>test</m:t>
                  </m:r>
                </m:sub>
              </m:sSub>
              <m:r>
                <m:rPr>
                  <m:sty m:val="p"/>
                </m:rPr>
                <w:rPr>
                  <w:rFonts w:ascii="Cambria Math" w:eastAsia="宋体" w:hAnsi="Cambria Math"/>
                </w:rPr>
                <m:t>（</m:t>
              </m:r>
              <m:sSub>
                <m:sSubPr>
                  <m:ctrlPr>
                    <w:rPr>
                      <w:rFonts w:ascii="Cambria Math" w:eastAsia="宋体" w:hAnsi="宋体"/>
                    </w:rPr>
                  </m:ctrlPr>
                </m:sSubPr>
                <m:e>
                  <m:r>
                    <m:rPr>
                      <m:sty m:val="p"/>
                    </m:rPr>
                    <w:rPr>
                      <w:rFonts w:ascii="Cambria Math" w:eastAsia="宋体" w:hAnsi="宋体"/>
                    </w:rPr>
                    <m:t>V</m:t>
                  </m:r>
                </m:e>
                <m:sub>
                  <m:sSub>
                    <m:sSubPr>
                      <m:ctrlPr>
                        <w:rPr>
                          <w:rFonts w:ascii="Cambria Math" w:eastAsia="宋体" w:hAnsi="宋体"/>
                        </w:rPr>
                      </m:ctrlPr>
                    </m:sSubPr>
                    <m:e>
                      <m:r>
                        <m:rPr>
                          <m:sty m:val="p"/>
                        </m:rPr>
                        <w:rPr>
                          <w:rFonts w:ascii="Cambria Math" w:eastAsia="宋体" w:hAnsi="宋体"/>
                        </w:rPr>
                        <m:t>CAN</m:t>
                      </m:r>
                    </m:e>
                    <m:sub>
                      <m:r>
                        <m:rPr>
                          <m:sty m:val="p"/>
                        </m:rPr>
                        <w:rPr>
                          <w:rFonts w:ascii="Cambria Math" w:eastAsia="宋体" w:hAnsi="宋体"/>
                        </w:rPr>
                        <m:t>L</m:t>
                      </m:r>
                    </m:sub>
                  </m:sSub>
                  <m:r>
                    <m:rPr>
                      <m:sty m:val="p"/>
                    </m:rPr>
                    <w:rPr>
                      <w:rFonts w:ascii="Cambria Math" w:eastAsia="宋体" w:hAnsi="宋体"/>
                    </w:rPr>
                    <m:t>,H</m:t>
                  </m:r>
                </m:sub>
              </m:sSub>
              <m:r>
                <m:rPr>
                  <m:sty m:val="p"/>
                </m:rPr>
                <w:rPr>
                  <w:rFonts w:ascii="Cambria Math" w:eastAsia="宋体" w:hAnsi="Cambria Math"/>
                </w:rPr>
                <m:t>-</m:t>
              </m:r>
              <m:r>
                <m:rPr>
                  <m:sty m:val="p"/>
                </m:rPr>
                <w:rPr>
                  <w:rFonts w:ascii="Cambria Math" w:eastAsia="宋体" w:hAnsi="宋体"/>
                </w:rPr>
                <m:t>V</m:t>
              </m:r>
              <m:r>
                <m:rPr>
                  <m:sty m:val="p"/>
                </m:rPr>
                <w:rPr>
                  <w:rFonts w:ascii="Cambria Math" w:eastAsia="宋体" w:hAnsi="Cambria Math"/>
                </w:rPr>
                <m:t>）</m:t>
              </m:r>
            </m:num>
            <m:den>
              <m:r>
                <m:rPr>
                  <m:sty m:val="p"/>
                </m:rPr>
                <w:rPr>
                  <w:rFonts w:ascii="Cambria Math" w:eastAsia="宋体" w:hAnsi="宋体"/>
                </w:rPr>
                <m:t>V</m:t>
              </m:r>
              <m:r>
                <m:rPr>
                  <m:sty m:val="p"/>
                </m:rPr>
                <w:rPr>
                  <w:rFonts w:ascii="MS Mincho" w:eastAsia="MS Mincho" w:hAnsi="MS Mincho" w:cs="MS Mincho" w:hint="eastAsia"/>
                </w:rPr>
                <m:t>-</m:t>
              </m:r>
              <m:r>
                <m:rPr>
                  <m:sty m:val="p"/>
                </m:rPr>
                <w:rPr>
                  <w:rFonts w:ascii="Cambria Math" w:eastAsia="宋体" w:hAnsi="宋体"/>
                </w:rPr>
                <m:t>U</m:t>
              </m:r>
            </m:den>
          </m:f>
        </m:oMath>
      </m:oMathPara>
    </w:p>
    <w:p w:rsidR="00787749" w:rsidRPr="00A02194" w:rsidRDefault="00950237" w:rsidP="009D347E">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CAN_H</w:t>
      </w:r>
      <w:r w:rsidRPr="00A02194">
        <w:rPr>
          <w:rFonts w:ascii="宋体" w:eastAsia="宋体" w:hAnsi="宋体" w:hint="eastAsia"/>
        </w:rPr>
        <w:t>和V</w:t>
      </w:r>
      <w:r w:rsidRPr="00A02194">
        <w:rPr>
          <w:rFonts w:ascii="宋体" w:eastAsia="宋体" w:hAnsi="宋体" w:hint="eastAsia"/>
          <w:vertAlign w:val="subscript"/>
        </w:rPr>
        <w:t>CAN_L</w:t>
      </w:r>
      <w:r w:rsidRPr="00A02194">
        <w:rPr>
          <w:rFonts w:ascii="宋体" w:eastAsia="宋体" w:hAnsi="宋体" w:hint="eastAsia"/>
        </w:rPr>
        <w:t>的开路电压基于图4.</w:t>
      </w:r>
    </w:p>
    <w:p w:rsidR="00214474" w:rsidRPr="00A02194" w:rsidRDefault="00214474" w:rsidP="009D347E">
      <w:pPr>
        <w:rPr>
          <w:rFonts w:ascii="宋体" w:eastAsia="宋体" w:hAnsi="宋体"/>
        </w:rPr>
      </w:pPr>
      <w:r w:rsidRPr="00A02194">
        <w:rPr>
          <w:rFonts w:ascii="宋体" w:eastAsia="宋体" w:hAnsi="宋体" w:hint="eastAsia"/>
          <w:noProof/>
        </w:rPr>
        <w:drawing>
          <wp:inline distT="0" distB="0" distL="0" distR="0">
            <wp:extent cx="5267960" cy="2477135"/>
            <wp:effectExtent l="19050" t="0" r="889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83052A" w:rsidRPr="00A02194" w:rsidRDefault="0083052A" w:rsidP="009D347E">
      <w:pPr>
        <w:rPr>
          <w:rFonts w:ascii="宋体" w:eastAsia="宋体" w:hAnsi="宋体"/>
        </w:rPr>
      </w:pPr>
      <w:r w:rsidRPr="00A02194">
        <w:rPr>
          <w:rFonts w:ascii="宋体" w:eastAsia="宋体" w:hAnsi="宋体" w:hint="eastAsia"/>
        </w:rPr>
        <w:t>6.5.2 内部差分电阻</w:t>
      </w:r>
    </w:p>
    <w:p w:rsidR="00061721" w:rsidRPr="00A02194" w:rsidRDefault="00061721" w:rsidP="009D347E">
      <w:pPr>
        <w:rPr>
          <w:rFonts w:ascii="宋体" w:eastAsia="宋体" w:hAnsi="宋体"/>
        </w:rPr>
      </w:pPr>
      <w:r w:rsidRPr="00A02194">
        <w:rPr>
          <w:rFonts w:ascii="宋体" w:eastAsia="宋体" w:hAnsi="宋体" w:hint="eastAsia"/>
        </w:rPr>
        <w:t>当CAN节点协议IC设置为空闲，R</w:t>
      </w:r>
      <w:r w:rsidRPr="00A02194">
        <w:rPr>
          <w:rFonts w:ascii="宋体" w:eastAsia="宋体" w:hAnsi="宋体" w:hint="eastAsia"/>
          <w:vertAlign w:val="subscript"/>
        </w:rPr>
        <w:t>diff</w:t>
      </w:r>
      <w:r w:rsidRPr="00A02194">
        <w:rPr>
          <w:rFonts w:ascii="宋体" w:eastAsia="宋体" w:hAnsi="宋体" w:hint="eastAsia"/>
        </w:rPr>
        <w:t>测量见图9.</w:t>
      </w:r>
    </w:p>
    <w:p w:rsidR="00061721" w:rsidRPr="00A02194" w:rsidRDefault="00061721" w:rsidP="009D347E">
      <w:pPr>
        <w:rPr>
          <w:rFonts w:ascii="宋体" w:eastAsia="宋体" w:hAnsi="宋体"/>
        </w:rPr>
      </w:pPr>
      <w:r w:rsidRPr="00A02194">
        <w:rPr>
          <w:rFonts w:ascii="宋体" w:eastAsia="宋体" w:hAnsi="宋体" w:hint="eastAsia"/>
        </w:rPr>
        <w:t>，R</w:t>
      </w:r>
      <w:r w:rsidRPr="00A02194">
        <w:rPr>
          <w:rFonts w:ascii="宋体" w:eastAsia="宋体" w:hAnsi="宋体" w:hint="eastAsia"/>
          <w:vertAlign w:val="subscript"/>
        </w:rPr>
        <w:t>diff</w:t>
      </w:r>
      <w:r w:rsidRPr="00A02194">
        <w:rPr>
          <w:rFonts w:ascii="宋体" w:eastAsia="宋体" w:hAnsi="宋体" w:hint="eastAsia"/>
        </w:rPr>
        <w:t>由总线空闲期间R</w:t>
      </w:r>
      <w:r w:rsidRPr="00A02194">
        <w:rPr>
          <w:rFonts w:ascii="宋体" w:eastAsia="宋体" w:hAnsi="宋体" w:hint="eastAsia"/>
          <w:vertAlign w:val="subscript"/>
        </w:rPr>
        <w:t>test</w:t>
      </w:r>
      <w:r w:rsidRPr="00A02194">
        <w:rPr>
          <w:rFonts w:ascii="宋体" w:eastAsia="宋体" w:hAnsi="宋体" w:hint="eastAsia"/>
        </w:rPr>
        <w:t>确定：</w:t>
      </w:r>
    </w:p>
    <w:p w:rsidR="00061721"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R</m:t>
              </m:r>
            </m:e>
            <m:sub>
              <m:r>
                <m:rPr>
                  <m:sty m:val="p"/>
                </m:rPr>
                <w:rPr>
                  <w:rFonts w:ascii="Cambria Math" w:eastAsia="宋体" w:hAnsi="宋体"/>
                </w:rPr>
                <m:t>diff</m:t>
              </m:r>
            </m:sub>
          </m:sSub>
          <m:r>
            <m:rPr>
              <m:sty m:val="p"/>
            </m:rPr>
            <w:rPr>
              <w:rFonts w:ascii="Cambria Math" w:eastAsia="宋体" w:hAnsi="宋体"/>
            </w:rPr>
            <m:t>=</m:t>
          </m:r>
          <m:f>
            <m:fPr>
              <m:ctrlPr>
                <w:rPr>
                  <w:rFonts w:ascii="Cambria Math" w:eastAsia="宋体" w:hAnsi="宋体"/>
                </w:rPr>
              </m:ctrlPr>
            </m:fPr>
            <m:num>
              <m:sSub>
                <m:sSubPr>
                  <m:ctrlPr>
                    <w:rPr>
                      <w:rFonts w:ascii="Cambria Math" w:eastAsia="宋体" w:hAnsi="宋体"/>
                    </w:rPr>
                  </m:ctrlPr>
                </m:sSubPr>
                <m:e>
                  <m:r>
                    <m:rPr>
                      <m:sty m:val="p"/>
                    </m:rPr>
                    <w:rPr>
                      <w:rFonts w:ascii="Cambria Math" w:eastAsia="宋体" w:hAnsi="宋体"/>
                    </w:rPr>
                    <m:t>R</m:t>
                  </m:r>
                </m:e>
                <m:sub>
                  <m:r>
                    <m:rPr>
                      <m:sty m:val="p"/>
                    </m:rPr>
                    <w:rPr>
                      <w:rFonts w:ascii="Cambria Math" w:eastAsia="宋体" w:hAnsi="宋体"/>
                    </w:rPr>
                    <m:t>test</m:t>
                  </m:r>
                </m:sub>
              </m:sSub>
              <m:r>
                <m:rPr>
                  <m:sty m:val="p"/>
                </m:rPr>
                <w:rPr>
                  <w:rFonts w:ascii="Cambria Math" w:eastAsia="宋体" w:hAnsi="Cambria Math"/>
                </w:rPr>
                <m:t>（</m:t>
              </m:r>
              <m:sSub>
                <m:sSubPr>
                  <m:ctrlPr>
                    <w:rPr>
                      <w:rFonts w:ascii="Cambria Math" w:eastAsia="宋体" w:hAnsi="宋体"/>
                    </w:rPr>
                  </m:ctrlPr>
                </m:sSubPr>
                <m:e>
                  <m:r>
                    <m:rPr>
                      <m:sty m:val="p"/>
                    </m:rPr>
                    <w:rPr>
                      <w:rFonts w:ascii="Cambria Math" w:eastAsia="宋体" w:hAnsi="宋体"/>
                    </w:rPr>
                    <m:t>V</m:t>
                  </m:r>
                </m:e>
                <m:sub>
                  <m:r>
                    <m:rPr>
                      <m:sty m:val="p"/>
                    </m:rPr>
                    <w:rPr>
                      <w:rFonts w:ascii="Cambria Math" w:eastAsia="宋体" w:hAnsi="宋体"/>
                    </w:rPr>
                    <m:t>diff</m:t>
                  </m:r>
                </m:sub>
              </m:sSub>
              <m:r>
                <m:rPr>
                  <m:sty m:val="p"/>
                </m:rPr>
                <w:rPr>
                  <w:rFonts w:ascii="Cambria Math" w:eastAsia="宋体" w:hAnsi="Cambria Math"/>
                </w:rPr>
                <m:t>-</m:t>
              </m:r>
              <m:r>
                <m:rPr>
                  <m:sty m:val="p"/>
                </m:rPr>
                <w:rPr>
                  <w:rFonts w:ascii="Cambria Math" w:eastAsia="宋体" w:hAnsi="宋体"/>
                </w:rPr>
                <m:t>V</m:t>
              </m:r>
              <m:r>
                <m:rPr>
                  <m:sty m:val="p"/>
                </m:rPr>
                <w:rPr>
                  <w:rFonts w:ascii="Cambria Math" w:eastAsia="宋体" w:hAnsi="Cambria Math"/>
                </w:rPr>
                <m:t>）</m:t>
              </m:r>
            </m:num>
            <m:den>
              <m:r>
                <m:rPr>
                  <m:sty m:val="p"/>
                </m:rPr>
                <w:rPr>
                  <w:rFonts w:ascii="Cambria Math" w:eastAsia="宋体" w:hAnsi="宋体"/>
                </w:rPr>
                <m:t>V</m:t>
              </m:r>
              <m:r>
                <m:rPr>
                  <m:sty m:val="p"/>
                </m:rPr>
                <w:rPr>
                  <w:rFonts w:ascii="MS Mincho" w:eastAsia="MS Mincho" w:hAnsi="MS Mincho" w:cs="MS Mincho" w:hint="eastAsia"/>
                </w:rPr>
                <m:t>-</m:t>
              </m:r>
              <m:r>
                <m:rPr>
                  <m:sty m:val="p"/>
                </m:rPr>
                <w:rPr>
                  <w:rFonts w:ascii="Cambria Math" w:eastAsia="宋体" w:hAnsi="宋体"/>
                </w:rPr>
                <m:t>U</m:t>
              </m:r>
            </m:den>
          </m:f>
        </m:oMath>
      </m:oMathPara>
    </w:p>
    <w:p w:rsidR="007737A0" w:rsidRPr="00A02194" w:rsidRDefault="007737A0" w:rsidP="009D347E">
      <w:pPr>
        <w:rPr>
          <w:rFonts w:ascii="宋体" w:eastAsia="宋体" w:hAnsi="宋体"/>
        </w:rPr>
      </w:pPr>
      <w:r w:rsidRPr="00A02194">
        <w:rPr>
          <w:rFonts w:ascii="宋体" w:eastAsia="宋体" w:hAnsi="宋体" w:hint="eastAsia"/>
        </w:rPr>
        <w:t>V</w:t>
      </w:r>
      <w:r w:rsidRPr="00A02194">
        <w:rPr>
          <w:rFonts w:ascii="宋体" w:eastAsia="宋体" w:hAnsi="宋体" w:hint="eastAsia"/>
          <w:vertAlign w:val="subscript"/>
        </w:rPr>
        <w:t>diff</w:t>
      </w:r>
      <w:r w:rsidRPr="00A02194">
        <w:rPr>
          <w:rFonts w:ascii="宋体" w:eastAsia="宋体" w:hAnsi="宋体" w:hint="eastAsia"/>
        </w:rPr>
        <w:t>是差分开路电压，计算见6.3.1.</w:t>
      </w:r>
    </w:p>
    <w:p w:rsidR="007737A0" w:rsidRPr="00A02194" w:rsidRDefault="007737A0" w:rsidP="009D347E">
      <w:pPr>
        <w:rPr>
          <w:rFonts w:ascii="宋体" w:eastAsia="宋体" w:hAnsi="宋体"/>
        </w:rPr>
      </w:pPr>
      <w:r w:rsidRPr="00A02194">
        <w:rPr>
          <w:rFonts w:ascii="宋体" w:eastAsia="宋体" w:hAnsi="宋体"/>
          <w:noProof/>
        </w:rPr>
        <w:drawing>
          <wp:inline distT="0" distB="0" distL="0" distR="0">
            <wp:extent cx="5274945" cy="2292985"/>
            <wp:effectExtent l="19050" t="0" r="190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945" cy="2292985"/>
                    </a:xfrm>
                    <a:prstGeom prst="rect">
                      <a:avLst/>
                    </a:prstGeom>
                    <a:noFill/>
                    <a:ln w="9525">
                      <a:noFill/>
                      <a:miter lim="800000"/>
                      <a:headEnd/>
                      <a:tailEnd/>
                    </a:ln>
                  </pic:spPr>
                </pic:pic>
              </a:graphicData>
            </a:graphic>
          </wp:inline>
        </w:drawing>
      </w:r>
    </w:p>
    <w:p w:rsidR="007737A0" w:rsidRPr="00A02194" w:rsidRDefault="007737A0" w:rsidP="009D347E">
      <w:pPr>
        <w:rPr>
          <w:rFonts w:ascii="宋体" w:eastAsia="宋体" w:hAnsi="宋体"/>
        </w:rPr>
      </w:pPr>
      <w:r w:rsidRPr="00A02194">
        <w:rPr>
          <w:rFonts w:ascii="宋体" w:eastAsia="宋体" w:hAnsi="宋体" w:hint="eastAsia"/>
        </w:rPr>
        <w:t>6.6 输入电容</w:t>
      </w:r>
    </w:p>
    <w:p w:rsidR="007737A0" w:rsidRPr="00A02194" w:rsidRDefault="003A51D4" w:rsidP="009D347E">
      <w:pPr>
        <w:rPr>
          <w:rFonts w:ascii="宋体" w:eastAsia="宋体" w:hAnsi="宋体"/>
        </w:rPr>
      </w:pPr>
      <w:r w:rsidRPr="00A02194">
        <w:rPr>
          <w:rFonts w:ascii="宋体" w:eastAsia="宋体" w:hAnsi="宋体" w:hint="eastAsia"/>
        </w:rPr>
        <w:t>为确定输入电容C</w:t>
      </w:r>
      <w:r w:rsidRPr="00A02194">
        <w:rPr>
          <w:rFonts w:ascii="宋体" w:eastAsia="宋体" w:hAnsi="宋体" w:hint="eastAsia"/>
          <w:vertAlign w:val="subscript"/>
        </w:rPr>
        <w:t>in</w:t>
      </w:r>
      <w:r w:rsidRPr="00A02194">
        <w:rPr>
          <w:rFonts w:ascii="宋体" w:eastAsia="宋体" w:hAnsi="宋体" w:hint="eastAsia"/>
        </w:rPr>
        <w:t>和C</w:t>
      </w:r>
      <w:r w:rsidRPr="00A02194">
        <w:rPr>
          <w:rFonts w:ascii="宋体" w:eastAsia="宋体" w:hAnsi="宋体" w:hint="eastAsia"/>
          <w:vertAlign w:val="subscript"/>
        </w:rPr>
        <w:t>diff</w:t>
      </w:r>
      <w:r w:rsidRPr="00A02194">
        <w:rPr>
          <w:rFonts w:ascii="宋体" w:eastAsia="宋体" w:hAnsi="宋体" w:hint="eastAsia"/>
        </w:rPr>
        <w:t>，必须执行两个测量：</w:t>
      </w:r>
    </w:p>
    <w:p w:rsidR="003A51D4" w:rsidRPr="00A02194" w:rsidRDefault="003A51D4" w:rsidP="009D347E">
      <w:pPr>
        <w:rPr>
          <w:rFonts w:ascii="宋体" w:eastAsia="宋体" w:hAnsi="宋体"/>
        </w:rPr>
      </w:pPr>
      <w:r w:rsidRPr="00A02194">
        <w:rPr>
          <w:rFonts w:ascii="宋体" w:eastAsia="宋体" w:hAnsi="宋体" w:hint="eastAsia"/>
        </w:rPr>
        <w:t>-C</w:t>
      </w:r>
      <w:r w:rsidRPr="00A02194">
        <w:rPr>
          <w:rFonts w:ascii="宋体" w:eastAsia="宋体" w:hAnsi="宋体" w:hint="eastAsia"/>
          <w:vertAlign w:val="subscript"/>
        </w:rPr>
        <w:t>busin</w:t>
      </w:r>
      <w:r w:rsidRPr="00A02194">
        <w:rPr>
          <w:rFonts w:ascii="宋体" w:eastAsia="宋体" w:hAnsi="宋体" w:hint="eastAsia"/>
        </w:rPr>
        <w:t>（见图10）；</w:t>
      </w:r>
    </w:p>
    <w:p w:rsidR="003A51D4" w:rsidRPr="00A02194" w:rsidRDefault="003A51D4" w:rsidP="009D347E">
      <w:pPr>
        <w:rPr>
          <w:rFonts w:ascii="宋体" w:eastAsia="宋体" w:hAnsi="宋体"/>
        </w:rPr>
      </w:pPr>
      <w:r w:rsidRPr="00A02194">
        <w:rPr>
          <w:rFonts w:ascii="宋体" w:eastAsia="宋体" w:hAnsi="宋体" w:hint="eastAsia"/>
        </w:rPr>
        <w:t>-C</w:t>
      </w:r>
      <w:r w:rsidRPr="00A02194">
        <w:rPr>
          <w:rFonts w:ascii="宋体" w:eastAsia="宋体" w:hAnsi="宋体" w:hint="eastAsia"/>
          <w:vertAlign w:val="subscript"/>
        </w:rPr>
        <w:t>in</w:t>
      </w:r>
      <w:r w:rsidRPr="00A02194">
        <w:rPr>
          <w:rFonts w:ascii="宋体" w:eastAsia="宋体" w:hAnsi="宋体" w:hint="eastAsia"/>
        </w:rPr>
        <w:t>（见图11）</w:t>
      </w:r>
      <w:r w:rsidR="00720860" w:rsidRPr="00A02194">
        <w:rPr>
          <w:rFonts w:ascii="宋体" w:eastAsia="宋体" w:hAnsi="宋体" w:hint="eastAsia"/>
        </w:rPr>
        <w:t>；</w:t>
      </w:r>
    </w:p>
    <w:p w:rsidR="00720860" w:rsidRPr="00A02194" w:rsidRDefault="00743F40" w:rsidP="009D347E">
      <w:pPr>
        <w:rPr>
          <w:rFonts w:ascii="宋体" w:eastAsia="宋体" w:hAnsi="宋体"/>
        </w:rPr>
      </w:pPr>
      <w:r w:rsidRPr="00A02194">
        <w:rPr>
          <w:rFonts w:ascii="宋体" w:eastAsia="宋体" w:hAnsi="宋体"/>
          <w:noProof/>
        </w:rPr>
        <w:lastRenderedPageBreak/>
        <w:drawing>
          <wp:inline distT="0" distB="0" distL="0" distR="0">
            <wp:extent cx="5267960" cy="2872740"/>
            <wp:effectExtent l="19050" t="0" r="889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67960" cy="2872740"/>
                    </a:xfrm>
                    <a:prstGeom prst="rect">
                      <a:avLst/>
                    </a:prstGeom>
                    <a:noFill/>
                    <a:ln w="9525">
                      <a:noFill/>
                      <a:miter lim="800000"/>
                      <a:headEnd/>
                      <a:tailEnd/>
                    </a:ln>
                  </pic:spPr>
                </pic:pic>
              </a:graphicData>
            </a:graphic>
          </wp:inline>
        </w:drawing>
      </w:r>
    </w:p>
    <w:p w:rsidR="00743F40" w:rsidRPr="00A02194" w:rsidRDefault="00743F40" w:rsidP="009D347E">
      <w:pPr>
        <w:rPr>
          <w:rFonts w:ascii="宋体" w:eastAsia="宋体" w:hAnsi="宋体"/>
        </w:rPr>
      </w:pPr>
      <w:r w:rsidRPr="00A02194">
        <w:rPr>
          <w:rFonts w:ascii="宋体" w:eastAsia="宋体" w:hAnsi="宋体"/>
          <w:noProof/>
        </w:rPr>
        <w:drawing>
          <wp:inline distT="0" distB="0" distL="0" distR="0">
            <wp:extent cx="5267960" cy="2429510"/>
            <wp:effectExtent l="19050" t="0" r="889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267960" cy="2429510"/>
                    </a:xfrm>
                    <a:prstGeom prst="rect">
                      <a:avLst/>
                    </a:prstGeom>
                    <a:noFill/>
                    <a:ln w="9525">
                      <a:noFill/>
                      <a:miter lim="800000"/>
                      <a:headEnd/>
                      <a:tailEnd/>
                    </a:ln>
                  </pic:spPr>
                </pic:pic>
              </a:graphicData>
            </a:graphic>
          </wp:inline>
        </w:drawing>
      </w:r>
    </w:p>
    <w:p w:rsidR="00743F40" w:rsidRPr="00A02194" w:rsidRDefault="00743F40" w:rsidP="009D347E">
      <w:pPr>
        <w:rPr>
          <w:rFonts w:ascii="宋体" w:eastAsia="宋体" w:hAnsi="宋体"/>
        </w:rPr>
      </w:pPr>
      <w:r w:rsidRPr="00A02194">
        <w:rPr>
          <w:rFonts w:ascii="宋体" w:eastAsia="宋体" w:hAnsi="宋体" w:hint="eastAsia"/>
        </w:rPr>
        <w:t>测量期间不能发送发送位。CAN节点输入电容值在一个很小的pf区间内，因此，测量设备本身应有一个负的电容或电容应当由额外的测量进行补充。</w:t>
      </w:r>
    </w:p>
    <w:p w:rsidR="00743F40"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C</m:t>
              </m:r>
            </m:e>
            <m:sub>
              <m:r>
                <m:rPr>
                  <m:sty m:val="p"/>
                </m:rPr>
                <w:rPr>
                  <w:rFonts w:ascii="Cambria Math" w:eastAsia="宋体" w:hAnsi="宋体"/>
                </w:rPr>
                <m:t>busin</m:t>
              </m:r>
            </m:sub>
          </m:sSub>
          <m:r>
            <m:rPr>
              <m:sty m:val="p"/>
            </m:rPr>
            <w:rPr>
              <w:rFonts w:ascii="Cambria Math" w:eastAsia="宋体" w:hAnsi="宋体"/>
            </w:rPr>
            <m:t>=</m:t>
          </m:r>
          <m:f>
            <m:fPr>
              <m:ctrlPr>
                <w:rPr>
                  <w:rFonts w:ascii="Cambria Math" w:eastAsia="宋体" w:hAnsi="宋体"/>
                </w:rPr>
              </m:ctrlPr>
            </m:fPr>
            <m:num>
              <m:r>
                <m:rPr>
                  <m:sty m:val="p"/>
                </m:rPr>
                <w:rPr>
                  <w:rFonts w:ascii="Cambria Math" w:eastAsia="宋体" w:hAnsi="宋体"/>
                </w:rPr>
                <m:t>τ</m:t>
              </m:r>
            </m:num>
            <m:den>
              <m:sSub>
                <m:sSubPr>
                  <m:ctrlPr>
                    <w:rPr>
                      <w:rFonts w:ascii="Cambria Math" w:eastAsia="宋体" w:hAnsi="宋体"/>
                    </w:rPr>
                  </m:ctrlPr>
                </m:sSubPr>
                <m:e>
                  <m:r>
                    <m:rPr>
                      <m:sty m:val="p"/>
                    </m:rPr>
                    <w:rPr>
                      <w:rFonts w:ascii="Cambria Math" w:eastAsia="宋体" w:hAnsi="宋体"/>
                    </w:rPr>
                    <m:t>R</m:t>
                  </m:r>
                </m:e>
                <m:sub>
                  <m:r>
                    <m:rPr>
                      <m:sty m:val="p"/>
                    </m:rPr>
                    <w:rPr>
                      <w:rFonts w:ascii="Cambria Math" w:eastAsia="宋体" w:hAnsi="宋体"/>
                    </w:rPr>
                    <m:t>i</m:t>
                  </m:r>
                </m:sub>
              </m:sSub>
            </m:den>
          </m:f>
        </m:oMath>
      </m:oMathPara>
    </w:p>
    <w:p w:rsidR="00C47A12" w:rsidRPr="00A02194" w:rsidRDefault="00C95B78" w:rsidP="00C47A12">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C</m:t>
              </m:r>
            </m:e>
            <m:sub>
              <m:r>
                <m:rPr>
                  <m:sty m:val="p"/>
                </m:rPr>
                <w:rPr>
                  <w:rFonts w:ascii="Cambria Math" w:eastAsia="宋体" w:hAnsi="宋体"/>
                </w:rPr>
                <m:t>in</m:t>
              </m:r>
            </m:sub>
          </m:sSub>
          <m:r>
            <m:rPr>
              <m:sty m:val="p"/>
            </m:rPr>
            <w:rPr>
              <w:rFonts w:ascii="Cambria Math" w:eastAsia="宋体" w:hAnsi="宋体"/>
            </w:rPr>
            <m:t>=</m:t>
          </m:r>
          <m:f>
            <m:fPr>
              <m:ctrlPr>
                <w:rPr>
                  <w:rFonts w:ascii="Cambria Math" w:eastAsia="宋体" w:hAnsi="宋体"/>
                </w:rPr>
              </m:ctrlPr>
            </m:fPr>
            <m:num>
              <m:r>
                <m:rPr>
                  <m:sty m:val="p"/>
                </m:rPr>
                <w:rPr>
                  <w:rFonts w:ascii="Cambria Math" w:eastAsia="宋体" w:hAnsi="宋体"/>
                </w:rPr>
                <m:t>τ</m:t>
              </m:r>
            </m:num>
            <m:den>
              <m:sSub>
                <m:sSubPr>
                  <m:ctrlPr>
                    <w:rPr>
                      <w:rFonts w:ascii="Cambria Math" w:eastAsia="宋体" w:hAnsi="宋体"/>
                    </w:rPr>
                  </m:ctrlPr>
                </m:sSubPr>
                <m:e>
                  <m:r>
                    <m:rPr>
                      <m:sty m:val="p"/>
                    </m:rPr>
                    <w:rPr>
                      <w:rFonts w:ascii="Cambria Math" w:eastAsia="宋体" w:hAnsi="宋体"/>
                    </w:rPr>
                    <m:t>2R</m:t>
                  </m:r>
                </m:e>
                <m:sub>
                  <m:r>
                    <m:rPr>
                      <m:sty m:val="p"/>
                    </m:rPr>
                    <w:rPr>
                      <w:rFonts w:ascii="Cambria Math" w:eastAsia="宋体" w:hAnsi="宋体"/>
                    </w:rPr>
                    <m:t>i</m:t>
                  </m:r>
                </m:sub>
              </m:sSub>
            </m:den>
          </m:f>
        </m:oMath>
      </m:oMathPara>
    </w:p>
    <w:p w:rsidR="00743F40" w:rsidRPr="00A02194" w:rsidRDefault="00650990" w:rsidP="009D347E">
      <w:pPr>
        <w:rPr>
          <w:rFonts w:ascii="宋体" w:eastAsia="宋体" w:hAnsi="宋体"/>
        </w:rPr>
      </w:pPr>
      <w:r w:rsidRPr="00A02194">
        <w:rPr>
          <w:rFonts w:ascii="宋体" w:eastAsia="宋体" w:hAnsi="宋体" w:hint="eastAsia"/>
        </w:rPr>
        <w:t>其中，</w:t>
      </w:r>
      <m:oMath>
        <m:r>
          <m:rPr>
            <m:sty m:val="p"/>
          </m:rPr>
          <w:rPr>
            <w:rFonts w:ascii="Cambria Math" w:eastAsia="宋体" w:hAnsi="宋体"/>
          </w:rPr>
          <m:t>τ</m:t>
        </m:r>
      </m:oMath>
      <w:r w:rsidRPr="00A02194">
        <w:rPr>
          <w:rFonts w:ascii="宋体" w:eastAsia="宋体" w:hAnsi="宋体" w:hint="eastAsia"/>
        </w:rPr>
        <w:t>的时间是差分电压到达最终值的63%</w:t>
      </w:r>
    </w:p>
    <w:p w:rsidR="00650990" w:rsidRPr="00A02194" w:rsidRDefault="00650990" w:rsidP="009D347E">
      <w:pPr>
        <w:rPr>
          <w:rFonts w:ascii="宋体" w:eastAsia="宋体" w:hAnsi="宋体"/>
        </w:rPr>
      </w:pPr>
      <w:r w:rsidRPr="00A02194">
        <w:rPr>
          <w:rFonts w:ascii="宋体" w:eastAsia="宋体" w:hAnsi="宋体" w:hint="eastAsia"/>
        </w:rPr>
        <w:t>C</w:t>
      </w:r>
      <w:r w:rsidRPr="00A02194">
        <w:rPr>
          <w:rFonts w:ascii="宋体" w:eastAsia="宋体" w:hAnsi="宋体" w:hint="eastAsia"/>
          <w:vertAlign w:val="subscript"/>
        </w:rPr>
        <w:t>diff</w:t>
      </w:r>
      <w:r w:rsidRPr="00A02194">
        <w:rPr>
          <w:rFonts w:ascii="宋体" w:eastAsia="宋体" w:hAnsi="宋体" w:hint="eastAsia"/>
        </w:rPr>
        <w:t>由以下公式确定：</w:t>
      </w:r>
    </w:p>
    <w:p w:rsidR="00650990"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C</m:t>
              </m:r>
            </m:e>
            <m:sub>
              <m:r>
                <m:rPr>
                  <m:sty m:val="p"/>
                </m:rPr>
                <w:rPr>
                  <w:rFonts w:ascii="Cambria Math" w:eastAsia="宋体" w:hAnsi="宋体"/>
                </w:rPr>
                <m:t>diff</m:t>
              </m:r>
            </m:sub>
          </m:sSub>
          <m:r>
            <m:rPr>
              <m:sty m:val="p"/>
            </m:rPr>
            <w:rPr>
              <w:rFonts w:ascii="Cambria Math" w:eastAsia="宋体" w:hAnsi="宋体"/>
            </w:rPr>
            <m:t>=</m:t>
          </m:r>
          <m:f>
            <m:fPr>
              <m:ctrlPr>
                <w:rPr>
                  <w:rFonts w:ascii="Cambria Math" w:eastAsia="宋体" w:hAnsi="宋体"/>
                </w:rPr>
              </m:ctrlPr>
            </m:fPr>
            <m:num>
              <m:sSub>
                <m:sSubPr>
                  <m:ctrlPr>
                    <w:rPr>
                      <w:rFonts w:ascii="Cambria Math" w:eastAsia="宋体" w:hAnsi="宋体"/>
                    </w:rPr>
                  </m:ctrlPr>
                </m:sSubPr>
                <m:e>
                  <m:r>
                    <m:rPr>
                      <m:sty m:val="p"/>
                    </m:rPr>
                    <w:rPr>
                      <w:rFonts w:ascii="Cambria Math" w:eastAsia="宋体" w:hAnsi="宋体"/>
                    </w:rPr>
                    <m:t>C</m:t>
                  </m:r>
                </m:e>
                <m:sub>
                  <m:r>
                    <m:rPr>
                      <m:sty m:val="p"/>
                    </m:rPr>
                    <w:rPr>
                      <w:rFonts w:ascii="Cambria Math" w:eastAsia="宋体" w:hAnsi="宋体"/>
                    </w:rPr>
                    <m:t>busin</m:t>
                  </m:r>
                </m:sub>
              </m:sSub>
              <m:r>
                <m:rPr>
                  <m:sty m:val="p"/>
                </m:rPr>
                <w:rPr>
                  <w:rFonts w:ascii="Cambria Math" w:eastAsia="宋体" w:hAnsi="Cambria Math"/>
                </w:rPr>
                <m:t>-</m:t>
              </m:r>
              <m:sSub>
                <m:sSubPr>
                  <m:ctrlPr>
                    <w:rPr>
                      <w:rFonts w:ascii="Cambria Math" w:eastAsia="宋体" w:hAnsi="宋体"/>
                    </w:rPr>
                  </m:ctrlPr>
                </m:sSubPr>
                <m:e>
                  <m:r>
                    <m:rPr>
                      <m:sty m:val="p"/>
                    </m:rPr>
                    <w:rPr>
                      <w:rFonts w:ascii="Cambria Math" w:eastAsia="宋体" w:hAnsi="宋体"/>
                    </w:rPr>
                    <m:t>C</m:t>
                  </m:r>
                </m:e>
                <m:sub>
                  <m:r>
                    <m:rPr>
                      <m:sty m:val="p"/>
                    </m:rPr>
                    <w:rPr>
                      <w:rFonts w:ascii="Cambria Math" w:eastAsia="宋体" w:hAnsi="宋体"/>
                    </w:rPr>
                    <m:t>in</m:t>
                  </m:r>
                </m:sub>
              </m:sSub>
            </m:num>
            <m:den>
              <m:r>
                <m:rPr>
                  <m:sty m:val="p"/>
                </m:rPr>
                <w:rPr>
                  <w:rFonts w:ascii="Cambria Math" w:eastAsia="宋体" w:hAnsi="宋体"/>
                </w:rPr>
                <m:t>2</m:t>
              </m:r>
            </m:den>
          </m:f>
        </m:oMath>
      </m:oMathPara>
    </w:p>
    <w:p w:rsidR="00650990" w:rsidRPr="00A02194" w:rsidRDefault="00650990" w:rsidP="009D347E">
      <w:pPr>
        <w:rPr>
          <w:rFonts w:ascii="宋体" w:eastAsia="宋体" w:hAnsi="宋体"/>
        </w:rPr>
      </w:pPr>
      <w:r w:rsidRPr="00A02194">
        <w:rPr>
          <w:rFonts w:ascii="宋体" w:eastAsia="宋体" w:hAnsi="宋体" w:hint="eastAsia"/>
        </w:rPr>
        <w:t>6.7内部延时测量</w:t>
      </w:r>
    </w:p>
    <w:p w:rsidR="00650990" w:rsidRPr="00A02194" w:rsidRDefault="00770A40" w:rsidP="009D347E">
      <w:pPr>
        <w:rPr>
          <w:rFonts w:ascii="宋体" w:eastAsia="宋体" w:hAnsi="宋体"/>
        </w:rPr>
      </w:pPr>
      <w:r w:rsidRPr="00A02194">
        <w:rPr>
          <w:rFonts w:ascii="宋体" w:eastAsia="宋体" w:hAnsi="宋体" w:hint="eastAsia"/>
        </w:rPr>
        <w:t>内部延时t</w:t>
      </w:r>
      <w:r w:rsidRPr="00A02194">
        <w:rPr>
          <w:rFonts w:ascii="宋体" w:eastAsia="宋体" w:hAnsi="宋体" w:hint="eastAsia"/>
          <w:vertAlign w:val="subscript"/>
        </w:rPr>
        <w:t>node</w:t>
      </w:r>
      <w:r w:rsidRPr="00A02194">
        <w:rPr>
          <w:rFonts w:ascii="宋体" w:eastAsia="宋体" w:hAnsi="宋体" w:hint="eastAsia"/>
        </w:rPr>
        <w:t>测量应当</w:t>
      </w:r>
      <w:r w:rsidR="00531444" w:rsidRPr="00A02194">
        <w:rPr>
          <w:rFonts w:ascii="宋体" w:eastAsia="宋体" w:hAnsi="宋体" w:hint="eastAsia"/>
        </w:rPr>
        <w:t>在通过在空闲状态，错误有效的CAN节点的CAN总线输入一个发送位。CAN节点应当认为这个发送位为帧的起始位并执行硬件二次同步。CAN控制器应当</w:t>
      </w:r>
      <w:r w:rsidR="001354E2" w:rsidRPr="00A02194">
        <w:rPr>
          <w:rFonts w:ascii="宋体" w:eastAsia="宋体" w:hAnsi="宋体" w:hint="eastAsia"/>
        </w:rPr>
        <w:t>在发送位后的</w:t>
      </w:r>
      <w:r w:rsidR="00531444" w:rsidRPr="00A02194">
        <w:rPr>
          <w:rFonts w:ascii="宋体" w:eastAsia="宋体" w:hAnsi="宋体" w:hint="eastAsia"/>
        </w:rPr>
        <w:t>第六个接收位</w:t>
      </w:r>
      <w:r w:rsidR="001354E2" w:rsidRPr="00A02194">
        <w:rPr>
          <w:rFonts w:ascii="宋体" w:eastAsia="宋体" w:hAnsi="宋体" w:hint="eastAsia"/>
        </w:rPr>
        <w:t>检测到填充错误，并且作为有效的错误标志响应。外部发送发送位到错误标志开始之间的时间为t</w:t>
      </w:r>
      <w:r w:rsidR="001354E2" w:rsidRPr="00A02194">
        <w:rPr>
          <w:rFonts w:ascii="宋体" w:eastAsia="宋体" w:hAnsi="宋体" w:hint="eastAsia"/>
          <w:vertAlign w:val="subscript"/>
        </w:rPr>
        <w:t>edge to edge</w:t>
      </w:r>
      <w:r w:rsidR="001354E2" w:rsidRPr="00A02194">
        <w:rPr>
          <w:rFonts w:ascii="宋体" w:eastAsia="宋体" w:hAnsi="宋体" w:hint="eastAsia"/>
        </w:rPr>
        <w:t>.</w:t>
      </w:r>
    </w:p>
    <w:p w:rsidR="001354E2"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Cambria Math"/>
                </w:rPr>
                <m:t>∆</m:t>
              </m:r>
              <m:r>
                <m:rPr>
                  <m:sty m:val="p"/>
                </m:rPr>
                <w:rPr>
                  <w:rFonts w:ascii="Cambria Math" w:eastAsia="宋体" w:hAnsi="宋体"/>
                </w:rPr>
                <m:t>edge</m:t>
              </m:r>
            </m:sub>
          </m:sSub>
          <m:r>
            <m:rPr>
              <m:sty m:val="p"/>
            </m:rPr>
            <w:rPr>
              <w:rFonts w:ascii="Cambria Math" w:eastAsia="宋体" w:hAnsi="宋体"/>
            </w:rPr>
            <m:t>=6</m:t>
          </m:r>
          <m:r>
            <m:rPr>
              <m:sty m:val="p"/>
            </m:rPr>
            <w:rPr>
              <w:rFonts w:ascii="MS Mincho" w:eastAsia="MS Mincho" w:hAnsi="MS Mincho" w:cs="MS Mincho" w:hint="eastAsia"/>
            </w:rPr>
            <m:t>∙</m:t>
          </m:r>
          <m:r>
            <m:rPr>
              <m:sty m:val="p"/>
            </m:rPr>
            <w:rPr>
              <w:rFonts w:ascii="Cambria Math" w:eastAsia="宋体" w:hAnsi="宋体"/>
            </w:rPr>
            <m:t>NBT</m:t>
          </m:r>
          <m:r>
            <m:rPr>
              <m:sty m:val="p"/>
            </m:rPr>
            <w:rPr>
              <w:rFonts w:ascii="MS Mincho" w:eastAsia="MS Mincho" w:hAnsi="MS Mincho" w:cs="MS Mincho" w:hint="eastAsia"/>
            </w:rPr>
            <m:t>-</m:t>
          </m:r>
          <m:r>
            <m:rPr>
              <m:sty m:val="p"/>
            </m:rPr>
            <w:rPr>
              <w:rFonts w:ascii="Cambria Math" w:eastAsia="宋体" w:hAnsi="宋体"/>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outputRD</m:t>
              </m:r>
            </m:sub>
          </m:sSub>
          <m:r>
            <m:rPr>
              <m:sty m:val="p"/>
            </m:rPr>
            <w:rPr>
              <w:rFonts w:ascii="Cambria Math" w:eastAsia="宋体" w:hAnsi="Cambria Math"/>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outputDR</m:t>
              </m:r>
            </m:sub>
          </m:sSub>
          <m:r>
            <m:rPr>
              <m:sty m:val="p"/>
            </m:rPr>
            <w:rPr>
              <w:rFonts w:ascii="Cambria Math" w:eastAsia="宋体" w:hAnsi="宋体"/>
            </w:rPr>
            <m:t>)</m:t>
          </m:r>
        </m:oMath>
      </m:oMathPara>
    </w:p>
    <w:p w:rsidR="00A23A70" w:rsidRPr="00A02194" w:rsidRDefault="00C95B78" w:rsidP="009D347E">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inputRD</m:t>
              </m:r>
            </m:sub>
          </m:sSub>
          <m:r>
            <m:rPr>
              <m:sty m:val="p"/>
            </m:rPr>
            <w:rPr>
              <w:rFonts w:ascii="Cambria Math" w:eastAsia="宋体" w:hAnsi="宋体"/>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outputRD</m:t>
              </m:r>
            </m:sub>
          </m:sSub>
          <m:r>
            <m:rPr>
              <m:sty m:val="p"/>
            </m:rPr>
            <w:rPr>
              <w:rFonts w:ascii="Cambria Math" w:eastAsia="宋体" w:hAnsi="宋体"/>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edge_to_edge</m:t>
              </m:r>
            </m:sub>
          </m:sSub>
          <m:r>
            <m:rPr>
              <m:sty m:val="p"/>
            </m:rPr>
            <w:rPr>
              <w:rFonts w:ascii="Cambria Math" w:eastAsia="宋体" w:hAnsi="Cambria Math"/>
            </w:rPr>
            <m:t>-</m:t>
          </m:r>
          <m:r>
            <m:rPr>
              <m:sty m:val="p"/>
            </m:rPr>
            <w:rPr>
              <w:rFonts w:ascii="Cambria Math" w:eastAsia="宋体" w:hAnsi="宋体"/>
            </w:rPr>
            <m:t>7</m:t>
          </m:r>
          <m:r>
            <m:rPr>
              <m:sty m:val="p"/>
            </m:rPr>
            <w:rPr>
              <w:rFonts w:ascii="MS Mincho" w:eastAsia="MS Mincho" w:hAnsi="MS Mincho" w:cs="MS Mincho" w:hint="eastAsia"/>
            </w:rPr>
            <m:t>∙</m:t>
          </m:r>
          <m:r>
            <m:rPr>
              <m:sty m:val="p"/>
            </m:rPr>
            <w:rPr>
              <w:rFonts w:ascii="Cambria Math" w:eastAsia="宋体" w:hAnsi="宋体"/>
            </w:rPr>
            <m:t>NBT+sync</m:t>
          </m:r>
        </m:oMath>
      </m:oMathPara>
    </w:p>
    <w:p w:rsidR="00A23A70" w:rsidRPr="00A02194" w:rsidRDefault="00A23A70" w:rsidP="009D347E">
      <w:pPr>
        <w:rPr>
          <w:rFonts w:ascii="宋体" w:eastAsia="宋体" w:hAnsi="宋体"/>
        </w:rPr>
      </w:pPr>
      <w:r w:rsidRPr="00A02194">
        <w:rPr>
          <w:rFonts w:ascii="宋体" w:eastAsia="宋体" w:hAnsi="宋体" w:hint="eastAsia"/>
        </w:rPr>
        <w:t>同步条件能通过调整相位消除，得到</w:t>
      </w:r>
      <w:r w:rsidR="003533D5" w:rsidRPr="00A02194">
        <w:rPr>
          <w:rFonts w:ascii="宋体" w:eastAsia="宋体" w:hAnsi="宋体" w:hint="eastAsia"/>
        </w:rPr>
        <w:t>t</w:t>
      </w:r>
      <w:r w:rsidR="003533D5" w:rsidRPr="00A02194">
        <w:rPr>
          <w:rFonts w:ascii="宋体" w:eastAsia="宋体" w:hAnsi="宋体" w:hint="eastAsia"/>
          <w:vertAlign w:val="subscript"/>
        </w:rPr>
        <w:t>edge to edge</w:t>
      </w:r>
      <w:r w:rsidRPr="00A02194">
        <w:rPr>
          <w:rFonts w:ascii="宋体" w:eastAsia="宋体" w:hAnsi="宋体" w:hint="eastAsia"/>
        </w:rPr>
        <w:t>最大值</w:t>
      </w:r>
      <w:r w:rsidR="003533D5" w:rsidRPr="00A02194">
        <w:rPr>
          <w:rFonts w:ascii="宋体" w:eastAsia="宋体" w:hAnsi="宋体" w:hint="eastAsia"/>
        </w:rPr>
        <w:t>（CAN核采样误差最大：1tq）。</w:t>
      </w:r>
    </w:p>
    <w:p w:rsidR="003533D5" w:rsidRPr="00A02194" w:rsidRDefault="003533D5" w:rsidP="009D347E">
      <w:pPr>
        <w:rPr>
          <w:rFonts w:ascii="宋体" w:eastAsia="宋体" w:hAnsi="宋体"/>
        </w:rPr>
      </w:pPr>
      <w:r w:rsidRPr="00A02194">
        <w:rPr>
          <w:rFonts w:ascii="宋体" w:eastAsia="宋体" w:hAnsi="宋体" w:hint="eastAsia"/>
        </w:rPr>
        <w:t>ECU内部延时测量如图12所示。</w:t>
      </w:r>
    </w:p>
    <w:p w:rsidR="003533D5" w:rsidRPr="00A02194" w:rsidRDefault="003533D5" w:rsidP="009D347E">
      <w:pPr>
        <w:rPr>
          <w:rFonts w:ascii="宋体" w:eastAsia="宋体" w:hAnsi="宋体"/>
        </w:rPr>
      </w:pPr>
      <w:r w:rsidRPr="00A02194">
        <w:rPr>
          <w:rFonts w:ascii="宋体" w:eastAsia="宋体" w:hAnsi="宋体"/>
          <w:noProof/>
        </w:rPr>
        <w:drawing>
          <wp:inline distT="0" distB="0" distL="0" distR="0">
            <wp:extent cx="5276850" cy="307657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6850" cy="3076575"/>
                    </a:xfrm>
                    <a:prstGeom prst="rect">
                      <a:avLst/>
                    </a:prstGeom>
                    <a:noFill/>
                    <a:ln w="9525">
                      <a:noFill/>
                      <a:miter lim="800000"/>
                      <a:headEnd/>
                      <a:tailEnd/>
                    </a:ln>
                  </pic:spPr>
                </pic:pic>
              </a:graphicData>
            </a:graphic>
          </wp:inline>
        </w:drawing>
      </w:r>
    </w:p>
    <w:p w:rsidR="003533D5" w:rsidRPr="00A02194" w:rsidRDefault="00F90CBE" w:rsidP="009D347E">
      <w:pPr>
        <w:rPr>
          <w:rFonts w:ascii="宋体" w:eastAsia="宋体" w:hAnsi="宋体"/>
        </w:rPr>
      </w:pPr>
      <w:r w:rsidRPr="00A02194">
        <w:rPr>
          <w:rFonts w:ascii="宋体" w:eastAsia="宋体" w:hAnsi="宋体" w:hint="eastAsia"/>
        </w:rPr>
        <w:t>通过CAN节点</w:t>
      </w:r>
      <w:r w:rsidR="003533D5" w:rsidRPr="00A02194">
        <w:rPr>
          <w:rFonts w:ascii="宋体" w:eastAsia="宋体" w:hAnsi="宋体" w:hint="eastAsia"/>
        </w:rPr>
        <w:t>采</w:t>
      </w:r>
      <w:r w:rsidRPr="00A02194">
        <w:rPr>
          <w:rFonts w:ascii="宋体" w:eastAsia="宋体" w:hAnsi="宋体" w:hint="eastAsia"/>
        </w:rPr>
        <w:t>用</w:t>
      </w:r>
      <w:r w:rsidR="003533D5" w:rsidRPr="00A02194">
        <w:rPr>
          <w:rFonts w:ascii="宋体" w:eastAsia="宋体" w:hAnsi="宋体" w:hint="eastAsia"/>
        </w:rPr>
        <w:t>一种</w:t>
      </w:r>
      <w:r w:rsidRPr="00A02194">
        <w:rPr>
          <w:rFonts w:ascii="宋体" w:eastAsia="宋体" w:hAnsi="宋体" w:hint="eastAsia"/>
        </w:rPr>
        <w:t>从上面获取的</w:t>
      </w:r>
      <w:r w:rsidR="003533D5" w:rsidRPr="00A02194">
        <w:rPr>
          <w:rFonts w:ascii="宋体" w:eastAsia="宋体" w:hAnsi="宋体" w:hint="eastAsia"/>
        </w:rPr>
        <w:t>测试方法</w:t>
      </w:r>
      <w:r w:rsidRPr="00A02194">
        <w:rPr>
          <w:rFonts w:ascii="宋体" w:eastAsia="宋体" w:hAnsi="宋体" w:hint="eastAsia"/>
        </w:rPr>
        <w:t>来评估t</w:t>
      </w:r>
      <w:r w:rsidRPr="00A02194">
        <w:rPr>
          <w:rFonts w:ascii="宋体" w:eastAsia="宋体" w:hAnsi="宋体" w:hint="eastAsia"/>
          <w:vertAlign w:val="subscript"/>
        </w:rPr>
        <w:t>inputRD</w:t>
      </w:r>
      <w:r w:rsidRPr="00A02194">
        <w:rPr>
          <w:rFonts w:ascii="宋体" w:eastAsia="宋体" w:hAnsi="宋体" w:hint="eastAsia"/>
        </w:rPr>
        <w:t>测试单位同步到起始帧发送检测到第一个接收位，测试单元应部分通过发送位覆盖这个接收位的持续时间。，从期望的结束位开始向后（见阴影部分），重写位开始越早越好，直到节点</w:t>
      </w:r>
      <w:r w:rsidR="003B2A04" w:rsidRPr="00A02194">
        <w:rPr>
          <w:rFonts w:ascii="宋体" w:eastAsia="宋体" w:hAnsi="宋体" w:hint="eastAsia"/>
        </w:rPr>
        <w:t>最周丢失仲裁并且停止发送，图13 举例说明了这个重写。</w:t>
      </w:r>
    </w:p>
    <w:p w:rsidR="003B2A04" w:rsidRPr="00A02194" w:rsidRDefault="00C95B78" w:rsidP="003B2A04">
      <w:pPr>
        <w:rPr>
          <w:rFonts w:ascii="宋体" w:eastAsia="宋体" w:hAnsi="宋体"/>
        </w:rPr>
      </w:pPr>
      <m:oMathPara>
        <m:oMath>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inputRD</m:t>
              </m:r>
            </m:sub>
          </m:sSub>
          <m:r>
            <m:rPr>
              <m:sty m:val="p"/>
            </m:rPr>
            <w:rPr>
              <w:rFonts w:ascii="Cambria Math" w:eastAsia="宋体" w:hAnsi="宋体"/>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outputRD</m:t>
              </m:r>
            </m:sub>
          </m:sSub>
          <m:r>
            <m:rPr>
              <m:sty m:val="p"/>
            </m:rPr>
            <w:rPr>
              <w:rFonts w:ascii="Cambria Math" w:eastAsia="宋体" w:hAnsi="宋体"/>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sample</m:t>
              </m:r>
            </m:sub>
          </m:sSub>
          <m:r>
            <m:rPr>
              <m:sty m:val="p"/>
            </m:rPr>
            <w:rPr>
              <w:rFonts w:ascii="Cambria Math" w:eastAsia="宋体" w:hAnsi="Cambria Math"/>
            </w:rPr>
            <m:t>-</m:t>
          </m:r>
          <m:r>
            <m:rPr>
              <m:sty m:val="p"/>
            </m:rPr>
            <w:rPr>
              <w:rFonts w:ascii="Cambria Math" w:eastAsia="宋体" w:hAnsi="宋体"/>
            </w:rPr>
            <m:t>NBT</m:t>
          </m:r>
          <m:r>
            <m:rPr>
              <m:sty m:val="p"/>
            </m:rPr>
            <w:rPr>
              <w:rFonts w:ascii="MS Mincho" w:eastAsia="MS Mincho" w:hAnsi="MS Mincho" w:cs="MS Mincho" w:hint="eastAsia"/>
            </w:rPr>
            <m:t>-</m:t>
          </m:r>
          <m:sSub>
            <m:sSubPr>
              <m:ctrlPr>
                <w:rPr>
                  <w:rFonts w:ascii="Cambria Math" w:eastAsia="宋体" w:hAnsi="宋体"/>
                </w:rPr>
              </m:ctrlPr>
            </m:sSubPr>
            <m:e>
              <m:r>
                <m:rPr>
                  <m:sty m:val="p"/>
                </m:rPr>
                <w:rPr>
                  <w:rFonts w:ascii="Cambria Math" w:eastAsia="宋体" w:hAnsi="宋体"/>
                </w:rPr>
                <m:t>t</m:t>
              </m:r>
            </m:e>
            <m:sub>
              <m:r>
                <m:rPr>
                  <m:sty m:val="p"/>
                </m:rPr>
                <w:rPr>
                  <w:rFonts w:ascii="Cambria Math" w:eastAsia="宋体" w:hAnsi="宋体"/>
                </w:rPr>
                <m:t>x</m:t>
              </m:r>
            </m:sub>
          </m:sSub>
        </m:oMath>
      </m:oMathPara>
    </w:p>
    <w:p w:rsidR="003B2A04" w:rsidRPr="00A02194" w:rsidRDefault="003B2A04" w:rsidP="009D347E">
      <w:pPr>
        <w:rPr>
          <w:rFonts w:ascii="宋体" w:eastAsia="宋体" w:hAnsi="宋体"/>
        </w:rPr>
      </w:pPr>
      <w:r w:rsidRPr="00A02194">
        <w:rPr>
          <w:rFonts w:ascii="宋体" w:eastAsia="宋体" w:hAnsi="宋体" w:hint="eastAsia"/>
        </w:rPr>
        <w:t>对于网络同步，这个公式可以用来评估t</w:t>
      </w:r>
      <w:r w:rsidRPr="00A02194">
        <w:rPr>
          <w:rFonts w:ascii="宋体" w:eastAsia="宋体" w:hAnsi="宋体" w:hint="eastAsia"/>
          <w:vertAlign w:val="subscript"/>
        </w:rPr>
        <w:t>inputRD</w:t>
      </w:r>
      <w:r w:rsidRPr="00A02194">
        <w:rPr>
          <w:rFonts w:ascii="宋体" w:eastAsia="宋体" w:hAnsi="宋体" w:hint="eastAsia"/>
        </w:rPr>
        <w:t>和t</w:t>
      </w:r>
      <w:r w:rsidRPr="00A02194">
        <w:rPr>
          <w:rFonts w:ascii="宋体" w:eastAsia="宋体" w:hAnsi="宋体" w:hint="eastAsia"/>
          <w:vertAlign w:val="subscript"/>
        </w:rPr>
        <w:t>outputRD</w:t>
      </w:r>
      <w:r w:rsidRPr="00A02194">
        <w:rPr>
          <w:rFonts w:ascii="宋体" w:eastAsia="宋体" w:hAnsi="宋体" w:hint="eastAsia"/>
        </w:rPr>
        <w:t>。</w:t>
      </w:r>
    </w:p>
    <w:p w:rsidR="003B2A04" w:rsidRPr="00A02194" w:rsidRDefault="003B2A04" w:rsidP="009D347E">
      <w:pPr>
        <w:rPr>
          <w:rFonts w:ascii="宋体" w:eastAsia="宋体" w:hAnsi="宋体"/>
        </w:rPr>
      </w:pPr>
      <w:r w:rsidRPr="00A02194">
        <w:rPr>
          <w:rFonts w:ascii="宋体" w:eastAsia="宋体" w:hAnsi="宋体"/>
          <w:noProof/>
        </w:rPr>
        <w:drawing>
          <wp:inline distT="0" distB="0" distL="0" distR="0">
            <wp:extent cx="5267960" cy="3493770"/>
            <wp:effectExtent l="19050" t="0" r="889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267960" cy="3493770"/>
                    </a:xfrm>
                    <a:prstGeom prst="rect">
                      <a:avLst/>
                    </a:prstGeom>
                    <a:noFill/>
                    <a:ln w="9525">
                      <a:noFill/>
                      <a:miter lim="800000"/>
                      <a:headEnd/>
                      <a:tailEnd/>
                    </a:ln>
                  </pic:spPr>
                </pic:pic>
              </a:graphicData>
            </a:graphic>
          </wp:inline>
        </w:drawing>
      </w:r>
    </w:p>
    <w:p w:rsidR="003B2A04" w:rsidRPr="00A02194" w:rsidRDefault="009F3854" w:rsidP="001409F5">
      <w:pPr>
        <w:pStyle w:val="1"/>
        <w:spacing w:before="156" w:after="156"/>
        <w:rPr>
          <w:rFonts w:ascii="宋体" w:eastAsia="宋体" w:hAnsi="宋体"/>
        </w:rPr>
      </w:pPr>
      <w:r w:rsidRPr="00A02194">
        <w:rPr>
          <w:rFonts w:ascii="宋体" w:eastAsia="宋体" w:hAnsi="宋体" w:hint="eastAsia"/>
        </w:rPr>
        <w:lastRenderedPageBreak/>
        <w:t>7 高速介质访问单元电气说明</w:t>
      </w:r>
    </w:p>
    <w:p w:rsidR="009F3854" w:rsidRPr="00A02194" w:rsidRDefault="001409F5" w:rsidP="009D347E">
      <w:pPr>
        <w:rPr>
          <w:rFonts w:ascii="宋体" w:eastAsia="宋体" w:hAnsi="宋体"/>
        </w:rPr>
      </w:pPr>
      <w:r w:rsidRPr="00A02194">
        <w:rPr>
          <w:rFonts w:ascii="宋体" w:eastAsia="宋体" w:hAnsi="宋体" w:hint="eastAsia"/>
        </w:rPr>
        <w:t>7.1 概述</w:t>
      </w:r>
    </w:p>
    <w:p w:rsidR="001409F5" w:rsidRPr="00A02194" w:rsidRDefault="001409F5" w:rsidP="009D347E">
      <w:pPr>
        <w:rPr>
          <w:rFonts w:ascii="宋体" w:eastAsia="宋体" w:hAnsi="宋体"/>
        </w:rPr>
      </w:pPr>
      <w:r w:rsidRPr="00A02194">
        <w:rPr>
          <w:rFonts w:ascii="宋体" w:eastAsia="宋体" w:hAnsi="宋体" w:hint="eastAsia"/>
        </w:rPr>
        <w:t>以下电气说明针对双线差分，速率达到1Mbps总线有效。图1和图14的终端说明见表10.不建议将终端集成到CAN节点内部。</w:t>
      </w:r>
    </w:p>
    <w:p w:rsidR="001409F5" w:rsidRPr="00A02194" w:rsidRDefault="001409F5" w:rsidP="009D347E">
      <w:pPr>
        <w:rPr>
          <w:rFonts w:ascii="宋体" w:eastAsia="宋体" w:hAnsi="宋体"/>
        </w:rPr>
      </w:pPr>
      <w:r w:rsidRPr="00A02194">
        <w:rPr>
          <w:rFonts w:ascii="宋体" w:eastAsia="宋体" w:hAnsi="宋体"/>
          <w:noProof/>
        </w:rPr>
        <w:drawing>
          <wp:inline distT="0" distB="0" distL="0" distR="0">
            <wp:extent cx="5267960" cy="1733550"/>
            <wp:effectExtent l="19050" t="0" r="889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67960" cy="1733550"/>
                    </a:xfrm>
                    <a:prstGeom prst="rect">
                      <a:avLst/>
                    </a:prstGeom>
                    <a:noFill/>
                    <a:ln w="9525">
                      <a:noFill/>
                      <a:miter lim="800000"/>
                      <a:headEnd/>
                      <a:tailEnd/>
                    </a:ln>
                  </pic:spPr>
                </pic:pic>
              </a:graphicData>
            </a:graphic>
          </wp:inline>
        </w:drawing>
      </w:r>
    </w:p>
    <w:p w:rsidR="001409F5" w:rsidRPr="00A02194" w:rsidRDefault="001409F5" w:rsidP="009D347E">
      <w:pPr>
        <w:rPr>
          <w:rFonts w:ascii="宋体" w:eastAsia="宋体" w:hAnsi="宋体"/>
        </w:rPr>
      </w:pPr>
      <w:r w:rsidRPr="00A02194">
        <w:rPr>
          <w:rFonts w:ascii="宋体" w:eastAsia="宋体" w:hAnsi="宋体" w:hint="eastAsia"/>
        </w:rPr>
        <w:t>7.2 物理介质连接子层说明</w:t>
      </w:r>
    </w:p>
    <w:p w:rsidR="001409F5" w:rsidRPr="00A02194" w:rsidRDefault="001409F5" w:rsidP="009D347E">
      <w:pPr>
        <w:rPr>
          <w:rFonts w:ascii="宋体" w:eastAsia="宋体" w:hAnsi="宋体"/>
        </w:rPr>
      </w:pPr>
      <w:r w:rsidRPr="00A02194">
        <w:rPr>
          <w:rFonts w:ascii="宋体" w:eastAsia="宋体" w:hAnsi="宋体" w:hint="eastAsia"/>
        </w:rPr>
        <w:t>7.2.1 概述</w:t>
      </w:r>
    </w:p>
    <w:p w:rsidR="001409F5" w:rsidRPr="00A02194" w:rsidRDefault="001409F5" w:rsidP="009D347E">
      <w:pPr>
        <w:rPr>
          <w:rFonts w:ascii="宋体" w:eastAsia="宋体" w:hAnsi="宋体"/>
        </w:rPr>
      </w:pPr>
      <w:r w:rsidRPr="00A02194">
        <w:rPr>
          <w:rFonts w:ascii="宋体" w:eastAsia="宋体" w:hAnsi="宋体" w:hint="eastAsia"/>
        </w:rPr>
        <w:t>表1到表5的参数应当</w:t>
      </w:r>
      <w:r w:rsidR="00B74D6D" w:rsidRPr="00A02194">
        <w:rPr>
          <w:rFonts w:ascii="宋体" w:eastAsia="宋体" w:hAnsi="宋体" w:hint="eastAsia"/>
        </w:rPr>
        <w:t>遵循每个CAN节点的整个工作状态区间。参数的选择是基于可以连接到总线的最大CAN节点数量。</w:t>
      </w:r>
    </w:p>
    <w:p w:rsidR="00B74D6D" w:rsidRPr="00A02194" w:rsidRDefault="00B74D6D" w:rsidP="009D347E">
      <w:pPr>
        <w:rPr>
          <w:rFonts w:ascii="宋体" w:eastAsia="宋体" w:hAnsi="宋体"/>
        </w:rPr>
      </w:pPr>
      <w:r w:rsidRPr="00A02194">
        <w:rPr>
          <w:rFonts w:ascii="宋体" w:eastAsia="宋体" w:hAnsi="宋体"/>
          <w:noProof/>
        </w:rPr>
        <w:drawing>
          <wp:inline distT="0" distB="0" distL="0" distR="0">
            <wp:extent cx="5267960" cy="1719580"/>
            <wp:effectExtent l="19050" t="0" r="889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67960" cy="1719580"/>
                    </a:xfrm>
                    <a:prstGeom prst="rect">
                      <a:avLst/>
                    </a:prstGeom>
                    <a:noFill/>
                    <a:ln w="9525">
                      <a:noFill/>
                      <a:miter lim="800000"/>
                      <a:headEnd/>
                      <a:tailEnd/>
                    </a:ln>
                  </pic:spPr>
                </pic:pic>
              </a:graphicData>
            </a:graphic>
          </wp:inline>
        </w:drawing>
      </w:r>
    </w:p>
    <w:p w:rsidR="00B74D6D" w:rsidRPr="00A02194" w:rsidRDefault="00B74D6D" w:rsidP="009D347E">
      <w:pPr>
        <w:rPr>
          <w:rFonts w:ascii="宋体" w:eastAsia="宋体" w:hAnsi="宋体"/>
        </w:rPr>
      </w:pPr>
      <w:r w:rsidRPr="00A02194">
        <w:rPr>
          <w:rFonts w:ascii="宋体" w:eastAsia="宋体" w:hAnsi="宋体"/>
          <w:noProof/>
        </w:rPr>
        <w:drawing>
          <wp:inline distT="0" distB="0" distL="0" distR="0">
            <wp:extent cx="5267325" cy="1924050"/>
            <wp:effectExtent l="1905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267325" cy="1924050"/>
                    </a:xfrm>
                    <a:prstGeom prst="rect">
                      <a:avLst/>
                    </a:prstGeom>
                    <a:noFill/>
                    <a:ln w="9525">
                      <a:noFill/>
                      <a:miter lim="800000"/>
                      <a:headEnd/>
                      <a:tailEnd/>
                    </a:ln>
                  </pic:spPr>
                </pic:pic>
              </a:graphicData>
            </a:graphic>
          </wp:inline>
        </w:drawing>
      </w:r>
    </w:p>
    <w:p w:rsidR="00B74D6D" w:rsidRPr="00A02194" w:rsidRDefault="00B74D6D" w:rsidP="009D347E">
      <w:pPr>
        <w:rPr>
          <w:rFonts w:ascii="宋体" w:eastAsia="宋体" w:hAnsi="宋体"/>
        </w:rPr>
      </w:pPr>
      <w:r w:rsidRPr="00A02194">
        <w:rPr>
          <w:rFonts w:ascii="宋体" w:eastAsia="宋体" w:hAnsi="宋体"/>
          <w:noProof/>
        </w:rPr>
        <w:lastRenderedPageBreak/>
        <w:drawing>
          <wp:inline distT="0" distB="0" distL="0" distR="0">
            <wp:extent cx="5274945" cy="1972310"/>
            <wp:effectExtent l="19050" t="0" r="190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274945" cy="1972310"/>
                    </a:xfrm>
                    <a:prstGeom prst="rect">
                      <a:avLst/>
                    </a:prstGeom>
                    <a:noFill/>
                    <a:ln w="9525">
                      <a:noFill/>
                      <a:miter lim="800000"/>
                      <a:headEnd/>
                      <a:tailEnd/>
                    </a:ln>
                  </pic:spPr>
                </pic:pic>
              </a:graphicData>
            </a:graphic>
          </wp:inline>
        </w:drawing>
      </w:r>
    </w:p>
    <w:p w:rsidR="00B74D6D" w:rsidRPr="00A02194" w:rsidRDefault="00B74D6D" w:rsidP="009D347E">
      <w:pPr>
        <w:rPr>
          <w:rFonts w:ascii="宋体" w:eastAsia="宋体" w:hAnsi="宋体"/>
        </w:rPr>
      </w:pPr>
      <w:r w:rsidRPr="00A02194">
        <w:rPr>
          <w:rFonts w:ascii="宋体" w:eastAsia="宋体" w:hAnsi="宋体"/>
          <w:noProof/>
        </w:rPr>
        <w:drawing>
          <wp:inline distT="0" distB="0" distL="0" distR="0">
            <wp:extent cx="5276850" cy="315277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6850" cy="3152775"/>
                    </a:xfrm>
                    <a:prstGeom prst="rect">
                      <a:avLst/>
                    </a:prstGeom>
                    <a:noFill/>
                    <a:ln w="9525">
                      <a:noFill/>
                      <a:miter lim="800000"/>
                      <a:headEnd/>
                      <a:tailEnd/>
                    </a:ln>
                  </pic:spPr>
                </pic:pic>
              </a:graphicData>
            </a:graphic>
          </wp:inline>
        </w:drawing>
      </w:r>
    </w:p>
    <w:p w:rsidR="00B74D6D" w:rsidRPr="00A02194" w:rsidRDefault="00B74D6D" w:rsidP="009D347E">
      <w:pPr>
        <w:rPr>
          <w:rFonts w:ascii="宋体" w:eastAsia="宋体" w:hAnsi="宋体"/>
        </w:rPr>
      </w:pPr>
      <w:r w:rsidRPr="00A02194">
        <w:rPr>
          <w:rFonts w:ascii="宋体" w:eastAsia="宋体" w:hAnsi="宋体"/>
          <w:noProof/>
        </w:rPr>
        <w:drawing>
          <wp:inline distT="0" distB="0" distL="0" distR="0">
            <wp:extent cx="5267325" cy="2571750"/>
            <wp:effectExtent l="1905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267325" cy="2571750"/>
                    </a:xfrm>
                    <a:prstGeom prst="rect">
                      <a:avLst/>
                    </a:prstGeom>
                    <a:noFill/>
                    <a:ln w="9525">
                      <a:noFill/>
                      <a:miter lim="800000"/>
                      <a:headEnd/>
                      <a:tailEnd/>
                    </a:ln>
                  </pic:spPr>
                </pic:pic>
              </a:graphicData>
            </a:graphic>
          </wp:inline>
        </w:drawing>
      </w:r>
    </w:p>
    <w:p w:rsidR="00B74D6D" w:rsidRPr="00A02194" w:rsidRDefault="00601E4A">
      <w:pPr>
        <w:rPr>
          <w:rFonts w:ascii="宋体" w:eastAsia="宋体" w:hAnsi="宋体"/>
        </w:rPr>
      </w:pPr>
      <w:r w:rsidRPr="00A02194">
        <w:rPr>
          <w:rFonts w:ascii="宋体" w:eastAsia="宋体" w:hAnsi="宋体" w:hint="eastAsia"/>
        </w:rPr>
        <w:t>7.2.2 总线电平</w:t>
      </w:r>
    </w:p>
    <w:p w:rsidR="00601E4A" w:rsidRPr="00A02194" w:rsidRDefault="00601E4A">
      <w:pPr>
        <w:rPr>
          <w:rFonts w:ascii="宋体" w:eastAsia="宋体" w:hAnsi="宋体"/>
        </w:rPr>
      </w:pPr>
      <w:r w:rsidRPr="00A02194">
        <w:rPr>
          <w:rFonts w:ascii="宋体" w:eastAsia="宋体" w:hAnsi="宋体" w:hint="eastAsia"/>
        </w:rPr>
        <w:t>7.2.2.1 共模电压</w:t>
      </w:r>
    </w:p>
    <w:p w:rsidR="00601E4A" w:rsidRPr="00A02194" w:rsidRDefault="00601E4A">
      <w:pPr>
        <w:rPr>
          <w:rFonts w:ascii="宋体" w:eastAsia="宋体" w:hAnsi="宋体"/>
        </w:rPr>
      </w:pPr>
      <w:r w:rsidRPr="00A02194">
        <w:rPr>
          <w:rFonts w:ascii="宋体" w:eastAsia="宋体" w:hAnsi="宋体" w:hint="eastAsia"/>
        </w:rPr>
        <w:t>表1的参数应用于当所有的CAN节点是连接到一个正确的终端总线。</w:t>
      </w:r>
    </w:p>
    <w:p w:rsidR="00601E4A" w:rsidRPr="00A02194" w:rsidRDefault="00601E4A">
      <w:pPr>
        <w:rPr>
          <w:rFonts w:ascii="宋体" w:eastAsia="宋体" w:hAnsi="宋体"/>
        </w:rPr>
      </w:pPr>
      <w:r w:rsidRPr="00A02194">
        <w:rPr>
          <w:rFonts w:ascii="宋体" w:eastAsia="宋体" w:hAnsi="宋体" w:hint="eastAsia"/>
        </w:rPr>
        <w:t>7.2.2.2 耦合造成的干扰</w:t>
      </w:r>
    </w:p>
    <w:p w:rsidR="00601E4A" w:rsidRPr="00A02194" w:rsidRDefault="00827657">
      <w:pPr>
        <w:rPr>
          <w:rFonts w:ascii="宋体" w:eastAsia="宋体" w:hAnsi="宋体"/>
        </w:rPr>
      </w:pPr>
      <w:r w:rsidRPr="00A02194">
        <w:rPr>
          <w:rFonts w:ascii="宋体" w:eastAsia="宋体" w:hAnsi="宋体" w:hint="eastAsia"/>
        </w:rPr>
        <w:t>ISO 7637-3 1995,3a和3b测试脉冲定义了</w:t>
      </w:r>
      <w:r w:rsidR="00601E4A" w:rsidRPr="00A02194">
        <w:rPr>
          <w:rFonts w:ascii="宋体" w:eastAsia="宋体" w:hAnsi="宋体" w:hint="eastAsia"/>
        </w:rPr>
        <w:t>CAN_H和CAN_L允许的耦合干扰</w:t>
      </w:r>
      <w:r w:rsidRPr="00A02194">
        <w:rPr>
          <w:rFonts w:ascii="宋体" w:eastAsia="宋体" w:hAnsi="宋体" w:hint="eastAsia"/>
        </w:rPr>
        <w:t>。</w:t>
      </w:r>
    </w:p>
    <w:p w:rsidR="00827657" w:rsidRPr="00A02194" w:rsidRDefault="00827657">
      <w:pPr>
        <w:rPr>
          <w:rFonts w:ascii="宋体" w:eastAsia="宋体" w:hAnsi="宋体"/>
        </w:rPr>
      </w:pPr>
      <w:r w:rsidRPr="00A02194">
        <w:rPr>
          <w:rFonts w:ascii="宋体" w:eastAsia="宋体" w:hAnsi="宋体" w:hint="eastAsia"/>
        </w:rPr>
        <w:lastRenderedPageBreak/>
        <w:t>7.3 CAN节点</w:t>
      </w:r>
    </w:p>
    <w:p w:rsidR="00827657" w:rsidRPr="00A02194" w:rsidRDefault="00827657">
      <w:pPr>
        <w:rPr>
          <w:rFonts w:ascii="宋体" w:eastAsia="宋体" w:hAnsi="宋体"/>
        </w:rPr>
      </w:pPr>
      <w:r w:rsidRPr="00A02194">
        <w:rPr>
          <w:rFonts w:ascii="宋体" w:eastAsia="宋体" w:hAnsi="宋体" w:hint="eastAsia"/>
        </w:rPr>
        <w:t>7.3.1 概述</w:t>
      </w:r>
    </w:p>
    <w:p w:rsidR="00827657" w:rsidRPr="00A02194" w:rsidRDefault="00BE581A">
      <w:pPr>
        <w:rPr>
          <w:rFonts w:ascii="宋体" w:eastAsia="宋体" w:hAnsi="宋体"/>
        </w:rPr>
      </w:pPr>
      <w:r w:rsidRPr="00A02194">
        <w:rPr>
          <w:rFonts w:ascii="宋体" w:eastAsia="宋体" w:hAnsi="宋体" w:hint="eastAsia"/>
        </w:rPr>
        <w:t>表3的参数可以通过每个CAN节点的CAN_H和CAN_L测试，CAN节点从总线断开（见6.2和6.3）.</w:t>
      </w:r>
    </w:p>
    <w:p w:rsidR="00BE581A" w:rsidRPr="00A02194" w:rsidRDefault="00BE581A">
      <w:pPr>
        <w:rPr>
          <w:rFonts w:ascii="宋体" w:eastAsia="宋体" w:hAnsi="宋体"/>
        </w:rPr>
      </w:pPr>
      <w:r w:rsidRPr="00A02194">
        <w:rPr>
          <w:rFonts w:ascii="宋体" w:eastAsia="宋体" w:hAnsi="宋体" w:hint="eastAsia"/>
        </w:rPr>
        <w:t>表4和表5的参数可以测试每个CAN节点的CAN_L和CAN_H</w:t>
      </w:r>
      <w:r w:rsidR="00616C00" w:rsidRPr="00A02194">
        <w:rPr>
          <w:rFonts w:ascii="宋体" w:eastAsia="宋体" w:hAnsi="宋体" w:hint="eastAsia"/>
        </w:rPr>
        <w:t>，</w:t>
      </w:r>
      <w:r w:rsidR="00A111E7" w:rsidRPr="00A02194">
        <w:rPr>
          <w:rFonts w:ascii="宋体" w:eastAsia="宋体" w:hAnsi="宋体" w:hint="eastAsia"/>
        </w:rPr>
        <w:t>根据ISO16845 一致性测试6.2到6.7.</w:t>
      </w:r>
    </w:p>
    <w:p w:rsidR="00A111E7" w:rsidRPr="00A02194" w:rsidRDefault="00A111E7">
      <w:pPr>
        <w:rPr>
          <w:rFonts w:ascii="宋体" w:eastAsia="宋体" w:hAnsi="宋体"/>
        </w:rPr>
      </w:pPr>
      <w:r w:rsidRPr="00A02194">
        <w:rPr>
          <w:rFonts w:ascii="宋体" w:eastAsia="宋体" w:hAnsi="宋体" w:hint="eastAsia"/>
        </w:rPr>
        <w:t>7.3.2 电压范围图解</w:t>
      </w:r>
    </w:p>
    <w:p w:rsidR="00A111E7" w:rsidRPr="00A02194" w:rsidRDefault="003D511B">
      <w:pPr>
        <w:rPr>
          <w:rFonts w:ascii="宋体" w:eastAsia="宋体" w:hAnsi="宋体"/>
        </w:rPr>
      </w:pPr>
      <w:r w:rsidRPr="00A02194">
        <w:rPr>
          <w:rFonts w:ascii="宋体" w:eastAsia="宋体" w:hAnsi="宋体"/>
          <w:noProof/>
        </w:rPr>
        <w:drawing>
          <wp:inline distT="0" distB="0" distL="0" distR="0">
            <wp:extent cx="5274945" cy="5329555"/>
            <wp:effectExtent l="19050" t="0" r="19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945" cy="5329555"/>
                    </a:xfrm>
                    <a:prstGeom prst="rect">
                      <a:avLst/>
                    </a:prstGeom>
                    <a:noFill/>
                    <a:ln w="9525">
                      <a:noFill/>
                      <a:miter lim="800000"/>
                      <a:headEnd/>
                      <a:tailEnd/>
                    </a:ln>
                  </pic:spPr>
                </pic:pic>
              </a:graphicData>
            </a:graphic>
          </wp:inline>
        </w:drawing>
      </w:r>
    </w:p>
    <w:p w:rsidR="003D511B" w:rsidRPr="00A02194" w:rsidRDefault="003D511B">
      <w:pPr>
        <w:rPr>
          <w:rFonts w:ascii="宋体" w:eastAsia="宋体" w:hAnsi="宋体"/>
        </w:rPr>
      </w:pPr>
      <w:r w:rsidRPr="00A02194">
        <w:rPr>
          <w:rFonts w:ascii="宋体" w:eastAsia="宋体" w:hAnsi="宋体"/>
          <w:noProof/>
        </w:rPr>
        <w:lastRenderedPageBreak/>
        <w:drawing>
          <wp:inline distT="0" distB="0" distL="0" distR="0">
            <wp:extent cx="3657600" cy="4770120"/>
            <wp:effectExtent l="1905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657600" cy="4770120"/>
                    </a:xfrm>
                    <a:prstGeom prst="rect">
                      <a:avLst/>
                    </a:prstGeom>
                    <a:noFill/>
                    <a:ln w="9525">
                      <a:noFill/>
                      <a:miter lim="800000"/>
                      <a:headEnd/>
                      <a:tailEnd/>
                    </a:ln>
                  </pic:spPr>
                </pic:pic>
              </a:graphicData>
            </a:graphic>
          </wp:inline>
        </w:drawing>
      </w:r>
    </w:p>
    <w:p w:rsidR="003D511B" w:rsidRPr="00A02194" w:rsidRDefault="003D511B">
      <w:pPr>
        <w:rPr>
          <w:rFonts w:ascii="宋体" w:eastAsia="宋体" w:hAnsi="宋体"/>
        </w:rPr>
      </w:pPr>
      <w:r w:rsidRPr="00A02194">
        <w:rPr>
          <w:rFonts w:ascii="宋体" w:eastAsia="宋体" w:hAnsi="宋体"/>
          <w:noProof/>
        </w:rPr>
        <w:lastRenderedPageBreak/>
        <w:drawing>
          <wp:inline distT="0" distB="0" distL="0" distR="0">
            <wp:extent cx="4756150" cy="4797425"/>
            <wp:effectExtent l="19050" t="0" r="635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756150" cy="4797425"/>
                    </a:xfrm>
                    <a:prstGeom prst="rect">
                      <a:avLst/>
                    </a:prstGeom>
                    <a:noFill/>
                    <a:ln w="9525">
                      <a:noFill/>
                      <a:miter lim="800000"/>
                      <a:headEnd/>
                      <a:tailEnd/>
                    </a:ln>
                  </pic:spPr>
                </pic:pic>
              </a:graphicData>
            </a:graphic>
          </wp:inline>
        </w:drawing>
      </w:r>
    </w:p>
    <w:p w:rsidR="003D511B" w:rsidRPr="00A02194" w:rsidRDefault="003D511B">
      <w:pPr>
        <w:rPr>
          <w:rFonts w:ascii="宋体" w:eastAsia="宋体" w:hAnsi="宋体"/>
        </w:rPr>
      </w:pPr>
      <w:r w:rsidRPr="00A02194">
        <w:rPr>
          <w:rFonts w:ascii="宋体" w:eastAsia="宋体" w:hAnsi="宋体"/>
          <w:noProof/>
        </w:rPr>
        <w:lastRenderedPageBreak/>
        <w:drawing>
          <wp:inline distT="0" distB="0" distL="0" distR="0">
            <wp:extent cx="4763135" cy="4476750"/>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763135" cy="4476750"/>
                    </a:xfrm>
                    <a:prstGeom prst="rect">
                      <a:avLst/>
                    </a:prstGeom>
                    <a:noFill/>
                    <a:ln w="9525">
                      <a:noFill/>
                      <a:miter lim="800000"/>
                      <a:headEnd/>
                      <a:tailEnd/>
                    </a:ln>
                  </pic:spPr>
                </pic:pic>
              </a:graphicData>
            </a:graphic>
          </wp:inline>
        </w:drawing>
      </w:r>
    </w:p>
    <w:p w:rsidR="003D511B" w:rsidRPr="00A02194" w:rsidRDefault="003D511B">
      <w:pPr>
        <w:rPr>
          <w:rFonts w:ascii="宋体" w:eastAsia="宋体" w:hAnsi="宋体"/>
        </w:rPr>
      </w:pPr>
      <w:r w:rsidRPr="00A02194">
        <w:rPr>
          <w:rFonts w:ascii="宋体" w:eastAsia="宋体" w:hAnsi="宋体" w:hint="eastAsia"/>
        </w:rPr>
        <w:t xml:space="preserve">表6的参数可以在每个CAN节点的CAN_H和CAN_L管脚进行测试，基于ISO 16845 </w:t>
      </w:r>
      <w:r w:rsidR="00F93B51" w:rsidRPr="00A02194">
        <w:rPr>
          <w:rFonts w:ascii="宋体" w:eastAsia="宋体" w:hAnsi="宋体" w:hint="eastAsia"/>
        </w:rPr>
        <w:t>条款6规定的一致性测试。</w:t>
      </w:r>
    </w:p>
    <w:p w:rsidR="00F93B51" w:rsidRPr="00A02194" w:rsidRDefault="00F93B51">
      <w:pPr>
        <w:rPr>
          <w:rFonts w:ascii="宋体" w:eastAsia="宋体" w:hAnsi="宋体"/>
        </w:rPr>
      </w:pPr>
      <w:r w:rsidRPr="00A02194">
        <w:rPr>
          <w:rFonts w:ascii="宋体" w:eastAsia="宋体" w:hAnsi="宋体"/>
          <w:noProof/>
        </w:rPr>
        <w:drawing>
          <wp:inline distT="0" distB="0" distL="0" distR="0">
            <wp:extent cx="5267960" cy="2033270"/>
            <wp:effectExtent l="19050" t="0" r="889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67960" cy="2033270"/>
                    </a:xfrm>
                    <a:prstGeom prst="rect">
                      <a:avLst/>
                    </a:prstGeom>
                    <a:noFill/>
                    <a:ln w="9525">
                      <a:noFill/>
                      <a:miter lim="800000"/>
                      <a:headEnd/>
                      <a:tailEnd/>
                    </a:ln>
                  </pic:spPr>
                </pic:pic>
              </a:graphicData>
            </a:graphic>
          </wp:inline>
        </w:drawing>
      </w:r>
    </w:p>
    <w:p w:rsidR="00F93B51" w:rsidRPr="00A02194" w:rsidRDefault="00F93B51">
      <w:pPr>
        <w:rPr>
          <w:rFonts w:ascii="宋体" w:eastAsia="宋体" w:hAnsi="宋体"/>
        </w:rPr>
      </w:pPr>
      <w:r w:rsidRPr="00A02194">
        <w:rPr>
          <w:rFonts w:ascii="宋体" w:eastAsia="宋体" w:hAnsi="宋体" w:hint="eastAsia"/>
        </w:rPr>
        <w:t>测试电压U</w:t>
      </w:r>
      <w:r w:rsidRPr="00A02194">
        <w:rPr>
          <w:rFonts w:ascii="宋体" w:eastAsia="宋体" w:hAnsi="宋体" w:hint="eastAsia"/>
          <w:vertAlign w:val="subscript"/>
        </w:rPr>
        <w:t>ST</w:t>
      </w:r>
      <w:r w:rsidRPr="00A02194">
        <w:rPr>
          <w:rFonts w:ascii="宋体" w:eastAsia="宋体" w:hAnsi="宋体" w:hint="eastAsia"/>
        </w:rPr>
        <w:t>如表7所示。</w:t>
      </w:r>
    </w:p>
    <w:p w:rsidR="00F93B51" w:rsidRPr="00A02194" w:rsidRDefault="00F93B51">
      <w:pPr>
        <w:rPr>
          <w:rFonts w:ascii="宋体" w:eastAsia="宋体" w:hAnsi="宋体"/>
        </w:rPr>
      </w:pPr>
      <w:r w:rsidRPr="00A02194">
        <w:rPr>
          <w:rFonts w:ascii="宋体" w:eastAsia="宋体" w:hAnsi="宋体"/>
          <w:noProof/>
        </w:rPr>
        <w:lastRenderedPageBreak/>
        <w:drawing>
          <wp:inline distT="0" distB="0" distL="0" distR="0">
            <wp:extent cx="5267960" cy="1794510"/>
            <wp:effectExtent l="19050" t="0" r="889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267960" cy="1794510"/>
                    </a:xfrm>
                    <a:prstGeom prst="rect">
                      <a:avLst/>
                    </a:prstGeom>
                    <a:noFill/>
                    <a:ln w="9525">
                      <a:noFill/>
                      <a:miter lim="800000"/>
                      <a:headEnd/>
                      <a:tailEnd/>
                    </a:ln>
                  </pic:spPr>
                </pic:pic>
              </a:graphicData>
            </a:graphic>
          </wp:inline>
        </w:drawing>
      </w:r>
    </w:p>
    <w:p w:rsidR="00F93B51" w:rsidRPr="00A02194" w:rsidRDefault="00F93B51">
      <w:pPr>
        <w:rPr>
          <w:rFonts w:ascii="宋体" w:eastAsia="宋体" w:hAnsi="宋体"/>
        </w:rPr>
      </w:pPr>
      <w:r w:rsidRPr="00A02194">
        <w:rPr>
          <w:rFonts w:ascii="宋体" w:eastAsia="宋体" w:hAnsi="宋体" w:hint="eastAsia"/>
        </w:rPr>
        <w:t>7.4 介质依赖接口说明，连接参数</w:t>
      </w:r>
    </w:p>
    <w:p w:rsidR="00F93B51" w:rsidRPr="00A02194" w:rsidRDefault="00F93B51">
      <w:pPr>
        <w:rPr>
          <w:rFonts w:ascii="宋体" w:eastAsia="宋体" w:hAnsi="宋体"/>
        </w:rPr>
      </w:pPr>
      <w:r w:rsidRPr="00A02194">
        <w:rPr>
          <w:rFonts w:ascii="宋体" w:eastAsia="宋体" w:hAnsi="宋体" w:hint="eastAsia"/>
        </w:rPr>
        <w:t>用来连接CAN节点到总线的连接器应当遵循表8的说明。</w:t>
      </w:r>
    </w:p>
    <w:p w:rsidR="00F93B51" w:rsidRPr="00A02194" w:rsidRDefault="00F93B51">
      <w:pPr>
        <w:rPr>
          <w:rFonts w:ascii="宋体" w:eastAsia="宋体" w:hAnsi="宋体"/>
        </w:rPr>
      </w:pPr>
      <w:r w:rsidRPr="00A02194">
        <w:rPr>
          <w:rFonts w:ascii="宋体" w:eastAsia="宋体" w:hAnsi="宋体"/>
          <w:noProof/>
        </w:rPr>
        <w:drawing>
          <wp:inline distT="0" distB="0" distL="0" distR="0">
            <wp:extent cx="5274945" cy="2750185"/>
            <wp:effectExtent l="19050" t="0" r="190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274945" cy="2750185"/>
                    </a:xfrm>
                    <a:prstGeom prst="rect">
                      <a:avLst/>
                    </a:prstGeom>
                    <a:noFill/>
                    <a:ln w="9525">
                      <a:noFill/>
                      <a:miter lim="800000"/>
                      <a:headEnd/>
                      <a:tailEnd/>
                    </a:ln>
                  </pic:spPr>
                </pic:pic>
              </a:graphicData>
            </a:graphic>
          </wp:inline>
        </w:drawing>
      </w:r>
    </w:p>
    <w:p w:rsidR="00901637" w:rsidRPr="00A02194" w:rsidRDefault="00901637">
      <w:pPr>
        <w:rPr>
          <w:rFonts w:ascii="宋体" w:eastAsia="宋体" w:hAnsi="宋体"/>
        </w:rPr>
      </w:pPr>
      <w:r w:rsidRPr="00A02194">
        <w:rPr>
          <w:rFonts w:ascii="宋体" w:eastAsia="宋体" w:hAnsi="宋体" w:hint="eastAsia"/>
        </w:rPr>
        <w:t>7.5 物理介质说明</w:t>
      </w:r>
    </w:p>
    <w:p w:rsidR="00901637" w:rsidRPr="00A02194" w:rsidRDefault="00901637">
      <w:pPr>
        <w:rPr>
          <w:rFonts w:ascii="宋体" w:eastAsia="宋体" w:hAnsi="宋体"/>
        </w:rPr>
      </w:pPr>
      <w:r w:rsidRPr="00A02194">
        <w:rPr>
          <w:rFonts w:ascii="宋体" w:eastAsia="宋体" w:hAnsi="宋体" w:hint="eastAsia"/>
        </w:rPr>
        <w:t>7.5.1 概述</w:t>
      </w:r>
    </w:p>
    <w:p w:rsidR="00901637" w:rsidRPr="00A02194" w:rsidRDefault="00634A4B">
      <w:pPr>
        <w:rPr>
          <w:rFonts w:ascii="宋体" w:eastAsia="宋体" w:hAnsi="宋体"/>
        </w:rPr>
      </w:pPr>
      <w:r w:rsidRPr="00A02194">
        <w:rPr>
          <w:rFonts w:ascii="宋体" w:eastAsia="宋体" w:hAnsi="宋体" w:hint="eastAsia"/>
        </w:rPr>
        <w:t>以下说明应在CAN线的线缆选择上完全满足。这些规定的目的是平衡电气特性并且规定不线缆的机械和材料参数。总线线缆应满足表9的规定。</w:t>
      </w:r>
    </w:p>
    <w:p w:rsidR="00634A4B" w:rsidRPr="00A02194" w:rsidRDefault="00634A4B">
      <w:pPr>
        <w:rPr>
          <w:rFonts w:ascii="宋体" w:eastAsia="宋体" w:hAnsi="宋体"/>
        </w:rPr>
      </w:pPr>
      <w:r w:rsidRPr="00A02194">
        <w:rPr>
          <w:rFonts w:ascii="宋体" w:eastAsia="宋体" w:hAnsi="宋体"/>
          <w:noProof/>
        </w:rPr>
        <w:drawing>
          <wp:inline distT="0" distB="0" distL="0" distR="0">
            <wp:extent cx="5267960" cy="1992630"/>
            <wp:effectExtent l="19050" t="0" r="889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267960" cy="1992630"/>
                    </a:xfrm>
                    <a:prstGeom prst="rect">
                      <a:avLst/>
                    </a:prstGeom>
                    <a:noFill/>
                    <a:ln w="9525">
                      <a:noFill/>
                      <a:miter lim="800000"/>
                      <a:headEnd/>
                      <a:tailEnd/>
                    </a:ln>
                  </pic:spPr>
                </pic:pic>
              </a:graphicData>
            </a:graphic>
          </wp:inline>
        </w:drawing>
      </w:r>
    </w:p>
    <w:p w:rsidR="00634A4B" w:rsidRPr="00A02194" w:rsidRDefault="00634A4B">
      <w:pPr>
        <w:rPr>
          <w:rFonts w:ascii="宋体" w:eastAsia="宋体" w:hAnsi="宋体"/>
        </w:rPr>
      </w:pPr>
      <w:r w:rsidRPr="00A02194">
        <w:rPr>
          <w:rFonts w:ascii="宋体" w:eastAsia="宋体" w:hAnsi="宋体" w:hint="eastAsia"/>
        </w:rPr>
        <w:t>7.5.2 终端电阻</w:t>
      </w:r>
    </w:p>
    <w:p w:rsidR="00634A4B" w:rsidRPr="00A02194" w:rsidRDefault="00634A4B">
      <w:pPr>
        <w:rPr>
          <w:rFonts w:ascii="宋体" w:eastAsia="宋体" w:hAnsi="宋体"/>
        </w:rPr>
      </w:pPr>
      <w:r w:rsidRPr="00A02194">
        <w:rPr>
          <w:rFonts w:ascii="宋体" w:eastAsia="宋体" w:hAnsi="宋体" w:hint="eastAsia"/>
        </w:rPr>
        <w:t>终端A和终端B的终端电阻应当遵从表10的限制。</w:t>
      </w:r>
    </w:p>
    <w:p w:rsidR="00634A4B" w:rsidRPr="00A02194" w:rsidRDefault="00634A4B">
      <w:pPr>
        <w:rPr>
          <w:rFonts w:ascii="宋体" w:eastAsia="宋体" w:hAnsi="宋体"/>
        </w:rPr>
      </w:pPr>
      <w:r w:rsidRPr="00A02194">
        <w:rPr>
          <w:rFonts w:ascii="宋体" w:eastAsia="宋体" w:hAnsi="宋体"/>
          <w:noProof/>
        </w:rPr>
        <w:lastRenderedPageBreak/>
        <w:drawing>
          <wp:inline distT="0" distB="0" distL="0" distR="0">
            <wp:extent cx="5274945" cy="1692275"/>
            <wp:effectExtent l="19050" t="0" r="190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274945" cy="1692275"/>
                    </a:xfrm>
                    <a:prstGeom prst="rect">
                      <a:avLst/>
                    </a:prstGeom>
                    <a:noFill/>
                    <a:ln w="9525">
                      <a:noFill/>
                      <a:miter lim="800000"/>
                      <a:headEnd/>
                      <a:tailEnd/>
                    </a:ln>
                  </pic:spPr>
                </pic:pic>
              </a:graphicData>
            </a:graphic>
          </wp:inline>
        </w:drawing>
      </w:r>
    </w:p>
    <w:p w:rsidR="00634A4B" w:rsidRPr="00A02194" w:rsidRDefault="00634A4B">
      <w:pPr>
        <w:rPr>
          <w:rFonts w:ascii="宋体" w:eastAsia="宋体" w:hAnsi="宋体"/>
        </w:rPr>
      </w:pPr>
      <w:r w:rsidRPr="00A02194">
        <w:rPr>
          <w:rFonts w:ascii="宋体" w:eastAsia="宋体" w:hAnsi="宋体" w:hint="eastAsia"/>
        </w:rPr>
        <w:t>7.5.3 拓扑结构</w:t>
      </w:r>
    </w:p>
    <w:p w:rsidR="00634A4B" w:rsidRPr="00A02194" w:rsidRDefault="00320D2D">
      <w:pPr>
        <w:rPr>
          <w:rFonts w:ascii="宋体" w:eastAsia="宋体" w:hAnsi="宋体"/>
        </w:rPr>
      </w:pPr>
      <w:r w:rsidRPr="00A02194">
        <w:rPr>
          <w:rFonts w:ascii="宋体" w:eastAsia="宋体" w:hAnsi="宋体" w:hint="eastAsia"/>
        </w:rPr>
        <w:t>CAN网络线束拓扑应尽量接近单根线的结构，目的是避免线束反射波。网络拓扑参数应当遵循表11的规定.</w:t>
      </w:r>
    </w:p>
    <w:p w:rsidR="00320D2D" w:rsidRPr="00A02194" w:rsidRDefault="00320D2D">
      <w:pPr>
        <w:rPr>
          <w:rFonts w:ascii="宋体" w:eastAsia="宋体" w:hAnsi="宋体"/>
        </w:rPr>
      </w:pPr>
      <w:r w:rsidRPr="00A02194">
        <w:rPr>
          <w:rFonts w:ascii="宋体" w:eastAsia="宋体" w:hAnsi="宋体"/>
          <w:noProof/>
        </w:rPr>
        <w:drawing>
          <wp:inline distT="0" distB="0" distL="0" distR="0">
            <wp:extent cx="5267960" cy="1849120"/>
            <wp:effectExtent l="19050" t="0" r="889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267960" cy="1849120"/>
                    </a:xfrm>
                    <a:prstGeom prst="rect">
                      <a:avLst/>
                    </a:prstGeom>
                    <a:noFill/>
                    <a:ln w="9525">
                      <a:noFill/>
                      <a:miter lim="800000"/>
                      <a:headEnd/>
                      <a:tailEnd/>
                    </a:ln>
                  </pic:spPr>
                </pic:pic>
              </a:graphicData>
            </a:graphic>
          </wp:inline>
        </w:drawing>
      </w:r>
    </w:p>
    <w:p w:rsidR="00320D2D" w:rsidRPr="00A02194" w:rsidRDefault="00320D2D">
      <w:pPr>
        <w:rPr>
          <w:rFonts w:ascii="宋体" w:eastAsia="宋体" w:hAnsi="宋体"/>
        </w:rPr>
      </w:pPr>
      <w:r w:rsidRPr="00A02194">
        <w:rPr>
          <w:rFonts w:ascii="宋体" w:eastAsia="宋体" w:hAnsi="宋体" w:hint="eastAsia"/>
        </w:rPr>
        <w:t>7.6 总线故障管理</w:t>
      </w:r>
    </w:p>
    <w:p w:rsidR="00320D2D" w:rsidRPr="00A02194" w:rsidRDefault="00320D2D">
      <w:pPr>
        <w:rPr>
          <w:rFonts w:ascii="宋体" w:eastAsia="宋体" w:hAnsi="宋体"/>
        </w:rPr>
      </w:pPr>
      <w:r w:rsidRPr="00A02194">
        <w:rPr>
          <w:rFonts w:ascii="宋体" w:eastAsia="宋体" w:hAnsi="宋体" w:hint="eastAsia"/>
        </w:rPr>
        <w:t>在正常工作期间，一些总线故障的出现可能会影响总线的工作。由此产生的网络行为如表12所示。可能的开路好短路故障如图19所示。</w:t>
      </w:r>
    </w:p>
    <w:p w:rsidR="00320D2D" w:rsidRPr="00A02194" w:rsidRDefault="00320D2D">
      <w:pPr>
        <w:rPr>
          <w:rFonts w:ascii="宋体" w:eastAsia="宋体" w:hAnsi="宋体"/>
        </w:rPr>
      </w:pPr>
      <w:r w:rsidRPr="00A02194">
        <w:rPr>
          <w:rFonts w:ascii="宋体" w:eastAsia="宋体" w:hAnsi="宋体"/>
          <w:noProof/>
        </w:rPr>
        <w:drawing>
          <wp:inline distT="0" distB="0" distL="0" distR="0">
            <wp:extent cx="5267960" cy="3036570"/>
            <wp:effectExtent l="19050" t="0" r="889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267960" cy="3036570"/>
                    </a:xfrm>
                    <a:prstGeom prst="rect">
                      <a:avLst/>
                    </a:prstGeom>
                    <a:noFill/>
                    <a:ln w="9525">
                      <a:noFill/>
                      <a:miter lim="800000"/>
                      <a:headEnd/>
                      <a:tailEnd/>
                    </a:ln>
                  </pic:spPr>
                </pic:pic>
              </a:graphicData>
            </a:graphic>
          </wp:inline>
        </w:drawing>
      </w:r>
      <w:r w:rsidRPr="00A02194">
        <w:rPr>
          <w:rFonts w:ascii="宋体" w:eastAsia="宋体" w:hAnsi="宋体"/>
          <w:noProof/>
        </w:rPr>
        <w:lastRenderedPageBreak/>
        <w:drawing>
          <wp:inline distT="0" distB="0" distL="0" distR="0">
            <wp:extent cx="5267960" cy="2081530"/>
            <wp:effectExtent l="19050" t="0" r="889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320D2D" w:rsidRPr="00A02194" w:rsidRDefault="009B0F7E">
      <w:pPr>
        <w:rPr>
          <w:rFonts w:ascii="宋体" w:eastAsia="宋体" w:hAnsi="宋体"/>
        </w:rPr>
      </w:pPr>
      <w:r w:rsidRPr="00A02194">
        <w:rPr>
          <w:rFonts w:ascii="宋体" w:eastAsia="宋体" w:hAnsi="宋体"/>
          <w:noProof/>
        </w:rPr>
        <w:drawing>
          <wp:inline distT="0" distB="0" distL="0" distR="0">
            <wp:extent cx="4401185" cy="5888990"/>
            <wp:effectExtent l="1905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401185" cy="5888990"/>
                    </a:xfrm>
                    <a:prstGeom prst="rect">
                      <a:avLst/>
                    </a:prstGeom>
                    <a:noFill/>
                    <a:ln w="9525">
                      <a:noFill/>
                      <a:miter lim="800000"/>
                      <a:headEnd/>
                      <a:tailEnd/>
                    </a:ln>
                  </pic:spPr>
                </pic:pic>
              </a:graphicData>
            </a:graphic>
          </wp:inline>
        </w:drawing>
      </w:r>
    </w:p>
    <w:sectPr w:rsidR="00320D2D" w:rsidRPr="00A02194" w:rsidSect="00E26F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CDF" w:rsidRDefault="00A52CDF" w:rsidP="00EC7757">
      <w:r>
        <w:separator/>
      </w:r>
    </w:p>
  </w:endnote>
  <w:endnote w:type="continuationSeparator" w:id="1">
    <w:p w:rsidR="00A52CDF" w:rsidRDefault="00A52CDF" w:rsidP="00EC77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CDF" w:rsidRDefault="00A52CDF" w:rsidP="00EC7757">
      <w:r>
        <w:separator/>
      </w:r>
    </w:p>
  </w:footnote>
  <w:footnote w:type="continuationSeparator" w:id="1">
    <w:p w:rsidR="00A52CDF" w:rsidRDefault="00A52CDF" w:rsidP="00EC77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8A798D"/>
    <w:multiLevelType w:val="multilevel"/>
    <w:tmpl w:val="23D87364"/>
    <w:lvl w:ilvl="0">
      <w:start w:val="1"/>
      <w:numFmt w:val="decimal"/>
      <w:lvlText w:val="%1"/>
      <w:lvlJc w:val="left"/>
      <w:pPr>
        <w:tabs>
          <w:tab w:val="num" w:pos="284"/>
        </w:tabs>
        <w:ind w:left="0" w:firstLine="0"/>
      </w:pPr>
      <w:rPr>
        <w:rFonts w:hint="eastAsia"/>
      </w:rPr>
    </w:lvl>
    <w:lvl w:ilvl="1">
      <w:start w:val="1"/>
      <w:numFmt w:val="decimal"/>
      <w:pStyle w:val="HR2"/>
      <w:lvlText w:val="%1.%2"/>
      <w:lvlJc w:val="left"/>
      <w:pPr>
        <w:tabs>
          <w:tab w:val="num" w:pos="454"/>
        </w:tabs>
        <w:ind w:left="0" w:firstLine="0"/>
      </w:pPr>
      <w:rPr>
        <w:rFonts w:hint="eastAsia"/>
      </w:rPr>
    </w:lvl>
    <w:lvl w:ilvl="2">
      <w:start w:val="1"/>
      <w:numFmt w:val="decimal"/>
      <w:lvlText w:val="%1.%2.%3"/>
      <w:lvlJc w:val="left"/>
      <w:pPr>
        <w:tabs>
          <w:tab w:val="num" w:pos="624"/>
        </w:tabs>
        <w:ind w:left="0" w:firstLine="0"/>
      </w:pPr>
      <w:rPr>
        <w:rFonts w:hint="eastAsia"/>
      </w:rPr>
    </w:lvl>
    <w:lvl w:ilvl="3">
      <w:start w:val="1"/>
      <w:numFmt w:val="decimal"/>
      <w:lvlText w:val="%1.%2.%3.%4"/>
      <w:lvlJc w:val="left"/>
      <w:pPr>
        <w:tabs>
          <w:tab w:val="num" w:pos="1334"/>
        </w:tabs>
        <w:ind w:left="540" w:firstLine="0"/>
      </w:pPr>
      <w:rPr>
        <w:rFonts w:hint="eastAsia"/>
      </w:rPr>
    </w:lvl>
    <w:lvl w:ilvl="4">
      <w:start w:val="1"/>
      <w:numFmt w:val="decimal"/>
      <w:lvlText w:val="%1.%2.%3.%4.%5"/>
      <w:lvlJc w:val="left"/>
      <w:pPr>
        <w:tabs>
          <w:tab w:val="num" w:pos="964"/>
        </w:tabs>
        <w:ind w:left="0" w:firstLine="0"/>
      </w:pPr>
      <w:rPr>
        <w:rFonts w:hint="eastAsia"/>
      </w:rPr>
    </w:lvl>
    <w:lvl w:ilvl="5">
      <w:start w:val="1"/>
      <w:numFmt w:val="decimal"/>
      <w:lvlText w:val="%1.%2.%3.%4.%5.%6"/>
      <w:lvlJc w:val="left"/>
      <w:pPr>
        <w:tabs>
          <w:tab w:val="num" w:pos="1134"/>
        </w:tabs>
        <w:ind w:left="0" w:firstLine="0"/>
      </w:pPr>
      <w:rPr>
        <w:rFonts w:hint="eastAsia"/>
      </w:rPr>
    </w:lvl>
    <w:lvl w:ilvl="6">
      <w:start w:val="1"/>
      <w:numFmt w:val="decimal"/>
      <w:lvlText w:val="%1.%2.%3.%4.%5.%6.%7"/>
      <w:lvlJc w:val="left"/>
      <w:pPr>
        <w:tabs>
          <w:tab w:val="num" w:pos="1332"/>
        </w:tabs>
        <w:ind w:left="0" w:firstLine="0"/>
      </w:pPr>
      <w:rPr>
        <w:rFonts w:hint="eastAsia"/>
      </w:rPr>
    </w:lvl>
    <w:lvl w:ilvl="7">
      <w:start w:val="1"/>
      <w:numFmt w:val="decimal"/>
      <w:lvlText w:val="%1.%2.%3.%4.%5.%6.%7.%8"/>
      <w:lvlJc w:val="left"/>
      <w:pPr>
        <w:tabs>
          <w:tab w:val="num" w:pos="1531"/>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0"/>
    <w:lvlOverride w:ilvl="0">
      <w:lvl w:ilvl="0">
        <w:numFmt w:val="decimal"/>
        <w:lvlText w:val=""/>
        <w:lvlJc w:val="left"/>
      </w:lvl>
    </w:lvlOverride>
    <w:lvlOverride w:ilvl="1">
      <w:lvl w:ilvl="1">
        <w:numFmt w:val="decimal"/>
        <w:pStyle w:val="HR2"/>
        <w:lvlText w:val=""/>
        <w:lvlJc w:val="left"/>
      </w:lvl>
    </w:lvlOverride>
    <w:lvlOverride w:ilvl="2">
      <w:lvl w:ilvl="2">
        <w:start w:val="1"/>
        <w:numFmt w:val="decimal"/>
        <w:lvlText w:val="%1.%2.%3"/>
        <w:lvlJc w:val="left"/>
        <w:pPr>
          <w:tabs>
            <w:tab w:val="num" w:pos="624"/>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Override>
    <w:lvlOverride w:ilvl="3">
      <w:lvl w:ilvl="3">
        <w:start w:val="1"/>
        <w:numFmt w:val="decimal"/>
        <w:lvlText w:val="%1.%2.%3.%4"/>
        <w:lvlJc w:val="left"/>
        <w:pPr>
          <w:tabs>
            <w:tab w:val="num" w:pos="1334"/>
          </w:tabs>
          <w:ind w:left="540" w:firstLine="0"/>
        </w:pPr>
        <w:rPr>
          <w:rFonts w:hint="eastAsia"/>
        </w:rPr>
      </w:lvl>
    </w:lvlOverride>
    <w:lvlOverride w:ilvl="4">
      <w:lvl w:ilvl="4">
        <w:numFmt w:val="decimal"/>
        <w:lvlText w:val=""/>
        <w:lvlJc w:val="left"/>
      </w:lvl>
    </w:lvlOverride>
    <w:lvlOverride w:ilvl="5">
      <w:lvl w:ilvl="5">
        <w:numFmt w:val="decimal"/>
        <w:lvlText w:val=""/>
        <w:lvlJc w:val="left"/>
      </w:lvl>
    </w:lvlOverride>
    <w:lvlOverride w:ilvl="6">
      <w:lvl w:ilvl="6">
        <w:start w:val="1"/>
        <w:numFmt w:val="decimal"/>
        <w:lvlText w:val="%1.%2.%3.%4.%5.%6.%7"/>
        <w:lvlJc w:val="left"/>
        <w:pPr>
          <w:tabs>
            <w:tab w:val="num" w:pos="1332"/>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C7757"/>
    <w:rsid w:val="0003189C"/>
    <w:rsid w:val="00061721"/>
    <w:rsid w:val="00064F37"/>
    <w:rsid w:val="000874D0"/>
    <w:rsid w:val="00113E24"/>
    <w:rsid w:val="001173BB"/>
    <w:rsid w:val="001205AF"/>
    <w:rsid w:val="001354E2"/>
    <w:rsid w:val="001409F5"/>
    <w:rsid w:val="00174284"/>
    <w:rsid w:val="001B5ABD"/>
    <w:rsid w:val="001C4DCB"/>
    <w:rsid w:val="001E0233"/>
    <w:rsid w:val="00214474"/>
    <w:rsid w:val="00291E35"/>
    <w:rsid w:val="002E4613"/>
    <w:rsid w:val="00320D2D"/>
    <w:rsid w:val="00327F0C"/>
    <w:rsid w:val="003313CC"/>
    <w:rsid w:val="00331C22"/>
    <w:rsid w:val="003533D5"/>
    <w:rsid w:val="003831E6"/>
    <w:rsid w:val="00393DEE"/>
    <w:rsid w:val="003A51D4"/>
    <w:rsid w:val="003B2A04"/>
    <w:rsid w:val="003D511B"/>
    <w:rsid w:val="00437010"/>
    <w:rsid w:val="00474917"/>
    <w:rsid w:val="00490CF3"/>
    <w:rsid w:val="0049701F"/>
    <w:rsid w:val="004A7C99"/>
    <w:rsid w:val="004C0C4A"/>
    <w:rsid w:val="00506BEC"/>
    <w:rsid w:val="005174CA"/>
    <w:rsid w:val="00531444"/>
    <w:rsid w:val="00533EAB"/>
    <w:rsid w:val="0056077B"/>
    <w:rsid w:val="005652D0"/>
    <w:rsid w:val="005827D6"/>
    <w:rsid w:val="005932C2"/>
    <w:rsid w:val="005A5BA6"/>
    <w:rsid w:val="005D3FD2"/>
    <w:rsid w:val="005F0500"/>
    <w:rsid w:val="00601E4A"/>
    <w:rsid w:val="00616C00"/>
    <w:rsid w:val="00621431"/>
    <w:rsid w:val="00634A4B"/>
    <w:rsid w:val="00650990"/>
    <w:rsid w:val="00695F69"/>
    <w:rsid w:val="006E33C1"/>
    <w:rsid w:val="006E4DB7"/>
    <w:rsid w:val="007021F5"/>
    <w:rsid w:val="00715F14"/>
    <w:rsid w:val="00720860"/>
    <w:rsid w:val="00743F40"/>
    <w:rsid w:val="00763869"/>
    <w:rsid w:val="00770A40"/>
    <w:rsid w:val="007737A0"/>
    <w:rsid w:val="00787749"/>
    <w:rsid w:val="007A15BF"/>
    <w:rsid w:val="007A474B"/>
    <w:rsid w:val="007A619C"/>
    <w:rsid w:val="007C5A38"/>
    <w:rsid w:val="007D46E6"/>
    <w:rsid w:val="00810445"/>
    <w:rsid w:val="00827657"/>
    <w:rsid w:val="0083052A"/>
    <w:rsid w:val="00860BF3"/>
    <w:rsid w:val="008E796D"/>
    <w:rsid w:val="00901637"/>
    <w:rsid w:val="00950237"/>
    <w:rsid w:val="00966D7B"/>
    <w:rsid w:val="009A1A6D"/>
    <w:rsid w:val="009A3ED3"/>
    <w:rsid w:val="009A4DCD"/>
    <w:rsid w:val="009A78F3"/>
    <w:rsid w:val="009B0F7E"/>
    <w:rsid w:val="009C4D28"/>
    <w:rsid w:val="009D347E"/>
    <w:rsid w:val="009D7E48"/>
    <w:rsid w:val="009F2E12"/>
    <w:rsid w:val="009F3854"/>
    <w:rsid w:val="009F7718"/>
    <w:rsid w:val="00A02194"/>
    <w:rsid w:val="00A111E7"/>
    <w:rsid w:val="00A21523"/>
    <w:rsid w:val="00A22C65"/>
    <w:rsid w:val="00A23A70"/>
    <w:rsid w:val="00A27069"/>
    <w:rsid w:val="00A52CDF"/>
    <w:rsid w:val="00B10DE3"/>
    <w:rsid w:val="00B15821"/>
    <w:rsid w:val="00B400EA"/>
    <w:rsid w:val="00B74D6D"/>
    <w:rsid w:val="00B816F3"/>
    <w:rsid w:val="00B903FC"/>
    <w:rsid w:val="00BA04FB"/>
    <w:rsid w:val="00BA0843"/>
    <w:rsid w:val="00BA48DC"/>
    <w:rsid w:val="00BC70D9"/>
    <w:rsid w:val="00BE581A"/>
    <w:rsid w:val="00BF4A06"/>
    <w:rsid w:val="00C152FF"/>
    <w:rsid w:val="00C16F54"/>
    <w:rsid w:val="00C47A12"/>
    <w:rsid w:val="00C55CF6"/>
    <w:rsid w:val="00C75033"/>
    <w:rsid w:val="00C94022"/>
    <w:rsid w:val="00C95B78"/>
    <w:rsid w:val="00D440D6"/>
    <w:rsid w:val="00D64FD5"/>
    <w:rsid w:val="00DF4E5A"/>
    <w:rsid w:val="00E26F67"/>
    <w:rsid w:val="00E85E9C"/>
    <w:rsid w:val="00EA1E12"/>
    <w:rsid w:val="00EB54FA"/>
    <w:rsid w:val="00EC7757"/>
    <w:rsid w:val="00F134B0"/>
    <w:rsid w:val="00F4152C"/>
    <w:rsid w:val="00F468A4"/>
    <w:rsid w:val="00F528B1"/>
    <w:rsid w:val="00F90CBE"/>
    <w:rsid w:val="00F93B51"/>
    <w:rsid w:val="00FA1642"/>
    <w:rsid w:val="00FB372F"/>
    <w:rsid w:val="00FC5F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F67"/>
    <w:pPr>
      <w:widowControl w:val="0"/>
      <w:jc w:val="both"/>
    </w:pPr>
  </w:style>
  <w:style w:type="paragraph" w:styleId="1">
    <w:name w:val="heading 1"/>
    <w:basedOn w:val="a"/>
    <w:next w:val="a"/>
    <w:link w:val="1Char"/>
    <w:uiPriority w:val="9"/>
    <w:qFormat/>
    <w:rsid w:val="009D347E"/>
    <w:pPr>
      <w:keepNext/>
      <w:keepLines/>
      <w:spacing w:beforeLines="50" w:afterLines="50" w:line="360" w:lineRule="auto"/>
      <w:outlineLvl w:val="0"/>
    </w:pPr>
    <w:rPr>
      <w:b/>
      <w:bCs/>
      <w:kern w:val="28"/>
      <w:sz w:val="28"/>
      <w:szCs w:val="44"/>
    </w:rPr>
  </w:style>
  <w:style w:type="paragraph" w:styleId="2">
    <w:name w:val="heading 2"/>
    <w:basedOn w:val="a"/>
    <w:next w:val="a"/>
    <w:link w:val="2Char"/>
    <w:uiPriority w:val="9"/>
    <w:unhideWhenUsed/>
    <w:qFormat/>
    <w:rsid w:val="005174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74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R2">
    <w:name w:val="HR标题2"/>
    <w:basedOn w:val="a"/>
    <w:next w:val="a"/>
    <w:rsid w:val="0049701F"/>
    <w:pPr>
      <w:numPr>
        <w:ilvl w:val="1"/>
        <w:numId w:val="1"/>
      </w:numPr>
      <w:spacing w:line="360" w:lineRule="auto"/>
      <w:outlineLvl w:val="1"/>
    </w:pPr>
    <w:rPr>
      <w:rFonts w:ascii="Times New Roman" w:eastAsia="黑体" w:hAnsi="Times New Roman" w:cs="Times New Roman"/>
      <w:sz w:val="24"/>
      <w:szCs w:val="24"/>
    </w:rPr>
  </w:style>
  <w:style w:type="paragraph" w:styleId="a3">
    <w:name w:val="header"/>
    <w:basedOn w:val="a"/>
    <w:link w:val="Char"/>
    <w:uiPriority w:val="99"/>
    <w:semiHidden/>
    <w:unhideWhenUsed/>
    <w:rsid w:val="00EC77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C7757"/>
    <w:rPr>
      <w:sz w:val="18"/>
      <w:szCs w:val="18"/>
    </w:rPr>
  </w:style>
  <w:style w:type="paragraph" w:styleId="a4">
    <w:name w:val="footer"/>
    <w:basedOn w:val="a"/>
    <w:link w:val="Char0"/>
    <w:uiPriority w:val="99"/>
    <w:semiHidden/>
    <w:unhideWhenUsed/>
    <w:rsid w:val="00EC775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C7757"/>
    <w:rPr>
      <w:sz w:val="18"/>
      <w:szCs w:val="18"/>
    </w:rPr>
  </w:style>
  <w:style w:type="paragraph" w:styleId="a5">
    <w:name w:val="Date"/>
    <w:basedOn w:val="a"/>
    <w:next w:val="a"/>
    <w:link w:val="Char1"/>
    <w:uiPriority w:val="99"/>
    <w:semiHidden/>
    <w:unhideWhenUsed/>
    <w:rsid w:val="00EC7757"/>
    <w:pPr>
      <w:ind w:leftChars="2500" w:left="100"/>
    </w:pPr>
  </w:style>
  <w:style w:type="character" w:customStyle="1" w:styleId="Char1">
    <w:name w:val="日期 Char"/>
    <w:basedOn w:val="a0"/>
    <w:link w:val="a5"/>
    <w:uiPriority w:val="99"/>
    <w:semiHidden/>
    <w:rsid w:val="00EC7757"/>
  </w:style>
  <w:style w:type="character" w:customStyle="1" w:styleId="1Char">
    <w:name w:val="标题 1 Char"/>
    <w:basedOn w:val="a0"/>
    <w:link w:val="1"/>
    <w:uiPriority w:val="9"/>
    <w:rsid w:val="009D347E"/>
    <w:rPr>
      <w:b/>
      <w:bCs/>
      <w:kern w:val="28"/>
      <w:sz w:val="28"/>
      <w:szCs w:val="44"/>
    </w:rPr>
  </w:style>
  <w:style w:type="paragraph" w:styleId="a6">
    <w:name w:val="Document Map"/>
    <w:basedOn w:val="a"/>
    <w:link w:val="Char2"/>
    <w:uiPriority w:val="99"/>
    <w:semiHidden/>
    <w:unhideWhenUsed/>
    <w:rsid w:val="005827D6"/>
    <w:rPr>
      <w:rFonts w:ascii="宋体" w:eastAsia="宋体"/>
      <w:sz w:val="18"/>
      <w:szCs w:val="18"/>
    </w:rPr>
  </w:style>
  <w:style w:type="character" w:customStyle="1" w:styleId="Char2">
    <w:name w:val="文档结构图 Char"/>
    <w:basedOn w:val="a0"/>
    <w:link w:val="a6"/>
    <w:uiPriority w:val="99"/>
    <w:semiHidden/>
    <w:rsid w:val="005827D6"/>
    <w:rPr>
      <w:rFonts w:ascii="宋体" w:eastAsia="宋体"/>
      <w:sz w:val="18"/>
      <w:szCs w:val="18"/>
    </w:rPr>
  </w:style>
  <w:style w:type="character" w:styleId="a7">
    <w:name w:val="Book Title"/>
    <w:basedOn w:val="a0"/>
    <w:uiPriority w:val="33"/>
    <w:qFormat/>
    <w:rsid w:val="005827D6"/>
    <w:rPr>
      <w:b/>
      <w:bCs/>
      <w:smallCaps/>
      <w:spacing w:val="5"/>
    </w:rPr>
  </w:style>
  <w:style w:type="character" w:customStyle="1" w:styleId="2Char">
    <w:name w:val="标题 2 Char"/>
    <w:basedOn w:val="a0"/>
    <w:link w:val="2"/>
    <w:uiPriority w:val="9"/>
    <w:rsid w:val="005174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74CA"/>
    <w:rPr>
      <w:b/>
      <w:bCs/>
      <w:sz w:val="32"/>
      <w:szCs w:val="32"/>
    </w:rPr>
  </w:style>
  <w:style w:type="paragraph" w:styleId="a8">
    <w:name w:val="Balloon Text"/>
    <w:basedOn w:val="a"/>
    <w:link w:val="Char3"/>
    <w:uiPriority w:val="99"/>
    <w:semiHidden/>
    <w:unhideWhenUsed/>
    <w:rsid w:val="00C55CF6"/>
    <w:rPr>
      <w:sz w:val="18"/>
      <w:szCs w:val="18"/>
    </w:rPr>
  </w:style>
  <w:style w:type="character" w:customStyle="1" w:styleId="Char3">
    <w:name w:val="批注框文本 Char"/>
    <w:basedOn w:val="a0"/>
    <w:link w:val="a8"/>
    <w:uiPriority w:val="99"/>
    <w:semiHidden/>
    <w:rsid w:val="00C55CF6"/>
    <w:rPr>
      <w:sz w:val="18"/>
      <w:szCs w:val="18"/>
    </w:rPr>
  </w:style>
  <w:style w:type="character" w:styleId="a9">
    <w:name w:val="Placeholder Text"/>
    <w:basedOn w:val="a0"/>
    <w:uiPriority w:val="99"/>
    <w:semiHidden/>
    <w:rsid w:val="00F468A4"/>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18</Pages>
  <Words>692</Words>
  <Characters>3951</Characters>
  <Application>Microsoft Office Word</Application>
  <DocSecurity>0</DocSecurity>
  <Lines>32</Lines>
  <Paragraphs>9</Paragraphs>
  <ScaleCrop>false</ScaleCrop>
  <Company>HIRAIN</Company>
  <LinksUpToDate>false</LinksUpToDate>
  <CharactersWithSpaces>4634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宫明玉</dc:creator>
  <cp:keywords/>
  <dc:description/>
  <cp:lastModifiedBy>wuwenhuan</cp:lastModifiedBy>
  <cp:revision>60</cp:revision>
  <dcterms:created xsi:type="dcterms:W3CDTF">2013-09-27T05:32:00Z</dcterms:created>
  <dcterms:modified xsi:type="dcterms:W3CDTF">2016-12-26T02:31:00Z</dcterms:modified>
</cp:coreProperties>
</file>