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0E8" w:rsidRDefault="00004D05" w:rsidP="00964209">
      <w:pPr>
        <w:spacing w:beforeLines="100" w:before="312" w:afterLines="150" w:after="468"/>
        <w:jc w:val="center"/>
        <w:rPr>
          <w:rFonts w:ascii="微软雅黑" w:eastAsia="微软雅黑" w:hAnsi="微软雅黑"/>
          <w:bCs/>
          <w:sz w:val="36"/>
        </w:rPr>
      </w:pPr>
      <w:r>
        <w:rPr>
          <w:rFonts w:ascii="微软雅黑" w:eastAsia="微软雅黑" w:hAnsi="微软雅黑" w:hint="eastAsia"/>
          <w:bCs/>
          <w:sz w:val="36"/>
        </w:rPr>
        <w:t>专利申请技术交底书</w:t>
      </w:r>
    </w:p>
    <w:tbl>
      <w:tblPr>
        <w:tblStyle w:val="aa"/>
        <w:tblW w:w="0" w:type="auto"/>
        <w:tblLook w:val="04A0" w:firstRow="1" w:lastRow="0" w:firstColumn="1" w:lastColumn="0" w:noHBand="0" w:noVBand="1"/>
      </w:tblPr>
      <w:tblGrid>
        <w:gridCol w:w="1666"/>
        <w:gridCol w:w="852"/>
        <w:gridCol w:w="2550"/>
        <w:gridCol w:w="1419"/>
        <w:gridCol w:w="2799"/>
      </w:tblGrid>
      <w:tr w:rsidR="00004D05" w:rsidRPr="00004D05" w:rsidTr="0042004A">
        <w:tc>
          <w:tcPr>
            <w:tcW w:w="1666" w:type="dxa"/>
          </w:tcPr>
          <w:p w:rsidR="00004D05" w:rsidRPr="00004D05" w:rsidRDefault="00004D05" w:rsidP="00004D05">
            <w:pPr>
              <w:spacing w:line="360" w:lineRule="auto"/>
              <w:rPr>
                <w:sz w:val="24"/>
              </w:rPr>
            </w:pPr>
            <w:r>
              <w:rPr>
                <w:rFonts w:hint="eastAsia"/>
                <w:sz w:val="24"/>
              </w:rPr>
              <w:t>发明名称：</w:t>
            </w:r>
          </w:p>
        </w:tc>
        <w:tc>
          <w:tcPr>
            <w:tcW w:w="7620" w:type="dxa"/>
            <w:gridSpan w:val="4"/>
          </w:tcPr>
          <w:p w:rsidR="00004D05" w:rsidRPr="00004D05" w:rsidRDefault="00B6602B" w:rsidP="00004D05">
            <w:pPr>
              <w:spacing w:line="360" w:lineRule="auto"/>
              <w:rPr>
                <w:sz w:val="24"/>
              </w:rPr>
            </w:pPr>
            <w:r w:rsidRPr="00B6602B">
              <w:rPr>
                <w:rFonts w:hint="eastAsia"/>
                <w:color w:val="FF0000"/>
                <w:sz w:val="24"/>
              </w:rPr>
              <w:t>（</w:t>
            </w:r>
            <w:r w:rsidRPr="00B6602B">
              <w:rPr>
                <w:rFonts w:hint="eastAsia"/>
                <w:color w:val="FF0000"/>
                <w:sz w:val="24"/>
              </w:rPr>
              <w:t>25</w:t>
            </w:r>
            <w:r w:rsidRPr="00B6602B">
              <w:rPr>
                <w:rFonts w:hint="eastAsia"/>
                <w:color w:val="FF0000"/>
                <w:sz w:val="24"/>
              </w:rPr>
              <w:t>字以内）</w:t>
            </w:r>
          </w:p>
        </w:tc>
      </w:tr>
      <w:tr w:rsidR="00004D05" w:rsidRPr="00004D05" w:rsidTr="0042004A">
        <w:tc>
          <w:tcPr>
            <w:tcW w:w="1666" w:type="dxa"/>
            <w:vAlign w:val="center"/>
          </w:tcPr>
          <w:p w:rsidR="00004D05" w:rsidRDefault="00004D05" w:rsidP="00004D05">
            <w:pPr>
              <w:spacing w:line="360" w:lineRule="auto"/>
              <w:jc w:val="left"/>
              <w:rPr>
                <w:rFonts w:ascii="宋体" w:hAnsi="宋体"/>
                <w:bCs/>
                <w:sz w:val="24"/>
              </w:rPr>
            </w:pPr>
            <w:r>
              <w:rPr>
                <w:rFonts w:ascii="宋体" w:hAnsi="宋体" w:hint="eastAsia"/>
                <w:bCs/>
                <w:sz w:val="24"/>
              </w:rPr>
              <w:t>申请类型：</w:t>
            </w:r>
          </w:p>
        </w:tc>
        <w:tc>
          <w:tcPr>
            <w:tcW w:w="7620" w:type="dxa"/>
            <w:gridSpan w:val="4"/>
            <w:vAlign w:val="center"/>
          </w:tcPr>
          <w:p w:rsidR="00004D05" w:rsidRDefault="00004D05" w:rsidP="00004D05">
            <w:pPr>
              <w:spacing w:line="360" w:lineRule="auto"/>
              <w:rPr>
                <w:rFonts w:ascii="宋体" w:hAnsi="宋体"/>
                <w:sz w:val="24"/>
              </w:rPr>
            </w:pPr>
            <w:r>
              <w:rPr>
                <w:rFonts w:ascii="宋体" w:hAnsi="宋体" w:hint="eastAsia"/>
                <w:sz w:val="24"/>
              </w:rPr>
              <w:t xml:space="preserve"> </w:t>
            </w:r>
            <w:sdt>
              <w:sdtPr>
                <w:rPr>
                  <w:rFonts w:ascii="宋体" w:hAnsi="宋体" w:hint="eastAsia"/>
                  <w:sz w:val="24"/>
                </w:rPr>
                <w:id w:val="-854655568"/>
                <w:lock w:val="sdtLocked"/>
                <w14:checkbox>
                  <w14:checked w14:val="0"/>
                  <w14:checkedState w14:val="0052" w14:font="Wingdings 2"/>
                  <w14:uncheckedState w14:val="2610" w14:font="MS Gothic"/>
                </w14:checkbox>
              </w:sdtPr>
              <w:sdtEndPr/>
              <w:sdtContent>
                <w:r w:rsidR="001D7DDE">
                  <w:rPr>
                    <w:rFonts w:ascii="MS Gothic" w:eastAsia="MS Gothic" w:hAnsi="MS Gothic" w:hint="eastAsia"/>
                    <w:sz w:val="24"/>
                  </w:rPr>
                  <w:t>☐</w:t>
                </w:r>
              </w:sdtContent>
            </w:sdt>
            <w:r w:rsidR="0009246D">
              <w:rPr>
                <w:rFonts w:ascii="宋体" w:hAnsi="宋体"/>
                <w:sz w:val="24"/>
              </w:rPr>
              <w:t xml:space="preserve"> </w:t>
            </w:r>
            <w:r>
              <w:rPr>
                <w:rFonts w:ascii="宋体" w:hAnsi="宋体" w:hint="eastAsia"/>
                <w:sz w:val="24"/>
              </w:rPr>
              <w:t xml:space="preserve">发明         </w:t>
            </w:r>
            <w:r w:rsidR="0009246D">
              <w:rPr>
                <w:rFonts w:ascii="宋体" w:hAnsi="宋体"/>
                <w:sz w:val="24"/>
              </w:rPr>
              <w:t xml:space="preserve">  </w:t>
            </w:r>
            <w:r>
              <w:rPr>
                <w:rFonts w:ascii="宋体" w:hAnsi="宋体" w:hint="eastAsia"/>
                <w:sz w:val="24"/>
              </w:rPr>
              <w:t xml:space="preserve">   </w:t>
            </w:r>
            <w:sdt>
              <w:sdtPr>
                <w:rPr>
                  <w:rFonts w:ascii="宋体" w:hAnsi="宋体" w:hint="eastAsia"/>
                  <w:sz w:val="24"/>
                </w:rPr>
                <w:id w:val="1102688166"/>
                <w:lock w:val="sdtLocked"/>
                <w14:checkbox>
                  <w14:checked w14:val="0"/>
                  <w14:checkedState w14:val="0052" w14:font="Wingdings 2"/>
                  <w14:uncheckedState w14:val="2610" w14:font="MS Gothic"/>
                </w14:checkbox>
              </w:sdtPr>
              <w:sdtEndPr/>
              <w:sdtContent>
                <w:r w:rsidR="00B17CA7">
                  <w:rPr>
                    <w:rFonts w:ascii="MS Gothic" w:eastAsia="MS Gothic" w:hAnsi="MS Gothic" w:hint="eastAsia"/>
                    <w:sz w:val="24"/>
                  </w:rPr>
                  <w:t>☐</w:t>
                </w:r>
              </w:sdtContent>
            </w:sdt>
            <w:r w:rsidR="0009246D">
              <w:rPr>
                <w:rFonts w:ascii="宋体" w:hAnsi="宋体"/>
                <w:sz w:val="24"/>
              </w:rPr>
              <w:t xml:space="preserve"> </w:t>
            </w:r>
            <w:r>
              <w:rPr>
                <w:rFonts w:ascii="宋体" w:hAnsi="宋体" w:hint="eastAsia"/>
                <w:sz w:val="24"/>
              </w:rPr>
              <w:t xml:space="preserve">新型          </w:t>
            </w:r>
            <w:r w:rsidR="0009246D">
              <w:rPr>
                <w:rFonts w:ascii="宋体" w:hAnsi="宋体"/>
                <w:sz w:val="24"/>
              </w:rPr>
              <w:t xml:space="preserve"> </w:t>
            </w:r>
            <w:r>
              <w:rPr>
                <w:rFonts w:ascii="宋体" w:hAnsi="宋体" w:hint="eastAsia"/>
                <w:sz w:val="24"/>
              </w:rPr>
              <w:t xml:space="preserve">  </w:t>
            </w:r>
            <w:r w:rsidR="0009246D">
              <w:rPr>
                <w:rFonts w:ascii="宋体" w:hAnsi="宋体"/>
                <w:sz w:val="24"/>
              </w:rPr>
              <w:t xml:space="preserve">  </w:t>
            </w:r>
            <w:sdt>
              <w:sdtPr>
                <w:rPr>
                  <w:rFonts w:ascii="宋体" w:hAnsi="宋体"/>
                  <w:sz w:val="24"/>
                </w:rPr>
                <w:id w:val="-487627195"/>
                <w:lock w:val="sdtLocked"/>
                <w14:checkbox>
                  <w14:checked w14:val="0"/>
                  <w14:checkedState w14:val="0052" w14:font="Wingdings 2"/>
                  <w14:uncheckedState w14:val="2610" w14:font="MS Gothic"/>
                </w14:checkbox>
              </w:sdtPr>
              <w:sdtEndPr/>
              <w:sdtContent>
                <w:r w:rsidR="0009246D">
                  <w:rPr>
                    <w:rFonts w:ascii="MS Gothic" w:eastAsia="MS Gothic" w:hAnsi="MS Gothic" w:hint="eastAsia"/>
                    <w:sz w:val="24"/>
                  </w:rPr>
                  <w:t>☐</w:t>
                </w:r>
              </w:sdtContent>
            </w:sdt>
            <w:r>
              <w:rPr>
                <w:rFonts w:ascii="宋体" w:hAnsi="宋体" w:hint="eastAsia"/>
                <w:sz w:val="24"/>
              </w:rPr>
              <w:t xml:space="preserve"> 发明+新型 </w:t>
            </w:r>
          </w:p>
        </w:tc>
      </w:tr>
      <w:tr w:rsidR="00004D05" w:rsidRPr="00004D05" w:rsidTr="0042004A">
        <w:tc>
          <w:tcPr>
            <w:tcW w:w="1666" w:type="dxa"/>
          </w:tcPr>
          <w:p w:rsidR="00004D05" w:rsidRPr="00004D05" w:rsidRDefault="00B71CB7" w:rsidP="00004D05">
            <w:pPr>
              <w:spacing w:line="360" w:lineRule="auto"/>
              <w:rPr>
                <w:sz w:val="24"/>
              </w:rPr>
            </w:pPr>
            <w:r w:rsidRPr="00004D05">
              <w:rPr>
                <w:rFonts w:hint="eastAsia"/>
                <w:sz w:val="24"/>
              </w:rPr>
              <w:t>联系人：</w:t>
            </w:r>
          </w:p>
        </w:tc>
        <w:tc>
          <w:tcPr>
            <w:tcW w:w="3402" w:type="dxa"/>
            <w:gridSpan w:val="2"/>
          </w:tcPr>
          <w:p w:rsidR="00004D05" w:rsidRPr="00004D05" w:rsidRDefault="00004D05" w:rsidP="00004D05">
            <w:pPr>
              <w:spacing w:line="360" w:lineRule="auto"/>
              <w:rPr>
                <w:sz w:val="24"/>
              </w:rPr>
            </w:pPr>
          </w:p>
        </w:tc>
        <w:tc>
          <w:tcPr>
            <w:tcW w:w="1419" w:type="dxa"/>
          </w:tcPr>
          <w:p w:rsidR="00004D05" w:rsidRPr="00004D05" w:rsidRDefault="00B71CB7" w:rsidP="00004D05">
            <w:pPr>
              <w:spacing w:line="360" w:lineRule="auto"/>
              <w:rPr>
                <w:sz w:val="24"/>
              </w:rPr>
            </w:pPr>
            <w:r>
              <w:rPr>
                <w:rFonts w:hint="eastAsia"/>
                <w:sz w:val="24"/>
              </w:rPr>
              <w:t>部门</w:t>
            </w:r>
            <w:r w:rsidR="0042004A">
              <w:rPr>
                <w:rFonts w:hint="eastAsia"/>
                <w:sz w:val="24"/>
              </w:rPr>
              <w:t>：</w:t>
            </w:r>
          </w:p>
        </w:tc>
        <w:tc>
          <w:tcPr>
            <w:tcW w:w="2799" w:type="dxa"/>
          </w:tcPr>
          <w:p w:rsidR="00004D05" w:rsidRPr="00004D05" w:rsidRDefault="00004D05" w:rsidP="00004D05">
            <w:pPr>
              <w:spacing w:line="360" w:lineRule="auto"/>
              <w:rPr>
                <w:sz w:val="24"/>
              </w:rPr>
            </w:pPr>
          </w:p>
        </w:tc>
      </w:tr>
      <w:tr w:rsidR="00B71CB7" w:rsidRPr="00004D05" w:rsidTr="0042004A">
        <w:tc>
          <w:tcPr>
            <w:tcW w:w="1666" w:type="dxa"/>
          </w:tcPr>
          <w:p w:rsidR="00B71CB7" w:rsidRPr="00004D05" w:rsidRDefault="00B71CB7" w:rsidP="00004D05">
            <w:pPr>
              <w:spacing w:line="360" w:lineRule="auto"/>
              <w:rPr>
                <w:sz w:val="24"/>
              </w:rPr>
            </w:pPr>
            <w:r>
              <w:rPr>
                <w:rFonts w:hint="eastAsia"/>
                <w:sz w:val="24"/>
              </w:rPr>
              <w:t>项目名称</w:t>
            </w:r>
            <w:r w:rsidR="0042004A">
              <w:rPr>
                <w:rFonts w:hint="eastAsia"/>
                <w:sz w:val="24"/>
              </w:rPr>
              <w:t>：</w:t>
            </w:r>
          </w:p>
        </w:tc>
        <w:tc>
          <w:tcPr>
            <w:tcW w:w="3402" w:type="dxa"/>
            <w:gridSpan w:val="2"/>
          </w:tcPr>
          <w:p w:rsidR="00B71CB7" w:rsidRPr="00004D05" w:rsidRDefault="00B71CB7" w:rsidP="00004D05">
            <w:pPr>
              <w:spacing w:line="360" w:lineRule="auto"/>
              <w:rPr>
                <w:sz w:val="24"/>
              </w:rPr>
            </w:pPr>
          </w:p>
        </w:tc>
        <w:tc>
          <w:tcPr>
            <w:tcW w:w="1419" w:type="dxa"/>
          </w:tcPr>
          <w:p w:rsidR="00B71CB7" w:rsidRPr="00004D05" w:rsidRDefault="0042004A" w:rsidP="00004D05">
            <w:pPr>
              <w:spacing w:line="360" w:lineRule="auto"/>
              <w:rPr>
                <w:sz w:val="24"/>
              </w:rPr>
            </w:pPr>
            <w:r>
              <w:rPr>
                <w:rFonts w:hint="eastAsia"/>
                <w:sz w:val="24"/>
              </w:rPr>
              <w:t>项目编号：</w:t>
            </w:r>
          </w:p>
        </w:tc>
        <w:tc>
          <w:tcPr>
            <w:tcW w:w="2799" w:type="dxa"/>
          </w:tcPr>
          <w:p w:rsidR="00B71CB7" w:rsidRPr="00004D05" w:rsidRDefault="00B71CB7" w:rsidP="00004D05">
            <w:pPr>
              <w:spacing w:line="360" w:lineRule="auto"/>
              <w:rPr>
                <w:sz w:val="24"/>
              </w:rPr>
            </w:pPr>
          </w:p>
        </w:tc>
      </w:tr>
      <w:tr w:rsidR="00B51D4D" w:rsidRPr="00004D05" w:rsidTr="00B51D4D">
        <w:tc>
          <w:tcPr>
            <w:tcW w:w="1666" w:type="dxa"/>
            <w:shd w:val="clear" w:color="auto" w:fill="FFF2CC" w:themeFill="accent4" w:themeFillTint="33"/>
          </w:tcPr>
          <w:p w:rsidR="00B51D4D" w:rsidRDefault="00B51D4D" w:rsidP="00004D05">
            <w:pPr>
              <w:spacing w:line="360" w:lineRule="auto"/>
              <w:rPr>
                <w:sz w:val="24"/>
              </w:rPr>
            </w:pPr>
            <w:r>
              <w:rPr>
                <w:rFonts w:hint="eastAsia"/>
                <w:sz w:val="24"/>
              </w:rPr>
              <w:t>是否涉外申请</w:t>
            </w:r>
          </w:p>
        </w:tc>
        <w:tc>
          <w:tcPr>
            <w:tcW w:w="3402" w:type="dxa"/>
            <w:gridSpan w:val="2"/>
            <w:shd w:val="clear" w:color="auto" w:fill="FFF2CC" w:themeFill="accent4" w:themeFillTint="33"/>
          </w:tcPr>
          <w:p w:rsidR="00B51D4D" w:rsidRPr="00004D05" w:rsidRDefault="004D54D6" w:rsidP="00004D05">
            <w:pPr>
              <w:spacing w:line="360" w:lineRule="auto"/>
              <w:rPr>
                <w:sz w:val="24"/>
              </w:rPr>
            </w:pPr>
            <w:sdt>
              <w:sdtPr>
                <w:rPr>
                  <w:rFonts w:ascii="宋体" w:hAnsi="宋体" w:hint="eastAsia"/>
                  <w:sz w:val="24"/>
                </w:rPr>
                <w:id w:val="277382370"/>
                <w14:checkbox>
                  <w14:checked w14:val="0"/>
                  <w14:checkedState w14:val="0052" w14:font="Wingdings 2"/>
                  <w14:uncheckedState w14:val="2610" w14:font="MS Gothic"/>
                </w14:checkbox>
              </w:sdtPr>
              <w:sdtEndPr/>
              <w:sdtContent>
                <w:r w:rsidR="00B51D4D">
                  <w:rPr>
                    <w:rFonts w:ascii="MS Gothic" w:eastAsia="MS Gothic" w:hAnsi="MS Gothic" w:hint="eastAsia"/>
                    <w:sz w:val="24"/>
                  </w:rPr>
                  <w:t>☐</w:t>
                </w:r>
              </w:sdtContent>
            </w:sdt>
            <w:r w:rsidR="00B51D4D">
              <w:rPr>
                <w:rFonts w:ascii="宋体" w:hAnsi="宋体"/>
                <w:sz w:val="24"/>
              </w:rPr>
              <w:t xml:space="preserve"> </w:t>
            </w:r>
            <w:r w:rsidR="00B51D4D">
              <w:rPr>
                <w:rFonts w:ascii="宋体" w:hAnsi="宋体" w:hint="eastAsia"/>
                <w:sz w:val="24"/>
              </w:rPr>
              <w:t xml:space="preserve">是      </w:t>
            </w:r>
            <w:sdt>
              <w:sdtPr>
                <w:rPr>
                  <w:rFonts w:ascii="宋体" w:hAnsi="宋体" w:hint="eastAsia"/>
                  <w:sz w:val="24"/>
                </w:rPr>
                <w:id w:val="1032925289"/>
                <w14:checkbox>
                  <w14:checked w14:val="0"/>
                  <w14:checkedState w14:val="0052" w14:font="Wingdings 2"/>
                  <w14:uncheckedState w14:val="2610" w14:font="MS Gothic"/>
                </w14:checkbox>
              </w:sdtPr>
              <w:sdtEndPr/>
              <w:sdtContent>
                <w:r w:rsidR="00B51D4D">
                  <w:rPr>
                    <w:rFonts w:ascii="MS Gothic" w:eastAsia="MS Gothic" w:hAnsi="MS Gothic" w:hint="eastAsia"/>
                    <w:sz w:val="24"/>
                  </w:rPr>
                  <w:t>☐</w:t>
                </w:r>
              </w:sdtContent>
            </w:sdt>
            <w:r w:rsidR="00B51D4D">
              <w:rPr>
                <w:rFonts w:ascii="宋体" w:hAnsi="宋体"/>
                <w:sz w:val="24"/>
              </w:rPr>
              <w:t xml:space="preserve"> </w:t>
            </w:r>
            <w:r w:rsidR="00B51D4D">
              <w:rPr>
                <w:rFonts w:ascii="宋体" w:hAnsi="宋体" w:hint="eastAsia"/>
                <w:sz w:val="24"/>
              </w:rPr>
              <w:t>否</w:t>
            </w:r>
          </w:p>
        </w:tc>
        <w:tc>
          <w:tcPr>
            <w:tcW w:w="1419" w:type="dxa"/>
            <w:shd w:val="clear" w:color="auto" w:fill="FFF2CC" w:themeFill="accent4" w:themeFillTint="33"/>
          </w:tcPr>
          <w:p w:rsidR="00B51D4D" w:rsidRDefault="00B51D4D" w:rsidP="00004D05">
            <w:pPr>
              <w:spacing w:line="360" w:lineRule="auto"/>
              <w:rPr>
                <w:sz w:val="24"/>
              </w:rPr>
            </w:pPr>
            <w:r>
              <w:rPr>
                <w:rFonts w:hint="eastAsia"/>
                <w:sz w:val="24"/>
              </w:rPr>
              <w:t>进入国家</w:t>
            </w:r>
          </w:p>
        </w:tc>
        <w:tc>
          <w:tcPr>
            <w:tcW w:w="2799" w:type="dxa"/>
            <w:shd w:val="clear" w:color="auto" w:fill="FFF2CC" w:themeFill="accent4" w:themeFillTint="33"/>
          </w:tcPr>
          <w:p w:rsidR="00B51D4D" w:rsidRPr="00004D05" w:rsidRDefault="00B51D4D" w:rsidP="00004D05">
            <w:pPr>
              <w:spacing w:line="360" w:lineRule="auto"/>
              <w:rPr>
                <w:sz w:val="24"/>
              </w:rPr>
            </w:pPr>
          </w:p>
        </w:tc>
      </w:tr>
      <w:tr w:rsidR="0042004A" w:rsidRPr="00004D05" w:rsidTr="0042004A">
        <w:tc>
          <w:tcPr>
            <w:tcW w:w="1666" w:type="dxa"/>
          </w:tcPr>
          <w:p w:rsidR="0042004A" w:rsidRPr="00004D05" w:rsidRDefault="0042004A" w:rsidP="00004D05">
            <w:pPr>
              <w:spacing w:line="360" w:lineRule="auto"/>
              <w:rPr>
                <w:sz w:val="24"/>
              </w:rPr>
            </w:pPr>
            <w:r>
              <w:rPr>
                <w:rFonts w:hint="eastAsia"/>
                <w:sz w:val="24"/>
              </w:rPr>
              <w:t>发明人：</w:t>
            </w:r>
          </w:p>
        </w:tc>
        <w:tc>
          <w:tcPr>
            <w:tcW w:w="7620" w:type="dxa"/>
            <w:gridSpan w:val="4"/>
          </w:tcPr>
          <w:p w:rsidR="0042004A" w:rsidRPr="00004D05" w:rsidRDefault="0042004A" w:rsidP="00004D05">
            <w:pPr>
              <w:spacing w:line="360" w:lineRule="auto"/>
              <w:rPr>
                <w:sz w:val="24"/>
              </w:rPr>
            </w:pPr>
            <w:r w:rsidRPr="0042004A">
              <w:rPr>
                <w:rFonts w:hint="eastAsia"/>
                <w:color w:val="FF0000"/>
                <w:sz w:val="24"/>
              </w:rPr>
              <w:t>（请按照次序进行填写）</w:t>
            </w:r>
          </w:p>
        </w:tc>
      </w:tr>
      <w:tr w:rsidR="0042004A" w:rsidRPr="00004D05" w:rsidTr="0042004A">
        <w:tc>
          <w:tcPr>
            <w:tcW w:w="2518" w:type="dxa"/>
            <w:gridSpan w:val="2"/>
          </w:tcPr>
          <w:p w:rsidR="0042004A" w:rsidRPr="00004D05" w:rsidRDefault="0042004A" w:rsidP="00004D05">
            <w:pPr>
              <w:spacing w:line="360" w:lineRule="auto"/>
              <w:rPr>
                <w:sz w:val="24"/>
              </w:rPr>
            </w:pPr>
            <w:r>
              <w:rPr>
                <w:rFonts w:hint="eastAsia"/>
                <w:sz w:val="24"/>
              </w:rPr>
              <w:t>首位发明人身份证号：</w:t>
            </w:r>
          </w:p>
        </w:tc>
        <w:tc>
          <w:tcPr>
            <w:tcW w:w="6768" w:type="dxa"/>
            <w:gridSpan w:val="3"/>
          </w:tcPr>
          <w:p w:rsidR="0042004A" w:rsidRPr="00004D05" w:rsidRDefault="0042004A" w:rsidP="00004D05">
            <w:pPr>
              <w:spacing w:line="360" w:lineRule="auto"/>
              <w:rPr>
                <w:sz w:val="24"/>
              </w:rPr>
            </w:pPr>
          </w:p>
        </w:tc>
      </w:tr>
      <w:tr w:rsidR="0042004A" w:rsidRPr="00004D05" w:rsidTr="0042004A">
        <w:tc>
          <w:tcPr>
            <w:tcW w:w="2518" w:type="dxa"/>
            <w:gridSpan w:val="2"/>
          </w:tcPr>
          <w:p w:rsidR="0042004A" w:rsidRPr="00004D05" w:rsidRDefault="0042004A" w:rsidP="00004D05">
            <w:pPr>
              <w:spacing w:line="360" w:lineRule="auto"/>
              <w:rPr>
                <w:sz w:val="24"/>
              </w:rPr>
            </w:pPr>
            <w:r>
              <w:rPr>
                <w:rFonts w:hint="eastAsia"/>
                <w:sz w:val="24"/>
              </w:rPr>
              <w:t>受奖励人：</w:t>
            </w:r>
          </w:p>
        </w:tc>
        <w:tc>
          <w:tcPr>
            <w:tcW w:w="6768" w:type="dxa"/>
            <w:gridSpan w:val="3"/>
          </w:tcPr>
          <w:p w:rsidR="0042004A" w:rsidRPr="00004D05" w:rsidRDefault="0042004A" w:rsidP="00004D05">
            <w:pPr>
              <w:spacing w:line="360" w:lineRule="auto"/>
              <w:rPr>
                <w:sz w:val="24"/>
              </w:rPr>
            </w:pPr>
            <w:r w:rsidRPr="0042004A">
              <w:rPr>
                <w:rFonts w:hint="eastAsia"/>
                <w:color w:val="FF0000"/>
                <w:sz w:val="24"/>
              </w:rPr>
              <w:t>（请标注每人的比例！）</w:t>
            </w:r>
          </w:p>
        </w:tc>
      </w:tr>
      <w:tr w:rsidR="00893648" w:rsidRPr="00004D05" w:rsidTr="0042004A">
        <w:tc>
          <w:tcPr>
            <w:tcW w:w="2518" w:type="dxa"/>
            <w:gridSpan w:val="2"/>
          </w:tcPr>
          <w:p w:rsidR="00893648" w:rsidRDefault="00893648" w:rsidP="00004D05">
            <w:pPr>
              <w:spacing w:line="360" w:lineRule="auto"/>
              <w:rPr>
                <w:sz w:val="24"/>
              </w:rPr>
            </w:pPr>
            <w:r>
              <w:rPr>
                <w:rFonts w:hint="eastAsia"/>
                <w:sz w:val="24"/>
              </w:rPr>
              <w:t>检索关键词</w:t>
            </w:r>
            <w:r w:rsidR="004A4095">
              <w:rPr>
                <w:rFonts w:hint="eastAsia"/>
                <w:sz w:val="24"/>
              </w:rPr>
              <w:t>：</w:t>
            </w:r>
          </w:p>
        </w:tc>
        <w:tc>
          <w:tcPr>
            <w:tcW w:w="6768" w:type="dxa"/>
            <w:gridSpan w:val="3"/>
          </w:tcPr>
          <w:p w:rsidR="00893648" w:rsidRPr="0042004A" w:rsidRDefault="00050446" w:rsidP="00004D05">
            <w:pPr>
              <w:spacing w:line="360" w:lineRule="auto"/>
              <w:rPr>
                <w:color w:val="FF0000"/>
                <w:sz w:val="24"/>
              </w:rPr>
            </w:pPr>
            <w:r>
              <w:rPr>
                <w:rFonts w:hint="eastAsia"/>
                <w:color w:val="FF0000"/>
                <w:sz w:val="24"/>
              </w:rPr>
              <w:t>相机</w:t>
            </w:r>
            <w:r>
              <w:rPr>
                <w:rFonts w:hint="eastAsia"/>
                <w:color w:val="FF0000"/>
                <w:sz w:val="24"/>
              </w:rPr>
              <w:t xml:space="preserve"> </w:t>
            </w:r>
            <w:r>
              <w:rPr>
                <w:rFonts w:hint="eastAsia"/>
                <w:color w:val="FF0000"/>
                <w:sz w:val="24"/>
              </w:rPr>
              <w:t>标定</w:t>
            </w:r>
            <w:r>
              <w:rPr>
                <w:rFonts w:hint="eastAsia"/>
                <w:color w:val="FF0000"/>
                <w:sz w:val="24"/>
              </w:rPr>
              <w:t xml:space="preserve"> </w:t>
            </w:r>
            <w:r>
              <w:rPr>
                <w:rFonts w:hint="eastAsia"/>
                <w:color w:val="FF0000"/>
                <w:sz w:val="24"/>
              </w:rPr>
              <w:t>精密转台</w:t>
            </w:r>
            <w:r>
              <w:rPr>
                <w:rFonts w:hint="eastAsia"/>
                <w:color w:val="FF0000"/>
                <w:sz w:val="24"/>
              </w:rPr>
              <w:t xml:space="preserve"> </w:t>
            </w:r>
            <w:r>
              <w:rPr>
                <w:rFonts w:hint="eastAsia"/>
                <w:color w:val="FF0000"/>
                <w:sz w:val="24"/>
              </w:rPr>
              <w:t>坐标系校正</w:t>
            </w:r>
          </w:p>
        </w:tc>
      </w:tr>
    </w:tbl>
    <w:p w:rsidR="00B51D4D" w:rsidRDefault="00B51D4D">
      <w:r w:rsidRPr="00B95F71">
        <w:rPr>
          <w:rFonts w:hint="eastAsia"/>
        </w:rPr>
        <w:t>注：</w:t>
      </w:r>
      <w:r w:rsidR="00B95F71" w:rsidRPr="00B95F71">
        <w:rPr>
          <w:rFonts w:hint="eastAsia"/>
        </w:rPr>
        <w:t xml:space="preserve"> </w:t>
      </w:r>
      <w:r w:rsidRPr="00B95F71">
        <w:rPr>
          <w:rFonts w:hint="eastAsia"/>
        </w:rPr>
        <w:t>“进入国家”</w:t>
      </w:r>
      <w:r w:rsidR="00B95F71">
        <w:rPr>
          <w:rFonts w:hint="eastAsia"/>
        </w:rPr>
        <w:t>栏</w:t>
      </w:r>
      <w:r w:rsidRPr="00B95F71">
        <w:rPr>
          <w:rFonts w:hint="eastAsia"/>
        </w:rPr>
        <w:t>仅向外国申请专利时填写。</w:t>
      </w:r>
    </w:p>
    <w:p w:rsidR="00CB748A" w:rsidRDefault="00CB748A"/>
    <w:p w:rsidR="00CB748A" w:rsidRDefault="00CB748A">
      <w:pPr>
        <w:rPr>
          <w:rFonts w:ascii="宋体" w:hAnsi="宋体"/>
          <w:b/>
          <w:sz w:val="24"/>
        </w:rPr>
      </w:pPr>
      <w:r w:rsidRPr="00CB748A">
        <w:rPr>
          <w:rFonts w:ascii="宋体" w:hAnsi="宋体" w:hint="eastAsia"/>
          <w:b/>
          <w:sz w:val="24"/>
        </w:rPr>
        <w:t>反馈栏</w:t>
      </w:r>
      <w:r w:rsidR="00897A65">
        <w:rPr>
          <w:rFonts w:ascii="宋体" w:hAnsi="宋体" w:hint="eastAsia"/>
          <w:b/>
          <w:sz w:val="24"/>
        </w:rPr>
        <w:t>——此栏由知识产权岗工作人员填写</w:t>
      </w:r>
    </w:p>
    <w:tbl>
      <w:tblPr>
        <w:tblStyle w:val="aa"/>
        <w:tblW w:w="0" w:type="auto"/>
        <w:tblLook w:val="04A0" w:firstRow="1" w:lastRow="0" w:firstColumn="1" w:lastColumn="0" w:noHBand="0" w:noVBand="1"/>
      </w:tblPr>
      <w:tblGrid>
        <w:gridCol w:w="1809"/>
        <w:gridCol w:w="513"/>
        <w:gridCol w:w="1897"/>
        <w:gridCol w:w="2552"/>
        <w:gridCol w:w="2515"/>
      </w:tblGrid>
      <w:tr w:rsidR="00CB748A" w:rsidRPr="00004D05" w:rsidTr="00841F9D">
        <w:tc>
          <w:tcPr>
            <w:tcW w:w="1809" w:type="dxa"/>
          </w:tcPr>
          <w:p w:rsidR="00CB748A" w:rsidRPr="00004D05" w:rsidRDefault="00CB748A" w:rsidP="00536BD5">
            <w:pPr>
              <w:spacing w:line="360" w:lineRule="auto"/>
              <w:rPr>
                <w:sz w:val="24"/>
              </w:rPr>
            </w:pPr>
            <w:r>
              <w:rPr>
                <w:rFonts w:hint="eastAsia"/>
                <w:sz w:val="24"/>
              </w:rPr>
              <w:t>检索人：</w:t>
            </w:r>
          </w:p>
        </w:tc>
        <w:tc>
          <w:tcPr>
            <w:tcW w:w="2410" w:type="dxa"/>
            <w:gridSpan w:val="2"/>
          </w:tcPr>
          <w:p w:rsidR="00CB748A" w:rsidRPr="00004D05" w:rsidRDefault="00CB748A" w:rsidP="00536BD5">
            <w:pPr>
              <w:spacing w:line="360" w:lineRule="auto"/>
              <w:rPr>
                <w:sz w:val="24"/>
              </w:rPr>
            </w:pPr>
          </w:p>
        </w:tc>
        <w:tc>
          <w:tcPr>
            <w:tcW w:w="2552" w:type="dxa"/>
          </w:tcPr>
          <w:p w:rsidR="00CB748A" w:rsidRPr="00004D05" w:rsidRDefault="00CB748A" w:rsidP="00536BD5">
            <w:pPr>
              <w:spacing w:line="360" w:lineRule="auto"/>
              <w:rPr>
                <w:sz w:val="24"/>
              </w:rPr>
            </w:pPr>
            <w:r>
              <w:rPr>
                <w:rFonts w:hint="eastAsia"/>
                <w:sz w:val="24"/>
              </w:rPr>
              <w:t>检索时间：</w:t>
            </w:r>
          </w:p>
        </w:tc>
        <w:tc>
          <w:tcPr>
            <w:tcW w:w="2515" w:type="dxa"/>
          </w:tcPr>
          <w:p w:rsidR="00CB748A" w:rsidRPr="00004D05" w:rsidRDefault="00CB748A" w:rsidP="00536BD5">
            <w:pPr>
              <w:spacing w:line="360" w:lineRule="auto"/>
              <w:rPr>
                <w:sz w:val="24"/>
              </w:rPr>
            </w:pPr>
          </w:p>
        </w:tc>
      </w:tr>
      <w:tr w:rsidR="009005B6" w:rsidRPr="00004D05" w:rsidTr="00E21191">
        <w:tc>
          <w:tcPr>
            <w:tcW w:w="2322" w:type="dxa"/>
            <w:gridSpan w:val="2"/>
          </w:tcPr>
          <w:p w:rsidR="009005B6" w:rsidRPr="00004D05" w:rsidRDefault="009005B6" w:rsidP="00536BD5">
            <w:pPr>
              <w:spacing w:line="360" w:lineRule="auto"/>
              <w:rPr>
                <w:sz w:val="24"/>
              </w:rPr>
            </w:pPr>
            <w:r>
              <w:rPr>
                <w:rFonts w:hint="eastAsia"/>
                <w:sz w:val="24"/>
              </w:rPr>
              <w:t>是否变更申请类型</w:t>
            </w:r>
          </w:p>
        </w:tc>
        <w:tc>
          <w:tcPr>
            <w:tcW w:w="1897" w:type="dxa"/>
          </w:tcPr>
          <w:p w:rsidR="009005B6" w:rsidRPr="00004D05" w:rsidRDefault="004D54D6" w:rsidP="00536BD5">
            <w:pPr>
              <w:spacing w:line="360" w:lineRule="auto"/>
              <w:rPr>
                <w:sz w:val="24"/>
              </w:rPr>
            </w:pPr>
            <w:sdt>
              <w:sdtPr>
                <w:rPr>
                  <w:rFonts w:ascii="宋体" w:hAnsi="宋体" w:hint="eastAsia"/>
                  <w:sz w:val="24"/>
                </w:rPr>
                <w:id w:val="-1045987031"/>
                <w14:checkbox>
                  <w14:checked w14:val="0"/>
                  <w14:checkedState w14:val="0052" w14:font="Wingdings 2"/>
                  <w14:uncheckedState w14:val="2610" w14:font="MS Gothic"/>
                </w14:checkbox>
              </w:sdtPr>
              <w:sdtEndPr/>
              <w:sdtContent>
                <w:r w:rsidR="00FD57B3">
                  <w:rPr>
                    <w:rFonts w:ascii="MS Gothic" w:eastAsia="MS Gothic" w:hAnsi="MS Gothic" w:hint="eastAsia"/>
                    <w:sz w:val="24"/>
                  </w:rPr>
                  <w:t>☐</w:t>
                </w:r>
              </w:sdtContent>
            </w:sdt>
            <w:r w:rsidR="009005B6">
              <w:rPr>
                <w:rFonts w:ascii="宋体" w:hAnsi="宋体"/>
                <w:sz w:val="24"/>
              </w:rPr>
              <w:t xml:space="preserve"> </w:t>
            </w:r>
            <w:r w:rsidR="009005B6">
              <w:rPr>
                <w:rFonts w:ascii="宋体" w:hAnsi="宋体" w:hint="eastAsia"/>
                <w:sz w:val="24"/>
              </w:rPr>
              <w:t xml:space="preserve">是   </w:t>
            </w:r>
            <w:sdt>
              <w:sdtPr>
                <w:rPr>
                  <w:rFonts w:ascii="宋体" w:hAnsi="宋体" w:hint="eastAsia"/>
                  <w:sz w:val="24"/>
                </w:rPr>
                <w:id w:val="1285612455"/>
                <w14:checkbox>
                  <w14:checked w14:val="0"/>
                  <w14:checkedState w14:val="0052" w14:font="Wingdings 2"/>
                  <w14:uncheckedState w14:val="2610" w14:font="MS Gothic"/>
                </w14:checkbox>
              </w:sdtPr>
              <w:sdtEndPr/>
              <w:sdtContent>
                <w:r w:rsidR="009005B6">
                  <w:rPr>
                    <w:rFonts w:ascii="MS Gothic" w:eastAsia="MS Gothic" w:hAnsi="MS Gothic" w:hint="eastAsia"/>
                    <w:sz w:val="24"/>
                  </w:rPr>
                  <w:t>☐</w:t>
                </w:r>
              </w:sdtContent>
            </w:sdt>
            <w:r w:rsidR="009005B6">
              <w:rPr>
                <w:rFonts w:ascii="宋体" w:hAnsi="宋体"/>
                <w:sz w:val="24"/>
              </w:rPr>
              <w:t xml:space="preserve"> </w:t>
            </w:r>
            <w:r w:rsidR="009005B6">
              <w:rPr>
                <w:rFonts w:ascii="宋体" w:hAnsi="宋体" w:hint="eastAsia"/>
                <w:sz w:val="24"/>
              </w:rPr>
              <w:t>否</w:t>
            </w:r>
          </w:p>
        </w:tc>
        <w:tc>
          <w:tcPr>
            <w:tcW w:w="2552" w:type="dxa"/>
          </w:tcPr>
          <w:p w:rsidR="009005B6" w:rsidRDefault="009005B6" w:rsidP="00536BD5">
            <w:pPr>
              <w:spacing w:line="360" w:lineRule="auto"/>
              <w:rPr>
                <w:sz w:val="24"/>
              </w:rPr>
            </w:pPr>
            <w:r>
              <w:rPr>
                <w:rFonts w:hint="eastAsia"/>
                <w:sz w:val="24"/>
              </w:rPr>
              <w:t>变更后申请类型</w:t>
            </w:r>
          </w:p>
        </w:tc>
        <w:tc>
          <w:tcPr>
            <w:tcW w:w="2515" w:type="dxa"/>
          </w:tcPr>
          <w:p w:rsidR="009005B6" w:rsidRPr="00004D05" w:rsidRDefault="009005B6" w:rsidP="00536BD5">
            <w:pPr>
              <w:spacing w:line="360" w:lineRule="auto"/>
              <w:rPr>
                <w:sz w:val="24"/>
              </w:rPr>
            </w:pPr>
          </w:p>
        </w:tc>
      </w:tr>
      <w:tr w:rsidR="00CB748A" w:rsidRPr="00004D05" w:rsidTr="00841F9D">
        <w:tc>
          <w:tcPr>
            <w:tcW w:w="1809" w:type="dxa"/>
          </w:tcPr>
          <w:p w:rsidR="00841F9D" w:rsidRDefault="00CB748A" w:rsidP="00536BD5">
            <w:pPr>
              <w:spacing w:line="360" w:lineRule="auto"/>
              <w:rPr>
                <w:sz w:val="24"/>
              </w:rPr>
            </w:pPr>
            <w:r>
              <w:rPr>
                <w:rFonts w:hint="eastAsia"/>
                <w:sz w:val="24"/>
              </w:rPr>
              <w:t>检索式</w:t>
            </w:r>
          </w:p>
          <w:p w:rsidR="00CB748A" w:rsidRPr="00004D05" w:rsidRDefault="00CB748A" w:rsidP="00536BD5">
            <w:pPr>
              <w:spacing w:line="360" w:lineRule="auto"/>
              <w:rPr>
                <w:sz w:val="24"/>
              </w:rPr>
            </w:pPr>
            <w:r>
              <w:rPr>
                <w:rFonts w:hint="eastAsia"/>
                <w:sz w:val="24"/>
              </w:rPr>
              <w:t>/</w:t>
            </w:r>
            <w:r w:rsidR="00F206CC">
              <w:rPr>
                <w:rFonts w:hint="eastAsia"/>
                <w:sz w:val="24"/>
              </w:rPr>
              <w:t>检索词：</w:t>
            </w:r>
          </w:p>
        </w:tc>
        <w:tc>
          <w:tcPr>
            <w:tcW w:w="7477" w:type="dxa"/>
            <w:gridSpan w:val="4"/>
          </w:tcPr>
          <w:p w:rsidR="00CB748A" w:rsidRDefault="00CB748A" w:rsidP="00536BD5">
            <w:pPr>
              <w:spacing w:line="360" w:lineRule="auto"/>
              <w:rPr>
                <w:sz w:val="24"/>
              </w:rPr>
            </w:pPr>
          </w:p>
          <w:p w:rsidR="00F206CC" w:rsidRDefault="00F206CC" w:rsidP="00536BD5">
            <w:pPr>
              <w:spacing w:line="360" w:lineRule="auto"/>
              <w:rPr>
                <w:sz w:val="24"/>
              </w:rPr>
            </w:pPr>
          </w:p>
          <w:p w:rsidR="00F206CC" w:rsidRPr="00004D05" w:rsidRDefault="00F206CC" w:rsidP="00536BD5">
            <w:pPr>
              <w:spacing w:line="360" w:lineRule="auto"/>
              <w:rPr>
                <w:sz w:val="24"/>
              </w:rPr>
            </w:pPr>
          </w:p>
        </w:tc>
      </w:tr>
      <w:tr w:rsidR="00536BD5" w:rsidRPr="00004D05" w:rsidTr="00841F9D">
        <w:tc>
          <w:tcPr>
            <w:tcW w:w="1809" w:type="dxa"/>
          </w:tcPr>
          <w:p w:rsidR="00536BD5" w:rsidRDefault="00536BD5" w:rsidP="00536BD5">
            <w:pPr>
              <w:spacing w:line="360" w:lineRule="auto"/>
              <w:rPr>
                <w:sz w:val="24"/>
              </w:rPr>
            </w:pPr>
            <w:r>
              <w:rPr>
                <w:rFonts w:hint="eastAsia"/>
                <w:sz w:val="24"/>
              </w:rPr>
              <w:t>对比文件</w:t>
            </w:r>
          </w:p>
        </w:tc>
        <w:tc>
          <w:tcPr>
            <w:tcW w:w="7477" w:type="dxa"/>
            <w:gridSpan w:val="4"/>
          </w:tcPr>
          <w:p w:rsidR="00536BD5" w:rsidRDefault="00841F9D" w:rsidP="00536BD5">
            <w:pPr>
              <w:spacing w:line="360" w:lineRule="auto"/>
              <w:rPr>
                <w:sz w:val="24"/>
              </w:rPr>
            </w:pPr>
            <w:r>
              <w:rPr>
                <w:rFonts w:hint="eastAsia"/>
                <w:sz w:val="24"/>
              </w:rPr>
              <w:t>（新颖性评定为</w:t>
            </w:r>
            <w:r>
              <w:rPr>
                <w:rFonts w:hint="eastAsia"/>
                <w:sz w:val="24"/>
              </w:rPr>
              <w:t>1</w:t>
            </w:r>
            <w:r>
              <w:rPr>
                <w:rFonts w:hint="eastAsia"/>
                <w:sz w:val="24"/>
              </w:rPr>
              <w:t>篇，创造性性评定可为多篇结合）</w:t>
            </w:r>
          </w:p>
          <w:p w:rsidR="00536BD5" w:rsidRDefault="00536BD5" w:rsidP="00536BD5">
            <w:pPr>
              <w:spacing w:line="360" w:lineRule="auto"/>
              <w:rPr>
                <w:sz w:val="24"/>
              </w:rPr>
            </w:pPr>
          </w:p>
        </w:tc>
      </w:tr>
      <w:tr w:rsidR="00536BD5" w:rsidRPr="00004D05" w:rsidTr="00841F9D">
        <w:tc>
          <w:tcPr>
            <w:tcW w:w="1809" w:type="dxa"/>
          </w:tcPr>
          <w:p w:rsidR="00536BD5" w:rsidRDefault="00536BD5" w:rsidP="00536BD5">
            <w:pPr>
              <w:spacing w:line="360" w:lineRule="auto"/>
              <w:rPr>
                <w:sz w:val="24"/>
              </w:rPr>
            </w:pPr>
            <w:r>
              <w:rPr>
                <w:rFonts w:hint="eastAsia"/>
                <w:sz w:val="24"/>
              </w:rPr>
              <w:t>结论：</w:t>
            </w:r>
          </w:p>
        </w:tc>
        <w:tc>
          <w:tcPr>
            <w:tcW w:w="7477" w:type="dxa"/>
            <w:gridSpan w:val="4"/>
          </w:tcPr>
          <w:p w:rsidR="00536BD5" w:rsidRDefault="004D54D6" w:rsidP="00536BD5">
            <w:pPr>
              <w:spacing w:line="360" w:lineRule="auto"/>
              <w:ind w:firstLineChars="100" w:firstLine="240"/>
              <w:rPr>
                <w:sz w:val="24"/>
              </w:rPr>
            </w:pPr>
            <w:sdt>
              <w:sdtPr>
                <w:rPr>
                  <w:rFonts w:hint="eastAsia"/>
                  <w:sz w:val="24"/>
                </w:rPr>
                <w:id w:val="522824247"/>
                <w:lock w:val="sdtLocked"/>
                <w14:checkbox>
                  <w14:checked w14:val="0"/>
                  <w14:checkedState w14:val="0052" w14:font="Wingdings 2"/>
                  <w14:uncheckedState w14:val="2610" w14:font="MS Gothic"/>
                </w14:checkbox>
              </w:sdtPr>
              <w:sdtEndPr/>
              <w:sdtContent>
                <w:r w:rsidR="00536BD5">
                  <w:rPr>
                    <w:rFonts w:ascii="MS Gothic" w:eastAsia="MS Gothic" w:hAnsi="MS Gothic" w:hint="eastAsia"/>
                    <w:sz w:val="24"/>
                  </w:rPr>
                  <w:t>☐</w:t>
                </w:r>
              </w:sdtContent>
            </w:sdt>
            <w:r w:rsidR="00536BD5">
              <w:rPr>
                <w:rFonts w:hint="eastAsia"/>
                <w:sz w:val="24"/>
              </w:rPr>
              <w:t>经简单检索，具备新颖性和创造性，</w:t>
            </w:r>
            <w:r w:rsidR="00536BD5" w:rsidRPr="00536BD5">
              <w:rPr>
                <w:rFonts w:hint="eastAsia"/>
                <w:b/>
                <w:sz w:val="24"/>
                <w:u w:val="single"/>
              </w:rPr>
              <w:t>可</w:t>
            </w:r>
            <w:r w:rsidR="00536BD5">
              <w:rPr>
                <w:rFonts w:hint="eastAsia"/>
                <w:sz w:val="24"/>
              </w:rPr>
              <w:t>继续申请；</w:t>
            </w:r>
          </w:p>
          <w:p w:rsidR="00536BD5" w:rsidRPr="00536BD5" w:rsidRDefault="004D54D6" w:rsidP="00536BD5">
            <w:pPr>
              <w:spacing w:line="360" w:lineRule="auto"/>
              <w:ind w:firstLineChars="100" w:firstLine="240"/>
              <w:rPr>
                <w:sz w:val="24"/>
              </w:rPr>
            </w:pPr>
            <w:sdt>
              <w:sdtPr>
                <w:rPr>
                  <w:rFonts w:hint="eastAsia"/>
                  <w:sz w:val="24"/>
                </w:rPr>
                <w:id w:val="2030215554"/>
                <w14:checkbox>
                  <w14:checked w14:val="0"/>
                  <w14:checkedState w14:val="0052" w14:font="Wingdings 2"/>
                  <w14:uncheckedState w14:val="2610" w14:font="MS Gothic"/>
                </w14:checkbox>
              </w:sdtPr>
              <w:sdtEndPr/>
              <w:sdtContent>
                <w:r w:rsidR="00536BD5">
                  <w:rPr>
                    <w:rFonts w:ascii="MS Gothic" w:eastAsia="MS Gothic" w:hAnsi="MS Gothic" w:hint="eastAsia"/>
                    <w:sz w:val="24"/>
                  </w:rPr>
                  <w:t>☐</w:t>
                </w:r>
              </w:sdtContent>
            </w:sdt>
            <w:r w:rsidR="00536BD5">
              <w:rPr>
                <w:rFonts w:hint="eastAsia"/>
                <w:sz w:val="24"/>
              </w:rPr>
              <w:t>经简单检索，不具备新颖性或</w:t>
            </w:r>
            <w:r w:rsidR="00536BD5">
              <w:rPr>
                <w:rFonts w:hint="eastAsia"/>
                <w:sz w:val="24"/>
              </w:rPr>
              <w:t>/</w:t>
            </w:r>
            <w:r w:rsidR="00536BD5">
              <w:rPr>
                <w:rFonts w:hint="eastAsia"/>
                <w:sz w:val="24"/>
              </w:rPr>
              <w:t>和创造性，</w:t>
            </w:r>
            <w:r w:rsidR="00536BD5" w:rsidRPr="00536BD5">
              <w:rPr>
                <w:rFonts w:hint="eastAsia"/>
                <w:b/>
                <w:sz w:val="24"/>
                <w:u w:val="single"/>
              </w:rPr>
              <w:t>不可</w:t>
            </w:r>
            <w:r w:rsidR="00536BD5">
              <w:rPr>
                <w:rFonts w:hint="eastAsia"/>
                <w:sz w:val="24"/>
              </w:rPr>
              <w:t>继续申请；</w:t>
            </w:r>
          </w:p>
        </w:tc>
      </w:tr>
      <w:tr w:rsidR="00CB748A" w:rsidRPr="00004D05" w:rsidTr="00E21191">
        <w:trPr>
          <w:trHeight w:val="1424"/>
        </w:trPr>
        <w:tc>
          <w:tcPr>
            <w:tcW w:w="9286" w:type="dxa"/>
            <w:gridSpan w:val="5"/>
          </w:tcPr>
          <w:p w:rsidR="00CB748A" w:rsidRDefault="00841F9D" w:rsidP="00536BD5">
            <w:pPr>
              <w:spacing w:line="360" w:lineRule="auto"/>
              <w:rPr>
                <w:sz w:val="24"/>
              </w:rPr>
            </w:pPr>
            <w:r>
              <w:rPr>
                <w:rFonts w:hint="eastAsia"/>
                <w:sz w:val="24"/>
              </w:rPr>
              <w:t>原由：</w:t>
            </w: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Pr="00004D05" w:rsidRDefault="00841F9D" w:rsidP="00536BD5">
            <w:pPr>
              <w:spacing w:line="360" w:lineRule="auto"/>
              <w:rPr>
                <w:sz w:val="24"/>
              </w:rPr>
            </w:pPr>
          </w:p>
        </w:tc>
      </w:tr>
      <w:tr w:rsidR="00841F9D" w:rsidRPr="00004D05" w:rsidTr="00841F9D">
        <w:tc>
          <w:tcPr>
            <w:tcW w:w="1809" w:type="dxa"/>
          </w:tcPr>
          <w:p w:rsidR="00841F9D" w:rsidRPr="00004D05" w:rsidRDefault="00841F9D" w:rsidP="00E21191">
            <w:pPr>
              <w:spacing w:line="360" w:lineRule="auto"/>
              <w:rPr>
                <w:sz w:val="24"/>
              </w:rPr>
            </w:pPr>
            <w:r>
              <w:rPr>
                <w:rFonts w:hint="eastAsia"/>
                <w:sz w:val="24"/>
              </w:rPr>
              <w:lastRenderedPageBreak/>
              <w:t>发送时间：</w:t>
            </w:r>
          </w:p>
        </w:tc>
        <w:tc>
          <w:tcPr>
            <w:tcW w:w="2410" w:type="dxa"/>
            <w:gridSpan w:val="2"/>
          </w:tcPr>
          <w:p w:rsidR="00841F9D" w:rsidRPr="00004D05" w:rsidRDefault="00841F9D" w:rsidP="00E21191">
            <w:pPr>
              <w:spacing w:line="360" w:lineRule="auto"/>
              <w:rPr>
                <w:sz w:val="24"/>
              </w:rPr>
            </w:pPr>
          </w:p>
        </w:tc>
        <w:tc>
          <w:tcPr>
            <w:tcW w:w="2552" w:type="dxa"/>
          </w:tcPr>
          <w:p w:rsidR="00841F9D" w:rsidRPr="00004D05" w:rsidRDefault="00841F9D" w:rsidP="00E21191">
            <w:pPr>
              <w:spacing w:line="360" w:lineRule="auto"/>
              <w:rPr>
                <w:sz w:val="24"/>
              </w:rPr>
            </w:pPr>
            <w:r>
              <w:rPr>
                <w:rFonts w:hint="eastAsia"/>
                <w:sz w:val="24"/>
              </w:rPr>
              <w:t>发送后</w:t>
            </w:r>
            <w:r>
              <w:rPr>
                <w:rFonts w:hint="eastAsia"/>
                <w:sz w:val="24"/>
              </w:rPr>
              <w:t>5</w:t>
            </w:r>
            <w:r>
              <w:rPr>
                <w:rFonts w:hint="eastAsia"/>
                <w:sz w:val="24"/>
              </w:rPr>
              <w:t>日是否反馈：</w:t>
            </w:r>
          </w:p>
        </w:tc>
        <w:tc>
          <w:tcPr>
            <w:tcW w:w="2515" w:type="dxa"/>
          </w:tcPr>
          <w:p w:rsidR="00841F9D" w:rsidRPr="00004D05" w:rsidRDefault="00841F9D" w:rsidP="00E21191">
            <w:pPr>
              <w:spacing w:line="360" w:lineRule="auto"/>
              <w:rPr>
                <w:sz w:val="24"/>
              </w:rPr>
            </w:pPr>
          </w:p>
        </w:tc>
      </w:tr>
      <w:tr w:rsidR="00841F9D" w:rsidRPr="00004D05" w:rsidTr="00E21191">
        <w:tc>
          <w:tcPr>
            <w:tcW w:w="1809" w:type="dxa"/>
          </w:tcPr>
          <w:p w:rsidR="00841F9D" w:rsidRDefault="00841F9D" w:rsidP="00E21191">
            <w:pPr>
              <w:spacing w:line="360" w:lineRule="auto"/>
              <w:rPr>
                <w:sz w:val="24"/>
              </w:rPr>
            </w:pPr>
            <w:r>
              <w:rPr>
                <w:rFonts w:hint="eastAsia"/>
                <w:sz w:val="24"/>
              </w:rPr>
              <w:t>反馈沟通方式</w:t>
            </w:r>
          </w:p>
        </w:tc>
        <w:tc>
          <w:tcPr>
            <w:tcW w:w="7477" w:type="dxa"/>
            <w:gridSpan w:val="4"/>
          </w:tcPr>
          <w:p w:rsidR="00841F9D" w:rsidRDefault="00841F9D" w:rsidP="00E21191">
            <w:pPr>
              <w:spacing w:line="360" w:lineRule="auto"/>
              <w:rPr>
                <w:sz w:val="24"/>
              </w:rPr>
            </w:pPr>
            <w:r>
              <w:rPr>
                <w:rFonts w:hint="eastAsia"/>
                <w:sz w:val="24"/>
              </w:rPr>
              <w:t>（记载人</w:t>
            </w:r>
            <w:r>
              <w:rPr>
                <w:rFonts w:hint="eastAsia"/>
                <w:sz w:val="24"/>
              </w:rPr>
              <w:t>+</w:t>
            </w:r>
            <w:r>
              <w:rPr>
                <w:rFonts w:hint="eastAsia"/>
                <w:sz w:val="24"/>
              </w:rPr>
              <w:t>时间；面谈记录地点）</w:t>
            </w:r>
          </w:p>
          <w:p w:rsidR="00841F9D" w:rsidRDefault="00841F9D" w:rsidP="00E21191">
            <w:pPr>
              <w:spacing w:line="360" w:lineRule="auto"/>
              <w:rPr>
                <w:sz w:val="24"/>
              </w:rPr>
            </w:pPr>
          </w:p>
          <w:p w:rsidR="00841F9D" w:rsidRPr="00004D05" w:rsidRDefault="00841F9D" w:rsidP="00E21191">
            <w:pPr>
              <w:spacing w:line="360" w:lineRule="auto"/>
              <w:rPr>
                <w:sz w:val="24"/>
              </w:rPr>
            </w:pPr>
          </w:p>
        </w:tc>
      </w:tr>
      <w:tr w:rsidR="00841F9D" w:rsidRPr="00004D05" w:rsidTr="00841F9D">
        <w:tc>
          <w:tcPr>
            <w:tcW w:w="1809" w:type="dxa"/>
          </w:tcPr>
          <w:p w:rsidR="00841F9D" w:rsidRDefault="00841F9D" w:rsidP="00E21191">
            <w:pPr>
              <w:spacing w:line="360" w:lineRule="auto"/>
              <w:rPr>
                <w:sz w:val="24"/>
              </w:rPr>
            </w:pPr>
            <w:r>
              <w:rPr>
                <w:rFonts w:hint="eastAsia"/>
                <w:sz w:val="24"/>
              </w:rPr>
              <w:t>反馈沟通结果</w:t>
            </w:r>
          </w:p>
        </w:tc>
        <w:tc>
          <w:tcPr>
            <w:tcW w:w="7477" w:type="dxa"/>
            <w:gridSpan w:val="4"/>
          </w:tcPr>
          <w:p w:rsidR="00841F9D" w:rsidRDefault="004D54D6" w:rsidP="00E21191">
            <w:pPr>
              <w:spacing w:line="360" w:lineRule="auto"/>
              <w:rPr>
                <w:sz w:val="24"/>
              </w:rPr>
            </w:pPr>
            <w:sdt>
              <w:sdtPr>
                <w:rPr>
                  <w:rFonts w:hint="eastAsia"/>
                  <w:sz w:val="24"/>
                </w:rPr>
                <w:id w:val="713547248"/>
                <w14:checkbox>
                  <w14:checked w14:val="0"/>
                  <w14:checkedState w14:val="0052" w14:font="Wingdings 2"/>
                  <w14:uncheckedState w14:val="2610" w14:font="MS Gothic"/>
                </w14:checkbox>
              </w:sdtPr>
              <w:sdtEndPr/>
              <w:sdtContent>
                <w:r w:rsidR="00AC19E0">
                  <w:rPr>
                    <w:rFonts w:ascii="MS Gothic" w:eastAsia="MS Gothic" w:hAnsi="MS Gothic" w:hint="eastAsia"/>
                    <w:sz w:val="24"/>
                  </w:rPr>
                  <w:t>☐</w:t>
                </w:r>
              </w:sdtContent>
            </w:sdt>
            <w:r w:rsidR="00AC19E0">
              <w:rPr>
                <w:sz w:val="24"/>
              </w:rPr>
              <w:t xml:space="preserve">  </w:t>
            </w:r>
            <w:r w:rsidR="00841F9D">
              <w:rPr>
                <w:rFonts w:hint="eastAsia"/>
                <w:sz w:val="24"/>
              </w:rPr>
              <w:t>继续申请</w:t>
            </w:r>
            <w:r w:rsidR="00841F9D">
              <w:rPr>
                <w:rFonts w:hint="eastAsia"/>
                <w:sz w:val="24"/>
              </w:rPr>
              <w:t xml:space="preserve"> </w:t>
            </w:r>
            <w:r w:rsidR="00841F9D">
              <w:rPr>
                <w:sz w:val="24"/>
              </w:rPr>
              <w:t xml:space="preserve">               </w:t>
            </w:r>
            <w:sdt>
              <w:sdtPr>
                <w:rPr>
                  <w:rFonts w:hint="eastAsia"/>
                  <w:sz w:val="24"/>
                </w:rPr>
                <w:id w:val="-1589609769"/>
                <w14:checkbox>
                  <w14:checked w14:val="0"/>
                  <w14:checkedState w14:val="0052" w14:font="Wingdings 2"/>
                  <w14:uncheckedState w14:val="2610" w14:font="MS Gothic"/>
                </w14:checkbox>
              </w:sdtPr>
              <w:sdtEndPr/>
              <w:sdtContent>
                <w:r w:rsidR="00841F9D">
                  <w:rPr>
                    <w:rFonts w:ascii="MS Gothic" w:eastAsia="MS Gothic" w:hAnsi="MS Gothic" w:hint="eastAsia"/>
                    <w:sz w:val="24"/>
                  </w:rPr>
                  <w:t>☐</w:t>
                </w:r>
              </w:sdtContent>
            </w:sdt>
            <w:r w:rsidR="00841F9D">
              <w:rPr>
                <w:sz w:val="24"/>
              </w:rPr>
              <w:t xml:space="preserve">   </w:t>
            </w:r>
            <w:r w:rsidR="00841F9D">
              <w:rPr>
                <w:rFonts w:hint="eastAsia"/>
                <w:sz w:val="24"/>
              </w:rPr>
              <w:t>放弃</w:t>
            </w:r>
          </w:p>
        </w:tc>
      </w:tr>
    </w:tbl>
    <w:p w:rsidR="00CB748A" w:rsidRPr="00CB748A" w:rsidRDefault="00CB748A">
      <w:pPr>
        <w:rPr>
          <w:rFonts w:ascii="宋体" w:hAnsi="宋体"/>
          <w:b/>
          <w:sz w:val="24"/>
        </w:rPr>
      </w:pPr>
    </w:p>
    <w:p w:rsidR="0017583E" w:rsidRDefault="00B6602B" w:rsidP="0017583E">
      <w:pPr>
        <w:spacing w:line="360" w:lineRule="auto"/>
        <w:rPr>
          <w:rFonts w:ascii="宋体" w:hAnsi="宋体"/>
          <w:b/>
          <w:sz w:val="24"/>
        </w:rPr>
      </w:pPr>
      <w:r>
        <w:rPr>
          <w:rFonts w:ascii="宋体" w:hAnsi="宋体" w:hint="eastAsia"/>
          <w:b/>
          <w:sz w:val="24"/>
        </w:rPr>
        <w:t>一</w:t>
      </w:r>
      <w:r w:rsidR="0017583E" w:rsidRPr="001B6F4D">
        <w:rPr>
          <w:rFonts w:ascii="宋体" w:hAnsi="宋体" w:hint="eastAsia"/>
          <w:b/>
          <w:sz w:val="24"/>
        </w:rPr>
        <w:t>、技术领域（一句话）</w:t>
      </w:r>
    </w:p>
    <w:p w:rsidR="0017583E" w:rsidRPr="00050446" w:rsidRDefault="0017583E" w:rsidP="00050446">
      <w:pPr>
        <w:jc w:val="left"/>
        <w:rPr>
          <w:rFonts w:ascii="宋体" w:hAnsi="宋体"/>
          <w:sz w:val="24"/>
        </w:rPr>
      </w:pPr>
      <w:r>
        <w:rPr>
          <w:rFonts w:ascii="宋体" w:hAnsi="宋体" w:hint="eastAsia"/>
          <w:sz w:val="24"/>
        </w:rPr>
        <w:t xml:space="preserve">    </w:t>
      </w:r>
      <w:r w:rsidR="00050446" w:rsidRPr="00050446">
        <w:rPr>
          <w:rFonts w:ascii="宋体" w:hAnsi="宋体" w:hint="eastAsia"/>
          <w:sz w:val="24"/>
        </w:rPr>
        <w:t>本发明涉及</w:t>
      </w:r>
      <w:r w:rsidR="00050446">
        <w:rPr>
          <w:rFonts w:ascii="宋体" w:hAnsi="宋体" w:hint="eastAsia"/>
          <w:sz w:val="24"/>
        </w:rPr>
        <w:t>相机</w:t>
      </w:r>
      <w:r w:rsidR="00050446" w:rsidRPr="00050446">
        <w:rPr>
          <w:rFonts w:ascii="宋体" w:hAnsi="宋体" w:hint="eastAsia"/>
          <w:sz w:val="24"/>
        </w:rPr>
        <w:t>标定技术，具体涉及一种基于精密转台的相机</w:t>
      </w:r>
      <w:r w:rsidR="00050446">
        <w:rPr>
          <w:rFonts w:ascii="宋体" w:hAnsi="宋体" w:hint="eastAsia"/>
          <w:sz w:val="24"/>
        </w:rPr>
        <w:t>非参数模型</w:t>
      </w:r>
      <w:r w:rsidR="00050446" w:rsidRPr="00050446">
        <w:rPr>
          <w:rFonts w:ascii="宋体" w:hAnsi="宋体" w:hint="eastAsia"/>
          <w:sz w:val="24"/>
        </w:rPr>
        <w:t>标定方法。</w:t>
      </w:r>
    </w:p>
    <w:p w:rsidR="0017583E" w:rsidRPr="004E2F74" w:rsidRDefault="0017583E" w:rsidP="004E2F74">
      <w:pPr>
        <w:rPr>
          <w:rFonts w:asciiTheme="minorEastAsia" w:eastAsiaTheme="minorEastAsia" w:hAnsiTheme="minorEastAsia"/>
          <w:color w:val="FF0000"/>
          <w:sz w:val="28"/>
          <w:szCs w:val="28"/>
        </w:rPr>
      </w:pPr>
    </w:p>
    <w:p w:rsidR="0017583E" w:rsidRDefault="00B6602B" w:rsidP="0017583E">
      <w:pPr>
        <w:spacing w:line="360" w:lineRule="auto"/>
        <w:rPr>
          <w:rFonts w:ascii="宋体" w:hAnsi="宋体"/>
          <w:b/>
          <w:sz w:val="24"/>
        </w:rPr>
      </w:pPr>
      <w:r>
        <w:rPr>
          <w:rFonts w:ascii="宋体" w:hAnsi="宋体" w:hint="eastAsia"/>
          <w:b/>
          <w:sz w:val="24"/>
        </w:rPr>
        <w:t>二</w:t>
      </w:r>
      <w:r w:rsidR="0017583E">
        <w:rPr>
          <w:rFonts w:ascii="宋体" w:hAnsi="宋体" w:hint="eastAsia"/>
          <w:b/>
          <w:sz w:val="24"/>
        </w:rPr>
        <w:t>、背景技术——（现有技术中存在的技术问题）</w:t>
      </w:r>
    </w:p>
    <w:p w:rsidR="0017583E" w:rsidRDefault="0017583E" w:rsidP="0017583E">
      <w:pPr>
        <w:ind w:firstLineChars="200" w:firstLine="420"/>
        <w:rPr>
          <w:rFonts w:ascii="楷体" w:eastAsia="楷体" w:hAnsi="楷体"/>
          <w:color w:val="FF0000"/>
        </w:rPr>
      </w:pPr>
      <w:r w:rsidRPr="0017583E">
        <w:rPr>
          <w:rFonts w:ascii="楷体" w:eastAsia="楷体" w:hAnsi="楷体"/>
          <w:color w:val="FF0000"/>
        </w:rPr>
        <w:t>应当写明本发明人对该发明或实用新型的理解、</w:t>
      </w:r>
      <w:r w:rsidRPr="009C5F4F">
        <w:rPr>
          <w:rFonts w:ascii="楷体" w:eastAsia="楷体" w:hAnsi="楷体"/>
          <w:color w:val="FF0000"/>
          <w:highlight w:val="yellow"/>
        </w:rPr>
        <w:t>检索</w:t>
      </w:r>
      <w:r w:rsidRPr="0017583E">
        <w:rPr>
          <w:rFonts w:ascii="楷体" w:eastAsia="楷体" w:hAnsi="楷体"/>
          <w:color w:val="FF0000"/>
        </w:rPr>
        <w:t>、审查有用的背景技术，有可能的，应引证反映这些背景技术的文件，尤其要引证与该申请最接近的现有技术文件。这些文件可以是专利文件，也可以是期刊、杂志、手册和书籍等非专利文件。前者要写明国别、公开号和公开日期，后者应写明文件的详细出处。</w:t>
      </w:r>
      <w:r w:rsidRPr="0017583E">
        <w:rPr>
          <w:rFonts w:ascii="楷体" w:eastAsia="楷体" w:hAnsi="楷体"/>
          <w:color w:val="FF0000"/>
        </w:rPr>
        <w:br/>
      </w:r>
      <w:r w:rsidRPr="0017583E">
        <w:rPr>
          <w:rFonts w:ascii="楷体" w:eastAsia="楷体" w:hAnsi="楷体" w:hint="eastAsia"/>
          <w:color w:val="FF0000"/>
        </w:rPr>
        <w:t xml:space="preserve">    </w:t>
      </w:r>
      <w:r w:rsidRPr="0017583E">
        <w:rPr>
          <w:rFonts w:ascii="楷体" w:eastAsia="楷体" w:hAnsi="楷体"/>
          <w:color w:val="FF0000"/>
        </w:rPr>
        <w:t>此外，本发明人还应客观的指出背景技术中存在的问题和缺陷，这些问题和缺陷仅限于本申请的技术方案所解决的问题和缺点，可能的话，应说明产生这些问题和缺点的原因以及解决这些问题曾经遇到的困难。</w:t>
      </w:r>
    </w:p>
    <w:p w:rsidR="007B47DF" w:rsidRDefault="005008AF" w:rsidP="0017583E">
      <w:pPr>
        <w:ind w:firstLineChars="200" w:firstLine="480"/>
        <w:rPr>
          <w:rFonts w:asciiTheme="minorEastAsia" w:eastAsiaTheme="minorEastAsia" w:hAnsiTheme="minorEastAsia"/>
          <w:color w:val="000000" w:themeColor="text1"/>
          <w:sz w:val="24"/>
        </w:rPr>
      </w:pPr>
      <w:r w:rsidRPr="00B45F34">
        <w:rPr>
          <w:rFonts w:asciiTheme="minorEastAsia" w:eastAsiaTheme="minorEastAsia" w:hAnsiTheme="minorEastAsia" w:hint="eastAsia"/>
          <w:color w:val="000000" w:themeColor="text1"/>
          <w:sz w:val="24"/>
        </w:rPr>
        <w:t>制造业产业升级</w:t>
      </w:r>
      <w:r w:rsidR="00B45F34" w:rsidRPr="00B45F34">
        <w:rPr>
          <w:rFonts w:asciiTheme="minorEastAsia" w:eastAsiaTheme="minorEastAsia" w:hAnsiTheme="minorEastAsia" w:hint="eastAsia"/>
          <w:color w:val="000000" w:themeColor="text1"/>
          <w:sz w:val="24"/>
        </w:rPr>
        <w:t>的同时</w:t>
      </w:r>
      <w:r w:rsidR="00B45F34">
        <w:rPr>
          <w:rFonts w:asciiTheme="minorEastAsia" w:eastAsiaTheme="minorEastAsia" w:hAnsiTheme="minorEastAsia" w:hint="eastAsia"/>
          <w:color w:val="000000" w:themeColor="text1"/>
          <w:sz w:val="24"/>
        </w:rPr>
        <w:t>，对于生产产品的测量方式和测量精度的要求越来越高，尤其是近些年国家在航空航天、高铁建造、汽车制造等方面的大力发展，快速、高精度、无损、自动化的测量方法急需发展。而视觉测量</w:t>
      </w:r>
      <w:r w:rsidR="00535428">
        <w:rPr>
          <w:rFonts w:asciiTheme="minorEastAsia" w:eastAsiaTheme="minorEastAsia" w:hAnsiTheme="minorEastAsia" w:hint="eastAsia"/>
          <w:color w:val="000000" w:themeColor="text1"/>
          <w:sz w:val="24"/>
        </w:rPr>
        <w:t>是一项以计算机视觉为基础的新型测量技术，原理上具有非接触、实时性强、精度高、信息量丰富等显著优点，随着相关软硬件成本性能的发展，视觉测量的优势日益发挥出来，被认为是实现现场在线测量的最有效的手段之一。在视觉测量系统中，标定是一个重要环节，对整个测量系统的稳定性、精度水平起着至关重要的作用。</w:t>
      </w:r>
    </w:p>
    <w:p w:rsidR="00535428" w:rsidRDefault="00535428" w:rsidP="0017583E">
      <w:pPr>
        <w:ind w:firstLineChars="200" w:firstLine="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在标定过程中，常用的相机模型</w:t>
      </w:r>
      <w:r w:rsidR="00456EC7">
        <w:rPr>
          <w:rFonts w:asciiTheme="minorEastAsia" w:eastAsiaTheme="minorEastAsia" w:hAnsiTheme="minorEastAsia" w:hint="eastAsia"/>
          <w:color w:val="000000" w:themeColor="text1"/>
          <w:sz w:val="24"/>
        </w:rPr>
        <w:t>是小孔成像模型，物像点</w:t>
      </w:r>
      <w:r w:rsidR="004E55C8">
        <w:rPr>
          <w:rFonts w:asciiTheme="minorEastAsia" w:eastAsiaTheme="minorEastAsia" w:hAnsiTheme="minorEastAsia" w:hint="eastAsia"/>
          <w:color w:val="000000" w:themeColor="text1"/>
          <w:sz w:val="24"/>
        </w:rPr>
        <w:t>与图像点有透视投影变换关系得到。应用该成像模型进行相机标定的方法也称为参数化标定，通过光束平差并结合最优化算法解算相机的内参数，包括焦距、主点，以及外参数</w:t>
      </w:r>
      <w:r w:rsidR="00E00FAC">
        <w:rPr>
          <w:rFonts w:asciiTheme="minorEastAsia" w:eastAsiaTheme="minorEastAsia" w:hAnsiTheme="minorEastAsia" w:hint="eastAsia"/>
          <w:color w:val="000000" w:themeColor="text1"/>
          <w:sz w:val="24"/>
        </w:rPr>
        <w:t>RT矩阵，同时还有畸变参数。参数化标定方法一般有张氏标定、自标定、主动视觉等标定方法，但是这些标定方法存在模型固有的不足：参数之间相互关联</w:t>
      </w:r>
      <w:r w:rsidR="003A1EE4">
        <w:rPr>
          <w:rFonts w:asciiTheme="minorEastAsia" w:eastAsiaTheme="minorEastAsia" w:hAnsiTheme="minorEastAsia" w:hint="eastAsia"/>
          <w:color w:val="000000" w:themeColor="text1"/>
          <w:sz w:val="24"/>
        </w:rPr>
        <w:t>；大部分优化算法需要良好的初值，但初值的获取相对较难；相机内参数根据成像模型应是固定不变的，但由于优化算法的固有特性使得每次优化出的参数都有微小的差异；参数标定需要制作精密的靶标，成本较高。</w:t>
      </w:r>
    </w:p>
    <w:p w:rsidR="00500A62" w:rsidRDefault="00E40975" w:rsidP="00500A62">
      <w:pPr>
        <w:ind w:firstLineChars="200" w:firstLine="480"/>
        <w:jc w:val="left"/>
        <w:rPr>
          <w:rFonts w:asciiTheme="minorEastAsia" w:eastAsiaTheme="minorEastAsia" w:hAnsiTheme="minorEastAsia"/>
          <w:color w:val="000000" w:themeColor="text1"/>
          <w:sz w:val="24"/>
        </w:rPr>
      </w:pPr>
      <w:r w:rsidRPr="00E40975">
        <w:rPr>
          <w:rFonts w:asciiTheme="minorEastAsia" w:eastAsiaTheme="minorEastAsia" w:hAnsiTheme="minorEastAsia" w:hint="eastAsia"/>
          <w:color w:val="000000" w:themeColor="text1"/>
          <w:sz w:val="24"/>
        </w:rPr>
        <w:t>为了避免摄影测量模型对相机内部参数的过度依赖而影响测量精度，提出了一种</w:t>
      </w:r>
      <w:proofErr w:type="gramStart"/>
      <w:r w:rsidRPr="00E40975">
        <w:rPr>
          <w:rFonts w:asciiTheme="minorEastAsia" w:eastAsiaTheme="minorEastAsia" w:hAnsiTheme="minorEastAsia" w:hint="eastAsia"/>
          <w:color w:val="000000" w:themeColor="text1"/>
          <w:sz w:val="24"/>
        </w:rPr>
        <w:t>不</w:t>
      </w:r>
      <w:proofErr w:type="gramEnd"/>
      <w:r w:rsidRPr="00E40975">
        <w:rPr>
          <w:rFonts w:asciiTheme="minorEastAsia" w:eastAsiaTheme="minorEastAsia" w:hAnsiTheme="minorEastAsia" w:hint="eastAsia"/>
          <w:color w:val="000000" w:themeColor="text1"/>
          <w:sz w:val="24"/>
        </w:rPr>
        <w:t>基于参数模型的相机标定方法。该方法通过外部精密测角装置</w:t>
      </w:r>
      <w:r w:rsidR="008B7DB5">
        <w:rPr>
          <w:rFonts w:asciiTheme="minorEastAsia" w:eastAsiaTheme="minorEastAsia" w:hAnsiTheme="minorEastAsia"/>
          <w:color w:val="000000" w:themeColor="text1"/>
          <w:sz w:val="24"/>
        </w:rPr>
        <w:t>—</w:t>
      </w:r>
      <w:r w:rsidR="008B7DB5">
        <w:rPr>
          <w:rFonts w:asciiTheme="minorEastAsia" w:eastAsiaTheme="minorEastAsia" w:hAnsiTheme="minorEastAsia" w:hint="eastAsia"/>
          <w:color w:val="000000" w:themeColor="text1"/>
          <w:sz w:val="24"/>
        </w:rPr>
        <w:t>精密三轴转台</w:t>
      </w:r>
      <w:r w:rsidRPr="00E40975">
        <w:rPr>
          <w:rFonts w:asciiTheme="minorEastAsia" w:eastAsiaTheme="minorEastAsia" w:hAnsiTheme="minorEastAsia" w:hint="eastAsia"/>
          <w:color w:val="000000" w:themeColor="text1"/>
          <w:sz w:val="24"/>
        </w:rPr>
        <w:t>的辅助，可以直接建立空间入射光线的方位信息（水平角和垂直角）与实际图像点间对应关系。</w:t>
      </w:r>
      <w:r w:rsidRPr="00E40975">
        <w:rPr>
          <w:rFonts w:asciiTheme="minorEastAsia" w:eastAsiaTheme="minorEastAsia" w:hAnsiTheme="minorEastAsia" w:hint="eastAsia"/>
          <w:color w:val="000000" w:themeColor="text1"/>
          <w:sz w:val="24"/>
        </w:rPr>
        <w:lastRenderedPageBreak/>
        <w:t>从而使相机变成一个精密测角装置，摆脱内部参数标定误差对测量精度的影响</w:t>
      </w:r>
      <w:r w:rsidR="008B7DB5">
        <w:rPr>
          <w:rFonts w:asciiTheme="minorEastAsia" w:eastAsiaTheme="minorEastAsia" w:hAnsiTheme="minorEastAsia" w:hint="eastAsia"/>
          <w:color w:val="000000" w:themeColor="text1"/>
          <w:sz w:val="24"/>
        </w:rPr>
        <w:t>。常见的相机非参数标定均是</w:t>
      </w:r>
      <w:r w:rsidR="00425CAB">
        <w:rPr>
          <w:rFonts w:asciiTheme="minorEastAsia" w:eastAsiaTheme="minorEastAsia" w:hAnsiTheme="minorEastAsia" w:hint="eastAsia"/>
          <w:color w:val="000000" w:themeColor="text1"/>
          <w:sz w:val="24"/>
        </w:rPr>
        <w:t>利用二轴转台采集一系列(角度-像素坐标)点对，通常情况下针对大视场相机，</w:t>
      </w:r>
      <w:r w:rsidR="00392BDC">
        <w:rPr>
          <w:rFonts w:asciiTheme="minorEastAsia" w:eastAsiaTheme="minorEastAsia" w:hAnsiTheme="minorEastAsia" w:hint="eastAsia"/>
          <w:color w:val="000000" w:themeColor="text1"/>
          <w:sz w:val="24"/>
        </w:rPr>
        <w:t>要采集数千个点建立插值的数据库，然后根据二维插值原理进行插值新的角度值。</w:t>
      </w:r>
      <w:r w:rsidR="002E2086">
        <w:rPr>
          <w:rFonts w:asciiTheme="minorEastAsia" w:eastAsiaTheme="minorEastAsia" w:hAnsiTheme="minorEastAsia" w:hint="eastAsia"/>
          <w:color w:val="000000" w:themeColor="text1"/>
          <w:sz w:val="24"/>
        </w:rPr>
        <w:t>整个过程比较复杂，数据量较大</w:t>
      </w:r>
      <w:r w:rsidR="00D22E56">
        <w:rPr>
          <w:rFonts w:asciiTheme="minorEastAsia" w:eastAsiaTheme="minorEastAsia" w:hAnsiTheme="minorEastAsia" w:hint="eastAsia"/>
          <w:color w:val="000000" w:themeColor="text1"/>
          <w:sz w:val="24"/>
        </w:rPr>
        <w:t>，耗时较长。</w:t>
      </w:r>
      <w:r w:rsidR="00AD7DA6">
        <w:rPr>
          <w:rFonts w:asciiTheme="minorEastAsia" w:eastAsiaTheme="minorEastAsia" w:hAnsiTheme="minorEastAsia" w:hint="eastAsia"/>
          <w:color w:val="000000" w:themeColor="text1"/>
          <w:sz w:val="24"/>
        </w:rPr>
        <w:t>天津大学、清华大学隆昌宇等人发表的《</w:t>
      </w:r>
      <w:r w:rsidR="00AD7DA6" w:rsidRPr="00AD7DA6">
        <w:rPr>
          <w:rFonts w:asciiTheme="minorEastAsia" w:eastAsiaTheme="minorEastAsia" w:hAnsiTheme="minorEastAsia" w:hint="eastAsia"/>
          <w:color w:val="000000" w:themeColor="text1"/>
          <w:sz w:val="24"/>
        </w:rPr>
        <w:t>基于非参数测量模型的摄影测量方法研究</w:t>
      </w:r>
      <w:r w:rsidR="00AD7DA6">
        <w:rPr>
          <w:rFonts w:asciiTheme="minorEastAsia" w:eastAsiaTheme="minorEastAsia" w:hAnsiTheme="minorEastAsia" w:hint="eastAsia"/>
          <w:color w:val="000000" w:themeColor="text1"/>
          <w:sz w:val="24"/>
        </w:rPr>
        <w:t>》使用</w:t>
      </w:r>
      <w:r w:rsidR="00AD7DA6" w:rsidRPr="00AD7DA6">
        <w:rPr>
          <w:rFonts w:asciiTheme="minorEastAsia" w:eastAsiaTheme="minorEastAsia" w:hAnsiTheme="minorEastAsia" w:hint="eastAsia"/>
          <w:color w:val="000000" w:themeColor="text1"/>
          <w:sz w:val="24"/>
        </w:rPr>
        <w:t>激光准直器、六维微调装置和精密细分转台</w:t>
      </w:r>
      <w:r w:rsidR="00AD7DA6">
        <w:rPr>
          <w:rFonts w:asciiTheme="minorEastAsia" w:eastAsiaTheme="minorEastAsia" w:hAnsiTheme="minorEastAsia" w:hint="eastAsia"/>
          <w:color w:val="000000" w:themeColor="text1"/>
          <w:sz w:val="24"/>
        </w:rPr>
        <w:t>以及近红外LED点阵，</w:t>
      </w:r>
      <w:r w:rsidR="00AF642B">
        <w:rPr>
          <w:rFonts w:asciiTheme="minorEastAsia" w:eastAsiaTheme="minorEastAsia" w:hAnsiTheme="minorEastAsia" w:hint="eastAsia"/>
          <w:color w:val="000000" w:themeColor="text1"/>
          <w:sz w:val="24"/>
        </w:rPr>
        <w:t>采集大量</w:t>
      </w:r>
      <w:r w:rsidR="00AF642B" w:rsidRPr="00AF642B">
        <w:rPr>
          <w:rFonts w:asciiTheme="minorEastAsia" w:eastAsiaTheme="minorEastAsia" w:hAnsiTheme="minorEastAsia" w:hint="eastAsia"/>
          <w:color w:val="000000" w:themeColor="text1"/>
          <w:sz w:val="24"/>
        </w:rPr>
        <w:t>角度－ 图像线组成的数据表</w:t>
      </w:r>
      <w:r w:rsidR="00AF642B">
        <w:rPr>
          <w:rFonts w:asciiTheme="minorEastAsia" w:eastAsiaTheme="minorEastAsia" w:hAnsiTheme="minorEastAsia" w:hint="eastAsia"/>
          <w:color w:val="000000" w:themeColor="text1"/>
          <w:sz w:val="24"/>
        </w:rPr>
        <w:t>，在重新测角时，利用二维平面插值函数获取角度数据，</w:t>
      </w:r>
      <w:r w:rsidR="00500A62">
        <w:rPr>
          <w:rFonts w:asciiTheme="minorEastAsia" w:eastAsiaTheme="minorEastAsia" w:hAnsiTheme="minorEastAsia" w:hint="eastAsia"/>
          <w:color w:val="000000" w:themeColor="text1"/>
          <w:sz w:val="24"/>
        </w:rPr>
        <w:t>同是需要借助激光准直仪和精密细分转台将相机主点与激光束的交点重合，在一般情况下该操作十分费时，并且无法保证重合的程度</w:t>
      </w:r>
      <w:r w:rsidR="00500A62" w:rsidRPr="00500A62">
        <w:rPr>
          <w:rFonts w:asciiTheme="minorEastAsia" w:eastAsiaTheme="minorEastAsia" w:hAnsiTheme="minorEastAsia" w:hint="eastAsia"/>
          <w:color w:val="000000" w:themeColor="text1"/>
          <w:sz w:val="24"/>
        </w:rPr>
        <w:t>。</w:t>
      </w:r>
      <w:r w:rsidR="00500A62">
        <w:rPr>
          <w:rFonts w:asciiTheme="minorEastAsia" w:eastAsiaTheme="minorEastAsia" w:hAnsiTheme="minorEastAsia" w:hint="eastAsia"/>
          <w:color w:val="000000" w:themeColor="text1"/>
          <w:sz w:val="24"/>
        </w:rPr>
        <w:t>整个标定装置复杂，标定流程繁琐。</w:t>
      </w:r>
    </w:p>
    <w:p w:rsidR="00A82F56" w:rsidRPr="00E40975" w:rsidRDefault="00A82F56" w:rsidP="00500A62">
      <w:pPr>
        <w:ind w:firstLineChars="200" w:firstLine="480"/>
        <w:jc w:val="left"/>
        <w:rPr>
          <w:rFonts w:asciiTheme="minorEastAsia" w:eastAsiaTheme="minorEastAsia" w:hAnsiTheme="minorEastAsia"/>
          <w:color w:val="000000" w:themeColor="text1"/>
          <w:sz w:val="24"/>
        </w:rPr>
      </w:pPr>
    </w:p>
    <w:p w:rsidR="00500A62" w:rsidRPr="00500A62" w:rsidRDefault="00500A62" w:rsidP="00500A62">
      <w:pPr>
        <w:ind w:firstLineChars="200" w:firstLine="480"/>
        <w:jc w:val="left"/>
        <w:rPr>
          <w:rFonts w:asciiTheme="minorEastAsia" w:eastAsiaTheme="minorEastAsia" w:hAnsiTheme="minorEastAsia"/>
          <w:color w:val="000000" w:themeColor="text1"/>
          <w:sz w:val="24"/>
        </w:rPr>
      </w:pPr>
    </w:p>
    <w:p w:rsidR="005008AF" w:rsidRPr="00AD7DA6" w:rsidRDefault="005008AF" w:rsidP="0017583E">
      <w:pPr>
        <w:ind w:firstLineChars="200" w:firstLine="420"/>
        <w:rPr>
          <w:rFonts w:ascii="楷体" w:eastAsia="楷体" w:hAnsi="楷体"/>
          <w:color w:val="000000" w:themeColor="text1"/>
        </w:rPr>
      </w:pPr>
    </w:p>
    <w:p w:rsidR="005008AF" w:rsidRPr="005008AF" w:rsidRDefault="005008AF" w:rsidP="0017583E">
      <w:pPr>
        <w:ind w:firstLineChars="200" w:firstLine="420"/>
        <w:rPr>
          <w:rFonts w:ascii="楷体" w:eastAsia="楷体" w:hAnsi="楷体"/>
          <w:color w:val="000000" w:themeColor="text1"/>
        </w:rPr>
      </w:pPr>
    </w:p>
    <w:p w:rsidR="0017583E" w:rsidRPr="00554DC0" w:rsidRDefault="0096414D" w:rsidP="0096414D">
      <w:pPr>
        <w:rPr>
          <w:rFonts w:eastAsiaTheme="minorEastAsia"/>
          <w:sz w:val="28"/>
          <w:szCs w:val="28"/>
        </w:rPr>
      </w:pPr>
      <w:r w:rsidRPr="0096414D">
        <w:rPr>
          <w:rFonts w:asciiTheme="minorEastAsia" w:eastAsiaTheme="minorEastAsia" w:hAnsiTheme="minorEastAsia" w:hint="eastAsia"/>
          <w:sz w:val="28"/>
          <w:szCs w:val="28"/>
        </w:rPr>
        <w:t>专利检索网址：</w:t>
      </w:r>
      <w:r w:rsidRPr="00554DC0">
        <w:rPr>
          <w:rFonts w:eastAsiaTheme="minorEastAsia"/>
          <w:sz w:val="28"/>
          <w:szCs w:val="28"/>
        </w:rPr>
        <w:t>佰腾：</w:t>
      </w:r>
      <w:r w:rsidRPr="00554DC0">
        <w:rPr>
          <w:rFonts w:eastAsiaTheme="minorEastAsia"/>
          <w:sz w:val="28"/>
          <w:szCs w:val="28"/>
        </w:rPr>
        <w:t xml:space="preserve">       </w:t>
      </w:r>
      <w:hyperlink r:id="rId8" w:history="1">
        <w:r w:rsidR="00554DC0" w:rsidRPr="00D6472E">
          <w:rPr>
            <w:rStyle w:val="ab"/>
            <w:rFonts w:eastAsiaTheme="minorEastAsia"/>
            <w:sz w:val="28"/>
            <w:szCs w:val="28"/>
          </w:rPr>
          <w:t>http://www.patexplorer.com/</w:t>
        </w:r>
      </w:hyperlink>
    </w:p>
    <w:p w:rsidR="0096414D" w:rsidRPr="00554DC0" w:rsidRDefault="0096414D" w:rsidP="0096414D">
      <w:pPr>
        <w:rPr>
          <w:rFonts w:eastAsiaTheme="minorEastAsia"/>
          <w:sz w:val="28"/>
          <w:szCs w:val="28"/>
        </w:rPr>
      </w:pPr>
      <w:r w:rsidRPr="00554DC0">
        <w:rPr>
          <w:rFonts w:eastAsiaTheme="minorEastAsia"/>
          <w:sz w:val="28"/>
          <w:szCs w:val="28"/>
        </w:rPr>
        <w:t xml:space="preserve">            </w:t>
      </w:r>
      <w:proofErr w:type="spellStart"/>
      <w:r w:rsidRPr="00554DC0">
        <w:rPr>
          <w:rFonts w:eastAsiaTheme="minorEastAsia"/>
          <w:sz w:val="28"/>
          <w:szCs w:val="28"/>
        </w:rPr>
        <w:t>Soopat</w:t>
      </w:r>
      <w:proofErr w:type="spellEnd"/>
      <w:r w:rsidRPr="00554DC0">
        <w:rPr>
          <w:rFonts w:eastAsiaTheme="minorEastAsia"/>
          <w:sz w:val="28"/>
          <w:szCs w:val="28"/>
        </w:rPr>
        <w:t>:</w:t>
      </w:r>
      <w:r w:rsidRPr="00554DC0">
        <w:t xml:space="preserve">            </w:t>
      </w:r>
      <w:r w:rsidRPr="00554DC0">
        <w:rPr>
          <w:rFonts w:eastAsiaTheme="minorEastAsia"/>
          <w:sz w:val="28"/>
          <w:szCs w:val="28"/>
        </w:rPr>
        <w:t>http://www.soopat.cn/</w:t>
      </w:r>
    </w:p>
    <w:p w:rsidR="00A3651A" w:rsidRPr="00554DC0" w:rsidRDefault="0096414D" w:rsidP="004E2F74">
      <w:pPr>
        <w:rPr>
          <w:rFonts w:eastAsiaTheme="minorEastAsia"/>
          <w:sz w:val="28"/>
          <w:szCs w:val="28"/>
        </w:rPr>
      </w:pPr>
      <w:r w:rsidRPr="00554DC0">
        <w:rPr>
          <w:rFonts w:eastAsiaTheme="minorEastAsia"/>
          <w:sz w:val="28"/>
          <w:szCs w:val="28"/>
        </w:rPr>
        <w:t xml:space="preserve">              </w:t>
      </w:r>
      <w:r w:rsidRPr="00554DC0">
        <w:rPr>
          <w:rFonts w:eastAsiaTheme="minorEastAsia"/>
          <w:sz w:val="28"/>
          <w:szCs w:val="28"/>
        </w:rPr>
        <w:t>润桐：</w:t>
      </w:r>
      <w:r w:rsidRPr="00554DC0">
        <w:rPr>
          <w:rFonts w:eastAsiaTheme="minorEastAsia"/>
          <w:sz w:val="28"/>
          <w:szCs w:val="28"/>
        </w:rPr>
        <w:t xml:space="preserve">       </w:t>
      </w:r>
      <w:hyperlink r:id="rId9" w:history="1">
        <w:r w:rsidR="00A3651A" w:rsidRPr="00554DC0">
          <w:rPr>
            <w:rStyle w:val="ab"/>
            <w:rFonts w:eastAsiaTheme="minorEastAsia"/>
            <w:sz w:val="28"/>
            <w:szCs w:val="28"/>
          </w:rPr>
          <w:t>http://www.rainpat.com/</w:t>
        </w:r>
      </w:hyperlink>
    </w:p>
    <w:p w:rsidR="00A3651A" w:rsidRPr="00554DC0" w:rsidRDefault="0096414D" w:rsidP="00A3651A">
      <w:pPr>
        <w:ind w:firstLineChars="200" w:firstLine="560"/>
        <w:rPr>
          <w:rFonts w:eastAsiaTheme="minorEastAsia"/>
          <w:sz w:val="28"/>
          <w:szCs w:val="28"/>
        </w:rPr>
      </w:pPr>
      <w:r w:rsidRPr="00554DC0">
        <w:rPr>
          <w:rFonts w:eastAsiaTheme="minorEastAsia"/>
          <w:sz w:val="28"/>
          <w:szCs w:val="28"/>
        </w:rPr>
        <w:t>国知局专利检索：</w:t>
      </w:r>
      <w:r w:rsidR="00A3651A" w:rsidRPr="00554DC0">
        <w:rPr>
          <w:rFonts w:eastAsiaTheme="minorEastAsia"/>
          <w:sz w:val="28"/>
          <w:szCs w:val="28"/>
        </w:rPr>
        <w:t xml:space="preserve"> </w:t>
      </w:r>
    </w:p>
    <w:p w:rsidR="00A3651A" w:rsidRPr="00554DC0" w:rsidRDefault="00A3651A" w:rsidP="00554DC0">
      <w:pPr>
        <w:rPr>
          <w:rFonts w:eastAsiaTheme="minorEastAsia"/>
          <w:sz w:val="28"/>
          <w:szCs w:val="28"/>
        </w:rPr>
      </w:pPr>
      <w:r w:rsidRPr="00554DC0">
        <w:rPr>
          <w:rFonts w:eastAsiaTheme="minorEastAsia"/>
          <w:sz w:val="28"/>
          <w:szCs w:val="28"/>
        </w:rPr>
        <w:t>http://www.pss-system.gov.cn/sipopublicsearch/portal/app/home/declare.jsp</w:t>
      </w:r>
    </w:p>
    <w:p w:rsidR="00B6602B" w:rsidRPr="001323F4" w:rsidRDefault="00A3651A" w:rsidP="004E2F74">
      <w:pPr>
        <w:rPr>
          <w:rFonts w:eastAsiaTheme="minorEastAsia"/>
          <w:sz w:val="28"/>
          <w:szCs w:val="28"/>
        </w:rPr>
      </w:pPr>
      <w:r>
        <w:rPr>
          <w:rFonts w:asciiTheme="minorEastAsia" w:eastAsiaTheme="minorEastAsia" w:hAnsiTheme="minorEastAsia"/>
          <w:sz w:val="28"/>
          <w:szCs w:val="28"/>
        </w:rPr>
        <w:t xml:space="preserve">       </w:t>
      </w:r>
      <w:r w:rsidRPr="001323F4">
        <w:rPr>
          <w:rFonts w:eastAsiaTheme="minorEastAsia"/>
          <w:sz w:val="28"/>
          <w:szCs w:val="28"/>
        </w:rPr>
        <w:t xml:space="preserve"> </w:t>
      </w:r>
      <w:r w:rsidRPr="001323F4">
        <w:rPr>
          <w:rFonts w:eastAsiaTheme="minorEastAsia"/>
          <w:sz w:val="28"/>
          <w:szCs w:val="28"/>
        </w:rPr>
        <w:t>欧洲专利检索：</w:t>
      </w:r>
      <w:r w:rsidR="00CB1D3B" w:rsidRPr="001323F4">
        <w:rPr>
          <w:rFonts w:eastAsiaTheme="minorEastAsia"/>
          <w:sz w:val="28"/>
          <w:szCs w:val="28"/>
        </w:rPr>
        <w:t>http://ep.espacenet.co</w:t>
      </w:r>
      <w:r w:rsidR="001323F4" w:rsidRPr="001323F4">
        <w:rPr>
          <w:rFonts w:eastAsiaTheme="minorEastAsia"/>
          <w:sz w:val="28"/>
          <w:szCs w:val="28"/>
        </w:rPr>
        <w:t>m</w:t>
      </w:r>
    </w:p>
    <w:p w:rsidR="00A3651A" w:rsidRDefault="00A3651A" w:rsidP="004E2F74">
      <w:pPr>
        <w:rPr>
          <w:rStyle w:val="ab"/>
          <w:rFonts w:eastAsiaTheme="minorEastAsia"/>
          <w:sz w:val="28"/>
          <w:szCs w:val="28"/>
        </w:rPr>
      </w:pPr>
      <w:r w:rsidRPr="001323F4">
        <w:rPr>
          <w:rFonts w:eastAsiaTheme="minorEastAsia"/>
          <w:sz w:val="28"/>
          <w:szCs w:val="28"/>
        </w:rPr>
        <w:t xml:space="preserve"> </w:t>
      </w:r>
      <w:r w:rsidR="00554DC0">
        <w:rPr>
          <w:rFonts w:eastAsiaTheme="minorEastAsia"/>
          <w:sz w:val="28"/>
          <w:szCs w:val="28"/>
        </w:rPr>
        <w:t xml:space="preserve">       </w:t>
      </w:r>
      <w:r w:rsidR="00CB1D3B" w:rsidRPr="001323F4">
        <w:rPr>
          <w:rFonts w:eastAsiaTheme="minorEastAsia" w:hint="eastAsia"/>
          <w:sz w:val="28"/>
          <w:szCs w:val="28"/>
        </w:rPr>
        <w:t>美国专利检索：</w:t>
      </w:r>
      <w:hyperlink r:id="rId10" w:history="1">
        <w:r w:rsidR="001323F4" w:rsidRPr="00D6472E">
          <w:rPr>
            <w:rStyle w:val="ab"/>
            <w:rFonts w:eastAsiaTheme="minorEastAsia"/>
            <w:sz w:val="28"/>
            <w:szCs w:val="28"/>
          </w:rPr>
          <w:t>www.uspto.gov\patft\index.html</w:t>
        </w:r>
      </w:hyperlink>
    </w:p>
    <w:p w:rsidR="00C64C2A" w:rsidRDefault="00C64C2A" w:rsidP="004E2F74">
      <w:pPr>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WIPO</w:t>
      </w:r>
      <w:r>
        <w:rPr>
          <w:rFonts w:eastAsiaTheme="minorEastAsia" w:hint="eastAsia"/>
          <w:sz w:val="28"/>
          <w:szCs w:val="28"/>
        </w:rPr>
        <w:t>（世界知识产权组织）</w:t>
      </w:r>
      <w:r w:rsidR="004A405A">
        <w:rPr>
          <w:rFonts w:eastAsiaTheme="minorEastAsia" w:hint="eastAsia"/>
          <w:sz w:val="28"/>
          <w:szCs w:val="28"/>
        </w:rPr>
        <w:t>：</w:t>
      </w:r>
      <w:hyperlink r:id="rId11" w:history="1">
        <w:r w:rsidR="004A405A" w:rsidRPr="00064E3F">
          <w:rPr>
            <w:rStyle w:val="ab"/>
            <w:sz w:val="28"/>
            <w:szCs w:val="28"/>
          </w:rPr>
          <w:t>https://patentscope.wipo.int</w:t>
        </w:r>
      </w:hyperlink>
    </w:p>
    <w:p w:rsidR="001323F4" w:rsidRDefault="001323F4" w:rsidP="004E2F74">
      <w:pPr>
        <w:rPr>
          <w:rFonts w:eastAsiaTheme="minorEastAsia"/>
          <w:sz w:val="28"/>
          <w:szCs w:val="28"/>
        </w:rPr>
      </w:pPr>
    </w:p>
    <w:p w:rsidR="001323F4" w:rsidRDefault="001323F4" w:rsidP="004E2F74">
      <w:pPr>
        <w:rPr>
          <w:rFonts w:eastAsiaTheme="minorEastAsia"/>
          <w:sz w:val="28"/>
          <w:szCs w:val="28"/>
        </w:rPr>
      </w:pPr>
    </w:p>
    <w:p w:rsidR="00822DE7" w:rsidRDefault="00822DE7" w:rsidP="004E2F74">
      <w:pPr>
        <w:rPr>
          <w:rFonts w:eastAsiaTheme="minorEastAsia"/>
          <w:sz w:val="28"/>
          <w:szCs w:val="28"/>
        </w:rPr>
      </w:pPr>
    </w:p>
    <w:p w:rsidR="00822DE7" w:rsidRPr="001323F4" w:rsidRDefault="00822DE7" w:rsidP="004E2F74">
      <w:pPr>
        <w:rPr>
          <w:rFonts w:eastAsiaTheme="minorEastAsia"/>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Pr>
          <w:rFonts w:ascii="宋体" w:hAnsi="宋体" w:hint="eastAsia"/>
          <w:b/>
          <w:sz w:val="24"/>
        </w:rPr>
        <w:t>三</w:t>
      </w:r>
      <w:r w:rsidRPr="001B6F4D">
        <w:rPr>
          <w:rFonts w:ascii="宋体" w:hAnsi="宋体" w:hint="eastAsia"/>
          <w:b/>
          <w:sz w:val="24"/>
        </w:rPr>
        <w:t>、发明内容：</w:t>
      </w:r>
      <w:r w:rsidR="007D7C0B">
        <w:rPr>
          <w:rFonts w:ascii="宋体" w:hAnsi="宋体" w:hint="eastAsia"/>
          <w:b/>
          <w:sz w:val="24"/>
        </w:rPr>
        <w:t>----（解决技术问题所采用的技术方案）</w:t>
      </w:r>
    </w:p>
    <w:p w:rsidR="00C01879" w:rsidRPr="00C01879" w:rsidRDefault="00B6602B" w:rsidP="00C01879">
      <w:pPr>
        <w:ind w:firstLineChars="200" w:firstLine="480"/>
        <w:rPr>
          <w:rFonts w:ascii="楷体" w:eastAsia="楷体" w:hAnsi="楷体"/>
          <w:color w:val="FF0000"/>
        </w:rPr>
      </w:pPr>
      <w:r w:rsidRPr="00C01879">
        <w:rPr>
          <w:rFonts w:ascii="楷体" w:eastAsia="楷体" w:hAnsi="楷体" w:hint="eastAsia"/>
          <w:bCs/>
          <w:color w:val="FF0000"/>
          <w:sz w:val="24"/>
        </w:rPr>
        <w:t xml:space="preserve"> </w:t>
      </w:r>
      <w:r w:rsidRPr="00C01879">
        <w:rPr>
          <w:rFonts w:ascii="楷体" w:eastAsia="楷体" w:hAnsi="楷体"/>
          <w:b/>
          <w:color w:val="FF0000"/>
        </w:rPr>
        <w:t>（此部份是专利的核心，也就是本专利要求保护的内容。）</w:t>
      </w:r>
      <w:r w:rsidRPr="00C01879">
        <w:rPr>
          <w:rFonts w:ascii="楷体" w:eastAsia="楷体" w:hAnsi="楷体"/>
          <w:b/>
          <w:color w:val="FF0000"/>
        </w:rPr>
        <w:br/>
      </w:r>
      <w:r w:rsidRPr="00C01879">
        <w:rPr>
          <w:rFonts w:ascii="楷体" w:eastAsia="楷体" w:hAnsi="楷体" w:hint="eastAsia"/>
          <w:color w:val="FF0000"/>
        </w:rPr>
        <w:t xml:space="preserve">    </w:t>
      </w:r>
      <w:r w:rsidRPr="00C01879">
        <w:rPr>
          <w:rFonts w:ascii="楷体" w:eastAsia="楷体" w:hAnsi="楷体"/>
          <w:color w:val="FF0000"/>
        </w:rPr>
        <w:t>如是有机械结构的设备或产品：</w:t>
      </w:r>
      <w:r w:rsidRPr="00C01879">
        <w:rPr>
          <w:rFonts w:ascii="楷体" w:eastAsia="楷体" w:hAnsi="楷体"/>
          <w:color w:val="FF0000"/>
        </w:rPr>
        <w:br/>
        <w:t>请指出它的组成、形状、连接关系、传动关系、工作原理（结合结构图上的标号进行描述）。</w:t>
      </w:r>
      <w:r w:rsidRPr="00C01879">
        <w:rPr>
          <w:rFonts w:ascii="楷体" w:eastAsia="楷体" w:hAnsi="楷体"/>
          <w:color w:val="FF0000"/>
        </w:rPr>
        <w:br/>
      </w:r>
      <w:r w:rsidR="00C01879" w:rsidRPr="00C01879">
        <w:rPr>
          <w:rFonts w:ascii="楷体" w:eastAsia="楷体" w:hAnsi="楷体"/>
          <w:color w:val="FF0000"/>
        </w:rPr>
        <w:t xml:space="preserve">    </w:t>
      </w:r>
      <w:r w:rsidRPr="00C01879">
        <w:rPr>
          <w:rFonts w:ascii="楷体" w:eastAsia="楷体" w:hAnsi="楷体"/>
          <w:color w:val="FF0000"/>
        </w:rPr>
        <w:t>方法：请指出制造产品的工艺过程，工艺条件。</w:t>
      </w:r>
    </w:p>
    <w:p w:rsidR="00B6602B" w:rsidRPr="00C01879" w:rsidRDefault="00B6602B" w:rsidP="00C01879">
      <w:pPr>
        <w:ind w:firstLineChars="200" w:firstLine="420"/>
        <w:rPr>
          <w:rFonts w:ascii="楷体" w:eastAsia="楷体" w:hAnsi="楷体"/>
          <w:color w:val="FF0000"/>
        </w:rPr>
      </w:pPr>
      <w:r w:rsidRPr="00C01879">
        <w:rPr>
          <w:rFonts w:ascii="楷体" w:eastAsia="楷体" w:hAnsi="楷体"/>
          <w:color w:val="FF0000"/>
        </w:rPr>
        <w:lastRenderedPageBreak/>
        <w:t>计算机软件的则给出程序流程图</w:t>
      </w:r>
      <w:r w:rsidRPr="00C01879">
        <w:rPr>
          <w:rFonts w:ascii="楷体" w:eastAsia="楷体" w:hAnsi="楷体" w:hint="eastAsia"/>
          <w:color w:val="FF0000"/>
        </w:rPr>
        <w:t>，</w:t>
      </w:r>
      <w:r w:rsidRPr="00C01879">
        <w:rPr>
          <w:rFonts w:ascii="楷体" w:eastAsia="楷体" w:hAnsi="楷体"/>
          <w:color w:val="FF0000"/>
        </w:rPr>
        <w:t>描述该程序流程的工作过程.</w:t>
      </w:r>
    </w:p>
    <w:p w:rsidR="00B6602B" w:rsidRDefault="00533588" w:rsidP="00005C65">
      <w:pPr>
        <w:ind w:firstLine="420"/>
        <w:rPr>
          <w:rFonts w:asciiTheme="minorEastAsia" w:eastAsiaTheme="minorEastAsia" w:hAnsiTheme="minorEastAsia"/>
          <w:color w:val="000000" w:themeColor="text1"/>
          <w:sz w:val="24"/>
        </w:rPr>
      </w:pPr>
      <w:r w:rsidRPr="00533588">
        <w:rPr>
          <w:rFonts w:asciiTheme="minorEastAsia" w:eastAsiaTheme="minorEastAsia" w:hAnsiTheme="minorEastAsia" w:hint="eastAsia"/>
          <w:color w:val="000000" w:themeColor="text1"/>
          <w:sz w:val="24"/>
        </w:rPr>
        <w:t>本</w:t>
      </w:r>
      <w:r w:rsidR="00EC2CF8">
        <w:rPr>
          <w:rFonts w:asciiTheme="minorEastAsia" w:eastAsiaTheme="minorEastAsia" w:hAnsiTheme="minorEastAsia" w:hint="eastAsia"/>
          <w:color w:val="000000" w:themeColor="text1"/>
          <w:sz w:val="24"/>
        </w:rPr>
        <w:t>范明技术解决的问题：克服非参数模型标定流程复杂，</w:t>
      </w:r>
      <w:r w:rsidR="00B8615B">
        <w:rPr>
          <w:rFonts w:asciiTheme="minorEastAsia" w:eastAsiaTheme="minorEastAsia" w:hAnsiTheme="minorEastAsia" w:hint="eastAsia"/>
          <w:color w:val="000000" w:themeColor="text1"/>
          <w:sz w:val="24"/>
        </w:rPr>
        <w:t>需要大量原始数据的不足，不需要反复调节反光镜的初始位置</w:t>
      </w:r>
      <w:r w:rsidR="00EC2CF8">
        <w:rPr>
          <w:rFonts w:asciiTheme="minorEastAsia" w:eastAsiaTheme="minorEastAsia" w:hAnsiTheme="minorEastAsia" w:hint="eastAsia"/>
          <w:color w:val="000000" w:themeColor="text1"/>
          <w:sz w:val="24"/>
        </w:rPr>
        <w:t>，提供一种基于精密二轴转台的小视场相机一体化标定方法</w:t>
      </w:r>
      <w:r w:rsidR="00B8615B">
        <w:rPr>
          <w:rFonts w:asciiTheme="minorEastAsia" w:eastAsiaTheme="minorEastAsia" w:hAnsiTheme="minorEastAsia" w:hint="eastAsia"/>
          <w:color w:val="000000" w:themeColor="text1"/>
          <w:sz w:val="24"/>
        </w:rPr>
        <w:t>。</w:t>
      </w:r>
    </w:p>
    <w:p w:rsidR="0017012F" w:rsidRDefault="0017012F" w:rsidP="003A40AA">
      <w:pPr>
        <w:jc w:val="left"/>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tab/>
      </w:r>
      <w:r>
        <w:rPr>
          <w:rFonts w:asciiTheme="minorEastAsia" w:eastAsiaTheme="minorEastAsia" w:hAnsiTheme="minorEastAsia" w:hint="eastAsia"/>
          <w:color w:val="000000" w:themeColor="text1"/>
          <w:sz w:val="24"/>
        </w:rPr>
        <w:t>为实现上述的发明目的</w:t>
      </w:r>
      <w:r w:rsidR="003A40AA">
        <w:rPr>
          <w:rFonts w:asciiTheme="minorEastAsia" w:eastAsiaTheme="minorEastAsia" w:hAnsiTheme="minorEastAsia" w:hint="eastAsia"/>
          <w:color w:val="000000" w:themeColor="text1"/>
          <w:sz w:val="24"/>
        </w:rPr>
        <w:t>，本发明采用的技术方案如下：</w:t>
      </w:r>
    </w:p>
    <w:p w:rsidR="003A40AA" w:rsidRDefault="003A40AA" w:rsidP="003A40AA">
      <w:pPr>
        <w:jc w:val="left"/>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tab/>
      </w:r>
      <w:r>
        <w:rPr>
          <w:rFonts w:asciiTheme="minorEastAsia" w:eastAsiaTheme="minorEastAsia" w:hAnsiTheme="minorEastAsia" w:hint="eastAsia"/>
          <w:color w:val="000000" w:themeColor="text1"/>
          <w:sz w:val="24"/>
        </w:rPr>
        <w:t>一种基于精密二轴转台的小视场相机一体化标定与评估装置，包括相机激光器一体装置(含有设计的光路</w: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、相机转接座、高平面度反光镜、</w:t>
      </w:r>
      <w:r w:rsidR="00585297">
        <w:rPr>
          <w:rFonts w:asciiTheme="minorEastAsia" w:eastAsiaTheme="minorEastAsia" w:hAnsiTheme="minorEastAsia" w:hint="eastAsia"/>
          <w:color w:val="000000" w:themeColor="text1"/>
          <w:sz w:val="24"/>
        </w:rPr>
        <w:t>光学调整架、</w:t>
      </w:r>
      <w:r>
        <w:rPr>
          <w:rFonts w:asciiTheme="minorEastAsia" w:eastAsiaTheme="minorEastAsia" w:hAnsiTheme="minorEastAsia" w:hint="eastAsia"/>
          <w:color w:val="000000" w:themeColor="text1"/>
          <w:sz w:val="24"/>
        </w:rPr>
        <w:t>高精密二轴转台、</w:t>
      </w:r>
      <w:r w:rsidR="00DE48BE">
        <w:rPr>
          <w:rFonts w:asciiTheme="minorEastAsia" w:eastAsiaTheme="minorEastAsia" w:hAnsiTheme="minorEastAsia" w:hint="eastAsia"/>
          <w:color w:val="000000" w:themeColor="text1"/>
          <w:sz w:val="24"/>
        </w:rPr>
        <w:t>两个三脚架、刚性度良好的横梁、防震地板、标定处理和评估系统，相机激光器一体化转置通过相机转接座固定到精密二轴转台的载物台上，高平面度反光镜通过三脚架和横梁固定在激光器上方；标定过程中，反光镜的位置固定不变，二维转台按照设计好的离散角度带动相机激光器一体转置指向不同的方向。</w:t>
      </w:r>
    </w:p>
    <w:p w:rsidR="00775D79" w:rsidRPr="003A40AA" w:rsidRDefault="00CF4933" w:rsidP="003A40AA">
      <w:pPr>
        <w:jc w:val="left"/>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tab/>
      </w:r>
      <w:r w:rsidR="00105FFE">
        <w:rPr>
          <w:rFonts w:asciiTheme="minorEastAsia" w:eastAsiaTheme="minorEastAsia" w:hAnsiTheme="minorEastAsia" w:hint="eastAsia"/>
          <w:color w:val="000000" w:themeColor="text1"/>
          <w:sz w:val="24"/>
        </w:rPr>
        <w:t>采用高平面度的反光镜反射激光光线，通过精密二轴转台带动相机激光器一体装置转动，模拟测角装置在实际工作时的状态，使得反射的激光点在成像在相机平面上。实验过程中，高精度的二轴转台</w:t>
      </w:r>
      <w:r w:rsidR="00775D79">
        <w:rPr>
          <w:rFonts w:asciiTheme="minorEastAsia" w:eastAsiaTheme="minorEastAsia" w:hAnsiTheme="minorEastAsia" w:hint="eastAsia"/>
          <w:color w:val="000000" w:themeColor="text1"/>
          <w:sz w:val="24"/>
        </w:rPr>
        <w:t>转过的角度可以直接在其控制系统上获得；标定处理和评估系统可以从采集的图像上获得激光点的高精度的圆心亚像素坐标，与转台控制系统获得的角度数据结合就能获得原始的测角插值数据库，并能对标定完成后的测角装置进行精度评估。</w:t>
      </w:r>
    </w:p>
    <w:p w:rsidR="00B8615B" w:rsidRDefault="00B555DE"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同时，本发明提供</w:t>
      </w:r>
      <w:proofErr w:type="gramStart"/>
      <w:r>
        <w:rPr>
          <w:rFonts w:asciiTheme="minorEastAsia" w:eastAsiaTheme="minorEastAsia" w:hAnsiTheme="minorEastAsia" w:hint="eastAsia"/>
          <w:color w:val="000000" w:themeColor="text1"/>
          <w:sz w:val="24"/>
        </w:rPr>
        <w:t>一</w:t>
      </w:r>
      <w:proofErr w:type="gramEnd"/>
      <w:r>
        <w:rPr>
          <w:rFonts w:asciiTheme="minorEastAsia" w:eastAsiaTheme="minorEastAsia" w:hAnsiTheme="minorEastAsia" w:hint="eastAsia"/>
          <w:color w:val="000000" w:themeColor="text1"/>
          <w:sz w:val="24"/>
        </w:rPr>
        <w:t>种</w:t>
      </w:r>
      <w:r w:rsidR="00B8615B">
        <w:rPr>
          <w:rFonts w:asciiTheme="minorEastAsia" w:eastAsiaTheme="minorEastAsia" w:hAnsiTheme="minorEastAsia" w:hint="eastAsia"/>
          <w:color w:val="000000" w:themeColor="text1"/>
          <w:sz w:val="24"/>
        </w:rPr>
        <w:t>一种基于精密二轴转台的相机标定方法</w:t>
      </w:r>
      <w:r>
        <w:rPr>
          <w:rFonts w:asciiTheme="minorEastAsia" w:eastAsiaTheme="minorEastAsia" w:hAnsiTheme="minorEastAsia" w:hint="eastAsia"/>
          <w:color w:val="000000" w:themeColor="text1"/>
          <w:sz w:val="24"/>
        </w:rPr>
        <w:t>，</w:t>
      </w:r>
      <w:r w:rsidR="00B8615B">
        <w:rPr>
          <w:rFonts w:asciiTheme="minorEastAsia" w:eastAsiaTheme="minorEastAsia" w:hAnsiTheme="minorEastAsia" w:hint="eastAsia"/>
          <w:color w:val="000000" w:themeColor="text1"/>
          <w:sz w:val="24"/>
        </w:rPr>
        <w:t>具体步骤为：</w:t>
      </w:r>
    </w:p>
    <w:p w:rsidR="00B555DE" w:rsidRDefault="00B555DE"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步骤1：安装实验装置，构建标定系统</w:t>
      </w:r>
    </w:p>
    <w:p w:rsidR="00B555DE" w:rsidRDefault="00386D46"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具体步骤如下(a</w: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首先将相机</w:t>
      </w:r>
      <w:r w:rsidR="00FA196F">
        <w:rPr>
          <w:rFonts w:asciiTheme="minorEastAsia" w:eastAsiaTheme="minorEastAsia" w:hAnsiTheme="minorEastAsia" w:hint="eastAsia"/>
          <w:color w:val="000000" w:themeColor="text1"/>
          <w:sz w:val="24"/>
        </w:rPr>
        <w:t>激光器一体转置与转接座连接，然后将整体装置固定到精密二轴转台上，每两个部分的连接均采用定制高</w:t>
      </w:r>
      <w:r w:rsidR="00336517">
        <w:rPr>
          <w:rFonts w:asciiTheme="minorEastAsia" w:eastAsiaTheme="minorEastAsia" w:hAnsiTheme="minorEastAsia" w:hint="eastAsia"/>
          <w:color w:val="000000" w:themeColor="text1"/>
          <w:sz w:val="24"/>
        </w:rPr>
        <w:t>契合度的螺钉，保证整体装置与转台的配合度较高，不产生相对位移。</w:t>
      </w:r>
    </w:p>
    <w:p w:rsidR="00336517" w:rsidRDefault="00336517"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w:t>
      </w:r>
      <w:r>
        <w:rPr>
          <w:rFonts w:asciiTheme="minorEastAsia" w:eastAsiaTheme="minorEastAsia" w:hAnsiTheme="minorEastAsia"/>
          <w:color w:val="000000" w:themeColor="text1"/>
          <w:sz w:val="24"/>
        </w:rPr>
        <w:t>b)</w:t>
      </w:r>
      <w:r>
        <w:rPr>
          <w:rFonts w:asciiTheme="minorEastAsia" w:eastAsiaTheme="minorEastAsia" w:hAnsiTheme="minorEastAsia" w:hint="eastAsia"/>
          <w:color w:val="000000" w:themeColor="text1"/>
          <w:sz w:val="24"/>
        </w:rPr>
        <w:t>将两个三脚架放置在转台两侧，并使用热熔胶固定底部，同时保证在防震地板区域，保证标定过程中三角架不会因外部的震动产生较大的晃动。</w:t>
      </w:r>
    </w:p>
    <w:p w:rsidR="00336517" w:rsidRDefault="00336517"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w:t>
      </w:r>
      <w:r>
        <w:rPr>
          <w:rFonts w:asciiTheme="minorEastAsia" w:eastAsiaTheme="minorEastAsia" w:hAnsiTheme="minorEastAsia"/>
          <w:color w:val="000000" w:themeColor="text1"/>
          <w:sz w:val="24"/>
        </w:rPr>
        <w:t>c)</w:t>
      </w:r>
      <w:r w:rsidR="00585297">
        <w:rPr>
          <w:rFonts w:asciiTheme="minorEastAsia" w:eastAsiaTheme="minorEastAsia" w:hAnsiTheme="minorEastAsia" w:hint="eastAsia"/>
          <w:color w:val="000000" w:themeColor="text1"/>
          <w:sz w:val="24"/>
        </w:rPr>
        <w:t>将横梁放置在两个三脚架之上，并通过调整三脚架的高度使得横梁保持基本水平，并略高于相机。</w:t>
      </w:r>
    </w:p>
    <w:p w:rsidR="00CF3D80" w:rsidRDefault="00585297"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w:t>
      </w:r>
      <w:r>
        <w:rPr>
          <w:rFonts w:asciiTheme="minorEastAsia" w:eastAsiaTheme="minorEastAsia" w:hAnsiTheme="minorEastAsia"/>
          <w:color w:val="000000" w:themeColor="text1"/>
          <w:sz w:val="24"/>
        </w:rPr>
        <w:t>d)</w:t>
      </w:r>
      <w:r>
        <w:rPr>
          <w:rFonts w:asciiTheme="minorEastAsia" w:eastAsiaTheme="minorEastAsia" w:hAnsiTheme="minorEastAsia" w:hint="eastAsia"/>
          <w:color w:val="000000" w:themeColor="text1"/>
          <w:sz w:val="24"/>
        </w:rPr>
        <w:t>将反光镜固定到光学调整架上，并进一步将光学调整架固定到横梁上，</w:t>
      </w:r>
      <w:r w:rsidR="00782AA6">
        <w:rPr>
          <w:rFonts w:asciiTheme="minorEastAsia" w:eastAsiaTheme="minorEastAsia" w:hAnsiTheme="minorEastAsia" w:hint="eastAsia"/>
          <w:color w:val="000000" w:themeColor="text1"/>
          <w:sz w:val="24"/>
        </w:rPr>
        <w:t>调整反光镜的初始位置保证在整个</w:t>
      </w:r>
      <w:r w:rsidR="00CF3D80">
        <w:rPr>
          <w:rFonts w:asciiTheme="minorEastAsia" w:eastAsiaTheme="minorEastAsia" w:hAnsiTheme="minorEastAsia" w:hint="eastAsia"/>
          <w:color w:val="000000" w:themeColor="text1"/>
          <w:sz w:val="24"/>
        </w:rPr>
        <w:t>角度范围内激光点均能反射回去，并在相机上成像。</w:t>
      </w:r>
    </w:p>
    <w:p w:rsidR="00CF3D80" w:rsidRDefault="00CF3D80"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步骤二：初始化整个标定装置</w:t>
      </w:r>
    </w:p>
    <w:p w:rsidR="00CF3D80" w:rsidRDefault="00CF3D80"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具体步骤如下：(a</w: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将精密转台、相机激光器一体装置、标定系统上电。</w:t>
      </w:r>
    </w:p>
    <w:p w:rsidR="00585297" w:rsidRDefault="00CF3D80"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（b）将转台调整到初始化位置，此时再次调整反光镜的位置</w:t>
      </w:r>
      <w:r w:rsidR="00807D37">
        <w:rPr>
          <w:rFonts w:asciiTheme="minorEastAsia" w:eastAsiaTheme="minorEastAsia" w:hAnsiTheme="minorEastAsia" w:hint="eastAsia"/>
          <w:color w:val="000000" w:themeColor="text1"/>
          <w:sz w:val="24"/>
        </w:rPr>
        <w:t>使得尽量保证初始位置的出射激光与反光镜平面垂直并大致在反光镜的中心。</w:t>
      </w:r>
    </w:p>
    <w:p w:rsidR="00807D37" w:rsidRDefault="00807D37"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步骤三：转动转台，采集图像点数据</w:t>
      </w:r>
    </w:p>
    <w:p w:rsidR="00993D9A" w:rsidRDefault="00747247"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具体步骤如下：</w:t>
      </w:r>
      <w:r w:rsidR="007B07DE">
        <w:rPr>
          <w:rFonts w:asciiTheme="minorEastAsia" w:eastAsiaTheme="minorEastAsia" w:hAnsiTheme="minorEastAsia" w:hint="eastAsia"/>
          <w:color w:val="000000" w:themeColor="text1"/>
          <w:sz w:val="24"/>
        </w:rPr>
        <w:t>(a</w:t>
      </w:r>
      <w:r w:rsidR="007B07DE">
        <w:rPr>
          <w:rFonts w:asciiTheme="minorEastAsia" w:eastAsiaTheme="minorEastAsia" w:hAnsiTheme="minorEastAsia"/>
          <w:color w:val="000000" w:themeColor="text1"/>
          <w:sz w:val="24"/>
        </w:rPr>
        <w:t>)</w:t>
      </w:r>
      <w:r w:rsidR="007B07DE">
        <w:rPr>
          <w:rFonts w:asciiTheme="minorEastAsia" w:eastAsiaTheme="minorEastAsia" w:hAnsiTheme="minorEastAsia" w:hint="eastAsia"/>
          <w:color w:val="000000" w:themeColor="text1"/>
          <w:sz w:val="24"/>
        </w:rPr>
        <w:t>保持二轴转台对应俯仰角β的</w:t>
      </w:r>
      <w:proofErr w:type="gramStart"/>
      <w:r w:rsidR="007B07DE">
        <w:rPr>
          <w:rFonts w:asciiTheme="minorEastAsia" w:eastAsiaTheme="minorEastAsia" w:hAnsiTheme="minorEastAsia" w:hint="eastAsia"/>
          <w:color w:val="000000" w:themeColor="text1"/>
          <w:sz w:val="24"/>
        </w:rPr>
        <w:t>轴保持</w:t>
      </w:r>
      <w:proofErr w:type="gramEnd"/>
      <w:r w:rsidR="007B07DE">
        <w:rPr>
          <w:rFonts w:asciiTheme="minorEastAsia" w:eastAsiaTheme="minorEastAsia" w:hAnsiTheme="minorEastAsia" w:hint="eastAsia"/>
          <w:color w:val="000000" w:themeColor="text1"/>
          <w:sz w:val="24"/>
        </w:rPr>
        <w:t>不变，</w:t>
      </w:r>
      <w:r w:rsidR="00993D9A">
        <w:rPr>
          <w:rFonts w:asciiTheme="minorEastAsia" w:eastAsiaTheme="minorEastAsia" w:hAnsiTheme="minorEastAsia" w:hint="eastAsia"/>
          <w:color w:val="000000" w:themeColor="text1"/>
          <w:sz w:val="24"/>
        </w:rPr>
        <w:t>按照所设计的离散角度位置</w:t>
      </w:r>
      <w:r w:rsidR="007B07DE">
        <w:rPr>
          <w:rFonts w:asciiTheme="minorEastAsia" w:eastAsiaTheme="minorEastAsia" w:hAnsiTheme="minorEastAsia" w:hint="eastAsia"/>
          <w:color w:val="000000" w:themeColor="text1"/>
          <w:sz w:val="24"/>
        </w:rPr>
        <w:t>转动水平角α对应的轴，</w:t>
      </w:r>
      <w:r w:rsidR="00993D9A">
        <w:rPr>
          <w:rFonts w:asciiTheme="minorEastAsia" w:eastAsiaTheme="minorEastAsia" w:hAnsiTheme="minorEastAsia" w:hint="eastAsia"/>
          <w:color w:val="000000" w:themeColor="text1"/>
          <w:sz w:val="24"/>
        </w:rPr>
        <w:t>并利用标定系统获取每个位置下的激光点在相机下的成像坐标，这样就得到β=</w:t>
      </w:r>
      <w:r w:rsidR="00993D9A">
        <w:rPr>
          <w:rFonts w:asciiTheme="minorEastAsia" w:eastAsiaTheme="minorEastAsia" w:hAnsiTheme="minorEastAsia"/>
          <w:color w:val="000000" w:themeColor="text1"/>
          <w:sz w:val="24"/>
        </w:rPr>
        <w:t>0</w:t>
      </w:r>
      <w:r w:rsidR="00993D9A">
        <w:rPr>
          <w:rFonts w:asciiTheme="minorEastAsia" w:eastAsiaTheme="minorEastAsia" w:hAnsiTheme="minorEastAsia" w:hint="eastAsia"/>
          <w:color w:val="000000" w:themeColor="text1"/>
          <w:sz w:val="24"/>
        </w:rPr>
        <w:t>的时候，α变化的第一组角度-坐标数据。</w:t>
      </w:r>
    </w:p>
    <w:p w:rsidR="00807D37" w:rsidRDefault="00993D9A"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（b）</w:t>
      </w:r>
      <w:r w:rsidRPr="00B555DE">
        <w:rPr>
          <w:rFonts w:asciiTheme="minorEastAsia" w:eastAsiaTheme="minorEastAsia" w:hAnsiTheme="minorEastAsia" w:hint="eastAsia"/>
          <w:color w:val="000000" w:themeColor="text1"/>
          <w:sz w:val="24"/>
        </w:rPr>
        <w:t xml:space="preserve"> </w:t>
      </w:r>
      <w:r>
        <w:rPr>
          <w:rFonts w:asciiTheme="minorEastAsia" w:eastAsiaTheme="minorEastAsia" w:hAnsiTheme="minorEastAsia" w:hint="eastAsia"/>
          <w:color w:val="000000" w:themeColor="text1"/>
          <w:sz w:val="24"/>
        </w:rPr>
        <w:t>恢复转台到初始位置，</w:t>
      </w:r>
      <w:r w:rsidRPr="00993D9A">
        <w:rPr>
          <w:rFonts w:asciiTheme="minorEastAsia" w:eastAsiaTheme="minorEastAsia" w:hAnsiTheme="minorEastAsia" w:hint="eastAsia"/>
          <w:color w:val="000000" w:themeColor="text1"/>
          <w:sz w:val="24"/>
        </w:rPr>
        <w:t>保持二轴转台对应</w:t>
      </w:r>
      <w:r w:rsidR="000B418B">
        <w:rPr>
          <w:rFonts w:asciiTheme="minorEastAsia" w:eastAsiaTheme="minorEastAsia" w:hAnsiTheme="minorEastAsia" w:hint="eastAsia"/>
          <w:color w:val="000000" w:themeColor="text1"/>
          <w:sz w:val="24"/>
        </w:rPr>
        <w:t>水平角α</w:t>
      </w:r>
      <w:r w:rsidRPr="00993D9A">
        <w:rPr>
          <w:rFonts w:asciiTheme="minorEastAsia" w:eastAsiaTheme="minorEastAsia" w:hAnsiTheme="minorEastAsia" w:hint="eastAsia"/>
          <w:color w:val="000000" w:themeColor="text1"/>
          <w:sz w:val="24"/>
        </w:rPr>
        <w:t>的</w:t>
      </w:r>
      <w:proofErr w:type="gramStart"/>
      <w:r w:rsidRPr="00993D9A">
        <w:rPr>
          <w:rFonts w:asciiTheme="minorEastAsia" w:eastAsiaTheme="minorEastAsia" w:hAnsiTheme="minorEastAsia" w:hint="eastAsia"/>
          <w:color w:val="000000" w:themeColor="text1"/>
          <w:sz w:val="24"/>
        </w:rPr>
        <w:t>轴保持</w:t>
      </w:r>
      <w:proofErr w:type="gramEnd"/>
      <w:r w:rsidRPr="00993D9A">
        <w:rPr>
          <w:rFonts w:asciiTheme="minorEastAsia" w:eastAsiaTheme="minorEastAsia" w:hAnsiTheme="minorEastAsia" w:hint="eastAsia"/>
          <w:color w:val="000000" w:themeColor="text1"/>
          <w:sz w:val="24"/>
        </w:rPr>
        <w:t>不变，按照所设计的离散角度位置转动</w:t>
      </w:r>
      <w:r w:rsidR="000B418B">
        <w:rPr>
          <w:rFonts w:asciiTheme="minorEastAsia" w:eastAsiaTheme="minorEastAsia" w:hAnsiTheme="minorEastAsia" w:hint="eastAsia"/>
          <w:color w:val="000000" w:themeColor="text1"/>
          <w:sz w:val="24"/>
        </w:rPr>
        <w:t>俯仰角</w:t>
      </w:r>
      <w:r w:rsidR="000B418B" w:rsidRPr="00993D9A">
        <w:rPr>
          <w:rFonts w:asciiTheme="minorEastAsia" w:eastAsiaTheme="minorEastAsia" w:hAnsiTheme="minorEastAsia" w:hint="eastAsia"/>
          <w:color w:val="000000" w:themeColor="text1"/>
          <w:sz w:val="24"/>
        </w:rPr>
        <w:t>β</w:t>
      </w:r>
      <w:r w:rsidRPr="00993D9A">
        <w:rPr>
          <w:rFonts w:asciiTheme="minorEastAsia" w:eastAsiaTheme="minorEastAsia" w:hAnsiTheme="minorEastAsia" w:hint="eastAsia"/>
          <w:color w:val="000000" w:themeColor="text1"/>
          <w:sz w:val="24"/>
        </w:rPr>
        <w:t>对应的轴，并利用标定系统获取每个位置下的激光点在相机下的成像坐标，这样就得到</w:t>
      </w:r>
      <w:r w:rsidR="00C954D6" w:rsidRPr="00993D9A">
        <w:rPr>
          <w:rFonts w:asciiTheme="minorEastAsia" w:eastAsiaTheme="minorEastAsia" w:hAnsiTheme="minorEastAsia" w:hint="eastAsia"/>
          <w:color w:val="000000" w:themeColor="text1"/>
          <w:sz w:val="24"/>
        </w:rPr>
        <w:t>α</w:t>
      </w:r>
      <w:r w:rsidRPr="00993D9A">
        <w:rPr>
          <w:rFonts w:asciiTheme="minorEastAsia" w:eastAsiaTheme="minorEastAsia" w:hAnsiTheme="minorEastAsia" w:hint="eastAsia"/>
          <w:color w:val="000000" w:themeColor="text1"/>
          <w:sz w:val="24"/>
        </w:rPr>
        <w:t>=0的时候，</w:t>
      </w:r>
      <w:r w:rsidR="00C954D6" w:rsidRPr="00993D9A">
        <w:rPr>
          <w:rFonts w:asciiTheme="minorEastAsia" w:eastAsiaTheme="minorEastAsia" w:hAnsiTheme="minorEastAsia" w:hint="eastAsia"/>
          <w:color w:val="000000" w:themeColor="text1"/>
          <w:sz w:val="24"/>
        </w:rPr>
        <w:t>β</w:t>
      </w:r>
      <w:r w:rsidRPr="00993D9A">
        <w:rPr>
          <w:rFonts w:asciiTheme="minorEastAsia" w:eastAsiaTheme="minorEastAsia" w:hAnsiTheme="minorEastAsia" w:hint="eastAsia"/>
          <w:color w:val="000000" w:themeColor="text1"/>
          <w:sz w:val="24"/>
        </w:rPr>
        <w:t>变化的第</w:t>
      </w:r>
      <w:r w:rsidR="00C954D6">
        <w:rPr>
          <w:rFonts w:asciiTheme="minorEastAsia" w:eastAsiaTheme="minorEastAsia" w:hAnsiTheme="minorEastAsia" w:hint="eastAsia"/>
          <w:color w:val="000000" w:themeColor="text1"/>
          <w:sz w:val="24"/>
        </w:rPr>
        <w:t>二</w:t>
      </w:r>
      <w:r w:rsidRPr="00993D9A">
        <w:rPr>
          <w:rFonts w:asciiTheme="minorEastAsia" w:eastAsiaTheme="minorEastAsia" w:hAnsiTheme="minorEastAsia" w:hint="eastAsia"/>
          <w:color w:val="000000" w:themeColor="text1"/>
          <w:sz w:val="24"/>
        </w:rPr>
        <w:t>组角度-坐标数据。</w:t>
      </w:r>
    </w:p>
    <w:p w:rsidR="00C954D6" w:rsidRDefault="005A470C"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步骤四：建立插值数据库</w:t>
      </w:r>
    </w:p>
    <w:p w:rsidR="005A470C" w:rsidRDefault="00E26B84"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由步骤三后得到两组数据，采用三次样条插值算法，即第一组数据建立α-光心横坐标对应关系，第二组数据建立β-光心纵坐标对应关系，这样就建立了角度-坐标映射表。</w:t>
      </w:r>
    </w:p>
    <w:p w:rsidR="00E26B84" w:rsidRDefault="00E26B84"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步骤五：将新的坐标投影到数据库坐标系</w:t>
      </w:r>
    </w:p>
    <w:p w:rsidR="00E26B84" w:rsidRDefault="00600715"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由于不能保证相机成像平面与激光器光线垂直，也无法保证转台平面与激光器</w:t>
      </w:r>
      <w:r w:rsidR="00212597">
        <w:rPr>
          <w:rFonts w:asciiTheme="minorEastAsia" w:eastAsiaTheme="minorEastAsia" w:hAnsiTheme="minorEastAsia" w:hint="eastAsia"/>
          <w:color w:val="000000" w:themeColor="text1"/>
          <w:sz w:val="24"/>
        </w:rPr>
        <w:t>垂直，</w:t>
      </w:r>
      <w:r w:rsidR="00212597">
        <w:rPr>
          <w:rFonts w:asciiTheme="minorEastAsia" w:eastAsiaTheme="minorEastAsia" w:hAnsiTheme="minorEastAsia" w:hint="eastAsia"/>
          <w:color w:val="000000" w:themeColor="text1"/>
          <w:sz w:val="24"/>
        </w:rPr>
        <w:lastRenderedPageBreak/>
        <w:t>所以在步骤三和步骤</w:t>
      </w:r>
      <w:proofErr w:type="gramStart"/>
      <w:r w:rsidR="00212597">
        <w:rPr>
          <w:rFonts w:asciiTheme="minorEastAsia" w:eastAsiaTheme="minorEastAsia" w:hAnsiTheme="minorEastAsia" w:hint="eastAsia"/>
          <w:color w:val="000000" w:themeColor="text1"/>
          <w:sz w:val="24"/>
        </w:rPr>
        <w:t>四建立</w:t>
      </w:r>
      <w:proofErr w:type="gramEnd"/>
      <w:r w:rsidR="00212597">
        <w:rPr>
          <w:rFonts w:asciiTheme="minorEastAsia" w:eastAsiaTheme="minorEastAsia" w:hAnsiTheme="minorEastAsia" w:hint="eastAsia"/>
          <w:color w:val="000000" w:themeColor="text1"/>
          <w:sz w:val="24"/>
        </w:rPr>
        <w:t>的角度-坐标映射表中，并不是一个正交坐标系，所以在重新测量角度的时候，要先将获取的光心坐标投影到映射表坐标系上，再进行插值计算。</w:t>
      </w:r>
    </w:p>
    <w:p w:rsidR="00A015D3" w:rsidRPr="00A015D3" w:rsidRDefault="009F5B1A" w:rsidP="00A015D3">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根据步骤三获得的数据，第一组数据对应的光心坐标集合</w:t>
      </w:r>
      <w:r w:rsidRPr="009F5B1A">
        <w:rPr>
          <w:rFonts w:asciiTheme="minorEastAsia" w:eastAsiaTheme="minorEastAsia" w:hAnsiTheme="minorEastAsia"/>
          <w:color w:val="000000" w:themeColor="text1"/>
          <w:position w:val="-14"/>
          <w:sz w:val="24"/>
        </w:rPr>
        <w:object w:dxaOrig="19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0.25pt" o:ole="">
            <v:imagedata r:id="rId12" o:title=""/>
          </v:shape>
          <o:OLEObject Type="Embed" ProgID="Equation.DSMT4" ShapeID="_x0000_i1025" DrawAspect="Content" ObjectID="_1618080582" r:id="rId13"/>
        </w:objec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第一组数据对应的光心坐标集合</w:t>
      </w:r>
      <w:r w:rsidRPr="009F5B1A">
        <w:rPr>
          <w:rFonts w:asciiTheme="minorEastAsia" w:eastAsiaTheme="minorEastAsia" w:hAnsiTheme="minorEastAsia"/>
          <w:color w:val="000000" w:themeColor="text1"/>
          <w:position w:val="-14"/>
          <w:sz w:val="24"/>
        </w:rPr>
        <w:object w:dxaOrig="1980" w:dyaOrig="400">
          <v:shape id="_x0000_i1026" type="#_x0000_t75" style="width:99pt;height:20.25pt" o:ole="">
            <v:imagedata r:id="rId14" o:title=""/>
          </v:shape>
          <o:OLEObject Type="Embed" ProgID="Equation.DSMT4" ShapeID="_x0000_i1026" DrawAspect="Content" ObjectID="_1618080583" r:id="rId15"/>
        </w:objec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应用最小二乘法分别拟合出两条直线方程</w:t>
      </w:r>
      <w:r w:rsidR="004F4B74" w:rsidRPr="009F5B1A">
        <w:rPr>
          <w:rFonts w:asciiTheme="minorEastAsia" w:eastAsiaTheme="minorEastAsia" w:hAnsiTheme="minorEastAsia"/>
          <w:color w:val="000000" w:themeColor="text1"/>
          <w:position w:val="-12"/>
          <w:sz w:val="24"/>
        </w:rPr>
        <w:object w:dxaOrig="1359" w:dyaOrig="400">
          <v:shape id="_x0000_i1027" type="#_x0000_t75" style="width:68.25pt;height:20.25pt" o:ole="">
            <v:imagedata r:id="rId16" o:title=""/>
          </v:shape>
          <o:OLEObject Type="Embed" ProgID="Equation.DSMT4" ShapeID="_x0000_i1027" DrawAspect="Content" ObjectID="_1618080584" r:id="rId17"/>
        </w:object>
      </w:r>
      <w:r w:rsidR="00EE4C42">
        <w:rPr>
          <w:rFonts w:asciiTheme="minorEastAsia" w:eastAsiaTheme="minorEastAsia" w:hAnsiTheme="minorEastAsia" w:hint="eastAsia"/>
          <w:color w:val="000000" w:themeColor="text1"/>
          <w:sz w:val="24"/>
        </w:rPr>
        <w:t>，</w:t>
      </w:r>
      <w:r w:rsidR="004F4B74" w:rsidRPr="00EE4C42">
        <w:rPr>
          <w:rFonts w:asciiTheme="minorEastAsia" w:eastAsiaTheme="minorEastAsia" w:hAnsiTheme="minorEastAsia"/>
          <w:color w:val="000000" w:themeColor="text1"/>
          <w:position w:val="-12"/>
          <w:sz w:val="24"/>
        </w:rPr>
        <w:object w:dxaOrig="1440" w:dyaOrig="400">
          <v:shape id="_x0000_i1028" type="#_x0000_t75" style="width:1in;height:20.25pt" o:ole="">
            <v:imagedata r:id="rId18" o:title=""/>
          </v:shape>
          <o:OLEObject Type="Embed" ProgID="Equation.DSMT4" ShapeID="_x0000_i1028" DrawAspect="Content" ObjectID="_1618080585" r:id="rId19"/>
        </w:object>
      </w:r>
      <w:r w:rsidR="00EE4C42">
        <w:rPr>
          <w:rFonts w:asciiTheme="minorEastAsia" w:eastAsiaTheme="minorEastAsia" w:hAnsiTheme="minorEastAsia" w:hint="eastAsia"/>
          <w:color w:val="000000" w:themeColor="text1"/>
          <w:sz w:val="24"/>
        </w:rPr>
        <w:t>，根据</w:t>
      </w:r>
      <w:r w:rsidR="00EE4C42" w:rsidRPr="00EE4C42">
        <w:rPr>
          <w:rFonts w:asciiTheme="minorEastAsia" w:eastAsiaTheme="minorEastAsia" w:hAnsiTheme="minorEastAsia" w:hint="eastAsia"/>
          <w:color w:val="000000" w:themeColor="text1"/>
          <w:sz w:val="24"/>
        </w:rPr>
        <w:t>平面向量基本定理</w:t>
      </w:r>
      <w:r w:rsidR="00EE4C42">
        <w:rPr>
          <w:rFonts w:asciiTheme="minorEastAsia" w:eastAsiaTheme="minorEastAsia" w:hAnsiTheme="minorEastAsia" w:hint="eastAsia"/>
          <w:color w:val="000000" w:themeColor="text1"/>
          <w:sz w:val="24"/>
        </w:rPr>
        <w:t>，可以将图像坐标系下的任何一个向量用拟合出的两个向量线性表出，设</w:t>
      </w:r>
      <w:r w:rsidR="004F4B74" w:rsidRPr="004F4B74">
        <w:rPr>
          <w:rFonts w:asciiTheme="minorEastAsia" w:eastAsiaTheme="minorEastAsia" w:hAnsiTheme="minorEastAsia"/>
          <w:color w:val="000000" w:themeColor="text1"/>
          <w:position w:val="-12"/>
          <w:sz w:val="24"/>
        </w:rPr>
        <w:object w:dxaOrig="180" w:dyaOrig="360">
          <v:shape id="_x0000_i1029" type="#_x0000_t75" style="width:9pt;height:18pt" o:ole="">
            <v:imagedata r:id="rId20" o:title=""/>
          </v:shape>
          <o:OLEObject Type="Embed" ProgID="Equation.DSMT4" ShapeID="_x0000_i1029" DrawAspect="Content" ObjectID="_1618080586" r:id="rId21"/>
        </w:object>
      </w:r>
      <w:r w:rsidR="004F4B74">
        <w:rPr>
          <w:rFonts w:asciiTheme="minorEastAsia" w:eastAsiaTheme="minorEastAsia" w:hAnsiTheme="minorEastAsia" w:hint="eastAsia"/>
          <w:color w:val="000000" w:themeColor="text1"/>
          <w:sz w:val="24"/>
        </w:rPr>
        <w:t>的方向角为</w:t>
      </w:r>
      <w:r w:rsidR="004F4B74" w:rsidRPr="004F4B74">
        <w:rPr>
          <w:rFonts w:asciiTheme="minorEastAsia" w:eastAsiaTheme="minorEastAsia" w:hAnsiTheme="minorEastAsia"/>
          <w:color w:val="000000" w:themeColor="text1"/>
          <w:position w:val="-12"/>
          <w:sz w:val="24"/>
        </w:rPr>
        <w:object w:dxaOrig="240" w:dyaOrig="360">
          <v:shape id="_x0000_i1030" type="#_x0000_t75" style="width:12pt;height:18pt" o:ole="">
            <v:imagedata r:id="rId22" o:title=""/>
          </v:shape>
          <o:OLEObject Type="Embed" ProgID="Equation.DSMT4" ShapeID="_x0000_i1030" DrawAspect="Content" ObjectID="_1618080587" r:id="rId23"/>
        </w:object>
      </w:r>
      <w:r w:rsidR="004F4B74">
        <w:rPr>
          <w:rFonts w:asciiTheme="minorEastAsia" w:eastAsiaTheme="minorEastAsia" w:hAnsiTheme="minorEastAsia" w:hint="eastAsia"/>
          <w:color w:val="000000" w:themeColor="text1"/>
          <w:sz w:val="24"/>
        </w:rPr>
        <w:t>，</w:t>
      </w:r>
      <w:r w:rsidR="004F4B74" w:rsidRPr="004F4B74">
        <w:rPr>
          <w:rFonts w:asciiTheme="minorEastAsia" w:eastAsiaTheme="minorEastAsia" w:hAnsiTheme="minorEastAsia"/>
          <w:color w:val="000000" w:themeColor="text1"/>
          <w:position w:val="-12"/>
          <w:sz w:val="24"/>
        </w:rPr>
        <w:object w:dxaOrig="200" w:dyaOrig="360">
          <v:shape id="_x0000_i1031" type="#_x0000_t75" style="width:9.75pt;height:18pt" o:ole="">
            <v:imagedata r:id="rId24" o:title=""/>
          </v:shape>
          <o:OLEObject Type="Embed" ProgID="Equation.DSMT4" ShapeID="_x0000_i1031" DrawAspect="Content" ObjectID="_1618080588" r:id="rId25"/>
        </w:object>
      </w:r>
      <w:r w:rsidR="004F4B74">
        <w:rPr>
          <w:rFonts w:asciiTheme="minorEastAsia" w:eastAsiaTheme="minorEastAsia" w:hAnsiTheme="minorEastAsia" w:hint="eastAsia"/>
          <w:color w:val="000000" w:themeColor="text1"/>
          <w:sz w:val="24"/>
        </w:rPr>
        <w:t>的方向角为</w:t>
      </w:r>
      <w:r w:rsidR="004F4B74" w:rsidRPr="004F4B74">
        <w:rPr>
          <w:rFonts w:asciiTheme="minorEastAsia" w:eastAsiaTheme="minorEastAsia" w:hAnsiTheme="minorEastAsia"/>
          <w:color w:val="000000" w:themeColor="text1"/>
          <w:position w:val="-12"/>
          <w:sz w:val="24"/>
        </w:rPr>
        <w:object w:dxaOrig="260" w:dyaOrig="360">
          <v:shape id="_x0000_i1032" type="#_x0000_t75" style="width:13.5pt;height:18pt" o:ole="">
            <v:imagedata r:id="rId26" o:title=""/>
          </v:shape>
          <o:OLEObject Type="Embed" ProgID="Equation.DSMT4" ShapeID="_x0000_i1032" DrawAspect="Content" ObjectID="_1618080589" r:id="rId27"/>
        </w:object>
      </w:r>
      <w:r w:rsidR="004F4B74">
        <w:rPr>
          <w:rFonts w:asciiTheme="minorEastAsia" w:eastAsiaTheme="minorEastAsia" w:hAnsiTheme="minorEastAsia" w:hint="eastAsia"/>
          <w:color w:val="000000" w:themeColor="text1"/>
          <w:sz w:val="24"/>
        </w:rPr>
        <w:t>（角度均已图像坐标系的x轴的正方向为起始边，逆时针方向为正），则可以得出以下公式：</w:t>
      </w:r>
      <w:r w:rsidR="00A015D3">
        <w:t xml:space="preserve"> </w:t>
      </w:r>
    </w:p>
    <w:p w:rsidR="00995488" w:rsidRDefault="00995488" w:rsidP="00995488">
      <w:pPr>
        <w:pStyle w:val="MTDisplayEquation"/>
      </w:pPr>
      <w:r>
        <w:tab/>
      </w:r>
      <w:r w:rsidRPr="00995488">
        <w:rPr>
          <w:position w:val="-32"/>
        </w:rPr>
        <w:object w:dxaOrig="2659" w:dyaOrig="760">
          <v:shape id="_x0000_i1033" type="#_x0000_t75" style="width:132.75pt;height:38.25pt" o:ole="">
            <v:imagedata r:id="rId28" o:title=""/>
          </v:shape>
          <o:OLEObject Type="Embed" ProgID="Equation.DSMT4" ShapeID="_x0000_i1033" DrawAspect="Content" ObjectID="_1618080590" r:id="rId29"/>
        </w:object>
      </w:r>
      <w:r>
        <w:t xml:space="preserve"> </w:t>
      </w:r>
    </w:p>
    <w:p w:rsidR="00A015D3" w:rsidRPr="00005C65" w:rsidRDefault="00A015D3" w:rsidP="00A015D3">
      <w:pPr>
        <w:rPr>
          <w:sz w:val="24"/>
        </w:rPr>
      </w:pPr>
      <w:r>
        <w:tab/>
      </w:r>
      <w:r w:rsidRPr="00005C65">
        <w:rPr>
          <w:rFonts w:hint="eastAsia"/>
          <w:sz w:val="24"/>
        </w:rPr>
        <w:t>式子中，</w:t>
      </w:r>
      <w:r w:rsidRPr="00005C65">
        <w:rPr>
          <w:position w:val="-14"/>
          <w:sz w:val="24"/>
        </w:rPr>
        <w:object w:dxaOrig="680" w:dyaOrig="440">
          <v:shape id="_x0000_i1034" type="#_x0000_t75" style="width:33.75pt;height:21.75pt" o:ole="">
            <v:imagedata r:id="rId30" o:title=""/>
          </v:shape>
          <o:OLEObject Type="Embed" ProgID="Equation.DSMT4" ShapeID="_x0000_i1034" DrawAspect="Content" ObjectID="_1618080591" r:id="rId31"/>
        </w:object>
      </w:r>
      <w:r w:rsidRPr="00005C65">
        <w:rPr>
          <w:rFonts w:hint="eastAsia"/>
          <w:sz w:val="24"/>
        </w:rPr>
        <w:t>表示图像坐标系下的像素坐标，</w:t>
      </w:r>
      <w:r w:rsidRPr="00005C65">
        <w:rPr>
          <w:position w:val="-14"/>
          <w:sz w:val="24"/>
        </w:rPr>
        <w:object w:dxaOrig="780" w:dyaOrig="440">
          <v:shape id="_x0000_i1035" type="#_x0000_t75" style="width:39pt;height:21.75pt" o:ole="">
            <v:imagedata r:id="rId32" o:title=""/>
          </v:shape>
          <o:OLEObject Type="Embed" ProgID="Equation.DSMT4" ShapeID="_x0000_i1035" DrawAspect="Content" ObjectID="_1618080592" r:id="rId33"/>
        </w:object>
      </w:r>
      <w:r w:rsidRPr="00005C65">
        <w:rPr>
          <w:rFonts w:hint="eastAsia"/>
          <w:sz w:val="24"/>
        </w:rPr>
        <w:t>是投影到数据库坐标系下的像素坐标，等式两边同时乘上矩阵的逆，可得以下式子：</w:t>
      </w:r>
    </w:p>
    <w:p w:rsidR="00B8615B" w:rsidRDefault="00A015D3" w:rsidP="00A015D3">
      <w:pPr>
        <w:jc w:val="center"/>
      </w:pPr>
      <w:r w:rsidRPr="00A015D3">
        <w:rPr>
          <w:position w:val="-32"/>
        </w:rPr>
        <w:object w:dxaOrig="2799" w:dyaOrig="800">
          <v:shape id="_x0000_i1036" type="#_x0000_t75" style="width:140.25pt;height:39.75pt" o:ole="">
            <v:imagedata r:id="rId34" o:title=""/>
          </v:shape>
          <o:OLEObject Type="Embed" ProgID="Equation.DSMT4" ShapeID="_x0000_i1036" DrawAspect="Content" ObjectID="_1618080593" r:id="rId35"/>
        </w:object>
      </w:r>
    </w:p>
    <w:p w:rsidR="00A015D3" w:rsidRPr="00005C65" w:rsidRDefault="00A015D3" w:rsidP="00A015D3">
      <w:pPr>
        <w:jc w:val="left"/>
        <w:rPr>
          <w:sz w:val="24"/>
        </w:rPr>
      </w:pPr>
      <w:r>
        <w:tab/>
      </w:r>
      <w:r w:rsidR="00611FC0" w:rsidRPr="00005C65">
        <w:rPr>
          <w:rFonts w:hint="eastAsia"/>
          <w:sz w:val="24"/>
        </w:rPr>
        <w:t>从而将获取的像素坐标投影到数据库坐标，进而可以进行角度插值计算。</w:t>
      </w:r>
    </w:p>
    <w:p w:rsidR="00611FC0" w:rsidRPr="00005C65" w:rsidRDefault="00611FC0" w:rsidP="00A015D3">
      <w:pPr>
        <w:jc w:val="left"/>
        <w:rPr>
          <w:sz w:val="24"/>
        </w:rPr>
      </w:pPr>
      <w:r w:rsidRPr="00005C65">
        <w:rPr>
          <w:sz w:val="24"/>
        </w:rPr>
        <w:tab/>
      </w:r>
      <w:r w:rsidRPr="00005C65">
        <w:rPr>
          <w:rFonts w:hint="eastAsia"/>
          <w:sz w:val="24"/>
        </w:rPr>
        <w:t>步骤六：</w:t>
      </w:r>
      <w:r w:rsidR="00D956A9" w:rsidRPr="00005C65">
        <w:rPr>
          <w:rFonts w:hint="eastAsia"/>
          <w:sz w:val="24"/>
        </w:rPr>
        <w:t>精度评估</w:t>
      </w:r>
    </w:p>
    <w:p w:rsidR="00C0454D" w:rsidRPr="00005C65" w:rsidRDefault="00C0454D" w:rsidP="00A015D3">
      <w:pPr>
        <w:jc w:val="left"/>
        <w:rPr>
          <w:sz w:val="24"/>
        </w:rPr>
      </w:pPr>
      <w:r w:rsidRPr="00005C65">
        <w:rPr>
          <w:sz w:val="24"/>
        </w:rPr>
        <w:tab/>
      </w:r>
      <w:r w:rsidRPr="00005C65">
        <w:rPr>
          <w:rFonts w:hint="eastAsia"/>
          <w:sz w:val="24"/>
        </w:rPr>
        <w:t>在相机标定的角度范围内，通过</w:t>
      </w:r>
      <w:r w:rsidR="00A46BDA" w:rsidRPr="00005C65">
        <w:rPr>
          <w:rFonts w:hint="eastAsia"/>
          <w:sz w:val="24"/>
        </w:rPr>
        <w:t>转台控制器</w:t>
      </w:r>
      <w:r w:rsidR="009A64C3" w:rsidRPr="00005C65">
        <w:rPr>
          <w:rFonts w:hint="eastAsia"/>
          <w:sz w:val="24"/>
        </w:rPr>
        <w:t>离散地输入特定的一些角度，观测相机测角数据与转台输入数据的对比，并评价精度。</w:t>
      </w:r>
    </w:p>
    <w:p w:rsidR="00005C65" w:rsidRPr="00005C65" w:rsidRDefault="0017061D" w:rsidP="00A015D3">
      <w:pPr>
        <w:jc w:val="left"/>
        <w:rPr>
          <w:rFonts w:hint="eastAsia"/>
          <w:sz w:val="24"/>
        </w:rPr>
      </w:pPr>
      <w:r w:rsidRPr="00005C65">
        <w:rPr>
          <w:sz w:val="24"/>
        </w:rPr>
        <w:tab/>
      </w:r>
      <w:r w:rsidR="00005C65">
        <w:rPr>
          <w:sz w:val="24"/>
        </w:rPr>
        <w:tab/>
      </w:r>
    </w:p>
    <w:p w:rsidR="00D956A9" w:rsidRPr="00611FC0" w:rsidRDefault="00D956A9" w:rsidP="00A015D3">
      <w:pPr>
        <w:jc w:val="left"/>
        <w:rPr>
          <w:rFonts w:asciiTheme="minorEastAsia" w:eastAsiaTheme="minorEastAsia" w:hAnsiTheme="minorEastAsia"/>
          <w:color w:val="000000" w:themeColor="text1"/>
          <w:sz w:val="24"/>
        </w:rPr>
      </w:pPr>
      <w:r>
        <w:tab/>
      </w: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Default="00B6602B" w:rsidP="00B6602B">
      <w:pPr>
        <w:spacing w:line="360" w:lineRule="auto"/>
        <w:rPr>
          <w:rFonts w:ascii="宋体" w:hAnsi="宋体"/>
          <w:b/>
          <w:sz w:val="24"/>
        </w:rPr>
      </w:pPr>
    </w:p>
    <w:p w:rsidR="007D7C0B" w:rsidRPr="001B6F4D" w:rsidRDefault="00B6602B" w:rsidP="007D7C0B">
      <w:pPr>
        <w:spacing w:line="360" w:lineRule="auto"/>
        <w:rPr>
          <w:rFonts w:ascii="宋体" w:hAnsi="宋体"/>
          <w:b/>
          <w:sz w:val="24"/>
        </w:rPr>
      </w:pPr>
      <w:r>
        <w:rPr>
          <w:rFonts w:ascii="宋体" w:hAnsi="宋体" w:hint="eastAsia"/>
          <w:b/>
          <w:sz w:val="24"/>
        </w:rPr>
        <w:t>五、发明效果</w:t>
      </w:r>
      <w:r w:rsidRPr="001B6F4D">
        <w:rPr>
          <w:rFonts w:ascii="宋体" w:hAnsi="宋体" w:hint="eastAsia"/>
          <w:b/>
          <w:sz w:val="24"/>
        </w:rPr>
        <w:t>：</w:t>
      </w:r>
      <w:r w:rsidR="007D7C0B">
        <w:rPr>
          <w:rFonts w:ascii="宋体" w:hAnsi="宋体" w:hint="eastAsia"/>
          <w:b/>
          <w:sz w:val="24"/>
        </w:rPr>
        <w:t>----（对应待解决的技术问题写效果！）</w:t>
      </w:r>
    </w:p>
    <w:p w:rsidR="00B6602B" w:rsidRDefault="00B6602B" w:rsidP="001E54D3">
      <w:pPr>
        <w:ind w:firstLine="480"/>
        <w:rPr>
          <w:rFonts w:ascii="楷体" w:eastAsia="楷体" w:hAnsi="楷体"/>
          <w:color w:val="FF0000"/>
        </w:rPr>
      </w:pPr>
      <w:r w:rsidRPr="007D7C0B">
        <w:rPr>
          <w:rFonts w:ascii="楷体" w:eastAsia="楷体" w:hAnsi="楷体"/>
          <w:color w:val="FF0000"/>
        </w:rPr>
        <w:t>请指出本发明创造的优点、特点、主要性能指标，应和已有技术对比描述，能定量的要尽量定量，不能定量也要定性。要与发明的目的及发明的内容相呼应，叙述利用本发明所能达到的效果，最好有具体数据。叙述中切忌说大话，说空话，说过头话。这一部分与上述发明内容中每一部分的作用有联系，但不是一回事。这里是指本发明所能达到的效果。</w:t>
      </w:r>
    </w:p>
    <w:p w:rsidR="00B6602B" w:rsidRPr="004E2F74" w:rsidRDefault="00B6602B" w:rsidP="001E54D3">
      <w:pPr>
        <w:rPr>
          <w:rFonts w:asciiTheme="minorEastAsia" w:eastAsiaTheme="minorEastAsia" w:hAnsiTheme="minorEastAsia"/>
          <w:color w:val="FF0000"/>
          <w:sz w:val="28"/>
          <w:szCs w:val="28"/>
        </w:rPr>
      </w:pPr>
    </w:p>
    <w:p w:rsidR="00005C65" w:rsidRDefault="00005C65" w:rsidP="00005C65">
      <w:pPr>
        <w:ind w:firstLine="420"/>
        <w:jc w:val="left"/>
        <w:rPr>
          <w:sz w:val="24"/>
        </w:rPr>
      </w:pPr>
      <w:r w:rsidRPr="00005C65">
        <w:rPr>
          <w:rFonts w:hint="eastAsia"/>
          <w:sz w:val="24"/>
        </w:rPr>
        <w:lastRenderedPageBreak/>
        <w:t>本发明提供一种基于精密二轴转台的小视场相机一体化标定与评估装置，本发明与现有技术相比的优点在于：</w:t>
      </w:r>
      <w:r>
        <w:rPr>
          <w:rFonts w:hint="eastAsia"/>
          <w:sz w:val="24"/>
        </w:rPr>
        <w:t>使用精密二轴转台作为角度溯源基准，转台</w:t>
      </w:r>
      <w:r w:rsidR="00C56B43">
        <w:rPr>
          <w:rFonts w:hint="eastAsia"/>
          <w:sz w:val="24"/>
        </w:rPr>
        <w:t>带动相机做离散角度旋转</w:t>
      </w:r>
      <w:bookmarkStart w:id="0" w:name="_GoBack"/>
      <w:bookmarkEnd w:id="0"/>
    </w:p>
    <w:p w:rsidR="00B6602B" w:rsidRPr="00005C65"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sidRPr="001B6F4D">
        <w:rPr>
          <w:rFonts w:ascii="宋体" w:hAnsi="宋体" w:hint="eastAsia"/>
          <w:b/>
          <w:sz w:val="24"/>
        </w:rPr>
        <w:t>六、附图：</w:t>
      </w:r>
      <w:r w:rsidR="007D7C0B">
        <w:rPr>
          <w:rFonts w:ascii="宋体" w:hAnsi="宋体" w:hint="eastAsia"/>
          <w:b/>
          <w:sz w:val="24"/>
        </w:rPr>
        <w:t>--实用新型必须提供附图。</w:t>
      </w:r>
    </w:p>
    <w:p w:rsidR="007D7C0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有附图的，应依照机械制图标准绘制，并</w:t>
      </w:r>
      <w:proofErr w:type="gramStart"/>
      <w:r w:rsidRPr="007D7C0B">
        <w:rPr>
          <w:rFonts w:ascii="楷体" w:eastAsia="楷体" w:hAnsi="楷体"/>
          <w:color w:val="FF0000"/>
        </w:rPr>
        <w:t>对附图</w:t>
      </w:r>
      <w:proofErr w:type="gramEnd"/>
      <w:r w:rsidRPr="007D7C0B">
        <w:rPr>
          <w:rFonts w:ascii="楷体" w:eastAsia="楷体" w:hAnsi="楷体"/>
          <w:color w:val="FF0000"/>
        </w:rPr>
        <w:t>的名称、图示的内容作简要说明，但不需要对图中的具体零部名称</w:t>
      </w:r>
      <w:r w:rsidR="007D7C0B" w:rsidRPr="007D7C0B">
        <w:rPr>
          <w:rFonts w:ascii="楷体" w:eastAsia="楷体" w:hAnsi="楷体" w:hint="eastAsia"/>
          <w:color w:val="FF0000"/>
        </w:rPr>
        <w:t>、</w:t>
      </w:r>
      <w:r w:rsidRPr="007D7C0B">
        <w:rPr>
          <w:rFonts w:ascii="楷体" w:eastAsia="楷体" w:hAnsi="楷体"/>
          <w:color w:val="FF0000"/>
        </w:rPr>
        <w:t>细节</w:t>
      </w:r>
      <w:r w:rsidR="007D7C0B" w:rsidRPr="007D7C0B">
        <w:rPr>
          <w:rFonts w:ascii="楷体" w:eastAsia="楷体" w:hAnsi="楷体" w:hint="eastAsia"/>
          <w:color w:val="FF0000"/>
        </w:rPr>
        <w:t>、尺寸</w:t>
      </w:r>
      <w:r w:rsidRPr="007D7C0B">
        <w:rPr>
          <w:rFonts w:ascii="楷体" w:eastAsia="楷体" w:hAnsi="楷体"/>
          <w:color w:val="FF0000"/>
        </w:rPr>
        <w:t>进行说明</w:t>
      </w:r>
      <w:r w:rsidR="007D7C0B" w:rsidRPr="007D7C0B">
        <w:rPr>
          <w:rFonts w:ascii="楷体" w:eastAsia="楷体" w:hAnsi="楷体" w:hint="eastAsia"/>
          <w:color w:val="FF0000"/>
        </w:rPr>
        <w:t>。</w:t>
      </w:r>
    </w:p>
    <w:p w:rsidR="00B6602B" w:rsidRPr="007D7C0B" w:rsidRDefault="00B6602B" w:rsidP="001E54D3">
      <w:pPr>
        <w:ind w:firstLineChars="200" w:firstLine="420"/>
        <w:rPr>
          <w:rFonts w:ascii="楷体" w:eastAsia="楷体" w:hAnsi="楷体"/>
          <w:sz w:val="24"/>
        </w:rPr>
      </w:pPr>
      <w:r w:rsidRPr="007D7C0B">
        <w:rPr>
          <w:rFonts w:ascii="楷体" w:eastAsia="楷体" w:hAnsi="楷体"/>
          <w:color w:val="FF0000"/>
          <w:u w:val="single"/>
        </w:rPr>
        <w:t>凡是想要保护的内容在图上都应反映清楚，每个</w:t>
      </w:r>
      <w:r w:rsidR="007D7C0B" w:rsidRPr="007D7C0B">
        <w:rPr>
          <w:rFonts w:ascii="楷体" w:eastAsia="楷体" w:hAnsi="楷体" w:hint="eastAsia"/>
          <w:color w:val="FF0000"/>
          <w:u w:val="single"/>
        </w:rPr>
        <w:t>部件</w:t>
      </w:r>
      <w:r w:rsidRPr="007D7C0B">
        <w:rPr>
          <w:rFonts w:ascii="楷体" w:eastAsia="楷体" w:hAnsi="楷体"/>
          <w:color w:val="FF0000"/>
          <w:u w:val="single"/>
        </w:rPr>
        <w:t>都要给出一个标号，不</w:t>
      </w:r>
      <w:r w:rsidRPr="007D7C0B">
        <w:rPr>
          <w:rFonts w:ascii="楷体" w:eastAsia="楷体" w:hAnsi="楷体"/>
          <w:color w:val="FF0000"/>
        </w:rPr>
        <w:t>同图上的同一</w:t>
      </w:r>
      <w:r w:rsidR="007D7C0B" w:rsidRPr="007D7C0B">
        <w:rPr>
          <w:rFonts w:ascii="楷体" w:eastAsia="楷体" w:hAnsi="楷体" w:hint="eastAsia"/>
          <w:color w:val="FF0000"/>
        </w:rPr>
        <w:t>部</w:t>
      </w:r>
      <w:r w:rsidRPr="007D7C0B">
        <w:rPr>
          <w:rFonts w:ascii="楷体" w:eastAsia="楷体" w:hAnsi="楷体"/>
          <w:color w:val="FF0000"/>
        </w:rPr>
        <w:t>件，都应是同一标号。若有多幅图的，应一一</w:t>
      </w:r>
      <w:proofErr w:type="gramStart"/>
      <w:r w:rsidRPr="007D7C0B">
        <w:rPr>
          <w:rFonts w:ascii="楷体" w:eastAsia="楷体" w:hAnsi="楷体"/>
          <w:color w:val="FF0000"/>
        </w:rPr>
        <w:t>作出</w:t>
      </w:r>
      <w:proofErr w:type="gramEnd"/>
      <w:r w:rsidRPr="007D7C0B">
        <w:rPr>
          <w:rFonts w:ascii="楷体" w:eastAsia="楷体" w:hAnsi="楷体"/>
          <w:color w:val="FF0000"/>
        </w:rPr>
        <w:t>说明，对每幅图中所表示的同一部件应用同一个标记。</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电子产品应先画整体方框图，再画有创造性方框内的具体电路图。</w:t>
      </w: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sidRPr="001B6F4D">
        <w:rPr>
          <w:rFonts w:ascii="宋体" w:hAnsi="宋体" w:hint="eastAsia"/>
          <w:b/>
          <w:sz w:val="24"/>
        </w:rPr>
        <w:t>七、具体实施方式：</w:t>
      </w:r>
    </w:p>
    <w:p w:rsidR="00B6602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实施方式是对发明内容的细化和解释，或是最优化的技术方案，即给一个或几个具体的实施方案。它不是你在什么场合应用了此发明，效果如何，而是此发明的某些关键部位可以有几种替换结构的描述。</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1、 有结构的产品：</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对该方案的几个关键部位如有几种替换结构，就应给出几个具体实施方式；并画出相对应的结构示意图。</w:t>
      </w:r>
    </w:p>
    <w:p w:rsidR="007D7C0B" w:rsidRDefault="00B6602B" w:rsidP="001E54D3">
      <w:pPr>
        <w:rPr>
          <w:rFonts w:ascii="楷体" w:eastAsia="楷体" w:hAnsi="楷体"/>
          <w:color w:val="FF0000"/>
        </w:rPr>
      </w:pPr>
      <w:r w:rsidRPr="007D7C0B">
        <w:rPr>
          <w:rFonts w:ascii="楷体" w:eastAsia="楷体" w:hAnsi="楷体"/>
          <w:color w:val="FF0000"/>
        </w:rPr>
        <w:t>2、方法：</w:t>
      </w:r>
    </w:p>
    <w:p w:rsidR="00B6602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 xml:space="preserve">当工艺路线的某几个关键部分可以有几个替换方式时，则应分别描述清楚这几个替换方式的具体工艺过程。 </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对实施例的描述应当详细，使本领域的技术人员在不需创造性的劳动就可实现本发明。实施例可以是一个或多个，应视具体情况而定，以支持所要求保护的范围。</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对于产品的发明，具体实施方式应描述产品的机械构成，电路构成，说明各部分之间的相互关系，例如它们之间的连接关系、配合关系等，必要时还应说明其动作过程或操作步骤。</w:t>
      </w: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sz w:val="28"/>
          <w:szCs w:val="28"/>
        </w:rPr>
      </w:pPr>
    </w:p>
    <w:p w:rsidR="00B6602B" w:rsidRDefault="00B6602B"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Pr="004E2F74" w:rsidRDefault="004E2F74" w:rsidP="004E2F74">
      <w:pPr>
        <w:rPr>
          <w:rFonts w:asciiTheme="minorEastAsia" w:eastAsiaTheme="minorEastAsia" w:hAnsiTheme="minorEastAsia"/>
          <w:sz w:val="28"/>
          <w:szCs w:val="28"/>
        </w:rPr>
      </w:pPr>
    </w:p>
    <w:p w:rsidR="00B6602B" w:rsidRPr="004E2F74" w:rsidRDefault="00B6602B" w:rsidP="004E2F74">
      <w:pPr>
        <w:rPr>
          <w:rFonts w:asciiTheme="minorEastAsia" w:eastAsiaTheme="minorEastAsia" w:hAnsiTheme="minorEastAsia"/>
          <w:b/>
          <w:sz w:val="28"/>
          <w:szCs w:val="28"/>
        </w:rPr>
      </w:pPr>
    </w:p>
    <w:sectPr w:rsidR="00B6602B" w:rsidRPr="004E2F74">
      <w:headerReference w:type="default" r:id="rId36"/>
      <w:footerReference w:type="default" r:id="rId37"/>
      <w:pgSz w:w="11906" w:h="16838"/>
      <w:pgMar w:top="1418" w:right="1418" w:bottom="1418" w:left="1418"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4D6" w:rsidRDefault="004D54D6">
      <w:r>
        <w:separator/>
      </w:r>
    </w:p>
  </w:endnote>
  <w:endnote w:type="continuationSeparator" w:id="0">
    <w:p w:rsidR="004D54D6" w:rsidRDefault="004D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2716759"/>
      <w:docPartObj>
        <w:docPartGallery w:val="Page Numbers (Bottom of Page)"/>
        <w:docPartUnique/>
      </w:docPartObj>
    </w:sdtPr>
    <w:sdtEndPr>
      <w:rPr>
        <w:rFonts w:ascii="Times New Roman" w:hAnsi="Times New Roman" w:cs="Times New Roman"/>
        <w:sz w:val="21"/>
        <w:szCs w:val="21"/>
      </w:rPr>
    </w:sdtEndPr>
    <w:sdtContent>
      <w:p w:rsidR="004E2F74" w:rsidRPr="004E2F74" w:rsidRDefault="004E2F74">
        <w:pPr>
          <w:pStyle w:val="a5"/>
          <w:jc w:val="center"/>
          <w:rPr>
            <w:rFonts w:ascii="Times New Roman" w:hAnsi="Times New Roman" w:cs="Times New Roman"/>
            <w:sz w:val="21"/>
            <w:szCs w:val="21"/>
          </w:rPr>
        </w:pPr>
        <w:r w:rsidRPr="004E2F74">
          <w:rPr>
            <w:rFonts w:ascii="Times New Roman" w:hAnsi="Times New Roman" w:cs="Times New Roman"/>
            <w:sz w:val="21"/>
            <w:szCs w:val="21"/>
          </w:rPr>
          <w:fldChar w:fldCharType="begin"/>
        </w:r>
        <w:r w:rsidRPr="004E2F74">
          <w:rPr>
            <w:rFonts w:ascii="Times New Roman" w:hAnsi="Times New Roman" w:cs="Times New Roman"/>
            <w:sz w:val="21"/>
            <w:szCs w:val="21"/>
          </w:rPr>
          <w:instrText>PAGE   \* MERGEFORMAT</w:instrText>
        </w:r>
        <w:r w:rsidRPr="004E2F74">
          <w:rPr>
            <w:rFonts w:ascii="Times New Roman" w:hAnsi="Times New Roman" w:cs="Times New Roman"/>
            <w:sz w:val="21"/>
            <w:szCs w:val="21"/>
          </w:rPr>
          <w:fldChar w:fldCharType="separate"/>
        </w:r>
        <w:r w:rsidRPr="004E2F74">
          <w:rPr>
            <w:rFonts w:ascii="Times New Roman" w:hAnsi="Times New Roman" w:cs="Times New Roman"/>
            <w:sz w:val="21"/>
            <w:szCs w:val="21"/>
            <w:lang w:val="zh-CN"/>
          </w:rPr>
          <w:t>2</w:t>
        </w:r>
        <w:r w:rsidRPr="004E2F74">
          <w:rPr>
            <w:rFonts w:ascii="Times New Roman" w:hAnsi="Times New Roman" w:cs="Times New Roman"/>
            <w:sz w:val="21"/>
            <w:szCs w:val="21"/>
          </w:rPr>
          <w:fldChar w:fldCharType="end"/>
        </w:r>
      </w:p>
    </w:sdtContent>
  </w:sdt>
  <w:p w:rsidR="004E2F74" w:rsidRDefault="004E2F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4D6" w:rsidRDefault="004D54D6">
      <w:r>
        <w:separator/>
      </w:r>
    </w:p>
  </w:footnote>
  <w:footnote w:type="continuationSeparator" w:id="0">
    <w:p w:rsidR="004D54D6" w:rsidRDefault="004D5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0E8" w:rsidRDefault="00991E7D">
    <w:pPr>
      <w:pStyle w:val="a7"/>
      <w:jc w:val="left"/>
    </w:pPr>
    <w:r>
      <w:rPr>
        <w:noProof/>
      </w:rPr>
      <w:drawing>
        <wp:inline distT="0" distB="0" distL="0" distR="0">
          <wp:extent cx="238760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760117" cy="639353"/>
                  </a:xfrm>
                  <a:prstGeom prst="rect">
                    <a:avLst/>
                  </a:prstGeom>
                </pic:spPr>
              </pic:pic>
            </a:graphicData>
          </a:graphic>
        </wp:inline>
      </w:drawing>
    </w:r>
    <w:r w:rsidR="00004D05">
      <w:rPr>
        <w:rFonts w:hint="eastAsia"/>
      </w:rPr>
      <w:t xml:space="preserve"> </w:t>
    </w:r>
    <w:r w:rsidR="00004D05">
      <w:t xml:space="preserve">                                                </w:t>
    </w:r>
    <w:r w:rsidR="00004D05">
      <w:rPr>
        <w:rFonts w:hint="eastAsia"/>
      </w:rPr>
      <w:t>（绝密）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ED0"/>
    <w:rsid w:val="00004D05"/>
    <w:rsid w:val="00005C65"/>
    <w:rsid w:val="00021616"/>
    <w:rsid w:val="00050446"/>
    <w:rsid w:val="00060D81"/>
    <w:rsid w:val="00066D59"/>
    <w:rsid w:val="0009246D"/>
    <w:rsid w:val="000973FD"/>
    <w:rsid w:val="000B418B"/>
    <w:rsid w:val="000B7479"/>
    <w:rsid w:val="000F28DA"/>
    <w:rsid w:val="000F47C5"/>
    <w:rsid w:val="00105FFE"/>
    <w:rsid w:val="001323F4"/>
    <w:rsid w:val="001340BF"/>
    <w:rsid w:val="0017012F"/>
    <w:rsid w:val="0017061D"/>
    <w:rsid w:val="001756E0"/>
    <w:rsid w:val="0017583E"/>
    <w:rsid w:val="00190922"/>
    <w:rsid w:val="001979FD"/>
    <w:rsid w:val="001B0DC4"/>
    <w:rsid w:val="001D7DDE"/>
    <w:rsid w:val="001E54D3"/>
    <w:rsid w:val="001E6DD2"/>
    <w:rsid w:val="001F2801"/>
    <w:rsid w:val="00212597"/>
    <w:rsid w:val="00215B80"/>
    <w:rsid w:val="002328CD"/>
    <w:rsid w:val="002410F9"/>
    <w:rsid w:val="002475E8"/>
    <w:rsid w:val="002512F2"/>
    <w:rsid w:val="002555A3"/>
    <w:rsid w:val="0028354A"/>
    <w:rsid w:val="002A6469"/>
    <w:rsid w:val="002C7D79"/>
    <w:rsid w:val="002D6ED0"/>
    <w:rsid w:val="002E2086"/>
    <w:rsid w:val="003214CA"/>
    <w:rsid w:val="00336517"/>
    <w:rsid w:val="003532D9"/>
    <w:rsid w:val="00385610"/>
    <w:rsid w:val="00386D46"/>
    <w:rsid w:val="00392BDC"/>
    <w:rsid w:val="003958D2"/>
    <w:rsid w:val="003A1EE4"/>
    <w:rsid w:val="003A40AA"/>
    <w:rsid w:val="00413F4B"/>
    <w:rsid w:val="0042004A"/>
    <w:rsid w:val="00425CAB"/>
    <w:rsid w:val="004367C1"/>
    <w:rsid w:val="00456EC7"/>
    <w:rsid w:val="0046127B"/>
    <w:rsid w:val="00471AA1"/>
    <w:rsid w:val="00496C29"/>
    <w:rsid w:val="004A405A"/>
    <w:rsid w:val="004A4095"/>
    <w:rsid w:val="004D35A3"/>
    <w:rsid w:val="004D54D6"/>
    <w:rsid w:val="004E2F74"/>
    <w:rsid w:val="004E55C8"/>
    <w:rsid w:val="004F4B74"/>
    <w:rsid w:val="005008AF"/>
    <w:rsid w:val="00500A62"/>
    <w:rsid w:val="005270A8"/>
    <w:rsid w:val="00533588"/>
    <w:rsid w:val="005338F3"/>
    <w:rsid w:val="00535428"/>
    <w:rsid w:val="00536BD5"/>
    <w:rsid w:val="00552109"/>
    <w:rsid w:val="00554DC0"/>
    <w:rsid w:val="005661A3"/>
    <w:rsid w:val="00573E91"/>
    <w:rsid w:val="005800E8"/>
    <w:rsid w:val="00585297"/>
    <w:rsid w:val="005A470C"/>
    <w:rsid w:val="005D20E9"/>
    <w:rsid w:val="005D243D"/>
    <w:rsid w:val="00600715"/>
    <w:rsid w:val="00611FC0"/>
    <w:rsid w:val="006255FB"/>
    <w:rsid w:val="00634D28"/>
    <w:rsid w:val="00635421"/>
    <w:rsid w:val="006D5C13"/>
    <w:rsid w:val="007321B2"/>
    <w:rsid w:val="00747247"/>
    <w:rsid w:val="00775D79"/>
    <w:rsid w:val="007761BA"/>
    <w:rsid w:val="00782AA6"/>
    <w:rsid w:val="007B07DE"/>
    <w:rsid w:val="007B47DF"/>
    <w:rsid w:val="007D7C0B"/>
    <w:rsid w:val="007E3DBF"/>
    <w:rsid w:val="007F6526"/>
    <w:rsid w:val="00807D37"/>
    <w:rsid w:val="00822DE7"/>
    <w:rsid w:val="00841F9D"/>
    <w:rsid w:val="00853A0E"/>
    <w:rsid w:val="008826CB"/>
    <w:rsid w:val="00893648"/>
    <w:rsid w:val="00897A65"/>
    <w:rsid w:val="008B7DB5"/>
    <w:rsid w:val="008D266E"/>
    <w:rsid w:val="009005B6"/>
    <w:rsid w:val="009405EA"/>
    <w:rsid w:val="00953EBC"/>
    <w:rsid w:val="0096414D"/>
    <w:rsid w:val="00964209"/>
    <w:rsid w:val="00981528"/>
    <w:rsid w:val="00991E7D"/>
    <w:rsid w:val="00993D9A"/>
    <w:rsid w:val="00993F8F"/>
    <w:rsid w:val="00995488"/>
    <w:rsid w:val="009A64C3"/>
    <w:rsid w:val="009B4623"/>
    <w:rsid w:val="009C0948"/>
    <w:rsid w:val="009C5F4F"/>
    <w:rsid w:val="009D7FC3"/>
    <w:rsid w:val="009E37D3"/>
    <w:rsid w:val="009E57B1"/>
    <w:rsid w:val="009F3AE4"/>
    <w:rsid w:val="009F5B1A"/>
    <w:rsid w:val="00A015D3"/>
    <w:rsid w:val="00A150EE"/>
    <w:rsid w:val="00A25AA5"/>
    <w:rsid w:val="00A3651A"/>
    <w:rsid w:val="00A442A6"/>
    <w:rsid w:val="00A46BDA"/>
    <w:rsid w:val="00A705C1"/>
    <w:rsid w:val="00A82F56"/>
    <w:rsid w:val="00AA4B9A"/>
    <w:rsid w:val="00AC19E0"/>
    <w:rsid w:val="00AC5D04"/>
    <w:rsid w:val="00AD2C52"/>
    <w:rsid w:val="00AD7DA6"/>
    <w:rsid w:val="00AF642B"/>
    <w:rsid w:val="00B02B55"/>
    <w:rsid w:val="00B17CA7"/>
    <w:rsid w:val="00B20E4D"/>
    <w:rsid w:val="00B45F34"/>
    <w:rsid w:val="00B51D4D"/>
    <w:rsid w:val="00B555DE"/>
    <w:rsid w:val="00B6602B"/>
    <w:rsid w:val="00B673AD"/>
    <w:rsid w:val="00B71CB7"/>
    <w:rsid w:val="00B7203C"/>
    <w:rsid w:val="00B773CD"/>
    <w:rsid w:val="00B8615B"/>
    <w:rsid w:val="00B874D8"/>
    <w:rsid w:val="00B95F71"/>
    <w:rsid w:val="00BA29A8"/>
    <w:rsid w:val="00BC130E"/>
    <w:rsid w:val="00BF094A"/>
    <w:rsid w:val="00C01879"/>
    <w:rsid w:val="00C0454D"/>
    <w:rsid w:val="00C26694"/>
    <w:rsid w:val="00C312C1"/>
    <w:rsid w:val="00C37862"/>
    <w:rsid w:val="00C56B43"/>
    <w:rsid w:val="00C64C2A"/>
    <w:rsid w:val="00C66D02"/>
    <w:rsid w:val="00C7466F"/>
    <w:rsid w:val="00C87C1C"/>
    <w:rsid w:val="00C90738"/>
    <w:rsid w:val="00C954D6"/>
    <w:rsid w:val="00CA73AA"/>
    <w:rsid w:val="00CB1D3B"/>
    <w:rsid w:val="00CB252E"/>
    <w:rsid w:val="00CB748A"/>
    <w:rsid w:val="00CE70E0"/>
    <w:rsid w:val="00CF3D80"/>
    <w:rsid w:val="00CF4933"/>
    <w:rsid w:val="00D12911"/>
    <w:rsid w:val="00D22E56"/>
    <w:rsid w:val="00D51CFD"/>
    <w:rsid w:val="00D547FE"/>
    <w:rsid w:val="00D5796D"/>
    <w:rsid w:val="00D63CDC"/>
    <w:rsid w:val="00D95321"/>
    <w:rsid w:val="00D956A9"/>
    <w:rsid w:val="00DB5BB8"/>
    <w:rsid w:val="00DE2F7F"/>
    <w:rsid w:val="00DE48BE"/>
    <w:rsid w:val="00DE6308"/>
    <w:rsid w:val="00DF351C"/>
    <w:rsid w:val="00DF376C"/>
    <w:rsid w:val="00E00FAC"/>
    <w:rsid w:val="00E07CC5"/>
    <w:rsid w:val="00E14D58"/>
    <w:rsid w:val="00E21191"/>
    <w:rsid w:val="00E26B84"/>
    <w:rsid w:val="00E26BBD"/>
    <w:rsid w:val="00E27E2C"/>
    <w:rsid w:val="00E306E0"/>
    <w:rsid w:val="00E40975"/>
    <w:rsid w:val="00E57443"/>
    <w:rsid w:val="00E605D9"/>
    <w:rsid w:val="00E75AC8"/>
    <w:rsid w:val="00E87634"/>
    <w:rsid w:val="00E8772B"/>
    <w:rsid w:val="00E90F92"/>
    <w:rsid w:val="00EC2CF8"/>
    <w:rsid w:val="00EE4C42"/>
    <w:rsid w:val="00F11CC5"/>
    <w:rsid w:val="00F206CC"/>
    <w:rsid w:val="00F35755"/>
    <w:rsid w:val="00F365CB"/>
    <w:rsid w:val="00F926BB"/>
    <w:rsid w:val="00FA196F"/>
    <w:rsid w:val="00FD57B3"/>
    <w:rsid w:val="00FD7764"/>
    <w:rsid w:val="00FF020B"/>
    <w:rsid w:val="4575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90A79"/>
  <w15:docId w15:val="{E3C0C240-6394-4160-84DF-ED24A1FE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8F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9">
    <w:name w:val="List Paragraph"/>
    <w:basedOn w:val="a"/>
    <w:uiPriority w:val="34"/>
    <w:qFormat/>
    <w:pPr>
      <w:ind w:firstLineChars="200" w:firstLine="420"/>
    </w:pPr>
    <w:rPr>
      <w:rFonts w:ascii="Calibri" w:hAnsi="Calibri"/>
      <w:szCs w:val="22"/>
    </w:rPr>
  </w:style>
  <w:style w:type="table" w:styleId="aa">
    <w:name w:val="Table Grid"/>
    <w:basedOn w:val="a1"/>
    <w:uiPriority w:val="39"/>
    <w:rsid w:val="007761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6414D"/>
    <w:rPr>
      <w:color w:val="0563C1" w:themeColor="hyperlink"/>
      <w:u w:val="single"/>
    </w:rPr>
  </w:style>
  <w:style w:type="character" w:styleId="ac">
    <w:name w:val="Unresolved Mention"/>
    <w:basedOn w:val="a0"/>
    <w:uiPriority w:val="99"/>
    <w:semiHidden/>
    <w:unhideWhenUsed/>
    <w:rsid w:val="0096414D"/>
    <w:rPr>
      <w:color w:val="808080"/>
      <w:shd w:val="clear" w:color="auto" w:fill="E6E6E6"/>
    </w:rPr>
  </w:style>
  <w:style w:type="paragraph" w:customStyle="1" w:styleId="MTDisplayEquation">
    <w:name w:val="MTDisplayEquation"/>
    <w:basedOn w:val="a"/>
    <w:next w:val="a"/>
    <w:link w:val="MTDisplayEquation0"/>
    <w:rsid w:val="00995488"/>
    <w:pPr>
      <w:tabs>
        <w:tab w:val="center" w:pos="4540"/>
        <w:tab w:val="right" w:pos="9080"/>
      </w:tabs>
      <w:ind w:firstLine="420"/>
      <w:jc w:val="left"/>
    </w:pPr>
    <w:rPr>
      <w:rFonts w:asciiTheme="minorEastAsia" w:eastAsiaTheme="minorEastAsia" w:hAnsiTheme="minorEastAsia"/>
      <w:color w:val="000000" w:themeColor="text1"/>
      <w:sz w:val="24"/>
    </w:rPr>
  </w:style>
  <w:style w:type="character" w:customStyle="1" w:styleId="MTDisplayEquation0">
    <w:name w:val="MTDisplayEquation 字符"/>
    <w:basedOn w:val="a0"/>
    <w:link w:val="MTDisplayEquation"/>
    <w:rsid w:val="00995488"/>
    <w:rPr>
      <w:rFonts w:asciiTheme="minorEastAsia" w:hAnsiTheme="minorEastAsia" w:cs="Times New Roman"/>
      <w:color w:val="000000" w:themeColor="text1"/>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theme" Target="theme/theme1.xml"/><Relationship Id="rId21" Type="http://schemas.openxmlformats.org/officeDocument/2006/relationships/oleObject" Target="embeddings/oleObject5.bin"/><Relationship Id="rId34"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tentscope.wipo.int"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header" Target="header1.xml"/><Relationship Id="rId10" Type="http://schemas.openxmlformats.org/officeDocument/2006/relationships/hyperlink" Target="http://www.uspto.gov\patft\index.html"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hyperlink" Target="http://www.rainpat.com/"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8" Type="http://schemas.openxmlformats.org/officeDocument/2006/relationships/hyperlink" Target="http://www.patexplorer.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8F5D47-E071-4A4A-AE5B-FA21C8C21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7</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&amp; Wood Mallesons</dc:creator>
  <cp:keywords/>
  <dc:description/>
  <cp:lastModifiedBy>lenovo</cp:lastModifiedBy>
  <cp:revision>12</cp:revision>
  <cp:lastPrinted>2017-12-18T11:27:00Z</cp:lastPrinted>
  <dcterms:created xsi:type="dcterms:W3CDTF">2016-06-21T05:20:00Z</dcterms:created>
  <dcterms:modified xsi:type="dcterms:W3CDTF">2019-04-29T14:03:00Z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