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ind w:left="-810" w:right="-630" w:firstLine="27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36"/>
          <w:rtl w:val="0"/>
        </w:rPr>
        <w:t xml:space="preserve">          Cairo University</w:t>
        <w:tab/>
        <w:t xml:space="preserve">                  Faculty of Computers and Information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sz w:val="36"/>
          <w:rtl w:val="0"/>
        </w:rPr>
        <w:t xml:space="preserve">      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453928</wp:posOffset>
            </wp:positionH>
            <wp:positionV relativeFrom="paragraph">
              <wp:posOffset>168910</wp:posOffset>
            </wp:positionV>
            <wp:extent cx="704850" cy="1009650"/>
            <wp:effectExtent b="0" l="0" r="0" t="0"/>
            <wp:wrapNone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b="0" l="0" r="0" t="0"/>
            <wp:wrapNone/>
            <wp:docPr id="2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93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CS352 – Software Engineering II</w:t>
      </w:r>
    </w:p>
    <w:p w:rsidR="00000000" w:rsidDel="00000000" w:rsidP="00000000" w:rsidRDefault="00000000" w:rsidRPr="00000000">
      <w:pPr>
        <w:ind w:left="-540" w:right="-36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72"/>
          <w:rtl w:val="0"/>
        </w:rPr>
        <w:t xml:space="preserve">Phase 2-a Template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68"/>
          <w:rtl w:val="0"/>
        </w:rPr>
        <w:t xml:space="preserve">2015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Project Team</w:t>
      </w:r>
    </w:p>
    <w:tbl>
      <w:tblPr>
        <w:tblStyle w:val="Table1"/>
        <w:bidiVisual w:val="0"/>
        <w:tblW w:w="945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"/>
        <w:gridCol w:w="3031"/>
        <w:gridCol w:w="3960"/>
        <w:gridCol w:w="1350"/>
        <w:tblGridChange w:id="0">
          <w:tblGrid>
            <w:gridCol w:w="1109"/>
            <w:gridCol w:w="3031"/>
            <w:gridCol w:w="3960"/>
            <w:gridCol w:w="1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72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Mobile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1st name is team leader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20120185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 Mohamed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ziad_mohamed9473@hotmail.com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01271777806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4"/>
          <w:rtl w:val="0"/>
        </w:rPr>
        <w:t xml:space="preserve">Staff: Dr Mohammad El-Ramly</w:t>
        <w:tab/>
        <w:tab/>
        <w:t xml:space="preserve">m.elramly@fci-cu.edu.eg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color w:val="ff0000"/>
          <w:sz w:val="32"/>
          <w:rtl w:val="0"/>
        </w:rPr>
        <w:t xml:space="preserve">[Write here your TA name only in your lab]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TAs:</w:t>
        <w:tab/>
        <w:t xml:space="preserve">Eng Mohamed Samir</w:t>
        <w:tab/>
        <w:tab/>
        <w:tab/>
        <w:t xml:space="preserve">m.samir@fci-cu.edu.eg</w:t>
        <w:br w:type="textWrapping"/>
        <w:t xml:space="preserve">Eng Yomna Magdy Mohamed </w:t>
        <w:tab/>
        <w:t xml:space="preserve">yomna@fci-cu.edu.eg</w:t>
        <w:br w:type="textWrapping"/>
        <w:t xml:space="preserve">Eng Desoky Abd El-qawy</w:t>
        <w:tab/>
        <w:tab/>
        <w:t xml:space="preserve">d.abdelqawy@fci-cu.edu.eg</w:t>
        <w:br w:type="textWrapping"/>
        <w:t xml:space="preserve">Eng Omar Khaled Ali Ragab</w:t>
        <w:tab/>
        <w:t xml:space="preserve">o.khaled@fci-cu.edu.eg</w:t>
        <w:br w:type="textWrapping"/>
        <w:t xml:space="preserve">Eng Ahmed Mohamed Sayed</w:t>
        <w:tab/>
        <w:t xml:space="preserve">a.mohamed@fci-cu.edu.eg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b w:val="1"/>
          <w:sz w:val="32"/>
          <w:rtl w:val="0"/>
        </w:rPr>
        <w:tab/>
        <w:t xml:space="preserve">Eng Ayat Khairy</w:t>
        <w:tab/>
        <w:tab/>
        <w:tab/>
        <w:tab/>
        <w:t xml:space="preserve">ayat.khairy@fci-cu.edu.eg</w:t>
      </w:r>
    </w:p>
    <w:p w:rsidR="00000000" w:rsidDel="00000000" w:rsidP="00000000" w:rsidRDefault="00000000" w:rsidRPr="00000000">
      <w:pPr>
        <w:spacing w:after="20" w:line="245" w:lineRule="auto"/>
        <w:ind w:left="720" w:right="-180" w:hanging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Title page has no header or footer. </w:t>
      </w:r>
    </w:p>
    <w:p w:rsidR="00000000" w:rsidDel="00000000" w:rsidP="00000000" w:rsidRDefault="00000000" w:rsidRPr="00000000">
      <w:pPr>
        <w:spacing w:after="20" w:line="245" w:lineRule="auto"/>
        <w:ind w:right="-180"/>
        <w:contextualSpacing w:val="0"/>
      </w:pPr>
      <w:r w:rsidDel="00000000" w:rsidR="00000000" w:rsidRPr="00000000">
        <w:rPr>
          <w:sz w:val="36"/>
          <w:rtl w:val="0"/>
        </w:rPr>
        <w:t xml:space="preserve">Docs must be supplied as pdf –files re-named as requested</w:t>
        <w:br w:type="textWrapping"/>
      </w:r>
    </w:p>
    <w:p w:rsidR="00000000" w:rsidDel="00000000" w:rsidP="00000000" w:rsidRDefault="00000000" w:rsidRPr="00000000">
      <w:pPr>
        <w:keepNext w:val="1"/>
        <w:keepLines w:val="1"/>
        <w:tabs>
          <w:tab w:val="center" w:pos="4824"/>
        </w:tabs>
        <w:spacing w:after="0" w:before="480" w:line="276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Instructions [To be removed]</w:t>
        </w:r>
      </w:hyperlink>
      <w:hyperlink w:anchor="h.gjdgxs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Your Restful API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Class diagram design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ff"/>
          <w:sz w:val="22"/>
          <w:u w:val="single"/>
          <w:rtl w:val="0"/>
        </w:rPr>
        <w:t xml:space="preserve">Daily scrum Meetings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ab/>
      </w:r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Trello workspace screenshot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638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000ff"/>
            <w:sz w:val="22"/>
            <w:u w:val="single"/>
            <w:rtl w:val="0"/>
          </w:rPr>
          <w:t xml:space="preserve">Github repository link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Instructions [To be removed]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u w:val="single"/>
          <w:rtl w:val="0"/>
        </w:rPr>
        <w:t xml:space="preserve">IMPORTANT.  Rename this document</w:t>
      </w: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 to CS352-LeaderID-TANAME-Phase2-a.docx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u w:val="single"/>
          <w:rtl w:val="0"/>
        </w:rPr>
        <w:t xml:space="preserve">[Write TA name in your document name]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Examples: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CS352-20120001-MohamedSamir-Phase2-a.docx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ab/>
        <w:t xml:space="preserve">CS352-20120001-YomnaMagdy-Phase2-a.docx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CS352-20120001-DesokyAbdElqawy-Phase2-a.docx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CS352-20120001-OmarKhaled-Phase2-a.docx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CS352-20120001-AhmedMohamed-Phase2-a.docx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rtl w:val="0"/>
        </w:rPr>
        <w:t xml:space="preserve">CS352-20120001-AyatKhairy-Phase2-a.docx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Remove the following notes and any red notes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Your Restful API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Your restful API should provide read and write to your social network data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In this section you should describe each service in your RESTful API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For each service you list service Name input type (GET or POST), Service URL, parameters and description for each parameter, Example request, Example response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For example: check description of one service from twitter Rest API here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u w:val="single"/>
            <w:rtl w:val="0"/>
          </w:rPr>
          <w:t xml:space="preserve">https://dev.twitter.com/rest/reference/get/statuses/mentions_timeline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Use the following table to describe each service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registrationService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rest/RegistrationService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6041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3323"/>
              <w:tblGridChange w:id="0">
                <w:tblGrid>
                  <w:gridCol w:w="2718"/>
                  <w:gridCol w:w="3323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provided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provided user email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provided 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rest/RegistrationService?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uname=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MohamedSamir3&amp;email=m.samir@fci-cu.edu.eg&amp;password=123456789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{"id":2,"Status":"OK"}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8"/>
        <w:gridCol w:w="6876"/>
        <w:tblGridChange w:id="0">
          <w:tblGrid>
            <w:gridCol w:w="1908"/>
            <w:gridCol w:w="687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LoginService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http://socialnetwork-fci.appspot.com/rest/LoginService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0"/>
              <w:tblW w:w="4129.0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64"/>
              <w:gridCol w:w="2065"/>
              <w:tblGridChange w:id="0">
                <w:tblGrid>
                  <w:gridCol w:w="2064"/>
                  <w:gridCol w:w="2065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uname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Provided user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1bd"/>
                      <w:sz w:val="30"/>
                      <w:rtl w:val="0"/>
                    </w:rPr>
                    <w:t xml:space="preserve">Provided user password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http://socialnetwork-fci.appspot.com/rest/LoginService?uname=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MohamedSamir3&amp;password=123456789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{"id":1,"Status":"OK","email":"mohamed","name":"MohamedSamir3","password":"123456789"}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addFriendService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rest/sendFriendRequestService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uname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Friend's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currentUser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current user in the system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rest/sendFriendRequestService?uname=ziadMohamed&amp;currentUser=MohamedSamir3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{"id":1,"Status":"Exists"}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acceptFriendService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rest/acceptFriendRequestService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uname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Friend's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currentUser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current user in the system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rest/acceptFriendRequestService?uname=MohamedSamir3&amp;currentUser=ziadMohamed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{"id":3,"Status":"OK"}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getAllNotificationsService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rest/getAllNotificationsService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uname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username of the current 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rest/getAllNotificationsService?uname=MohamedSamir3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{"Notifications":</w:t>
              <w:br w:type="textWrapping"/>
              <w:t xml:space="preserve">"{{"ID":3,"username":"Ziad","type":"1","NotificationID":"4"} , {"ID":5,"username":"Heba","type":"2","NotificationID":"7"} }"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SendPersonalMessageService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rest/SendPersonalMessageService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sender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Message sender’s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receiver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Message receiver’s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Content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Message content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rest/SendPersonalMessageService?sender=MohamedSamir3&amp;reciever=ziadMohamed&amp;content=Hi%20Ziad,%20what’s%20up?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{"id":1,"Status":"OK"}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SendGroupMessageService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rest/SendGroupMessageService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sender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Message sender’s username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GroupName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The group chat name that the user is currently 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Content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Message content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rest/SendGroupMessageService?sender=MohamedSamir3&amp;reciever=SWE_TAs&amp;content=Hi%20guys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{"id":4,"Status":"OK"}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8784.0" w:type="dxa"/>
        <w:jc w:val="left"/>
        <w:tblInd w:w="8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7056"/>
        <w:tblGridChange w:id="0">
          <w:tblGrid>
            <w:gridCol w:w="1728"/>
            <w:gridCol w:w="705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CreateNewGroupMsg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Input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Service 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rest/CreateNewGroupMsg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bidiVisual w:val="0"/>
              <w:tblW w:w="5284.000000000001" w:type="dxa"/>
              <w:jc w:val="left"/>
              <w:tblInd w:w="-11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718"/>
              <w:gridCol w:w="2566"/>
              <w:tblGridChange w:id="0">
                <w:tblGrid>
                  <w:gridCol w:w="2718"/>
                  <w:gridCol w:w="2566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GroupName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The group chat name that will be created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members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spacing w:after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b w:val="1"/>
                      <w:color w:val="4f80bd"/>
                      <w:sz w:val="30"/>
                      <w:rtl w:val="0"/>
                    </w:rPr>
                    <w:t xml:space="preserve">list of usernames that will be in the group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request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http://socialnetwork-fci.appspot.com/</w:t>
            </w: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rest/CreateNewGroupMsg?GroupName=SWE-TAs&amp;members=MohamedSamir3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0bd"/>
                <w:sz w:val="30"/>
                <w:rtl w:val="0"/>
              </w:rPr>
              <w:t xml:space="preserve">Example response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color w:val="4f81bd"/>
                <w:sz w:val="30"/>
                <w:rtl w:val="0"/>
              </w:rPr>
              <w:t xml:space="preserve">{"id":4,"Status":"Exists"}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Class diagram design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ff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rtl w:val="0"/>
        </w:rPr>
        <w:t xml:space="preserve">You should provide clean version for your class diagram design.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Class diagram is a static diagram and should not represent any dynamic flow of events.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Relationships between classes and the types of the relationships.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multiplicity.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relationship name (e.g. faculty "offer" course).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attributes in the classes.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functions &amp; Put parameters.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Put data types of each attributes and the parameters.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Highly perfered: Each class has a corresponding interface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before="0" w:line="276" w:lineRule="auto"/>
        <w:ind w:left="1440" w:hanging="360"/>
        <w:contextualSpacing w:val="1"/>
        <w:rPr>
          <w:b w:val="1"/>
          <w:color w:val="c0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Let all objects parameters and returns be of interface type.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b w:val="1"/>
          <w:color w:val="ff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2"/>
          <w:rtl w:val="0"/>
        </w:rPr>
        <w:t xml:space="preserve">See Shopping Cart Case 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6126480" cy="3684270"/>
            <wp:effectExtent b="0" l="0" r="0" t="0"/>
            <wp:docPr descr="E:\Edu\FCI-CU\TA\TA Courses\SWE\2014-2015 SWE1\Section\ShoppingCart Case Study\CS352-SE2014-Project Design- Shopping Cart\ShoppingCartClassDiagram.png" id="3" name="image07.png"/>
            <a:graphic>
              <a:graphicData uri="http://schemas.openxmlformats.org/drawingml/2006/picture">
                <pic:pic>
                  <pic:nvPicPr>
                    <pic:cNvPr descr="E:\Edu\FCI-CU\TA\TA Courses\SWE\2014-2015 SWE1\Section\ShoppingCart Case Study\CS352-SE2014-Project Design- Shopping Cart\ShoppingCartClassDiagram.png" id="0" name="image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84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Trello workspace screenshot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1"/>
          <w:color w:val="ff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rtl w:val="0"/>
        </w:rPr>
        <w:t xml:space="preserve">Provide screen shot for your trello workspace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1"/>
          <w:color w:val="ff0000"/>
          <w:sz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rtl w:val="0"/>
        </w:rPr>
        <w:t xml:space="preserve">Your screenshot should show product backlog (current requirements) and role of each members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rtl w:val="0"/>
        </w:rPr>
        <w:t xml:space="preserve">Example: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bookmarkStart w:colFirst="0" w:colLast="0" w:name="h.2et92p0" w:id="4"/>
      <w:bookmarkEnd w:id="4"/>
      <w:r w:rsidDel="00000000" w:rsidR="00000000" w:rsidRPr="00000000">
        <w:drawing>
          <wp:inline distB="0" distT="0" distL="0" distR="0">
            <wp:extent cx="6124575" cy="250507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rtl w:val="0"/>
        </w:rPr>
        <w:t xml:space="preserve">Note black boxes which state who is responsible for each requirement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Github repository link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rtl w:val="0"/>
        </w:rPr>
        <w:t xml:space="preserve">URL for your repository, should contains implemented services</w:t>
      </w:r>
      <w:r w:rsidDel="00000000" w:rsidR="00000000" w:rsidRPr="00000000">
        <w:rPr>
          <w:rFonts w:ascii="Calibri" w:cs="Calibri" w:eastAsia="Calibri" w:hAnsi="Calibri"/>
          <w:b w:val="0"/>
          <w:sz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highlight w:val="yellow"/>
          <w:rtl w:val="0"/>
        </w:rPr>
        <w:t xml:space="preserve">and your frontend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b w:val="0"/>
          <w:color w:val="000000"/>
          <w:sz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highlight w:val="yellow"/>
          <w:rtl w:val="0"/>
        </w:rPr>
        <w:t xml:space="preserve">If you are using Android frontend, commit your project in separate repository, put repository link here 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b w:val="1"/>
          <w:i w:val="1"/>
          <w:color w:val="000000"/>
          <w:sz w:val="28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8"/>
          <w:highlight w:val="yellow"/>
          <w:rtl w:val="0"/>
        </w:rPr>
        <w:t xml:space="preserve">Your implementation should follow coding style (java style) you should also provide documentation for each class in your project</w:t>
      </w:r>
    </w:p>
    <w:sectPr>
      <w:headerReference r:id="rId17" w:type="default"/>
      <w:footerReference r:id="rId18" w:type="default"/>
      <w:pgSz w:h="15840.0" w:w="12240.0"/>
      <w:pgMar w:bottom="1008" w:top="1152" w:left="1296" w:right="129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sz w:val="23"/>
        <w:rtl w:val="0"/>
      </w:rPr>
      <w:t xml:space="preserve">CS352 – CU – FCI – Software Engineering II – 2015 – Phase2-a template v1.0 </w:t>
      <w:tab/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1"/>
        <w:color w:val="000000"/>
        <w:sz w:val="23"/>
        <w:rtl w:val="0"/>
      </w:rPr>
      <w:t xml:space="preserve">Prepared by Eng. Mohamed Samir. Approved by Dr.Mohammad El-Ramly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b="0" l="0" r="0" t="0"/>
          <wp:wrapNone/>
          <wp:docPr id="5" name="image09.gif"/>
          <a:graphic>
            <a:graphicData uri="http://schemas.openxmlformats.org/drawingml/2006/picture">
              <pic:pic>
                <pic:nvPicPr>
                  <pic:cNvPr id="0" name="image09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40"/>
        <w:rtl w:val="0"/>
      </w:rPr>
      <w:t xml:space="preserve">CS352: Phase 2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rtl w:val="0"/>
      </w:rPr>
      <w:t xml:space="preserve">– </w:t>
    </w:r>
    <w:r w:rsidDel="00000000" w:rsidR="00000000" w:rsidRPr="00000000">
      <w:rPr>
        <w:rFonts w:ascii="Cambria" w:cs="Cambria" w:eastAsia="Cambria" w:hAnsi="Cambria"/>
        <w:b w:val="0"/>
        <w:color w:val="ff0000"/>
        <w:sz w:val="40"/>
        <w:highlight w:val="black"/>
        <w:rtl w:val="0"/>
      </w:rPr>
      <w:t xml:space="preserve">Team Name, Proj Name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line="24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1"/>
        <w:color w:val="b2a1c7"/>
        <w:sz w:val="44"/>
        <w:rtl w:val="0"/>
      </w:rPr>
      <w:t xml:space="preserve">Phase 2- document </w:t>
    </w:r>
  </w:p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ff6600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center" w:pos="4824"/>
      </w:tabs>
      <w:spacing w:after="60" w:before="240" w:line="240" w:lineRule="auto"/>
    </w:pPr>
    <w:rPr>
      <w:rFonts w:ascii="Cambria" w:cs="Cambria" w:eastAsia="Cambria" w:hAnsi="Cambria"/>
      <w:b w:val="1"/>
      <w:color w:val="4f81bd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40" w:line="240" w:lineRule="auto"/>
      <w:jc w:val="center"/>
    </w:pPr>
    <w:rPr>
      <w:rFonts w:ascii="Arial" w:cs="Arial" w:eastAsia="Arial" w:hAnsi="Arial"/>
      <w:b w:val="1"/>
      <w:sz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8" Type="http://schemas.openxmlformats.org/officeDocument/2006/relationships/footer" Target="footer1.xml"/><Relationship Id="rId17" Type="http://schemas.openxmlformats.org/officeDocument/2006/relationships/header" Target="header1.xml"/><Relationship Id="rId16" Type="http://schemas.openxmlformats.org/officeDocument/2006/relationships/image" Target="media/image08.png"/><Relationship Id="rId15" Type="http://schemas.openxmlformats.org/officeDocument/2006/relationships/image" Target="media/image07.png"/><Relationship Id="rId14" Type="http://schemas.openxmlformats.org/officeDocument/2006/relationships/hyperlink" Target="https://dev.twitter.com/rest/reference/get/statuses/mentions_timeline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#_Toc414459282" TargetMode="External"/><Relationship Id="rId13" Type="http://schemas.openxmlformats.org/officeDocument/2006/relationships/hyperlink" Target="https://dev.twitter.com/rest/reference/get/statuses/mentions_timeline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#_Toc414459282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#_Toc414459282" TargetMode="External"/><Relationship Id="rId9" Type="http://schemas.openxmlformats.org/officeDocument/2006/relationships/hyperlink" Target="http://#_Toc414459282" TargetMode="External"/><Relationship Id="rId6" Type="http://schemas.openxmlformats.org/officeDocument/2006/relationships/image" Target="media/image05.gif"/><Relationship Id="rId5" Type="http://schemas.openxmlformats.org/officeDocument/2006/relationships/image" Target="media/image04.png"/><Relationship Id="rId8" Type="http://schemas.openxmlformats.org/officeDocument/2006/relationships/hyperlink" Target="http://#_Toc414459282" TargetMode="External"/><Relationship Id="rId7" Type="http://schemas.openxmlformats.org/officeDocument/2006/relationships/hyperlink" Target="http://#_Toc414459282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9.gif"/></Relationships>
</file>