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" cy="308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sz w:val="22"/>
        </w:rPr>
        <w:t>Administración General de Auditoría Fiscal Federal</w:t>
      </w:r>
    </w:p>
    <w:p>
      <w:pPr>
        <w:jc w:val="left"/>
      </w:pPr>
      <w:r>
        <w:rPr>
          <w:sz w:val="22"/>
        </w:rPr>
        <w:t>Tribunal Colegiado en Materia Penal del Primer Circuito</w:t>
      </w:r>
    </w:p>
    <w:p>
      <w:pPr>
        <w:jc w:val="right"/>
      </w:pPr>
      <w:r>
        <w:rPr>
          <w:sz w:val="18"/>
        </w:rPr>
        <w:t>No. De Identificación del Requerimiento</w:t>
        <w:br/>
      </w:r>
      <w:r>
        <w:rPr>
          <w:b/>
          <w:sz w:val="22"/>
        </w:rPr>
        <w:t>PJFMX/2025/242889</w:t>
      </w:r>
    </w:p>
    <w:p>
      <w:r>
        <w:t>________________________________________________________________________________</w:t>
      </w:r>
    </w:p>
    <w:p>
      <w:r>
        <w:t>Olivia Coronado Esquivel</w:t>
      </w:r>
    </w:p>
    <w:p>
      <w:r>
        <w:t>Vicepresidente de Supervisión de Procesos Preventivos</w:t>
      </w:r>
    </w:p>
    <w:p>
      <w:r>
        <w:t>Comisión Nacional Bancaria y de Valores</w:t>
      </w:r>
    </w:p>
    <w:p>
      <w:r>
        <w:t>Insurgentes Sur 1971, Conjunto Plaza Inn, col. Guadalupe Inn,</w:t>
        <w:br/>
        <w:t>Del Alvaro Obregón, C.P. 01020, Ciudad de México</w:t>
      </w:r>
    </w:p>
    <w:p>
      <w:r>
        <w:rPr>
          <w:b/>
        </w:rPr>
        <w:t>P r e s e n t e</w:t>
      </w:r>
    </w:p>
    <w:p>
      <w:pPr>
        <w:jc w:val="center"/>
        <w:shd w:fill="F5F5F5"/>
      </w:pPr>
      <w:r>
        <w:rPr>
          <w:b/>
          <w:sz w:val="22"/>
        </w:rPr>
        <w:t>Datos generales del solicitante</w:t>
      </w:r>
    </w:p>
    <w:p>
      <w:pPr>
        <w:jc w:val="both"/>
      </w:pPr>
      <w:r>
        <w:rPr>
          <w:sz w:val="22"/>
        </w:rPr>
        <w:t>Autoridad solicitante: Poder Judicial de la Federación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ADMINISTRACIÓN GENERAL DE AUDITORÍA FISCAL FEDERAL</w:t>
              <w:br/>
              <w:t>Tribunal Colegiado en Materia Penal del Primer Circuito</w:t>
              <w:br/>
              <w:br/>
              <w:t>Mesa, Turno y/o Unidad, Secretaría etc: Tribunal Colegiado en Materia Penal del Primer Circuito</w:t>
              <w:br/>
              <w:t>Callejón Países Bajos No. 4068, Col. San Diego de la Montaña, Municipio San César de la Montaña, Quintana Roo, C.P. 55023</w:t>
            </w:r>
          </w:p>
        </w:tc>
        <w:tc>
          <w:tcPr>
            <w:tcW w:type="dxa" w:w="5040"/>
          </w:tcPr>
          <w:p>
            <w:r>
              <w:t>Requerimiento Hacendario</w:t>
              <w:br/>
              <w:br/>
              <w:t>Leonardo Ureña Ortega</w:t>
              <w:br/>
              <w:t>Tribunal Colegiado en Materia Penal del Primer Circuito</w:t>
              <w:br/>
              <w:t>Tel. +62(3)8573724707</w:t>
              <w:br/>
              <w:t>Correo: gdiaz@example.com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Facultades de la Autoridad</w:t>
      </w:r>
    </w:p>
    <w:p>
      <w:pPr>
        <w:jc w:val="both"/>
      </w:pPr>
      <w:r>
        <w:rPr>
          <w:sz w:val="22"/>
        </w:rPr>
        <w:t>Juzgado Federal en ejercicio de las facultades conferidas por el artículo 16 Constitucional</w:t>
      </w:r>
    </w:p>
    <w:p>
      <w:pPr>
        <w:jc w:val="center"/>
        <w:shd w:fill="F5F5F5"/>
      </w:pPr>
      <w:r>
        <w:rPr>
          <w:b/>
          <w:sz w:val="22"/>
        </w:rPr>
        <w:t>Fundamento del Requerimiento</w:t>
      </w:r>
    </w:p>
    <w:p>
      <w:pPr>
        <w:jc w:val="both"/>
      </w:pPr>
      <w:r>
        <w:rPr>
          <w:sz w:val="22"/>
        </w:rPr>
        <w:t>LFPIORPI artículos 17, 18 y 23, Art. 400 bis del Código Penal Federal, Art. 139 Ter del Código Penal Federal, Art. 53 de la Ley de Instituciones de Crédito</w:t>
      </w:r>
    </w:p>
    <w:p>
      <w:pPr>
        <w:jc w:val="center"/>
        <w:shd w:fill="F5F5F5"/>
      </w:pPr>
      <w:r>
        <w:rPr>
          <w:b/>
          <w:sz w:val="22"/>
        </w:rPr>
        <w:t>Motivación del requerimiento</w:t>
      </w:r>
    </w:p>
    <w:p>
      <w:pPr>
        <w:jc w:val="both"/>
      </w:pPr>
      <w:r>
        <w:rPr>
          <w:sz w:val="22"/>
        </w:rPr>
        <w:t>En el marco de las investigaciones relacionadas con posibles operaciones con recursos de procedencia ilícita se necesita documentación completa de cuentas y operaciones para determinar el origen, destino y monto de los recursos investigados</w:t>
      </w:r>
    </w:p>
    <w:p>
      <w:pPr>
        <w:jc w:val="both"/>
      </w:pPr>
      <w:r>
        <w:rPr>
          <w:sz w:val="22"/>
        </w:rPr>
        <w:t>El monto total es de $8,466,617.18 ($8,466,617.18 MN) más los accesorios legales que se generen hasta la fecha de pago.</w:t>
      </w:r>
    </w:p>
    <w:p>
      <w:pPr>
        <w:jc w:val="center"/>
        <w:shd w:fill="F5F5F5"/>
      </w:pPr>
      <w:r>
        <w:rPr>
          <w:b/>
          <w:sz w:val="22"/>
        </w:rPr>
        <w:t>Origen del requerimiento</w:t>
      </w:r>
    </w:p>
    <w:p>
      <w:r>
        <w:rPr>
          <w:b/>
        </w:rPr>
        <w:t xml:space="preserve">Número de expediente: </w:t>
      </w:r>
      <w:r>
        <w:t>B/AS2-8342-272672-BBB</w:t>
      </w:r>
    </w:p>
    <w:p>
      <w:r>
        <w:rPr>
          <w:b/>
        </w:rPr>
        <w:t xml:space="preserve">¿Esta solicitud contiene requerimientos de aseguramiento?: </w:t>
      </w:r>
      <w:r>
        <w:t>No</w:t>
      </w:r>
    </w:p>
    <w:p>
      <w:r>
        <w:rPr>
          <w:b/>
        </w:rPr>
        <w:t xml:space="preserve">No de oficio de requerimiento: </w:t>
      </w:r>
      <w:r>
        <w:t>OF-REV-256-2026</w:t>
      </w:r>
    </w:p>
    <w:p>
      <w:r>
        <w:rPr>
          <w:b/>
        </w:rPr>
        <w:t xml:space="preserve">Monto a crédito: </w:t>
      </w:r>
      <w:r>
        <w:t>$8,466,617.18</w:t>
      </w:r>
    </w:p>
    <w:p>
      <w:r>
        <w:rPr>
          <w:b/>
        </w:rPr>
        <w:t xml:space="preserve">Créditos fiscales: </w:t>
      </w:r>
      <w:r>
        <w:t>30573671 37031713 34918833 47587692 47910046</w:t>
      </w:r>
    </w:p>
    <w:p>
      <w:r>
        <w:rPr>
          <w:b/>
        </w:rPr>
        <w:t xml:space="preserve">Periodo de revisión: </w:t>
      </w:r>
      <w:r>
        <w:t>03/2026 05/2026 08/2025 10/2024 11/2025 12/2024</w:t>
      </w:r>
    </w:p>
    <w:p>
      <w:pPr>
        <w:jc w:val="center"/>
        <w:shd w:fill="F5F5F5"/>
      </w:pPr>
      <w:r>
        <w:rPr>
          <w:b/>
          <w:sz w:val="22"/>
        </w:rPr>
        <w:t>Solicitudes específicas: 1</w:t>
      </w:r>
    </w:p>
    <w:p>
      <w:pPr>
        <w:jc w:val="center"/>
        <w:shd w:fill="F9F9F9"/>
      </w:pPr>
      <w:r>
        <w:rPr>
          <w:sz w:val="20"/>
        </w:rPr>
        <w:t>Personas de quien se requiere información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</w:rPr>
              <w:t>Nombre</w:t>
            </w:r>
          </w:p>
        </w:tc>
        <w:tc>
          <w:tcPr>
            <w:tcW w:type="dxa" w:w="2016"/>
          </w:tcPr>
          <w:p>
            <w:r>
              <w:rPr>
                <w:b/>
              </w:rPr>
              <w:t>RFC</w:t>
            </w:r>
          </w:p>
        </w:tc>
        <w:tc>
          <w:tcPr>
            <w:tcW w:type="dxa" w:w="2016"/>
          </w:tcPr>
          <w:p>
            <w:r>
              <w:rPr>
                <w:b/>
              </w:rPr>
              <w:t>Carácter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Dirección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Datos complementarios</w:t>
            </w:r>
          </w:p>
        </w:tc>
      </w:tr>
      <w:tr>
        <w:tc>
          <w:tcPr>
            <w:tcW w:type="dxa" w:w="2016"/>
          </w:tcPr>
          <w:p>
            <w:r>
              <w:t>Cristobal Negrete Vaca</w:t>
            </w:r>
          </w:p>
        </w:tc>
        <w:tc>
          <w:tcPr>
            <w:tcW w:type="dxa" w:w="2016"/>
          </w:tcPr>
          <w:p>
            <w:r>
              <w:t>NEVC051211P40</w:t>
            </w:r>
          </w:p>
        </w:tc>
        <w:tc>
          <w:tcPr>
            <w:tcW w:type="dxa" w:w="2016"/>
          </w:tcPr>
          <w:p>
            <w:r>
              <w:t>Investigado</w:t>
            </w:r>
          </w:p>
        </w:tc>
        <w:tc>
          <w:tcPr>
            <w:tcW w:type="dxa" w:w="2016"/>
          </w:tcPr>
          <w:p>
            <w:r>
              <w:t>Calle Porras No. 2319, Col. Vieja Paraguay, Municipio San Irma de la Montaña, Oaxaca, C.P. 93882</w:t>
            </w:r>
          </w:p>
        </w:tc>
        <w:tc>
          <w:tcPr>
            <w:tcW w:type="dxa" w:w="2016"/>
          </w:tcPr>
          <w:p>
            <w:r>
              <w:t>Tel: 09377858470, Email: arcelia55@example.net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Cuentas por conocer</w:t>
      </w:r>
    </w:p>
    <w:p>
      <w:pPr>
        <w:jc w:val="both"/>
      </w:pPr>
      <w:r>
        <w:rPr>
          <w:sz w:val="22"/>
        </w:rPr>
        <w:t>Sector Casas de Bolsa</w:t>
        <w:br/>
        <w:t>Sector Sociedades Cooperativas de Ahorro y Préstamo</w:t>
        <w:br/>
        <w:t>Sector Sociedades Financieras Populares</w:t>
      </w:r>
    </w:p>
    <w:p>
      <w:pPr>
        <w:jc w:val="center"/>
        <w:shd w:fill="F5F5F5"/>
      </w:pPr>
      <w:r>
        <w:rPr>
          <w:b/>
          <w:sz w:val="22"/>
        </w:rPr>
        <w:t>Instrucciones sobre las cuentas por conocer</w:t>
      </w:r>
    </w:p>
    <w:p>
      <w:pPr>
        <w:jc w:val="both"/>
      </w:pPr>
      <w:r>
        <w:rPr>
          <w:sz w:val="22"/>
        </w:rPr>
        <w:t>- Proporcionar información de todas las cuentas bancarias</w:t>
        <w:br/>
        <w:t>- Identificar operaciones inusuales o irregulares</w:t>
        <w:br/>
        <w:t>- Especificar fechas de apertura y cierre de cuentas</w:t>
        <w:br/>
        <w:t>- Detallar operaciones superiores a $100,000.00 MN</w:t>
        <w:br/>
        <w:t>- Reportar transferencias internacionales</w:t>
      </w:r>
    </w:p>
    <w:p>
      <w:pPr>
        <w:jc w:val="both"/>
      </w:pPr>
      <w:r>
        <w:rPr>
          <w:sz w:val="22"/>
        </w:rPr>
        <w:t>Derivado de lo anterior solicitó a la comisión nacional bancaria y de valores sea atendido el presente requerimiento y gestionado por medio de del sistema de atención de requerimientos autoridad (SIARA) contando con el folio PJFMX/2025/242889</w:t>
      </w:r>
    </w:p>
    <w:p/>
    <w:p/>
    <w:p>
      <w:pPr>
        <w:jc w:val="center"/>
      </w:pPr>
      <w:r>
        <w:t>________________________________________</w:t>
      </w:r>
    </w:p>
    <w:p>
      <w:pPr>
        <w:jc w:val="center"/>
      </w:pPr>
      <w:r>
        <w:rPr>
          <w:b/>
        </w:rPr>
        <w:t>Leonardo Ureña Ortega</w:t>
      </w:r>
    </w:p>
    <w:p>
      <w:pPr>
        <w:jc w:val="center"/>
      </w:pPr>
      <w:r>
        <w:rPr>
          <w:b/>
        </w:rPr>
        <w:t>Tribunal Colegiado en Materia Penal del Primer Circuito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