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Dirección General de Atención a Usuarios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CONDUSEF/2024/419892</w:t>
      </w:r>
    </w:p>
    <w:p>
      <w:r>
        <w:t>________________________________________________________________________________</w:t>
      </w:r>
    </w:p>
    <w:p>
      <w:r>
        <w:t>Socorro Puga Holguín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Comisión Nacional para la Protección y Defensa de los Usuarios de Servicios Financieros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Dirección General de Atención a Usuarios</w:t>
              <w:br/>
              <w:br/>
              <w:t>Mesa, Turno y/o Unidad, Secretaría etc: Dirección General de Atención a Usuarios</w:t>
              <w:br/>
              <w:t>Calzada Japón No. 3290, Col. Vieja Irán, Municipio San Claudia de la Montaña, Tabasco, C.P. 43125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Arturo Limón Hinojosa</w:t>
              <w:br/>
              <w:t>Dirección General de Atención a Usuarios</w:t>
              <w:br/>
              <w:t>Tel. 935-830-9063x9614</w:t>
              <w:br/>
              <w:t>Correo: lortega@example.net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Comisión Nacional para la Protección y Defensa de los Usuarios de Servicios Financieros de conformidad con el artículo 11 de la Ley de la CONDUSEF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142 de la Ley de Instituciones de Crédito, Art. 40 del Código Nacional de Procedimientos Penales, Artículos 16 y 20 Constitucional, Art. 181 del Código Nacional de Procedimientos Penales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Comisión Nacional para la Protección y Defensa de los Usuarios de Servicios Financieros con fecha 04/07/2026 se solicita documentación sobre cuentas bancarias y movimientos relacionados con la averiguación previa A/IN2-2882-986327-BBB</w:t>
      </w:r>
    </w:p>
    <w:p>
      <w:pPr>
        <w:jc w:val="both"/>
      </w:pPr>
      <w:r>
        <w:rPr>
          <w:sz w:val="22"/>
        </w:rPr>
        <w:t>El monto total es de $4,526,265.05 ($4,526,265.05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A/IN2-2882-986327-BBB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OF-REV-709-2026</w:t>
      </w:r>
    </w:p>
    <w:p>
      <w:r>
        <w:rPr>
          <w:b/>
        </w:rPr>
        <w:t xml:space="preserve">Monto a crédito: </w:t>
      </w:r>
      <w:r>
        <w:t>$4,526,265.05</w:t>
      </w:r>
    </w:p>
    <w:p>
      <w:r>
        <w:rPr>
          <w:b/>
        </w:rPr>
        <w:t xml:space="preserve">Créditos fiscales: </w:t>
      </w:r>
      <w:r>
        <w:t>74981456 31506294 90067062 41268405 78833510</w:t>
      </w:r>
    </w:p>
    <w:p>
      <w:r>
        <w:rPr>
          <w:b/>
        </w:rPr>
        <w:t xml:space="preserve">Periodo de revisión: </w:t>
      </w:r>
      <w:r>
        <w:t>02/2025 02/2026 06/2025 07/2024 07/2024 09/2025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María Jáquez Orellana</w:t>
            </w:r>
          </w:p>
        </w:tc>
        <w:tc>
          <w:tcPr>
            <w:tcW w:type="dxa" w:w="2016"/>
          </w:tcPr>
          <w:p>
            <w:r>
              <w:t>JÁOM930206R09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Prolongación Sur Menchaca No. 2880, Col. San Eric los bajos, Municipio Vieja Etiopía, Aguascalientes, C.P. 60034</w:t>
            </w:r>
          </w:p>
        </w:tc>
        <w:tc>
          <w:tcPr>
            <w:tcW w:type="dxa" w:w="2016"/>
          </w:tcPr>
          <w:p>
            <w:r>
              <w:t>Tel: +97(3)1782654959, Email: jponce@example.com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Financieras Populares</w:t>
        <w:br/>
        <w:t>Sector Instituciones de Banca Múltiple</w:t>
        <w:br/>
        <w:t>Sector Sociedades Cooperativas de Ahorro y Préstamo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Detallar operaciones superiores a $100,000.00 MN</w:t>
        <w:br/>
        <w:t>- Indicar titulares y co-titulares de las cuentas</w:t>
        <w:br/>
        <w:t>- Proporcionar información de todas las cuentas bancarias</w:t>
        <w:br/>
        <w:t>- Especificar fechas de apertura y cierre de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CONDUSEF/2024/419892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Arturo Limón Hinojosa</w:t>
      </w:r>
    </w:p>
    <w:p>
      <w:pPr>
        <w:jc w:val="center"/>
      </w:pPr>
      <w:r>
        <w:rPr>
          <w:b/>
        </w:rPr>
        <w:t>Dirección General de Atención a Usuarios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