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Unidad Especializada en Investigación de Terrorismo, Acopio y Tráfico de Armas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SEIDO/2025/110624</w:t>
      </w:r>
    </w:p>
    <w:p>
      <w:r>
        <w:t>________________________________________________________________________________</w:t>
      </w:r>
    </w:p>
    <w:p>
      <w:r>
        <w:t>José Zayas Centeno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p>
      <w:pPr>
        <w:jc w:val="both"/>
      </w:pPr>
      <w:r>
        <w:rPr>
          <w:sz w:val="22"/>
        </w:rPr>
        <w:t>Autoridad solicitante: Subprocuraduría Especializada en Investigación de Delincuencia Organizada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Unidad Especializada en Investigación de Terrorismo, Acopio y Tráfico de Armas</w:t>
              <w:br/>
              <w:br/>
              <w:t>Mesa, Turno y/o Unidad, Secretaría etc: Unidad Especializada en Investigación de Terrorismo, Acopio y Tráfico de Armas</w:t>
              <w:br/>
              <w:t>Circuito Sur Ortega No. 6764, Col. San Gloria los altos, Municipio San Javier de la Montaña, Campeche, C.P. 63703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Germán Báez Loya</w:t>
              <w:br/>
              <w:t>Unidad Especializada en Investigación de Terrorismo, Acopio y Tráfico de Armas</w:t>
              <w:br/>
              <w:t>Tel. 05653505153</w:t>
              <w:br/>
              <w:t>Correo: marisolsantillan@example.net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SEIDO en ejercicio de las facultades previstas en la Ley Federal contra la Delincuencia Organizada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Art. 181 del Código Nacional de Procedimientos Penales, Art. 16 Constitución Política de los Estados Unidos Mexicanos, Art. 40 del Código Nacional de Procedimientos Penales, Artículos 16 y 20 Constitucional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En cumplimiento a la orden judicial emitida por Subprocuraduría Especializada en Investigación de Delincuencia Organizada con fecha 04/07/2026 se solicita antecedentes sobre cuentas bancarias y movimientos relacionados con la averiguación previa B/AS1-5134-143257-IMX</w:t>
      </w:r>
    </w:p>
    <w:p>
      <w:pPr>
        <w:jc w:val="both"/>
      </w:pPr>
      <w:r>
        <w:rPr>
          <w:sz w:val="22"/>
        </w:rPr>
        <w:t>El monto total es de $2,505,608.91 ($2,505,608.91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Número de expediente: </w:t>
      </w:r>
      <w:r>
        <w:t>B/AS1-5134-143257-IMX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OF-REV-857-2026</w:t>
      </w:r>
    </w:p>
    <w:p>
      <w:r>
        <w:rPr>
          <w:b/>
        </w:rPr>
        <w:t xml:space="preserve">Monto a crédito: </w:t>
      </w:r>
      <w:r>
        <w:t>$2,505,608.91</w:t>
      </w:r>
    </w:p>
    <w:p>
      <w:r>
        <w:rPr>
          <w:b/>
        </w:rPr>
        <w:t xml:space="preserve">Créditos fiscales: </w:t>
      </w:r>
      <w:r>
        <w:t>69970997 55473564 54138374 83267077 35262061</w:t>
      </w:r>
    </w:p>
    <w:p>
      <w:r>
        <w:rPr>
          <w:b/>
        </w:rPr>
        <w:t xml:space="preserve">Periodo de revisión: </w:t>
      </w:r>
      <w:r>
        <w:t>01/2025 02/2025 02/2026 05/2026 06/2025 09/2024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Nadia Armas Carrera</w:t>
            </w:r>
          </w:p>
        </w:tc>
        <w:tc>
          <w:tcPr>
            <w:tcW w:type="dxa" w:w="2016"/>
          </w:tcPr>
          <w:p>
            <w:r>
              <w:t>ARCN471207C0H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Andador Norte Padrón No. 4138, Col. San Patricio de la Montaña, Municipio Vieja Jamaica, Tabasco, C.P. 27124</w:t>
            </w:r>
          </w:p>
        </w:tc>
        <w:tc>
          <w:tcPr>
            <w:tcW w:type="dxa" w:w="2016"/>
          </w:tcPr>
          <w:p>
            <w:r>
              <w:t>Tel: 07165511254, Email: yolandadelgadillo@example.org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Instituciones de Banca Múltiple</w:t>
        <w:br/>
        <w:t>Sector Sociedades Financieras Populares</w:t>
        <w:br/>
        <w:t>Sector Sociedades Cooperativas de Ahorro y Préstamo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Detallar operaciones superiores a $100,000.00 MN</w:t>
        <w:br/>
        <w:t>- Proporcionar información de todas las cuentas bancarias</w:t>
        <w:br/>
        <w:t>- Especificar fechas de apertura y cierre de cuentas</w:t>
        <w:br/>
        <w:t>- Incluir números de cuenta, saldos y movimientos</w:t>
        <w:br/>
        <w:t>- Indicar titulares y co-titulares de las cuentas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SEIDO/2025/110624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Germán Báez Loya</w:t>
      </w:r>
    </w:p>
    <w:p>
      <w:pPr>
        <w:jc w:val="center"/>
      </w:pPr>
      <w:r>
        <w:rPr>
          <w:b/>
        </w:rPr>
        <w:t>Unidad Especializada en Investigación de Terrorismo, Acopio y Tráfico de Armas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