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3773369"/>
        <w:docPartObj>
          <w:docPartGallery w:val="Cover Pages"/>
          <w:docPartUnique/>
        </w:docPartObj>
      </w:sdtPr>
      <w:sdtEndPr/>
      <w:sdtContent>
        <w:p w14:paraId="11F61069" w14:textId="725906AA" w:rsidR="00A219BB" w:rsidRPr="00A219BB" w:rsidRDefault="00A219BB" w:rsidP="00A219BB">
          <w:pPr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val="ru-RU" w:eastAsia="zh-CN" w:bidi="hi-IN"/>
            </w:rPr>
            <w:t>ФЕДЕРАЛЬНОЕ ГОСУДАРСТВЕННОЕ АВТОНОМНОЕ ОБРАЗОВАТЕЛЬНОЕ УЧРЕЖДЕНИЕ</w:t>
          </w:r>
        </w:p>
        <w:p w14:paraId="27E0350F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val="ru-RU" w:eastAsia="zh-CN" w:bidi="hi-IN"/>
            </w:rPr>
            <w:t>ВЫСШЕГО ОБРАЗОВАНИЯ</w:t>
          </w:r>
        </w:p>
        <w:p w14:paraId="5F603AAB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i/>
              <w:color w:val="000000"/>
              <w:kern w:val="2"/>
              <w:sz w:val="20"/>
              <w:szCs w:val="24"/>
              <w:shd w:val="clear" w:color="auto" w:fill="FFFFFF"/>
              <w:lang w:val="ru-RU" w:eastAsia="zh-CN" w:bidi="hi-IN"/>
            </w:rPr>
            <w:t>«</w:t>
          </w:r>
          <w:r w:rsidRPr="00A219BB">
            <w:rPr>
              <w:rFonts w:ascii="Times New Roman" w:eastAsia="Arial Unicode MS" w:hAnsi="Times New Roman" w:cs="Times New Roman"/>
              <w:b/>
              <w:color w:val="000000"/>
              <w:kern w:val="2"/>
              <w:sz w:val="20"/>
              <w:szCs w:val="24"/>
              <w:shd w:val="clear" w:color="auto" w:fill="FFFFFF"/>
              <w:lang w:val="ru-RU" w:eastAsia="zh-CN" w:bidi="hi-IN"/>
            </w:rPr>
            <w:t>САНКТ-ПЕТЕРБУРГСКИЙ ПОЛИТЕХНИЧЕСКИЙ УНИВЕРСИТЕТ ПЕТРА ВЕЛИКОГО»</w:t>
          </w:r>
        </w:p>
        <w:p w14:paraId="09B79122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ВШ программной инженерии</w:t>
          </w:r>
        </w:p>
        <w:p w14:paraId="6247851D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6CCA997A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026E19">
            <w:rPr>
              <w:rFonts w:ascii="Liberation Serif" w:eastAsia="Arial Unicode MS" w:hAnsi="Liberation Serif" w:cs="Arial Unicode MS"/>
              <w:noProof/>
              <w:kern w:val="2"/>
              <w:sz w:val="24"/>
              <w:szCs w:val="24"/>
              <w:lang w:eastAsia="zh-CN" w:bidi="hi-IN"/>
            </w:rPr>
            <w:drawing>
              <wp:anchor distT="0" distB="0" distL="114300" distR="114300" simplePos="0" relativeHeight="251666432" behindDoc="1" locked="0" layoutInCell="1" allowOverlap="1" wp14:anchorId="46C33D28" wp14:editId="4B0DFABD">
                <wp:simplePos x="0" y="0"/>
                <wp:positionH relativeFrom="column">
                  <wp:posOffset>46990</wp:posOffset>
                </wp:positionH>
                <wp:positionV relativeFrom="paragraph">
                  <wp:posOffset>123825</wp:posOffset>
                </wp:positionV>
                <wp:extent cx="3376930" cy="1103630"/>
                <wp:effectExtent l="0" t="0" r="0" b="1270"/>
                <wp:wrapNone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8" t="-56" r="-18" b="-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693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6EC566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3B979912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41D8182A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1A23C7D2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69B57E7B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72C2218D" w14:textId="77777777"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1C8E1B81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14:paraId="12C1F251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14:paraId="3579C7B9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14:paraId="1BEFC3D3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14:paraId="5838314B" w14:textId="77777777"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14:paraId="7EC7FA8F" w14:textId="60B3C98A" w:rsidR="00A219BB" w:rsidRPr="00A261DF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>ЛАБОРАТОРНАЯ РАБОТА</w:t>
          </w:r>
          <w:r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 xml:space="preserve"> №</w:t>
          </w:r>
          <w:r w:rsidR="009D2F88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>2</w:t>
          </w:r>
        </w:p>
        <w:p w14:paraId="58E44ADD" w14:textId="43E16B0B" w:rsidR="00A219BB" w:rsidRPr="00116587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Times New Roman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 xml:space="preserve"> </w:t>
          </w:r>
        </w:p>
        <w:p w14:paraId="4918F77F" w14:textId="77777777" w:rsidR="00A219BB" w:rsidRPr="00A219BB" w:rsidRDefault="00A219BB" w:rsidP="00A219BB">
          <w:pPr>
            <w:suppressAutoHyphens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/>
              <w:b/>
              <w:kern w:val="2"/>
              <w:sz w:val="28"/>
              <w:szCs w:val="24"/>
              <w:lang w:val="ru-RU" w:eastAsia="zh-CN" w:bidi="hi-IN"/>
            </w:rPr>
          </w:pPr>
        </w:p>
        <w:p w14:paraId="5DDB9C99" w14:textId="785F934D" w:rsidR="00A219BB" w:rsidRPr="00A219BB" w:rsidRDefault="00A219BB" w:rsidP="00A219BB">
          <w:pPr>
            <w:suppressAutoHyphens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>по дисциплине</w:t>
          </w:r>
          <w:r w:rsidRPr="00A219BB">
            <w:rPr>
              <w:rFonts w:ascii="Liberation Serif" w:eastAsia="Arial Unicode MS" w:hAnsi="Liberation Serif" w:cs="Arial Unicode MS"/>
              <w:kern w:val="2"/>
              <w:sz w:val="28"/>
              <w:szCs w:val="24"/>
              <w:lang w:val="ru-RU" w:eastAsia="zh-CN" w:bidi="hi-IN"/>
            </w:rPr>
            <w:t xml:space="preserve"> </w:t>
          </w:r>
          <w:r w:rsidRPr="00A219BB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«</w:t>
          </w:r>
          <w:r w:rsidR="00DB2F5A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Машинное обучение</w:t>
          </w:r>
          <w:r w:rsidRPr="00A219BB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»</w:t>
          </w:r>
        </w:p>
        <w:p w14:paraId="4D139523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034D4DB7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47AB0B78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07E3D7F6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4AE0A8EC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27BD3430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2087CFBC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15391EEA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4B63B2A6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Выполнил</w:t>
          </w:r>
        </w:p>
        <w:p w14:paraId="4AC97A9F" w14:textId="4D7ED167" w:rsidR="00A219BB" w:rsidRPr="00A219BB" w:rsidRDefault="00A219BB" w:rsidP="00A219BB">
          <w:pPr>
            <w:suppressAutoHyphens/>
            <w:spacing w:after="0" w:line="240" w:lineRule="auto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Студент 3530202/70201 группы</w:t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  <w:t xml:space="preserve">                             Имхасина</w:t>
          </w:r>
          <w:r w:rsidR="00DB2F5A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 xml:space="preserve"> И. Х.</w:t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</w:p>
        <w:p w14:paraId="2E720A51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6802961F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09A6569B" w14:textId="1430D054" w:rsidR="00A219BB" w:rsidRPr="00A219BB" w:rsidRDefault="00A219BB" w:rsidP="00A219BB">
          <w:pPr>
            <w:suppressAutoHyphens/>
            <w:spacing w:after="0" w:line="240" w:lineRule="auto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 xml:space="preserve">Руководитель                                                                              </w:t>
          </w:r>
          <w:r w:rsidR="00DB2F5A" w:rsidRPr="00D76AD7"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t>Селин И.</w:t>
          </w:r>
          <w:r w:rsidR="00DB2F5A" w:rsidRPr="005B10CA"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t xml:space="preserve"> </w:t>
          </w:r>
          <w:r w:rsidR="00DB2F5A" w:rsidRPr="00D76AD7"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t>А.</w:t>
          </w:r>
          <w:r w:rsidRPr="005B10CA">
            <w:rPr>
              <w:rFonts w:ascii="Times New Roman" w:eastAsia="Arial Unicode MS" w:hAnsi="Times New Roman" w:cs="Times New Roman"/>
              <w:kern w:val="2"/>
              <w:sz w:val="32"/>
              <w:szCs w:val="32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</w:p>
        <w:p w14:paraId="4D553F31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5A660E32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183B7460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3BEC430B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71D4D15D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0C70CADC" w14:textId="77777777"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14:paraId="5E2306F4" w14:textId="77777777"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Liberation Serif" w:eastAsia="Arial Unicode MS" w:hAnsi="Liberation Serif" w:cs="Arial Unicode MS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Санкт-Петербург</w:t>
          </w:r>
        </w:p>
        <w:p w14:paraId="6C6F811E" w14:textId="77777777" w:rsidR="00881214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116587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2020 г.</w:t>
          </w:r>
        </w:p>
        <w:p w14:paraId="2585BE2A" w14:textId="18F594F0" w:rsidR="00881214" w:rsidRPr="002B1891" w:rsidRDefault="00881214" w:rsidP="002B1891">
          <w:pP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br w:type="page"/>
          </w:r>
          <w:r>
            <w:rPr>
              <w:lang w:val="ru-RU"/>
            </w:rPr>
            <w:lastRenderedPageBreak/>
            <w:t>Пункт 1.</w:t>
          </w:r>
        </w:p>
        <w:p w14:paraId="60DA369B" w14:textId="65E468C8" w:rsidR="00881214" w:rsidRDefault="00881214" w:rsidP="00881214">
          <w:pPr>
            <w:suppressAutoHyphens/>
            <w:spacing w:after="0" w:line="240" w:lineRule="auto"/>
            <w:rPr>
              <w:b/>
              <w:bCs/>
              <w:lang w:val="ru-RU"/>
            </w:rPr>
          </w:pPr>
          <w:r w:rsidRPr="008270C8">
            <w:rPr>
              <w:b/>
              <w:bCs/>
              <w:lang w:val="ru-RU"/>
            </w:rPr>
            <w:t xml:space="preserve">Задание: </w:t>
          </w:r>
        </w:p>
        <w:p w14:paraId="0694BA45" w14:textId="77777777" w:rsidR="00AF77C7" w:rsidRDefault="00AF77C7" w:rsidP="00881214">
          <w:pPr>
            <w:suppressAutoHyphens/>
            <w:spacing w:after="0" w:line="240" w:lineRule="auto"/>
            <w:rPr>
              <w:b/>
              <w:bCs/>
              <w:lang w:val="ru-RU"/>
            </w:rPr>
          </w:pPr>
        </w:p>
        <w:p w14:paraId="2788AB5B" w14:textId="6DF2EA1C" w:rsidR="00D76AD7" w:rsidRPr="0019141A" w:rsidRDefault="0019141A" w:rsidP="00881214">
          <w:pPr>
            <w:suppressAutoHyphens/>
            <w:spacing w:after="0" w:line="240" w:lineRule="auto"/>
            <w:rPr>
              <w:lang w:val="ru-RU"/>
            </w:rPr>
          </w:pPr>
          <w:r w:rsidRPr="0019141A">
            <w:rPr>
              <w:lang w:val="ru-RU"/>
            </w:rPr>
            <w:t>Постройте нейронную сеть из одного нейрона и обучите её на датасетах nn_0.csv и nn_1.csv. Насколько отличается результат обучения и почему? Сколько потребовалось эпох для обучения? Попробуйте различные функции активации и оптимизаторы.</w:t>
          </w:r>
        </w:p>
        <w:p w14:paraId="016AE558" w14:textId="0CF1C314" w:rsidR="002A48E2" w:rsidRDefault="002A48E2" w:rsidP="00881214">
          <w:pPr>
            <w:suppressAutoHyphens/>
            <w:spacing w:after="0" w:line="240" w:lineRule="auto"/>
            <w:rPr>
              <w:b/>
              <w:bCs/>
              <w:color w:val="000000"/>
              <w:lang w:val="ru-RU"/>
            </w:rPr>
          </w:pPr>
          <w:r w:rsidRPr="008270C8">
            <w:rPr>
              <w:b/>
              <w:bCs/>
              <w:color w:val="000000"/>
              <w:lang w:val="ru-RU"/>
            </w:rPr>
            <w:t>Ход работы:</w:t>
          </w:r>
        </w:p>
        <w:p w14:paraId="31D57B35" w14:textId="77777777" w:rsidR="00AF77C7" w:rsidRDefault="00AF77C7" w:rsidP="00881214">
          <w:pPr>
            <w:suppressAutoHyphens/>
            <w:spacing w:after="0" w:line="240" w:lineRule="auto"/>
            <w:rPr>
              <w:b/>
              <w:bCs/>
              <w:color w:val="000000"/>
              <w:lang w:val="ru-RU"/>
            </w:rPr>
          </w:pPr>
        </w:p>
        <w:p w14:paraId="12A41F5A" w14:textId="65760CBC" w:rsidR="009D2F88" w:rsidRDefault="00E87543" w:rsidP="00881214">
          <w:pPr>
            <w:suppressAutoHyphens/>
            <w:spacing w:after="0" w:line="240" w:lineRule="auto"/>
            <w:rPr>
              <w:color w:val="000000"/>
              <w:lang w:val="ru-RU"/>
            </w:rPr>
          </w:pPr>
          <w:r>
            <w:rPr>
              <w:color w:val="000000"/>
              <w:lang w:val="ru-RU"/>
            </w:rPr>
            <w:t>Загрузим датасеты и переведем лэйблы классов в подходящий формат 0 и 1, разделим датасеты на обучающие и тестовые выборки в соотношении 80 к 20.</w:t>
          </w:r>
        </w:p>
        <w:p w14:paraId="7CD367C1" w14:textId="66D29E05" w:rsidR="00E87543" w:rsidRPr="009D2F88" w:rsidRDefault="004B5E3E" w:rsidP="00881214">
          <w:pPr>
            <w:suppressAutoHyphens/>
            <w:spacing w:after="0" w:line="240" w:lineRule="auto"/>
            <w:rPr>
              <w:color w:val="000000"/>
              <w:lang w:val="ru-RU"/>
            </w:rPr>
          </w:pPr>
          <w:r>
            <w:rPr>
              <w:color w:val="000000"/>
              <w:lang w:val="ru-RU"/>
            </w:rPr>
            <w:t>Исследуем зависимость точности классификации от количества эпох (5,10,15,20) и оптимизатора, и от функции активации. Выберем лучшие результаты.</w:t>
          </w:r>
        </w:p>
        <w:p w14:paraId="67D66FBC" w14:textId="69C91517" w:rsidR="00D76AD7" w:rsidRDefault="008270C8" w:rsidP="00881214">
          <w:pPr>
            <w:suppressAutoHyphens/>
            <w:spacing w:after="0" w:line="240" w:lineRule="auto"/>
            <w:rPr>
              <w:b/>
              <w:bCs/>
              <w:color w:val="000000"/>
              <w:lang w:val="ru-RU"/>
            </w:rPr>
          </w:pPr>
          <w:r w:rsidRPr="008270C8">
            <w:rPr>
              <w:b/>
              <w:bCs/>
              <w:color w:val="000000"/>
              <w:lang w:val="ru-RU"/>
            </w:rPr>
            <w:t>Результаты:</w:t>
          </w:r>
        </w:p>
        <w:p w14:paraId="623B0312" w14:textId="77777777" w:rsidR="00AF77C7" w:rsidRDefault="00AF77C7" w:rsidP="00881214">
          <w:pPr>
            <w:suppressAutoHyphens/>
            <w:spacing w:after="0" w:line="240" w:lineRule="auto"/>
            <w:rPr>
              <w:b/>
              <w:bCs/>
              <w:color w:val="000000"/>
              <w:lang w:val="ru-RU"/>
            </w:rPr>
          </w:pPr>
        </w:p>
        <w:p w14:paraId="4550320A" w14:textId="77777777" w:rsidR="003E273E" w:rsidRDefault="00E87543" w:rsidP="00881214">
          <w:pPr>
            <w:suppressAutoHyphens/>
            <w:spacing w:after="0" w:line="240" w:lineRule="auto"/>
            <w:rPr>
              <w:lang w:val="ru-RU"/>
            </w:rPr>
          </w:pPr>
          <w:r>
            <w:rPr>
              <w:lang w:val="ru-RU"/>
            </w:rPr>
            <w:t xml:space="preserve">Результат обучения для датасета </w:t>
          </w:r>
          <w:r>
            <w:t>nn</w:t>
          </w:r>
          <w:r w:rsidRPr="00E87543">
            <w:rPr>
              <w:lang w:val="ru-RU"/>
            </w:rPr>
            <w:t xml:space="preserve">_1 </w:t>
          </w:r>
          <w:r>
            <w:rPr>
              <w:lang w:val="ru-RU"/>
            </w:rPr>
            <w:t xml:space="preserve">хуже, чем для датасета </w:t>
          </w:r>
          <w:r>
            <w:t>nn</w:t>
          </w:r>
          <w:r w:rsidRPr="00E87543">
            <w:rPr>
              <w:lang w:val="ru-RU"/>
            </w:rPr>
            <w:t xml:space="preserve">_0 </w:t>
          </w:r>
          <w:r>
            <w:rPr>
              <w:lang w:val="ru-RU"/>
            </w:rPr>
            <w:t>при тех же условиях.</w:t>
          </w:r>
          <w:r w:rsidRPr="00E87543">
            <w:rPr>
              <w:lang w:val="ru-RU"/>
            </w:rPr>
            <w:t xml:space="preserve"> </w:t>
          </w:r>
          <w:r>
            <w:rPr>
              <w:lang w:val="ru-RU"/>
            </w:rPr>
            <w:t xml:space="preserve">Датасет </w:t>
          </w:r>
          <w:r>
            <w:t>nn</w:t>
          </w:r>
          <w:r w:rsidRPr="004B5E3E">
            <w:rPr>
              <w:lang w:val="ru-RU"/>
            </w:rPr>
            <w:t xml:space="preserve">_1 </w:t>
          </w:r>
          <w:r w:rsidR="004B5E3E">
            <w:rPr>
              <w:lang w:val="ru-RU"/>
            </w:rPr>
            <w:t xml:space="preserve">больше датасета </w:t>
          </w:r>
          <w:r w:rsidR="004B5E3E">
            <w:t>nn</w:t>
          </w:r>
          <w:r w:rsidR="004B5E3E" w:rsidRPr="004B5E3E">
            <w:rPr>
              <w:lang w:val="ru-RU"/>
            </w:rPr>
            <w:t xml:space="preserve">_0 </w:t>
          </w:r>
          <w:r w:rsidR="004B5E3E">
            <w:rPr>
              <w:lang w:val="ru-RU"/>
            </w:rPr>
            <w:t>более чем в два раза, поэтому для получения более высокой точности классификации потребуется модифицировать нейросеть.</w:t>
          </w:r>
        </w:p>
        <w:p w14:paraId="0EFFDDEB" w14:textId="59499612" w:rsidR="00501ADC" w:rsidRPr="00A90B78" w:rsidRDefault="00501ADC" w:rsidP="00881214">
          <w:pPr>
            <w:suppressAutoHyphens/>
            <w:spacing w:after="0" w:line="240" w:lineRule="auto"/>
            <w:rPr>
              <w:lang w:val="ru-RU"/>
            </w:rPr>
          </w:pPr>
          <w:r>
            <w:rPr>
              <w:lang w:val="ru-RU"/>
            </w:rPr>
            <w:t>Сравним</w:t>
          </w:r>
          <w:r w:rsidRPr="00A90B78">
            <w:rPr>
              <w:lang w:val="ru-RU"/>
            </w:rPr>
            <w:t xml:space="preserve"> </w:t>
          </w:r>
          <w:r w:rsidR="00A90B78">
            <w:rPr>
              <w:lang w:val="ru-RU"/>
            </w:rPr>
            <w:t>результаты обучения датасетов (</w:t>
          </w:r>
          <w:r w:rsidR="00A90B78">
            <w:t>nn</w:t>
          </w:r>
          <w:r w:rsidR="00A90B78" w:rsidRPr="00A90B78">
            <w:rPr>
              <w:lang w:val="ru-RU"/>
            </w:rPr>
            <w:t xml:space="preserve">_0 </w:t>
          </w:r>
          <w:r w:rsidR="00A90B78">
            <w:rPr>
              <w:lang w:val="ru-RU"/>
            </w:rPr>
            <w:t xml:space="preserve">слева, </w:t>
          </w:r>
          <w:r w:rsidR="00A90B78">
            <w:t>nn</w:t>
          </w:r>
          <w:r w:rsidR="00A90B78" w:rsidRPr="00A90B78">
            <w:rPr>
              <w:lang w:val="ru-RU"/>
            </w:rPr>
            <w:t xml:space="preserve">_1 </w:t>
          </w:r>
          <w:r w:rsidR="00A90B78">
            <w:rPr>
              <w:lang w:val="ru-RU"/>
            </w:rPr>
            <w:t>справа) для разного количества эпох и функции активации.</w:t>
          </w:r>
        </w:p>
        <w:p w14:paraId="6F67883B" w14:textId="7A6A6DAB" w:rsidR="00501ADC" w:rsidRDefault="00501ADC" w:rsidP="00B16995">
          <w:pPr>
            <w:suppressAutoHyphens/>
            <w:spacing w:after="0" w:line="240" w:lineRule="auto"/>
            <w:ind w:left="-426"/>
            <w:jc w:val="center"/>
          </w:pPr>
          <w:r>
            <w:rPr>
              <w:noProof/>
              <w:lang w:val="ru-RU"/>
            </w:rPr>
            <w:drawing>
              <wp:inline distT="0" distB="0" distL="0" distR="0" wp14:anchorId="0EA33C62" wp14:editId="2E02DF1F">
                <wp:extent cx="2663687" cy="5517475"/>
                <wp:effectExtent l="0" t="0" r="3810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0920" cy="5553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ru-RU"/>
            </w:rPr>
            <w:drawing>
              <wp:inline distT="0" distB="0" distL="0" distR="0" wp14:anchorId="362EE984" wp14:editId="3F5200CC">
                <wp:extent cx="2663995" cy="5518113"/>
                <wp:effectExtent l="0" t="0" r="3175" b="698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8707" cy="5548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8B8599" w14:textId="77777777" w:rsidR="00AF77C7" w:rsidRDefault="00AF77C7" w:rsidP="00501ADC">
          <w:pPr>
            <w:suppressAutoHyphens/>
            <w:spacing w:after="0" w:line="240" w:lineRule="auto"/>
            <w:rPr>
              <w:lang w:val="ru-RU"/>
            </w:rPr>
          </w:pPr>
        </w:p>
        <w:p w14:paraId="5FFE2F82" w14:textId="08911773" w:rsidR="002004C7" w:rsidRDefault="00966615" w:rsidP="00501ADC">
          <w:pPr>
            <w:suppressAutoHyphens/>
            <w:spacing w:after="0" w:line="240" w:lineRule="auto"/>
            <w:rPr>
              <w:lang w:val="ru-RU"/>
            </w:rPr>
          </w:pPr>
          <w:r>
            <w:rPr>
              <w:lang w:val="ru-RU"/>
            </w:rPr>
            <w:t>Наилучшие результаты для каждого случая:</w:t>
          </w:r>
        </w:p>
        <w:p w14:paraId="413D5A96" w14:textId="77777777" w:rsidR="00AF77C7" w:rsidRDefault="00AF77C7" w:rsidP="00501ADC">
          <w:pPr>
            <w:suppressAutoHyphens/>
            <w:spacing w:after="0" w:line="240" w:lineRule="auto"/>
            <w:rPr>
              <w:lang w:val="ru-RU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520"/>
            <w:gridCol w:w="1736"/>
            <w:gridCol w:w="2168"/>
            <w:gridCol w:w="1753"/>
            <w:gridCol w:w="2168"/>
          </w:tblGrid>
          <w:tr w:rsidR="00966615" w14:paraId="40CBDB7B" w14:textId="77777777" w:rsidTr="00966615">
            <w:tc>
              <w:tcPr>
                <w:tcW w:w="1625" w:type="dxa"/>
              </w:tcPr>
              <w:p w14:paraId="351A9CA5" w14:textId="77777777" w:rsidR="00966615" w:rsidRPr="00AF77C7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</w:p>
            </w:tc>
            <w:tc>
              <w:tcPr>
                <w:tcW w:w="3860" w:type="dxa"/>
                <w:gridSpan w:val="2"/>
              </w:tcPr>
              <w:p w14:paraId="4BCCB182" w14:textId="1EAEDB2A" w:rsidR="00966615" w:rsidRPr="00966615" w:rsidRDefault="00966615" w:rsidP="00AF77C7">
                <w:pPr>
                  <w:suppressAutoHyphens/>
                  <w:jc w:val="center"/>
                </w:pPr>
                <w:r>
                  <w:t>Nn_0</w:t>
                </w:r>
              </w:p>
            </w:tc>
            <w:tc>
              <w:tcPr>
                <w:tcW w:w="3860" w:type="dxa"/>
                <w:gridSpan w:val="2"/>
              </w:tcPr>
              <w:p w14:paraId="76DE14AB" w14:textId="0CECA97E" w:rsidR="00966615" w:rsidRPr="00966615" w:rsidRDefault="00966615" w:rsidP="00AF77C7">
                <w:pPr>
                  <w:suppressAutoHyphens/>
                  <w:jc w:val="center"/>
                </w:pPr>
                <w:r>
                  <w:t>Nn_1</w:t>
                </w:r>
              </w:p>
            </w:tc>
          </w:tr>
          <w:tr w:rsidR="00966615" w14:paraId="00B34A42" w14:textId="77777777" w:rsidTr="00966615">
            <w:tc>
              <w:tcPr>
                <w:tcW w:w="1625" w:type="dxa"/>
              </w:tcPr>
              <w:p w14:paraId="4651F1BA" w14:textId="1EA4678C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Количество эпох</w:t>
                </w:r>
              </w:p>
            </w:tc>
            <w:tc>
              <w:tcPr>
                <w:tcW w:w="1953" w:type="dxa"/>
              </w:tcPr>
              <w:p w14:paraId="67AFE528" w14:textId="58F83D3B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Функция активации</w:t>
                </w:r>
              </w:p>
            </w:tc>
            <w:tc>
              <w:tcPr>
                <w:tcW w:w="1907" w:type="dxa"/>
              </w:tcPr>
              <w:p w14:paraId="61F729D0" w14:textId="2A565D00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Точность</w:t>
                </w:r>
              </w:p>
            </w:tc>
            <w:tc>
              <w:tcPr>
                <w:tcW w:w="1953" w:type="dxa"/>
              </w:tcPr>
              <w:p w14:paraId="620BFB2F" w14:textId="1E9ACECF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Функция активации</w:t>
                </w:r>
              </w:p>
            </w:tc>
            <w:tc>
              <w:tcPr>
                <w:tcW w:w="1907" w:type="dxa"/>
              </w:tcPr>
              <w:p w14:paraId="00B02620" w14:textId="06E8F0B9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Точность</w:t>
                </w:r>
              </w:p>
            </w:tc>
          </w:tr>
          <w:tr w:rsidR="00966615" w14:paraId="256EAF24" w14:textId="77777777" w:rsidTr="00966615">
            <w:tc>
              <w:tcPr>
                <w:tcW w:w="1625" w:type="dxa"/>
              </w:tcPr>
              <w:p w14:paraId="0690139E" w14:textId="4FFA03C9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5</w:t>
                </w:r>
              </w:p>
            </w:tc>
            <w:tc>
              <w:tcPr>
                <w:tcW w:w="1953" w:type="dxa"/>
              </w:tcPr>
              <w:p w14:paraId="79347508" w14:textId="7165BE5B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sigmoid</w:t>
                </w:r>
              </w:p>
            </w:tc>
            <w:tc>
              <w:tcPr>
                <w:tcW w:w="1907" w:type="dxa"/>
              </w:tcPr>
              <w:p w14:paraId="6C7A9BF1" w14:textId="1F106D8E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0.8999999761581421</w:t>
                </w:r>
              </w:p>
            </w:tc>
            <w:tc>
              <w:tcPr>
                <w:tcW w:w="1953" w:type="dxa"/>
              </w:tcPr>
              <w:p w14:paraId="36BD4A96" w14:textId="078D3C16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E</w:t>
                </w:r>
                <w:r w:rsidRPr="00966615">
                  <w:rPr>
                    <w:lang w:val="ru-RU"/>
                  </w:rPr>
                  <w:t>xponential</w:t>
                </w:r>
                <w:r>
                  <w:rPr>
                    <w:lang w:val="ru-RU"/>
                  </w:rPr>
                  <w:t xml:space="preserve">, </w:t>
                </w:r>
                <w:r w:rsidRPr="00966615">
                  <w:rPr>
                    <w:lang w:val="ru-RU"/>
                  </w:rPr>
                  <w:t>softmax</w:t>
                </w:r>
              </w:p>
            </w:tc>
            <w:tc>
              <w:tcPr>
                <w:tcW w:w="1907" w:type="dxa"/>
              </w:tcPr>
              <w:p w14:paraId="16E334D6" w14:textId="1769A709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0.6000000238418579</w:t>
                </w:r>
              </w:p>
            </w:tc>
          </w:tr>
          <w:tr w:rsidR="00966615" w14:paraId="225C74D0" w14:textId="77777777" w:rsidTr="00966615">
            <w:tc>
              <w:tcPr>
                <w:tcW w:w="1625" w:type="dxa"/>
              </w:tcPr>
              <w:p w14:paraId="3594403E" w14:textId="7A9574A1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10</w:t>
                </w:r>
              </w:p>
            </w:tc>
            <w:tc>
              <w:tcPr>
                <w:tcW w:w="1953" w:type="dxa"/>
              </w:tcPr>
              <w:p w14:paraId="13715D52" w14:textId="3A0B6BFD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S</w:t>
                </w:r>
                <w:r w:rsidRPr="009576F0">
                  <w:rPr>
                    <w:lang w:val="ru-RU"/>
                  </w:rPr>
                  <w:t>oftplus</w:t>
                </w:r>
                <w:r>
                  <w:rPr>
                    <w:lang w:val="ru-RU"/>
                  </w:rPr>
                  <w:t xml:space="preserve">, </w:t>
                </w:r>
                <w:r w:rsidRPr="00966615">
                  <w:rPr>
                    <w:lang w:val="ru-RU"/>
                  </w:rPr>
                  <w:t>exponential</w:t>
                </w:r>
              </w:p>
            </w:tc>
            <w:tc>
              <w:tcPr>
                <w:tcW w:w="1907" w:type="dxa"/>
              </w:tcPr>
              <w:p w14:paraId="7F15E19C" w14:textId="37336A24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1.0</w:t>
                </w:r>
              </w:p>
            </w:tc>
            <w:tc>
              <w:tcPr>
                <w:tcW w:w="1953" w:type="dxa"/>
              </w:tcPr>
              <w:p w14:paraId="057D212D" w14:textId="6771F2DC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exponential</w:t>
                </w:r>
              </w:p>
            </w:tc>
            <w:tc>
              <w:tcPr>
                <w:tcW w:w="1907" w:type="dxa"/>
              </w:tcPr>
              <w:p w14:paraId="2C6E666F" w14:textId="78266F85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0.6800000071525574</w:t>
                </w:r>
              </w:p>
            </w:tc>
          </w:tr>
          <w:tr w:rsidR="00966615" w14:paraId="7F0261D6" w14:textId="77777777" w:rsidTr="00966615">
            <w:tc>
              <w:tcPr>
                <w:tcW w:w="1625" w:type="dxa"/>
              </w:tcPr>
              <w:p w14:paraId="7236A64C" w14:textId="02E23F10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15</w:t>
                </w:r>
              </w:p>
            </w:tc>
            <w:tc>
              <w:tcPr>
                <w:tcW w:w="1953" w:type="dxa"/>
              </w:tcPr>
              <w:p w14:paraId="3596AD04" w14:textId="24496F40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softplus</w:t>
                </w:r>
              </w:p>
            </w:tc>
            <w:tc>
              <w:tcPr>
                <w:tcW w:w="1907" w:type="dxa"/>
              </w:tcPr>
              <w:p w14:paraId="70785295" w14:textId="256B46C5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1.0</w:t>
                </w:r>
              </w:p>
            </w:tc>
            <w:tc>
              <w:tcPr>
                <w:tcW w:w="1953" w:type="dxa"/>
              </w:tcPr>
              <w:p w14:paraId="5305200E" w14:textId="283812C8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softsign</w:t>
                </w:r>
              </w:p>
            </w:tc>
            <w:tc>
              <w:tcPr>
                <w:tcW w:w="1907" w:type="dxa"/>
              </w:tcPr>
              <w:p w14:paraId="06AB91BB" w14:textId="20969F8F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0.6600000262260437</w:t>
                </w:r>
              </w:p>
            </w:tc>
          </w:tr>
          <w:tr w:rsidR="00966615" w14:paraId="390917D4" w14:textId="77777777" w:rsidTr="00966615">
            <w:tc>
              <w:tcPr>
                <w:tcW w:w="1625" w:type="dxa"/>
              </w:tcPr>
              <w:p w14:paraId="36335B16" w14:textId="3D885FAD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20</w:t>
                </w:r>
              </w:p>
            </w:tc>
            <w:tc>
              <w:tcPr>
                <w:tcW w:w="1953" w:type="dxa"/>
              </w:tcPr>
              <w:p w14:paraId="6B3A385A" w14:textId="7E71F30A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sigmoid</w:t>
                </w:r>
              </w:p>
            </w:tc>
            <w:tc>
              <w:tcPr>
                <w:tcW w:w="1907" w:type="dxa"/>
              </w:tcPr>
              <w:p w14:paraId="3390BAF9" w14:textId="6D3FDA6D" w:rsidR="00966615" w:rsidRDefault="009576F0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576F0">
                  <w:rPr>
                    <w:lang w:val="ru-RU"/>
                  </w:rPr>
                  <w:t>0.800000011920929</w:t>
                </w:r>
              </w:p>
            </w:tc>
            <w:tc>
              <w:tcPr>
                <w:tcW w:w="1953" w:type="dxa"/>
              </w:tcPr>
              <w:p w14:paraId="5261BA0C" w14:textId="25C38297" w:rsidR="00966615" w:rsidRDefault="00DD6C89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DD6C89">
                  <w:rPr>
                    <w:lang w:val="ru-RU"/>
                  </w:rPr>
                  <w:t>tanh</w:t>
                </w:r>
              </w:p>
            </w:tc>
            <w:tc>
              <w:tcPr>
                <w:tcW w:w="1907" w:type="dxa"/>
              </w:tcPr>
              <w:p w14:paraId="0A2B452A" w14:textId="39EA93D1" w:rsidR="00966615" w:rsidRDefault="00966615" w:rsidP="00AF77C7">
                <w:pPr>
                  <w:suppressAutoHyphens/>
                  <w:jc w:val="center"/>
                  <w:rPr>
                    <w:lang w:val="ru-RU"/>
                  </w:rPr>
                </w:pPr>
                <w:r w:rsidRPr="00966615">
                  <w:rPr>
                    <w:lang w:val="ru-RU"/>
                  </w:rPr>
                  <w:t>0.699999988079071</w:t>
                </w:r>
              </w:p>
            </w:tc>
          </w:tr>
        </w:tbl>
        <w:p w14:paraId="7FC5ED90" w14:textId="77777777" w:rsidR="00966615" w:rsidRPr="00966615" w:rsidRDefault="00966615" w:rsidP="00501ADC">
          <w:pPr>
            <w:suppressAutoHyphens/>
            <w:spacing w:after="0" w:line="240" w:lineRule="auto"/>
            <w:rPr>
              <w:lang w:val="ru-RU"/>
            </w:rPr>
          </w:pPr>
        </w:p>
        <w:p w14:paraId="060B533B" w14:textId="1273293B" w:rsidR="00D83B93" w:rsidRPr="00850478" w:rsidRDefault="00D83B93" w:rsidP="00D83B93">
          <w:pPr>
            <w:suppressAutoHyphens/>
            <w:spacing w:after="0" w:line="240" w:lineRule="auto"/>
            <w:rPr>
              <w:lang w:val="ru-RU"/>
            </w:rPr>
          </w:pPr>
          <w:r>
            <w:rPr>
              <w:lang w:val="ru-RU"/>
            </w:rPr>
            <w:t>Сравним</w:t>
          </w:r>
          <w:r w:rsidRPr="00A90B78">
            <w:rPr>
              <w:lang w:val="ru-RU"/>
            </w:rPr>
            <w:t xml:space="preserve"> </w:t>
          </w:r>
          <w:r>
            <w:rPr>
              <w:lang w:val="ru-RU"/>
            </w:rPr>
            <w:t xml:space="preserve">результаты обучения датасетов для разного количества эпох и </w:t>
          </w:r>
          <w:r>
            <w:rPr>
              <w:lang w:val="ru-RU"/>
            </w:rPr>
            <w:t>оптимизатора</w:t>
          </w:r>
          <w:r>
            <w:rPr>
              <w:lang w:val="ru-RU"/>
            </w:rPr>
            <w:t>.</w:t>
          </w:r>
          <w:r w:rsidR="00D40971" w:rsidRPr="00D40971">
            <w:rPr>
              <w:lang w:val="ru-RU"/>
            </w:rPr>
            <w:t xml:space="preserve"> </w:t>
          </w:r>
          <w:r w:rsidR="00D40971">
            <w:rPr>
              <w:lang w:val="ru-RU"/>
            </w:rPr>
            <w:t xml:space="preserve">В качестве функции активации будем использовать </w:t>
          </w:r>
          <w:r w:rsidR="00D40971" w:rsidRPr="009576F0">
            <w:rPr>
              <w:lang w:val="ru-RU"/>
            </w:rPr>
            <w:t>sigmoid</w:t>
          </w:r>
          <w:r w:rsidR="00D40971">
            <w:rPr>
              <w:lang w:val="ru-RU"/>
            </w:rPr>
            <w:t>.</w:t>
          </w:r>
        </w:p>
        <w:p w14:paraId="2BF3F24F" w14:textId="5102F22F" w:rsidR="008270C8" w:rsidRPr="00E87543" w:rsidRDefault="00850478" w:rsidP="00B16995">
          <w:pPr>
            <w:suppressAutoHyphens/>
            <w:spacing w:after="0" w:line="240" w:lineRule="auto"/>
            <w:jc w:val="center"/>
            <w:rPr>
              <w:lang w:val="ru-RU"/>
            </w:rPr>
          </w:pPr>
          <w:bookmarkStart w:id="0" w:name="_GoBack"/>
          <w:r>
            <w:rPr>
              <w:noProof/>
              <w:lang w:val="ru-RU"/>
            </w:rPr>
            <w:drawing>
              <wp:inline distT="0" distB="0" distL="0" distR="0" wp14:anchorId="7F093469" wp14:editId="4F404802">
                <wp:extent cx="2713226" cy="5715977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8043" cy="576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  <w:r>
            <w:rPr>
              <w:noProof/>
              <w:lang w:val="ru-RU"/>
            </w:rPr>
            <w:drawing>
              <wp:inline distT="0" distB="0" distL="0" distR="0" wp14:anchorId="7911DD85" wp14:editId="25991ED9">
                <wp:extent cx="2730779" cy="5752956"/>
                <wp:effectExtent l="0" t="0" r="0" b="63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0781" cy="5795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43380F2" w14:textId="098456C2" w:rsidR="00850478" w:rsidRDefault="00B559F0" w:rsidP="00881214">
      <w:pPr>
        <w:suppressAutoHyphens/>
        <w:spacing w:after="0" w:line="240" w:lineRule="auto"/>
        <w:rPr>
          <w:lang w:val="ru-RU"/>
        </w:rPr>
      </w:pPr>
      <w:r>
        <w:rPr>
          <w:lang w:val="ru-RU"/>
        </w:rPr>
        <w:t>Результаты оказались средними.</w:t>
      </w:r>
    </w:p>
    <w:p w14:paraId="3C29D77A" w14:textId="0ECD4743" w:rsidR="00D76AD7" w:rsidRDefault="00D76AD7" w:rsidP="00881214">
      <w:pPr>
        <w:suppressAutoHyphens/>
        <w:spacing w:after="0" w:line="240" w:lineRule="auto"/>
        <w:rPr>
          <w:lang w:val="ru-RU"/>
        </w:rPr>
      </w:pPr>
      <w:r>
        <w:rPr>
          <w:lang w:val="ru-RU"/>
        </w:rPr>
        <w:t>Пункт 2.</w:t>
      </w:r>
    </w:p>
    <w:p w14:paraId="07136803" w14:textId="77777777" w:rsidR="00D76AD7" w:rsidRDefault="00D76AD7" w:rsidP="00881214">
      <w:pPr>
        <w:suppressAutoHyphens/>
        <w:spacing w:after="0" w:line="240" w:lineRule="auto"/>
        <w:rPr>
          <w:lang w:val="ru-RU"/>
        </w:rPr>
      </w:pPr>
    </w:p>
    <w:p w14:paraId="2B3C2191" w14:textId="77777777" w:rsidR="00D76AD7" w:rsidRDefault="00D76AD7" w:rsidP="00D76AD7">
      <w:pPr>
        <w:suppressAutoHyphens/>
        <w:spacing w:after="0" w:line="240" w:lineRule="auto"/>
        <w:rPr>
          <w:b/>
          <w:bCs/>
          <w:lang w:val="ru-RU"/>
        </w:rPr>
      </w:pPr>
      <w:r w:rsidRPr="008270C8">
        <w:rPr>
          <w:b/>
          <w:bCs/>
          <w:lang w:val="ru-RU"/>
        </w:rPr>
        <w:t xml:space="preserve">Задание: </w:t>
      </w:r>
    </w:p>
    <w:p w14:paraId="3CE08CDF" w14:textId="3FB5866E" w:rsidR="00D76AD7" w:rsidRPr="0019141A" w:rsidRDefault="0019141A" w:rsidP="00D76AD7">
      <w:pPr>
        <w:suppressAutoHyphens/>
        <w:spacing w:after="0" w:line="240" w:lineRule="auto"/>
        <w:rPr>
          <w:color w:val="000000"/>
          <w:lang w:val="ru-RU"/>
        </w:rPr>
      </w:pPr>
      <w:r w:rsidRPr="0019141A">
        <w:rPr>
          <w:color w:val="000000"/>
          <w:lang w:val="ru-RU"/>
        </w:rPr>
        <w:t>Модифицируйте нейронную сеть из пункта 1 так, чтобы достичь минимальной ошибки на датасете nn_1.csv. Почему были сделаны именно такие изменения?</w:t>
      </w:r>
    </w:p>
    <w:p w14:paraId="0D890EA6" w14:textId="357B38BA" w:rsidR="00D76AD7" w:rsidRDefault="00D76AD7" w:rsidP="00D76AD7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Ход работы:</w:t>
      </w:r>
    </w:p>
    <w:p w14:paraId="533C098B" w14:textId="7E52C1EC" w:rsidR="009409C9" w:rsidRDefault="009409C9" w:rsidP="00D76AD7">
      <w:pPr>
        <w:suppressAutoHyphens/>
        <w:spacing w:after="0" w:line="240" w:lineRule="auto"/>
        <w:rPr>
          <w:lang w:val="ru-RU"/>
        </w:rPr>
      </w:pPr>
      <w:r>
        <w:rPr>
          <w:color w:val="000000"/>
          <w:lang w:val="ru-RU"/>
        </w:rPr>
        <w:lastRenderedPageBreak/>
        <w:t>Определим, что</w:t>
      </w:r>
      <w:r w:rsidR="004A00CB">
        <w:rPr>
          <w:color w:val="000000"/>
          <w:lang w:val="ru-RU"/>
        </w:rPr>
        <w:t>, исходя из предыдущих результатов,</w:t>
      </w:r>
      <w:r>
        <w:rPr>
          <w:color w:val="000000"/>
          <w:lang w:val="ru-RU"/>
        </w:rPr>
        <w:t xml:space="preserve"> в качестве функции активации будем использовать </w:t>
      </w:r>
      <w:r w:rsidRPr="00DD6C89">
        <w:rPr>
          <w:lang w:val="ru-RU"/>
        </w:rPr>
        <w:t>tanh</w:t>
      </w:r>
      <w:r w:rsidR="004A00CB">
        <w:rPr>
          <w:lang w:val="ru-RU"/>
        </w:rPr>
        <w:t>, количество эпох: 20. В качестве</w:t>
      </w:r>
      <w:r w:rsidR="00B048E0">
        <w:t xml:space="preserve"> </w:t>
      </w:r>
      <w:r w:rsidR="00B048E0">
        <w:rPr>
          <w:lang w:val="ru-RU"/>
        </w:rPr>
        <w:t xml:space="preserve">оптимизатора будем использовать </w:t>
      </w:r>
      <w:r w:rsidR="00B048E0">
        <w:t>adam</w:t>
      </w:r>
      <w:r w:rsidR="00B048E0">
        <w:rPr>
          <w:lang w:val="ru-RU"/>
        </w:rPr>
        <w:t>.</w:t>
      </w:r>
    </w:p>
    <w:p w14:paraId="5E039C4B" w14:textId="3681F50C" w:rsidR="00D76AD7" w:rsidRDefault="00B048E0" w:rsidP="00D76AD7">
      <w:pPr>
        <w:suppressAutoHyphens/>
        <w:spacing w:after="0" w:line="240" w:lineRule="auto"/>
        <w:rPr>
          <w:lang w:val="ru-RU"/>
        </w:rPr>
      </w:pPr>
      <w:r>
        <w:rPr>
          <w:lang w:val="ru-RU"/>
        </w:rPr>
        <w:t>Изменим количество нейронов. Для того, чтобы определить подходящее число нейронов, получим точности классификации для моделей с количеством нейронов от 5 до 100. Выберем число нейронов так, чтобы точность была наилучшей, а количество нейронов – наименьшим.</w:t>
      </w:r>
    </w:p>
    <w:p w14:paraId="32A29DFC" w14:textId="77777777" w:rsidR="003C62E7" w:rsidRPr="00890A6D" w:rsidRDefault="003C62E7" w:rsidP="00D76AD7">
      <w:pPr>
        <w:suppressAutoHyphens/>
        <w:spacing w:after="0" w:line="240" w:lineRule="auto"/>
        <w:rPr>
          <w:lang w:val="ru-RU"/>
        </w:rPr>
      </w:pPr>
    </w:p>
    <w:p w14:paraId="4B8FC69B" w14:textId="2393911C" w:rsidR="00D76AD7" w:rsidRDefault="00D76AD7" w:rsidP="00D76AD7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Результаты:</w:t>
      </w:r>
    </w:p>
    <w:p w14:paraId="6F329A5D" w14:textId="173D4DAE" w:rsidR="003C62E7" w:rsidRPr="003C62E7" w:rsidRDefault="003C62E7" w:rsidP="00D76AD7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Наилучшим результатом является модель, в которой 16-ть нейронов. Данная нейросеть является переобученной, так как точность классификации равна 1.0.</w:t>
      </w:r>
    </w:p>
    <w:p w14:paraId="37B6B03A" w14:textId="769369D3" w:rsidR="00D76AD7" w:rsidRDefault="00D76AD7" w:rsidP="00881214">
      <w:pPr>
        <w:suppressAutoHyphens/>
        <w:spacing w:after="0" w:line="240" w:lineRule="auto"/>
        <w:rPr>
          <w:lang w:val="ru-RU"/>
        </w:rPr>
      </w:pPr>
    </w:p>
    <w:p w14:paraId="104FABCE" w14:textId="0E89F490" w:rsidR="00D76AD7" w:rsidRDefault="00D76AD7" w:rsidP="00881214">
      <w:pPr>
        <w:suppressAutoHyphens/>
        <w:spacing w:after="0" w:line="240" w:lineRule="auto"/>
        <w:rPr>
          <w:lang w:val="ru-RU"/>
        </w:rPr>
      </w:pPr>
      <w:r>
        <w:rPr>
          <w:lang w:val="ru-RU"/>
        </w:rPr>
        <w:t>Пункт 3.</w:t>
      </w:r>
    </w:p>
    <w:p w14:paraId="5D77F800" w14:textId="5E7200F9" w:rsidR="00D76AD7" w:rsidRDefault="00D76AD7" w:rsidP="00881214">
      <w:pPr>
        <w:suppressAutoHyphens/>
        <w:spacing w:after="0" w:line="240" w:lineRule="auto"/>
        <w:rPr>
          <w:lang w:val="ru-RU"/>
        </w:rPr>
      </w:pPr>
    </w:p>
    <w:p w14:paraId="42CFB799" w14:textId="77777777" w:rsidR="00D76AD7" w:rsidRDefault="00D76AD7" w:rsidP="00D76AD7">
      <w:pPr>
        <w:suppressAutoHyphens/>
        <w:spacing w:after="0" w:line="240" w:lineRule="auto"/>
        <w:rPr>
          <w:b/>
          <w:bCs/>
          <w:lang w:val="ru-RU"/>
        </w:rPr>
      </w:pPr>
      <w:r w:rsidRPr="008270C8">
        <w:rPr>
          <w:b/>
          <w:bCs/>
          <w:lang w:val="ru-RU"/>
        </w:rPr>
        <w:t xml:space="preserve">Задание: </w:t>
      </w:r>
    </w:p>
    <w:p w14:paraId="35C335C2" w14:textId="45EE9A23" w:rsidR="00D76AD7" w:rsidRPr="0019141A" w:rsidRDefault="0019141A" w:rsidP="00D76AD7">
      <w:pPr>
        <w:suppressAutoHyphens/>
        <w:spacing w:after="0" w:line="240" w:lineRule="auto"/>
        <w:rPr>
          <w:lang w:val="ru-RU"/>
        </w:rPr>
      </w:pPr>
      <w:r w:rsidRPr="0019141A">
        <w:rPr>
          <w:lang w:val="ru-RU"/>
        </w:rPr>
        <w:t xml:space="preserve">Создайте классификатор на базе нейронной сети для набора данных </w:t>
      </w:r>
      <w:r w:rsidRPr="0019141A">
        <w:t>MNIST</w:t>
      </w:r>
      <w:r>
        <w:rPr>
          <w:lang w:val="ru-RU"/>
        </w:rPr>
        <w:t>.</w:t>
      </w:r>
      <w:r w:rsidRPr="0019141A">
        <w:rPr>
          <w:lang w:val="ru-RU"/>
        </w:rPr>
        <w:t xml:space="preserve"> Оцените качество классификации.</w:t>
      </w:r>
    </w:p>
    <w:p w14:paraId="1CF230C4" w14:textId="77777777" w:rsidR="00D76AD7" w:rsidRDefault="00D76AD7" w:rsidP="00D76AD7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Ход работы:</w:t>
      </w:r>
    </w:p>
    <w:p w14:paraId="12458827" w14:textId="626563EF" w:rsidR="00D76AD7" w:rsidRPr="006C23AB" w:rsidRDefault="009D2F88" w:rsidP="00D76AD7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Загрузим и разделим на выборки датасет </w:t>
      </w:r>
      <w:r>
        <w:rPr>
          <w:color w:val="000000"/>
        </w:rPr>
        <w:t>MNIST</w:t>
      </w:r>
      <w:r>
        <w:rPr>
          <w:color w:val="000000"/>
          <w:lang w:val="ru-RU"/>
        </w:rPr>
        <w:t>, преобразуем описания.</w:t>
      </w:r>
      <w:r w:rsidR="006C23AB">
        <w:rPr>
          <w:color w:val="000000"/>
          <w:lang w:val="ru-RU"/>
        </w:rPr>
        <w:t xml:space="preserve"> Используем </w:t>
      </w:r>
      <w:r w:rsidR="006C23AB" w:rsidRPr="006C23AB">
        <w:rPr>
          <w:color w:val="000000"/>
          <w:lang w:val="ru-RU"/>
        </w:rPr>
        <w:t>RandomRotation</w:t>
      </w:r>
      <w:r w:rsidR="006C23AB">
        <w:rPr>
          <w:color w:val="000000"/>
          <w:lang w:val="ru-RU"/>
        </w:rPr>
        <w:t xml:space="preserve"> и </w:t>
      </w:r>
      <w:r w:rsidR="006C23AB" w:rsidRPr="006C23AB">
        <w:rPr>
          <w:color w:val="000000"/>
          <w:lang w:val="ru-RU"/>
        </w:rPr>
        <w:t>RandomZoom</w:t>
      </w:r>
      <w:r w:rsidR="006C23AB">
        <w:rPr>
          <w:color w:val="000000"/>
          <w:lang w:val="ru-RU"/>
        </w:rPr>
        <w:t xml:space="preserve"> для увеличения датасета.</w:t>
      </w:r>
    </w:p>
    <w:p w14:paraId="5475E1CE" w14:textId="77777777" w:rsidR="009D2F88" w:rsidRDefault="009D2F88" w:rsidP="00D76AD7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Создаем сверточную базу:</w:t>
      </w:r>
    </w:p>
    <w:p w14:paraId="0EC18BF2" w14:textId="66E2D9EE" w:rsidR="009D2F88" w:rsidRDefault="006C23AB" w:rsidP="009D2F88">
      <w:pPr>
        <w:suppressAutoHyphens/>
        <w:spacing w:after="0" w:line="240" w:lineRule="auto"/>
        <w:jc w:val="center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27CF64B1" wp14:editId="59A7DB5A">
            <wp:extent cx="2605232" cy="11258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9" t="40021" r="52487" b="26279"/>
                    <a:stretch/>
                  </pic:blipFill>
                  <pic:spPr bwMode="auto">
                    <a:xfrm>
                      <a:off x="0" y="0"/>
                      <a:ext cx="2605733" cy="11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01107" w14:textId="66B7B870" w:rsidR="009D2F88" w:rsidRDefault="006C23AB" w:rsidP="009D2F88">
      <w:pPr>
        <w:suppressAutoHyphens/>
        <w:spacing w:after="0" w:line="240" w:lineRule="auto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Используем оптимизатор </w:t>
      </w:r>
      <w:r>
        <w:rPr>
          <w:color w:val="000000"/>
        </w:rPr>
        <w:t>Adam</w:t>
      </w:r>
      <w:r w:rsidRPr="006C23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функцию потерь </w:t>
      </w:r>
      <w:r w:rsidRPr="006C23AB">
        <w:rPr>
          <w:color w:val="000000"/>
          <w:lang w:val="ru-RU"/>
        </w:rPr>
        <w:t>SparseCategoricalCrossentropy</w:t>
      </w:r>
      <w:r>
        <w:rPr>
          <w:color w:val="000000"/>
          <w:lang w:val="ru-RU"/>
        </w:rPr>
        <w:t>.</w:t>
      </w:r>
    </w:p>
    <w:p w14:paraId="312BA11E" w14:textId="34E2FE3E" w:rsidR="006C23AB" w:rsidRPr="006C23AB" w:rsidRDefault="006C23AB" w:rsidP="009D2F88">
      <w:pPr>
        <w:suppressAutoHyphens/>
        <w:spacing w:after="0" w:line="240" w:lineRule="auto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Обучим модель на 5-ти эпохах и оценим.</w:t>
      </w:r>
    </w:p>
    <w:p w14:paraId="569C3CA7" w14:textId="0340559D" w:rsidR="00D76AD7" w:rsidRDefault="00D76AD7" w:rsidP="00881214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Результаты:</w:t>
      </w:r>
    </w:p>
    <w:p w14:paraId="56210747" w14:textId="7627FAA1" w:rsidR="006C23AB" w:rsidRDefault="006C23AB" w:rsidP="00881214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По итогу обучения после 5-ти эпох точность классификации равна </w:t>
      </w:r>
      <w:r w:rsidRPr="006C23AB">
        <w:rPr>
          <w:color w:val="000000"/>
          <w:lang w:val="ru-RU"/>
        </w:rPr>
        <w:t>0.9918</w:t>
      </w:r>
      <w:r>
        <w:rPr>
          <w:color w:val="000000"/>
          <w:lang w:val="ru-RU"/>
        </w:rPr>
        <w:t>.</w:t>
      </w:r>
    </w:p>
    <w:p w14:paraId="76C6E61A" w14:textId="42564C63" w:rsidR="006C23AB" w:rsidRDefault="006C23AB" w:rsidP="006C23AB">
      <w:pPr>
        <w:suppressAutoHyphens/>
        <w:spacing w:after="0" w:line="240" w:lineRule="auto"/>
        <w:jc w:val="center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03BD4FEE" wp14:editId="4B34E32F">
            <wp:extent cx="2795898" cy="623695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51" t="40021" r="46881" b="41313"/>
                    <a:stretch/>
                  </pic:blipFill>
                  <pic:spPr bwMode="auto">
                    <a:xfrm>
                      <a:off x="0" y="0"/>
                      <a:ext cx="2796038" cy="62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1803A" w14:textId="0B533B27" w:rsidR="006C23AB" w:rsidRDefault="006C23AB" w:rsidP="00881214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После оц</w:t>
      </w:r>
      <w:r w:rsidR="00F314A4">
        <w:rPr>
          <w:color w:val="000000"/>
          <w:lang w:val="ru-RU"/>
        </w:rPr>
        <w:t xml:space="preserve">енивания модели точность классификации равна: </w:t>
      </w:r>
      <w:r w:rsidR="00F314A4" w:rsidRPr="00F314A4">
        <w:rPr>
          <w:color w:val="000000"/>
          <w:lang w:val="ru-RU"/>
        </w:rPr>
        <w:t>0.9904</w:t>
      </w:r>
      <w:r w:rsidR="00F314A4">
        <w:rPr>
          <w:color w:val="000000"/>
          <w:lang w:val="ru-RU"/>
        </w:rPr>
        <w:t>.</w:t>
      </w:r>
    </w:p>
    <w:p w14:paraId="13110C68" w14:textId="0DC3F34D" w:rsidR="00F314A4" w:rsidRPr="00E87543" w:rsidRDefault="00F314A4" w:rsidP="00881214">
      <w:pPr>
        <w:suppressAutoHyphens/>
        <w:spacing w:after="0" w:line="240" w:lineRule="auto"/>
        <w:rPr>
          <w:color w:val="000000"/>
        </w:rPr>
      </w:pPr>
      <w:r>
        <w:rPr>
          <w:color w:val="000000"/>
          <w:lang w:val="ru-RU"/>
        </w:rPr>
        <w:t>Точность классификации выше 99% является очень хорошей.</w:t>
      </w:r>
    </w:p>
    <w:sectPr w:rsidR="00F314A4" w:rsidRPr="00E87543" w:rsidSect="0029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0B6E"/>
    <w:multiLevelType w:val="hybridMultilevel"/>
    <w:tmpl w:val="77C0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107E"/>
    <w:multiLevelType w:val="hybridMultilevel"/>
    <w:tmpl w:val="C454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B"/>
    <w:rsid w:val="00054742"/>
    <w:rsid w:val="0006188B"/>
    <w:rsid w:val="000B7F5D"/>
    <w:rsid w:val="000F6DC0"/>
    <w:rsid w:val="00116587"/>
    <w:rsid w:val="00135932"/>
    <w:rsid w:val="001378F8"/>
    <w:rsid w:val="00141D90"/>
    <w:rsid w:val="0019141A"/>
    <w:rsid w:val="00197497"/>
    <w:rsid w:val="001C1841"/>
    <w:rsid w:val="001E345E"/>
    <w:rsid w:val="002004C7"/>
    <w:rsid w:val="00202090"/>
    <w:rsid w:val="00215163"/>
    <w:rsid w:val="00226E15"/>
    <w:rsid w:val="002637C1"/>
    <w:rsid w:val="0029137E"/>
    <w:rsid w:val="00293F94"/>
    <w:rsid w:val="00296874"/>
    <w:rsid w:val="002A48E2"/>
    <w:rsid w:val="002A6E4C"/>
    <w:rsid w:val="002B1891"/>
    <w:rsid w:val="002C6FAD"/>
    <w:rsid w:val="002D6DC6"/>
    <w:rsid w:val="002E4974"/>
    <w:rsid w:val="002F3FA8"/>
    <w:rsid w:val="00355508"/>
    <w:rsid w:val="00363CC7"/>
    <w:rsid w:val="00370BF8"/>
    <w:rsid w:val="003C62E7"/>
    <w:rsid w:val="003E273E"/>
    <w:rsid w:val="003F2A1F"/>
    <w:rsid w:val="00415B34"/>
    <w:rsid w:val="004358FC"/>
    <w:rsid w:val="004842D6"/>
    <w:rsid w:val="00490709"/>
    <w:rsid w:val="0049742F"/>
    <w:rsid w:val="004A00CB"/>
    <w:rsid w:val="004A35A5"/>
    <w:rsid w:val="004B5E3E"/>
    <w:rsid w:val="004C79A9"/>
    <w:rsid w:val="004F522B"/>
    <w:rsid w:val="00501ADC"/>
    <w:rsid w:val="005042DC"/>
    <w:rsid w:val="005209D9"/>
    <w:rsid w:val="00525BD7"/>
    <w:rsid w:val="0053533C"/>
    <w:rsid w:val="00552D74"/>
    <w:rsid w:val="00577B40"/>
    <w:rsid w:val="005B10CA"/>
    <w:rsid w:val="005D46BF"/>
    <w:rsid w:val="005E171A"/>
    <w:rsid w:val="0060103A"/>
    <w:rsid w:val="00601986"/>
    <w:rsid w:val="00646BEC"/>
    <w:rsid w:val="00693D2A"/>
    <w:rsid w:val="0069703A"/>
    <w:rsid w:val="006B4C31"/>
    <w:rsid w:val="006C23AB"/>
    <w:rsid w:val="006D17BF"/>
    <w:rsid w:val="00710238"/>
    <w:rsid w:val="00710ED4"/>
    <w:rsid w:val="00717139"/>
    <w:rsid w:val="00722021"/>
    <w:rsid w:val="0073777B"/>
    <w:rsid w:val="00756A40"/>
    <w:rsid w:val="00777468"/>
    <w:rsid w:val="00784325"/>
    <w:rsid w:val="007A5701"/>
    <w:rsid w:val="007B7D7C"/>
    <w:rsid w:val="008270C8"/>
    <w:rsid w:val="008371A0"/>
    <w:rsid w:val="00850478"/>
    <w:rsid w:val="008757B3"/>
    <w:rsid w:val="00881214"/>
    <w:rsid w:val="00890196"/>
    <w:rsid w:val="00890A6D"/>
    <w:rsid w:val="008A5ACC"/>
    <w:rsid w:val="008B2267"/>
    <w:rsid w:val="008D2338"/>
    <w:rsid w:val="008F5A55"/>
    <w:rsid w:val="0090174A"/>
    <w:rsid w:val="009017F3"/>
    <w:rsid w:val="00903F18"/>
    <w:rsid w:val="009122A4"/>
    <w:rsid w:val="009139BC"/>
    <w:rsid w:val="009409C9"/>
    <w:rsid w:val="009576F0"/>
    <w:rsid w:val="00962DE3"/>
    <w:rsid w:val="00966615"/>
    <w:rsid w:val="0099539C"/>
    <w:rsid w:val="00997FCF"/>
    <w:rsid w:val="009A37D1"/>
    <w:rsid w:val="009C665B"/>
    <w:rsid w:val="009D2F88"/>
    <w:rsid w:val="009E53B4"/>
    <w:rsid w:val="009F66F3"/>
    <w:rsid w:val="00A15BB3"/>
    <w:rsid w:val="00A219BB"/>
    <w:rsid w:val="00A261DF"/>
    <w:rsid w:val="00A426AA"/>
    <w:rsid w:val="00A90B78"/>
    <w:rsid w:val="00AC34B5"/>
    <w:rsid w:val="00AD3A5B"/>
    <w:rsid w:val="00AF77C7"/>
    <w:rsid w:val="00B048E0"/>
    <w:rsid w:val="00B16995"/>
    <w:rsid w:val="00B17A0F"/>
    <w:rsid w:val="00B471C1"/>
    <w:rsid w:val="00B51692"/>
    <w:rsid w:val="00B559F0"/>
    <w:rsid w:val="00B63B53"/>
    <w:rsid w:val="00B64ACB"/>
    <w:rsid w:val="00B8707F"/>
    <w:rsid w:val="00BA5752"/>
    <w:rsid w:val="00BB2FE2"/>
    <w:rsid w:val="00BC4F1B"/>
    <w:rsid w:val="00BC5EA8"/>
    <w:rsid w:val="00C41C96"/>
    <w:rsid w:val="00C46A3B"/>
    <w:rsid w:val="00C54F5A"/>
    <w:rsid w:val="00C6091F"/>
    <w:rsid w:val="00C80176"/>
    <w:rsid w:val="00CA5144"/>
    <w:rsid w:val="00CB0D3C"/>
    <w:rsid w:val="00D40971"/>
    <w:rsid w:val="00D63649"/>
    <w:rsid w:val="00D76AD7"/>
    <w:rsid w:val="00D83B93"/>
    <w:rsid w:val="00DB2F5A"/>
    <w:rsid w:val="00DB3438"/>
    <w:rsid w:val="00DD122A"/>
    <w:rsid w:val="00DD6C89"/>
    <w:rsid w:val="00E43235"/>
    <w:rsid w:val="00E57863"/>
    <w:rsid w:val="00E73471"/>
    <w:rsid w:val="00E75175"/>
    <w:rsid w:val="00E87543"/>
    <w:rsid w:val="00EA58C0"/>
    <w:rsid w:val="00ED7E42"/>
    <w:rsid w:val="00F314A4"/>
    <w:rsid w:val="00F31C16"/>
    <w:rsid w:val="00F74EF4"/>
    <w:rsid w:val="00FA0D23"/>
    <w:rsid w:val="00FA3EF5"/>
    <w:rsid w:val="00FA4876"/>
    <w:rsid w:val="00FC1276"/>
    <w:rsid w:val="00FD09BC"/>
    <w:rsid w:val="00FD50C6"/>
    <w:rsid w:val="00FE1ECF"/>
    <w:rsid w:val="00FF4181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1E13"/>
  <w15:chartTrackingRefBased/>
  <w15:docId w15:val="{CBF4F549-8405-47F5-98DB-DC667B92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9A9"/>
    <w:rPr>
      <w:color w:val="808080"/>
    </w:rPr>
  </w:style>
  <w:style w:type="table" w:styleId="TableGrid">
    <w:name w:val="Table Grid"/>
    <w:basedOn w:val="TableNormal"/>
    <w:uiPriority w:val="39"/>
    <w:rsid w:val="0077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1A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74B2-5156-4D7B-8493-A07206D8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Имхасина Инас Хамудовна</dc:creator>
  <cp:keywords/>
  <dc:description/>
  <cp:lastModifiedBy>Имхасина Инас Хамудовна</cp:lastModifiedBy>
  <cp:revision>23</cp:revision>
  <cp:lastPrinted>2020-11-21T09:15:00Z</cp:lastPrinted>
  <dcterms:created xsi:type="dcterms:W3CDTF">2020-11-27T12:00:00Z</dcterms:created>
  <dcterms:modified xsi:type="dcterms:W3CDTF">2020-11-27T14:29:00Z</dcterms:modified>
</cp:coreProperties>
</file>