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26948" w14:textId="502BAF38" w:rsidR="00267986" w:rsidRDefault="00267986" w:rsidP="00267986">
      <w:r>
        <w:t>Slide 1: Título</w:t>
      </w:r>
    </w:p>
    <w:p w14:paraId="03994346" w14:textId="77777777" w:rsidR="00267986" w:rsidRDefault="00267986" w:rsidP="00267986">
      <w:r>
        <w:t>Universidade Virtual do Estado de São Paulo</w:t>
      </w:r>
    </w:p>
    <w:p w14:paraId="29B68104" w14:textId="77777777" w:rsidR="00267986" w:rsidRDefault="00267986" w:rsidP="00267986">
      <w:r>
        <w:t>Engenharia da Computação</w:t>
      </w:r>
    </w:p>
    <w:p w14:paraId="59802CDA" w14:textId="345A2206" w:rsidR="00267986" w:rsidRDefault="00267986" w:rsidP="00267986">
      <w:r>
        <w:t xml:space="preserve">Polos: Perus / </w:t>
      </w:r>
      <w:r>
        <w:t>? / ?</w:t>
      </w:r>
    </w:p>
    <w:p w14:paraId="5F788779" w14:textId="76A994BA" w:rsidR="00267986" w:rsidRDefault="00267986" w:rsidP="00267986">
      <w:r>
        <w:t>Trabalho de Conclusão de Curso</w:t>
      </w:r>
      <w:r>
        <w:t>: “</w:t>
      </w:r>
      <w:r w:rsidRPr="00267986">
        <w:t>Sistema Apurador: Uma Ferramenta Automatizada para Cálculo do Imposto de Renda sobre Investimentos em Ações</w:t>
      </w:r>
      <w:r>
        <w:t>”</w:t>
      </w:r>
    </w:p>
    <w:p w14:paraId="0DD67462" w14:textId="77777777" w:rsidR="00267986" w:rsidRDefault="00267986" w:rsidP="00267986"/>
    <w:p w14:paraId="54EB2CAD" w14:textId="3B6925B7" w:rsidR="00267986" w:rsidRDefault="00267986" w:rsidP="00267986">
      <w:r>
        <w:t xml:space="preserve">Slide </w:t>
      </w:r>
      <w:r>
        <w:t>2</w:t>
      </w:r>
      <w:r>
        <w:t>: Introdução</w:t>
      </w:r>
    </w:p>
    <w:p w14:paraId="59DC8A72" w14:textId="33DDE235" w:rsidR="00267986" w:rsidRDefault="00267986" w:rsidP="00267986">
      <w:r>
        <w:t xml:space="preserve">Vamos </w:t>
      </w:r>
      <w:r>
        <w:t>apresentar o Sistema Apurador, uma ferramenta automatizada desenvolvida para calcular o imposto de renda de investimentos em ações de forma precisa e eficiente. O objetivo deste trabalho foi solucionar a dificuldade enfrentada por muitos investidores na hora de apurar corretamente seus impostos</w:t>
      </w:r>
      <w:r>
        <w:t>.</w:t>
      </w:r>
    </w:p>
    <w:p w14:paraId="7CB81213" w14:textId="77777777" w:rsidR="00267986" w:rsidRDefault="00267986" w:rsidP="00267986"/>
    <w:p w14:paraId="3C9A5ADD" w14:textId="2D01D037" w:rsidR="00267986" w:rsidRDefault="00267986" w:rsidP="00267986">
      <w:r>
        <w:t xml:space="preserve">Slide </w:t>
      </w:r>
      <w:r>
        <w:t>3</w:t>
      </w:r>
      <w:r>
        <w:t>: Problema</w:t>
      </w:r>
    </w:p>
    <w:p w14:paraId="7C1DABF8" w14:textId="6C1D046C" w:rsidR="00267986" w:rsidRDefault="00267986" w:rsidP="00267986">
      <w:r>
        <w:t>A apuração do imposto de renda sobre ações é uma tarefa complexa e detalhada. Investidores precisam lidar com várias regras da Receita Federal, que envolvem diferentes tipos de operações, como compras, vendas, day trade e operações normais. Além disso, é necessário levar em consideração os custos de corretagem e taxas. Muitos acabam cometendo erros ou deixando de declarar corretamente.</w:t>
      </w:r>
    </w:p>
    <w:p w14:paraId="195B36B7" w14:textId="77777777" w:rsidR="00267986" w:rsidRDefault="00267986" w:rsidP="00267986"/>
    <w:p w14:paraId="5B4EDA6D" w14:textId="7F6B4C21" w:rsidR="00267986" w:rsidRDefault="00267986" w:rsidP="00267986">
      <w:r>
        <w:t xml:space="preserve">Slide </w:t>
      </w:r>
      <w:r>
        <w:t>4</w:t>
      </w:r>
      <w:r>
        <w:t xml:space="preserve">: </w:t>
      </w:r>
      <w:r>
        <w:t>Solução</w:t>
      </w:r>
    </w:p>
    <w:p w14:paraId="5C35C1B0" w14:textId="20961A27" w:rsidR="00267986" w:rsidRDefault="00267986" w:rsidP="00267986">
      <w:r>
        <w:t>O Sistema Apurador foi desenvolvido com o intuito de simplificar esse processo, automatizando os cálculos necessários para apuração do imposto de renda. Ele realiza as operações de maneira rápida, diminuindo a margem de erro e garantindo que os investidores estejam em conformidade com a legislação tributária brasileira.</w:t>
      </w:r>
    </w:p>
    <w:p w14:paraId="15546684" w14:textId="77777777" w:rsidR="00267986" w:rsidRDefault="00267986" w:rsidP="00267986"/>
    <w:p w14:paraId="46479E45" w14:textId="35F9D107" w:rsidR="00B30473" w:rsidRDefault="00B30473" w:rsidP="00267986">
      <w:r>
        <w:t>Slide 5: Recursos Utilizados</w:t>
      </w:r>
    </w:p>
    <w:p w14:paraId="7AA2B16D" w14:textId="2345C12C" w:rsidR="00B30473" w:rsidRDefault="00B30473" w:rsidP="00B30473">
      <w:r>
        <w:t xml:space="preserve">Os recursos utilizados foram: linguagem de programação Python, framework </w:t>
      </w:r>
      <w:r>
        <w:t xml:space="preserve">Flask </w:t>
      </w:r>
      <w:r>
        <w:t xml:space="preserve">(que tem como </w:t>
      </w:r>
      <w:r>
        <w:rPr>
          <w:lang w:val="pt-PT"/>
        </w:rPr>
        <w:t>diferencial, entregar projetos completos em um prazo relativamente curto</w:t>
      </w:r>
      <w:r>
        <w:t xml:space="preserve">), a linguagem de marcação HTML5, a biblioteca Bootstrap </w:t>
      </w:r>
      <w:r>
        <w:lastRenderedPageBreak/>
        <w:t>(que permite criar projetos responsivos para vários dispositivos na web), a biblioteca JQuery (que é uma biblioteca da linguagem JavaScript que facilita a manipulação de documentos e eventos), banco de dados MySQL (</w:t>
      </w:r>
      <w:r w:rsidRPr="00227041">
        <w:t>sistema gerenciador de banco de dados relacional de código aberto</w:t>
      </w:r>
      <w:r>
        <w:t xml:space="preserve">) e GitHub (que </w:t>
      </w:r>
      <w:r w:rsidRPr="00227041">
        <w:t>é um serviço web que oferece diversas funcionalidades aplicadas ao git</w:t>
      </w:r>
      <w:r>
        <w:t>, que é um sistema de controle de versão de código aberto).</w:t>
      </w:r>
    </w:p>
    <w:p w14:paraId="18BD2AA6" w14:textId="77777777" w:rsidR="00267986" w:rsidRDefault="00267986" w:rsidP="00267986"/>
    <w:p w14:paraId="2C19EC43" w14:textId="5E3A8A46" w:rsidR="00267986" w:rsidRDefault="00267986" w:rsidP="00267986">
      <w:r>
        <w:t>Slide 6: Demonstração</w:t>
      </w:r>
      <w:r w:rsidR="00B30473">
        <w:t xml:space="preserve"> – Tema 1</w:t>
      </w:r>
    </w:p>
    <w:p w14:paraId="1B80B20C" w14:textId="77777777" w:rsidR="00B30473" w:rsidRDefault="00B30473" w:rsidP="00267986"/>
    <w:p w14:paraId="5C8480B6" w14:textId="77777777" w:rsidR="00B30473" w:rsidRDefault="00B30473" w:rsidP="00267986"/>
    <w:p w14:paraId="4737F515" w14:textId="6170844C" w:rsidR="00B30473" w:rsidRDefault="00B30473" w:rsidP="00B30473">
      <w:r>
        <w:t xml:space="preserve">Slide </w:t>
      </w:r>
      <w:r>
        <w:t>7</w:t>
      </w:r>
      <w:r>
        <w:t xml:space="preserve">: Demonstração – Tema </w:t>
      </w:r>
      <w:r>
        <w:t>2</w:t>
      </w:r>
    </w:p>
    <w:p w14:paraId="7FC96806" w14:textId="77777777" w:rsidR="00B30473" w:rsidRDefault="00B30473" w:rsidP="00B30473"/>
    <w:p w14:paraId="1C4B2D64" w14:textId="77777777" w:rsidR="00B30473" w:rsidRDefault="00B30473" w:rsidP="00B30473"/>
    <w:p w14:paraId="48C20051" w14:textId="333B2A10" w:rsidR="00B30473" w:rsidRDefault="00B30473" w:rsidP="00B30473">
      <w:r>
        <w:t xml:space="preserve">Slide </w:t>
      </w:r>
      <w:r>
        <w:t>8</w:t>
      </w:r>
      <w:r>
        <w:t xml:space="preserve">: Demonstração – Tema </w:t>
      </w:r>
      <w:r>
        <w:t>3</w:t>
      </w:r>
    </w:p>
    <w:p w14:paraId="17EEA8B8" w14:textId="77777777" w:rsidR="00B30473" w:rsidRDefault="00B30473" w:rsidP="00267986"/>
    <w:p w14:paraId="79898487" w14:textId="77777777" w:rsidR="00267986" w:rsidRDefault="00267986" w:rsidP="00267986"/>
    <w:p w14:paraId="065290FD" w14:textId="652EFCEE" w:rsidR="00267986" w:rsidRDefault="00267986" w:rsidP="00267986">
      <w:r>
        <w:t xml:space="preserve">Slide </w:t>
      </w:r>
      <w:r w:rsidR="00B30473">
        <w:t>9</w:t>
      </w:r>
      <w:r>
        <w:t>: Vantagens e Benefícios</w:t>
      </w:r>
    </w:p>
    <w:p w14:paraId="5A06EB1C" w14:textId="57AFF580" w:rsidR="00267986" w:rsidRDefault="00267986" w:rsidP="00267986">
      <w:r>
        <w:t>Entre as principais vantagens do Sistema Apurador estão:</w:t>
      </w:r>
    </w:p>
    <w:p w14:paraId="1BEAD61D" w14:textId="77777777" w:rsidR="00267986" w:rsidRDefault="00267986" w:rsidP="00B30473">
      <w:pPr>
        <w:pStyle w:val="PargrafodaLista"/>
        <w:numPr>
          <w:ilvl w:val="0"/>
          <w:numId w:val="1"/>
        </w:numPr>
      </w:pPr>
      <w:r>
        <w:t>Agilidade: O sistema realiza cálculos rapidamente, poupando tempo do investidor.</w:t>
      </w:r>
    </w:p>
    <w:p w14:paraId="1B24CCA3" w14:textId="77777777" w:rsidR="00267986" w:rsidRDefault="00267986" w:rsidP="00B30473">
      <w:pPr>
        <w:pStyle w:val="PargrafodaLista"/>
        <w:numPr>
          <w:ilvl w:val="0"/>
          <w:numId w:val="1"/>
        </w:numPr>
      </w:pPr>
      <w:r>
        <w:t>Precisão: Reduz a chance de erro no cálculo do imposto.</w:t>
      </w:r>
    </w:p>
    <w:p w14:paraId="6DCB423C" w14:textId="77777777" w:rsidR="00267986" w:rsidRDefault="00267986" w:rsidP="00B30473">
      <w:pPr>
        <w:pStyle w:val="PargrafodaLista"/>
        <w:numPr>
          <w:ilvl w:val="0"/>
          <w:numId w:val="1"/>
        </w:numPr>
      </w:pPr>
      <w:r>
        <w:t>Conformidade: Garante que as apurações estão em conformidade com a legislação vigente.</w:t>
      </w:r>
    </w:p>
    <w:p w14:paraId="29B8DA67" w14:textId="2049A91D" w:rsidR="00267986" w:rsidRDefault="00267986" w:rsidP="00B30473">
      <w:pPr>
        <w:pStyle w:val="PargrafodaLista"/>
        <w:numPr>
          <w:ilvl w:val="0"/>
          <w:numId w:val="1"/>
        </w:numPr>
      </w:pPr>
      <w:r>
        <w:t>Facilidade de uso: O sistema é simples e intuitivo, mesmo para quem tem pouca experiência com tecnologia.</w:t>
      </w:r>
    </w:p>
    <w:p w14:paraId="4D6471F2" w14:textId="77777777" w:rsidR="00B30473" w:rsidRDefault="00B30473" w:rsidP="00267986"/>
    <w:p w14:paraId="339F7CC2" w14:textId="17D0BBEC" w:rsidR="00267986" w:rsidRDefault="00267986" w:rsidP="00267986">
      <w:r>
        <w:t xml:space="preserve">Slide </w:t>
      </w:r>
      <w:r w:rsidR="00B30473">
        <w:t>10</w:t>
      </w:r>
      <w:r>
        <w:t>: Considerações Finais e Próximos Passos</w:t>
      </w:r>
    </w:p>
    <w:p w14:paraId="79CA5381" w14:textId="4744708F" w:rsidR="00267986" w:rsidRDefault="00267986" w:rsidP="00267986">
      <w:r>
        <w:t>Concluindo, o Sistema Apurador representa uma solução prática e eficaz para quem investe em ações e quer estar em dia com suas obrigações fiscais. Nos próximos passos, pretendemos incluir suporte para outros tipos de investimentos, como fundos imobiliários, e expandir as funcionalidades do sistema.</w:t>
      </w:r>
    </w:p>
    <w:p w14:paraId="61F277F1" w14:textId="77777777" w:rsidR="00267986" w:rsidRDefault="00267986" w:rsidP="00267986"/>
    <w:sectPr w:rsidR="00267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C60AD"/>
    <w:multiLevelType w:val="hybridMultilevel"/>
    <w:tmpl w:val="0C580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44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86"/>
    <w:rsid w:val="00267986"/>
    <w:rsid w:val="0082190F"/>
    <w:rsid w:val="00B3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55BC"/>
  <w15:chartTrackingRefBased/>
  <w15:docId w15:val="{0B7C6E49-48B8-411D-8067-32A7A92C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7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7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7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9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9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9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9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9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9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9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9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9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9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Ferreira</dc:creator>
  <cp:keywords/>
  <dc:description/>
  <cp:lastModifiedBy>Carlos Eduardo Ferreira</cp:lastModifiedBy>
  <cp:revision>2</cp:revision>
  <dcterms:created xsi:type="dcterms:W3CDTF">2024-09-09T13:50:00Z</dcterms:created>
  <dcterms:modified xsi:type="dcterms:W3CDTF">2024-09-09T14:09:00Z</dcterms:modified>
</cp:coreProperties>
</file>