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 xml:space="preserve">Sistema Quick </w:t>
      </w:r>
      <w:proofErr w:type="spellStart"/>
      <w:r w:rsidRPr="004F5567">
        <w:rPr>
          <w:rFonts w:cs="Arial"/>
          <w:b/>
          <w:sz w:val="18"/>
          <w:szCs w:val="18"/>
        </w:rPr>
        <w:t>Order</w:t>
      </w:r>
      <w:proofErr w:type="spellEnd"/>
    </w:p>
    <w:p w:rsidR="00E41747" w:rsidRPr="004F5567" w:rsidRDefault="00E41747"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Documento de Arquitectura</w:t>
      </w:r>
    </w:p>
    <w:p w:rsidR="00E41747" w:rsidRPr="004F5567" w:rsidRDefault="00E41747"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Versión 1.0</w:t>
      </w:r>
    </w:p>
    <w:p w:rsidR="00E41747" w:rsidRPr="004F5567" w:rsidRDefault="00E41747" w:rsidP="00E41747">
      <w:pPr>
        <w:jc w:val="center"/>
        <w:rPr>
          <w:rFonts w:cs="Arial"/>
          <w:b/>
          <w:sz w:val="18"/>
          <w:szCs w:val="18"/>
        </w:rPr>
      </w:pPr>
    </w:p>
    <w:p w:rsidR="00B9480C" w:rsidRPr="004F5567" w:rsidRDefault="00B9480C">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CF5D9E" w:rsidRPr="004F5567" w:rsidRDefault="00CF5D9E" w:rsidP="00CF5D9E">
      <w:pPr>
        <w:rPr>
          <w:rFonts w:cs="Arial"/>
          <w:b/>
          <w:sz w:val="18"/>
          <w:szCs w:val="18"/>
        </w:rPr>
      </w:pPr>
    </w:p>
    <w:p w:rsidR="00CF5D9E" w:rsidRPr="004F5567" w:rsidRDefault="00CF5D9E" w:rsidP="00CF5D9E">
      <w:pPr>
        <w:rPr>
          <w:rFonts w:cs="Arial"/>
          <w:b/>
          <w:sz w:val="18"/>
          <w:szCs w:val="18"/>
        </w:rPr>
      </w:pPr>
      <w:r w:rsidRPr="004F5567">
        <w:rPr>
          <w:rFonts w:cs="Arial"/>
          <w:b/>
          <w:sz w:val="18"/>
          <w:szCs w:val="18"/>
        </w:rPr>
        <w:t>Revisiones y aprobaciones</w:t>
      </w:r>
    </w:p>
    <w:p w:rsidR="00CF5D9E" w:rsidRPr="004F5567" w:rsidRDefault="00CF5D9E" w:rsidP="00CF5D9E">
      <w:pPr>
        <w:rPr>
          <w:rFonts w:cs="Arial"/>
          <w:sz w:val="18"/>
          <w:szCs w:val="18"/>
        </w:rPr>
      </w:pPr>
    </w:p>
    <w:tbl>
      <w:tblPr>
        <w:tblW w:w="4969" w:type="pct"/>
        <w:tblLayout w:type="fixed"/>
        <w:tblLook w:val="00A0"/>
      </w:tblPr>
      <w:tblGrid>
        <w:gridCol w:w="924"/>
        <w:gridCol w:w="1757"/>
        <w:gridCol w:w="1935"/>
        <w:gridCol w:w="1022"/>
        <w:gridCol w:w="1040"/>
        <w:gridCol w:w="2320"/>
      </w:tblGrid>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Versión</w:t>
            </w:r>
          </w:p>
        </w:tc>
        <w:tc>
          <w:tcPr>
            <w:tcW w:w="976"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276" w:lineRule="auto"/>
              <w:jc w:val="center"/>
              <w:rPr>
                <w:rFonts w:cs="Arial"/>
                <w:b/>
                <w:bCs/>
                <w:color w:val="000000"/>
                <w:sz w:val="18"/>
                <w:szCs w:val="18"/>
              </w:rPr>
            </w:pPr>
            <w:r w:rsidRPr="004F5567">
              <w:rPr>
                <w:rFonts w:cs="Arial"/>
                <w:b/>
                <w:bCs/>
                <w:color w:val="000000"/>
                <w:sz w:val="18"/>
                <w:szCs w:val="18"/>
              </w:rPr>
              <w:t>Fecha Revisión</w:t>
            </w:r>
          </w:p>
        </w:tc>
        <w:tc>
          <w:tcPr>
            <w:tcW w:w="1075"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Realizado Por</w:t>
            </w:r>
          </w:p>
        </w:tc>
        <w:tc>
          <w:tcPr>
            <w:tcW w:w="568"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Estado</w:t>
            </w:r>
          </w:p>
        </w:tc>
        <w:tc>
          <w:tcPr>
            <w:tcW w:w="578"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276" w:lineRule="auto"/>
              <w:jc w:val="center"/>
              <w:rPr>
                <w:rFonts w:cs="Arial"/>
                <w:b/>
                <w:bCs/>
                <w:color w:val="000000"/>
                <w:sz w:val="18"/>
                <w:szCs w:val="18"/>
              </w:rPr>
            </w:pPr>
            <w:r w:rsidRPr="004F5567">
              <w:rPr>
                <w:rFonts w:cs="Arial"/>
                <w:b/>
                <w:bCs/>
                <w:color w:val="000000"/>
                <w:sz w:val="18"/>
                <w:szCs w:val="18"/>
              </w:rPr>
              <w:t>Sección Cambiada</w:t>
            </w:r>
          </w:p>
        </w:tc>
        <w:tc>
          <w:tcPr>
            <w:tcW w:w="1289"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 xml:space="preserve">Descripción Cambio </w:t>
            </w:r>
          </w:p>
        </w:tc>
      </w:tr>
      <w:tr w:rsidR="00CF5D9E" w:rsidRPr="004F5567" w:rsidTr="00CF5D9E">
        <w:trPr>
          <w:trHeight w:val="300"/>
        </w:trPr>
        <w:tc>
          <w:tcPr>
            <w:tcW w:w="513" w:type="pct"/>
            <w:tcBorders>
              <w:top w:val="nil"/>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 xml:space="preserve">1.0 </w:t>
            </w:r>
          </w:p>
        </w:tc>
        <w:tc>
          <w:tcPr>
            <w:tcW w:w="976"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 xml:space="preserve">02-04-2013 </w:t>
            </w:r>
          </w:p>
        </w:tc>
        <w:tc>
          <w:tcPr>
            <w:tcW w:w="1075" w:type="pct"/>
            <w:tcBorders>
              <w:top w:val="nil"/>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r w:rsidRPr="004F5567">
              <w:rPr>
                <w:rFonts w:cs="Arial"/>
                <w:color w:val="000000"/>
                <w:sz w:val="18"/>
                <w:szCs w:val="18"/>
              </w:rPr>
              <w:t>LUIS ANDRES OLARTE ZABALA</w:t>
            </w:r>
          </w:p>
        </w:tc>
        <w:tc>
          <w:tcPr>
            <w:tcW w:w="56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CREACION</w:t>
            </w:r>
          </w:p>
        </w:tc>
        <w:tc>
          <w:tcPr>
            <w:tcW w:w="57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Versión inicial.</w:t>
            </w:r>
          </w:p>
        </w:tc>
      </w:tr>
      <w:tr w:rsidR="00CF5D9E" w:rsidRPr="004F5567" w:rsidTr="00CF5D9E">
        <w:trPr>
          <w:trHeight w:val="300"/>
        </w:trPr>
        <w:tc>
          <w:tcPr>
            <w:tcW w:w="513" w:type="pct"/>
            <w:tcBorders>
              <w:top w:val="nil"/>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nil"/>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bl>
    <w:p w:rsidR="00CF5D9E" w:rsidRPr="004F5567" w:rsidRDefault="00CF5D9E">
      <w:pPr>
        <w:rPr>
          <w:rFonts w:cs="Arial"/>
          <w:sz w:val="18"/>
          <w:szCs w:val="18"/>
        </w:rPr>
      </w:pPr>
    </w:p>
    <w:p w:rsidR="00CF5D9E" w:rsidRPr="004F5567" w:rsidRDefault="00CF5D9E">
      <w:pPr>
        <w:rPr>
          <w:rFonts w:cs="Arial"/>
          <w:sz w:val="18"/>
          <w:szCs w:val="18"/>
        </w:rPr>
      </w:pPr>
    </w:p>
    <w:p w:rsidR="00E41747" w:rsidRPr="004F5567" w:rsidRDefault="00E41747" w:rsidP="00CF5D9E">
      <w:pPr>
        <w:pStyle w:val="Prrafodelista"/>
        <w:numPr>
          <w:ilvl w:val="0"/>
          <w:numId w:val="1"/>
        </w:numPr>
        <w:rPr>
          <w:rFonts w:cs="Arial"/>
          <w:b/>
          <w:sz w:val="18"/>
          <w:szCs w:val="18"/>
        </w:rPr>
      </w:pPr>
      <w:r w:rsidRPr="004F5567">
        <w:rPr>
          <w:rFonts w:cs="Arial"/>
          <w:b/>
          <w:sz w:val="18"/>
          <w:szCs w:val="18"/>
        </w:rPr>
        <w:t xml:space="preserve">INTRODUCCION </w:t>
      </w:r>
    </w:p>
    <w:p w:rsidR="0022490B" w:rsidRPr="004F5567" w:rsidRDefault="0022490B" w:rsidP="0022490B">
      <w:pPr>
        <w:pStyle w:val="Prrafodelista"/>
        <w:rPr>
          <w:rFonts w:cs="Arial"/>
          <w:sz w:val="18"/>
          <w:szCs w:val="18"/>
        </w:rPr>
      </w:pPr>
    </w:p>
    <w:p w:rsidR="00E41747" w:rsidRPr="004F5567" w:rsidRDefault="00E41747" w:rsidP="00E41747">
      <w:pPr>
        <w:rPr>
          <w:rFonts w:cs="Arial"/>
          <w:sz w:val="18"/>
          <w:szCs w:val="18"/>
        </w:rPr>
      </w:pPr>
      <w:r w:rsidRPr="004F5567">
        <w:rPr>
          <w:rFonts w:cs="Arial"/>
          <w:sz w:val="18"/>
          <w:szCs w:val="18"/>
        </w:rPr>
        <w:t xml:space="preserve">Este documento ofrece al usuario una visión </w:t>
      </w:r>
      <w:r w:rsidR="0022490B" w:rsidRPr="004F5567">
        <w:rPr>
          <w:rFonts w:cs="Arial"/>
          <w:sz w:val="18"/>
          <w:szCs w:val="18"/>
        </w:rPr>
        <w:t xml:space="preserve">global de la arquitectura del sistema llamado </w:t>
      </w:r>
      <w:r w:rsidR="005515E7" w:rsidRPr="004F5567">
        <w:rPr>
          <w:rFonts w:cs="Arial"/>
          <w:sz w:val="18"/>
          <w:szCs w:val="18"/>
        </w:rPr>
        <w:t>“</w:t>
      </w:r>
      <w:r w:rsidR="0022490B" w:rsidRPr="004F5567">
        <w:rPr>
          <w:rFonts w:cs="Arial"/>
          <w:sz w:val="18"/>
          <w:szCs w:val="18"/>
        </w:rPr>
        <w:t xml:space="preserve">Quick </w:t>
      </w:r>
      <w:proofErr w:type="spellStart"/>
      <w:r w:rsidR="0022490B" w:rsidRPr="004F5567">
        <w:rPr>
          <w:rFonts w:cs="Arial"/>
          <w:sz w:val="18"/>
          <w:szCs w:val="18"/>
        </w:rPr>
        <w:t>Order</w:t>
      </w:r>
      <w:proofErr w:type="spellEnd"/>
      <w:r w:rsidR="005515E7" w:rsidRPr="004F5567">
        <w:rPr>
          <w:rFonts w:cs="Arial"/>
          <w:sz w:val="18"/>
          <w:szCs w:val="18"/>
        </w:rPr>
        <w:t>”</w:t>
      </w:r>
      <w:r w:rsidR="0022490B" w:rsidRPr="004F5567">
        <w:rPr>
          <w:rFonts w:cs="Arial"/>
          <w:sz w:val="18"/>
          <w:szCs w:val="18"/>
        </w:rPr>
        <w:t xml:space="preserve"> el cual se espera sea un medio de comunicación entre todos los involucrados y el área de desarrollo.</w:t>
      </w:r>
    </w:p>
    <w:p w:rsidR="0022490B" w:rsidRPr="004F5567" w:rsidRDefault="0022490B" w:rsidP="00E41747">
      <w:pPr>
        <w:rPr>
          <w:rFonts w:cs="Arial"/>
          <w:sz w:val="18"/>
          <w:szCs w:val="18"/>
        </w:rPr>
      </w:pPr>
    </w:p>
    <w:p w:rsidR="0022490B" w:rsidRPr="004F5567" w:rsidRDefault="0022490B" w:rsidP="0022490B">
      <w:pPr>
        <w:pStyle w:val="Prrafodelista"/>
        <w:numPr>
          <w:ilvl w:val="1"/>
          <w:numId w:val="1"/>
        </w:numPr>
        <w:rPr>
          <w:rFonts w:cs="Arial"/>
          <w:b/>
          <w:sz w:val="18"/>
          <w:szCs w:val="18"/>
        </w:rPr>
      </w:pPr>
      <w:r w:rsidRPr="004F5567">
        <w:rPr>
          <w:rFonts w:cs="Arial"/>
          <w:b/>
          <w:sz w:val="18"/>
          <w:szCs w:val="18"/>
        </w:rPr>
        <w:t>PROPOSITO</w:t>
      </w:r>
    </w:p>
    <w:p w:rsidR="0022490B" w:rsidRPr="004F5567" w:rsidRDefault="0022490B" w:rsidP="0022490B">
      <w:pPr>
        <w:pStyle w:val="Prrafodelista"/>
        <w:ind w:left="750"/>
        <w:rPr>
          <w:rFonts w:cs="Arial"/>
          <w:sz w:val="18"/>
          <w:szCs w:val="18"/>
        </w:rPr>
      </w:pPr>
    </w:p>
    <w:p w:rsidR="0022490B" w:rsidRPr="004F5567" w:rsidRDefault="0022490B" w:rsidP="0022490B">
      <w:pPr>
        <w:rPr>
          <w:rFonts w:cs="Arial"/>
          <w:sz w:val="18"/>
          <w:szCs w:val="18"/>
        </w:rPr>
      </w:pPr>
      <w:r w:rsidRPr="004F5567">
        <w:rPr>
          <w:rFonts w:cs="Arial"/>
          <w:sz w:val="18"/>
          <w:szCs w:val="18"/>
        </w:rPr>
        <w:t>Este documento ofrece una visión general de la estructura del sistema</w:t>
      </w:r>
      <w:r w:rsidR="005515E7" w:rsidRPr="004F5567">
        <w:rPr>
          <w:rFonts w:cs="Arial"/>
          <w:sz w:val="18"/>
          <w:szCs w:val="18"/>
        </w:rPr>
        <w:t>, las partes que lo componen y las funciones de estas. Adicionalmente se brinda una descripción general de las definiciones a las cuales se llego para la construcción del sistema</w:t>
      </w:r>
      <w:r w:rsidRPr="004F5567">
        <w:rPr>
          <w:rFonts w:cs="Arial"/>
          <w:sz w:val="18"/>
          <w:szCs w:val="18"/>
        </w:rPr>
        <w:t>.</w:t>
      </w:r>
    </w:p>
    <w:p w:rsidR="005515E7" w:rsidRPr="004F5567" w:rsidRDefault="005515E7" w:rsidP="0022490B">
      <w:pPr>
        <w:rPr>
          <w:rFonts w:cs="Arial"/>
          <w:sz w:val="18"/>
          <w:szCs w:val="18"/>
        </w:rPr>
      </w:pPr>
    </w:p>
    <w:p w:rsidR="00E86634" w:rsidRPr="004F5567" w:rsidRDefault="00E86634" w:rsidP="00E86634">
      <w:pPr>
        <w:pStyle w:val="Prrafodelista"/>
        <w:numPr>
          <w:ilvl w:val="1"/>
          <w:numId w:val="1"/>
        </w:numPr>
        <w:tabs>
          <w:tab w:val="num" w:pos="432"/>
        </w:tabs>
        <w:rPr>
          <w:rFonts w:cs="Arial"/>
          <w:b/>
          <w:sz w:val="18"/>
          <w:szCs w:val="18"/>
        </w:rPr>
      </w:pPr>
      <w:bookmarkStart w:id="0" w:name="_Toc136053539"/>
      <w:bookmarkStart w:id="1" w:name="_Toc315357428"/>
      <w:r w:rsidRPr="004F5567">
        <w:rPr>
          <w:rFonts w:cs="Arial"/>
          <w:b/>
          <w:bCs/>
          <w:sz w:val="18"/>
          <w:szCs w:val="18"/>
          <w:lang w:val="es-MX"/>
        </w:rPr>
        <w:t>ACRÓNIMOS, ABREVIATURAS Y TÉRMINOS</w:t>
      </w:r>
      <w:bookmarkEnd w:id="0"/>
      <w:bookmarkEnd w:id="1"/>
    </w:p>
    <w:p w:rsidR="00E86634" w:rsidRPr="004F5567" w:rsidRDefault="00E86634" w:rsidP="00E86634">
      <w:pPr>
        <w:rPr>
          <w:rFonts w:cs="Arial"/>
          <w:sz w:val="18"/>
          <w:szCs w:val="18"/>
        </w:rPr>
      </w:pPr>
    </w:p>
    <w:p w:rsidR="005515E7" w:rsidRPr="004F5567" w:rsidRDefault="005515E7" w:rsidP="005515E7">
      <w:pPr>
        <w:pStyle w:val="Prrafodelista"/>
        <w:ind w:left="750"/>
        <w:rPr>
          <w:rFonts w:cs="Arial"/>
          <w:sz w:val="18"/>
          <w:szCs w:val="18"/>
        </w:rPr>
      </w:pPr>
    </w:p>
    <w:tbl>
      <w:tblPr>
        <w:tblStyle w:val="Tablaconcuadrcula"/>
        <w:tblW w:w="0" w:type="auto"/>
        <w:tblInd w:w="360" w:type="dxa"/>
        <w:tblLook w:val="04A0"/>
      </w:tblPr>
      <w:tblGrid>
        <w:gridCol w:w="4344"/>
        <w:gridCol w:w="4350"/>
      </w:tblGrid>
      <w:tr w:rsidR="005515E7" w:rsidRPr="004F5567" w:rsidTr="005515E7">
        <w:tc>
          <w:tcPr>
            <w:tcW w:w="4489" w:type="dxa"/>
          </w:tcPr>
          <w:p w:rsidR="005515E7" w:rsidRPr="004F5567" w:rsidRDefault="005515E7" w:rsidP="005515E7">
            <w:pPr>
              <w:rPr>
                <w:rFonts w:cs="Arial"/>
                <w:sz w:val="18"/>
                <w:szCs w:val="18"/>
              </w:rPr>
            </w:pPr>
            <w:r w:rsidRPr="004F5567">
              <w:rPr>
                <w:rFonts w:cs="Arial"/>
                <w:sz w:val="18"/>
                <w:szCs w:val="18"/>
              </w:rPr>
              <w:t xml:space="preserve">Palabra </w:t>
            </w:r>
          </w:p>
        </w:tc>
        <w:tc>
          <w:tcPr>
            <w:tcW w:w="4489" w:type="dxa"/>
          </w:tcPr>
          <w:p w:rsidR="005515E7" w:rsidRPr="004F5567" w:rsidRDefault="00E86634" w:rsidP="005515E7">
            <w:pPr>
              <w:rPr>
                <w:rFonts w:cs="Arial"/>
                <w:sz w:val="18"/>
                <w:szCs w:val="18"/>
              </w:rPr>
            </w:pPr>
            <w:r w:rsidRPr="004F5567">
              <w:rPr>
                <w:rFonts w:cs="Arial"/>
                <w:sz w:val="18"/>
                <w:szCs w:val="18"/>
              </w:rPr>
              <w:t>Definición</w:t>
            </w: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bl>
    <w:p w:rsidR="00452CC1" w:rsidRPr="004F5567" w:rsidRDefault="00452CC1" w:rsidP="0022490B">
      <w:pPr>
        <w:rPr>
          <w:rFonts w:cs="Arial"/>
          <w:sz w:val="18"/>
          <w:szCs w:val="18"/>
        </w:rPr>
      </w:pPr>
    </w:p>
    <w:p w:rsidR="00452CC1" w:rsidRPr="004F5567" w:rsidRDefault="00452CC1" w:rsidP="0022490B">
      <w:pPr>
        <w:rPr>
          <w:rFonts w:cs="Arial"/>
          <w:sz w:val="18"/>
          <w:szCs w:val="18"/>
        </w:rPr>
      </w:pPr>
    </w:p>
    <w:p w:rsidR="0022490B" w:rsidRPr="004F5567" w:rsidRDefault="0022490B" w:rsidP="0022490B">
      <w:pPr>
        <w:rPr>
          <w:rFonts w:cs="Arial"/>
          <w:sz w:val="18"/>
          <w:szCs w:val="18"/>
        </w:rPr>
      </w:pPr>
    </w:p>
    <w:p w:rsidR="00452CC1" w:rsidRPr="004F5567" w:rsidRDefault="00452CC1" w:rsidP="00452CC1">
      <w:pPr>
        <w:pStyle w:val="Prrafodelista"/>
        <w:widowControl w:val="0"/>
        <w:numPr>
          <w:ilvl w:val="1"/>
          <w:numId w:val="1"/>
        </w:numPr>
        <w:spacing w:line="276" w:lineRule="auto"/>
        <w:rPr>
          <w:rFonts w:cs="Arial"/>
          <w:b/>
          <w:sz w:val="18"/>
          <w:szCs w:val="18"/>
        </w:rPr>
      </w:pPr>
      <w:bookmarkStart w:id="2" w:name="_Toc243996063"/>
      <w:r w:rsidRPr="004F5567">
        <w:rPr>
          <w:rFonts w:cs="Arial"/>
          <w:b/>
          <w:sz w:val="18"/>
          <w:szCs w:val="18"/>
        </w:rPr>
        <w:t>VISIÓN GENERAL DEL DOCUMENTO</w:t>
      </w:r>
      <w:bookmarkEnd w:id="2"/>
    </w:p>
    <w:p w:rsidR="004D623B" w:rsidRPr="004F5567" w:rsidRDefault="004D623B" w:rsidP="004D623B">
      <w:pPr>
        <w:pStyle w:val="Prrafodelista"/>
        <w:widowControl w:val="0"/>
        <w:spacing w:line="276" w:lineRule="auto"/>
        <w:ind w:left="750"/>
        <w:rPr>
          <w:rFonts w:cs="Arial"/>
          <w:b/>
          <w:sz w:val="18"/>
          <w:szCs w:val="18"/>
          <w:u w:val="single"/>
        </w:rPr>
      </w:pPr>
    </w:p>
    <w:p w:rsidR="00452CC1" w:rsidRPr="004F5567" w:rsidRDefault="00452CC1" w:rsidP="004D623B">
      <w:pPr>
        <w:widowControl w:val="0"/>
        <w:spacing w:line="276" w:lineRule="auto"/>
        <w:ind w:left="702"/>
        <w:rPr>
          <w:rFonts w:cs="Arial"/>
          <w:sz w:val="18"/>
          <w:szCs w:val="18"/>
        </w:rPr>
      </w:pPr>
      <w:r w:rsidRPr="004F5567">
        <w:rPr>
          <w:rFonts w:cs="Arial"/>
          <w:sz w:val="18"/>
          <w:szCs w:val="18"/>
        </w:rPr>
        <w:t xml:space="preserve">En este apartado se listan las vistas que se utilizaran para representar la arquitectura del sistema de Quick </w:t>
      </w:r>
      <w:proofErr w:type="spellStart"/>
      <w:r w:rsidRPr="004F5567">
        <w:rPr>
          <w:rFonts w:cs="Arial"/>
          <w:sz w:val="18"/>
          <w:szCs w:val="18"/>
        </w:rPr>
        <w:t>Order</w:t>
      </w:r>
      <w:proofErr w:type="spellEnd"/>
    </w:p>
    <w:p w:rsidR="00452CC1" w:rsidRPr="004F5567" w:rsidRDefault="00452CC1" w:rsidP="00452CC1">
      <w:pPr>
        <w:pStyle w:val="PENumbered"/>
        <w:numPr>
          <w:ilvl w:val="0"/>
          <w:numId w:val="0"/>
        </w:numPr>
        <w:spacing w:before="0" w:after="0" w:line="360" w:lineRule="auto"/>
        <w:jc w:val="both"/>
        <w:rPr>
          <w:rFonts w:cs="Arial"/>
          <w:b/>
          <w:color w:val="4F81BD" w:themeColor="accent1"/>
          <w:sz w:val="18"/>
          <w:szCs w:val="18"/>
          <w:lang w:val="es-CO"/>
        </w:rPr>
      </w:pPr>
    </w:p>
    <w:p w:rsidR="00452CC1" w:rsidRPr="004F5567" w:rsidRDefault="00452CC1" w:rsidP="00452CC1">
      <w:pPr>
        <w:pStyle w:val="PENumbered"/>
        <w:numPr>
          <w:ilvl w:val="0"/>
          <w:numId w:val="5"/>
        </w:numPr>
        <w:spacing w:before="0" w:after="0" w:line="360" w:lineRule="auto"/>
        <w:jc w:val="both"/>
        <w:rPr>
          <w:rFonts w:cs="Arial"/>
          <w:sz w:val="18"/>
          <w:szCs w:val="18"/>
          <w:lang w:val="es-ES"/>
        </w:rPr>
      </w:pPr>
      <w:r w:rsidRPr="004F5567">
        <w:rPr>
          <w:rFonts w:cs="Arial"/>
          <w:sz w:val="18"/>
          <w:szCs w:val="18"/>
          <w:lang w:val="es-ES"/>
        </w:rPr>
        <w:t>Vista de Casos de uso</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En esta vista se enumeran los casos de uso especificados durante la etapa de elaboración.</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En la sesión de la vista de casos de uso se listan los casos de uso identificados como de mayor impacto en la arquitectura planteada.</w:t>
      </w:r>
    </w:p>
    <w:p w:rsidR="00452CC1" w:rsidRPr="004F5567" w:rsidRDefault="00452CC1" w:rsidP="00452CC1">
      <w:pPr>
        <w:pStyle w:val="PENumbered"/>
        <w:numPr>
          <w:ilvl w:val="0"/>
          <w:numId w:val="0"/>
        </w:numPr>
        <w:spacing w:before="0" w:after="0" w:line="360" w:lineRule="auto"/>
        <w:jc w:val="both"/>
        <w:rPr>
          <w:rFonts w:cs="Arial"/>
          <w:b/>
          <w:sz w:val="18"/>
          <w:szCs w:val="18"/>
          <w:lang w:val="es-CO"/>
        </w:rPr>
      </w:pPr>
    </w:p>
    <w:p w:rsidR="00452CC1" w:rsidRPr="004F5567" w:rsidRDefault="00452CC1" w:rsidP="00452CC1">
      <w:pPr>
        <w:pStyle w:val="PENumbered"/>
        <w:numPr>
          <w:ilvl w:val="0"/>
          <w:numId w:val="5"/>
        </w:numPr>
        <w:spacing w:before="0" w:after="0" w:line="360" w:lineRule="auto"/>
        <w:jc w:val="both"/>
        <w:rPr>
          <w:rFonts w:cs="Arial"/>
          <w:b/>
          <w:sz w:val="18"/>
          <w:szCs w:val="18"/>
          <w:lang w:val="es-CO"/>
        </w:rPr>
      </w:pPr>
      <w:r w:rsidRPr="004F5567">
        <w:rPr>
          <w:rFonts w:cs="Arial"/>
          <w:b/>
          <w:sz w:val="18"/>
          <w:szCs w:val="18"/>
          <w:lang w:val="es-CO"/>
        </w:rPr>
        <w:t xml:space="preserve">Vista de procesos: </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Esta vista es usada para definir los requerimientos funcionales y la visión global que los usuarios del negocio tienen de la aplicación y describir el modelo de negocio que la arquitectura debe cubrir.</w:t>
      </w:r>
    </w:p>
    <w:p w:rsidR="00452CC1" w:rsidRPr="004F5567" w:rsidRDefault="00452CC1" w:rsidP="00452CC1">
      <w:pPr>
        <w:pStyle w:val="PENumbered"/>
        <w:numPr>
          <w:ilvl w:val="0"/>
          <w:numId w:val="0"/>
        </w:numPr>
        <w:spacing w:before="0" w:after="0" w:line="360" w:lineRule="auto"/>
        <w:jc w:val="both"/>
        <w:rPr>
          <w:rFonts w:cs="Arial"/>
          <w:b/>
          <w:sz w:val="18"/>
          <w:szCs w:val="18"/>
          <w:u w:val="single"/>
          <w:lang w:val="es-CO"/>
        </w:rPr>
      </w:pPr>
    </w:p>
    <w:p w:rsidR="00452CC1" w:rsidRPr="004F5567" w:rsidRDefault="00452CC1" w:rsidP="00452CC1">
      <w:pPr>
        <w:pStyle w:val="PENumbered"/>
        <w:numPr>
          <w:ilvl w:val="0"/>
          <w:numId w:val="5"/>
        </w:numPr>
        <w:spacing w:before="0" w:after="0" w:line="360" w:lineRule="auto"/>
        <w:jc w:val="both"/>
        <w:rPr>
          <w:rFonts w:cs="Arial"/>
          <w:b/>
          <w:sz w:val="18"/>
          <w:szCs w:val="18"/>
          <w:lang w:val="es-CO"/>
        </w:rPr>
      </w:pPr>
      <w:r w:rsidRPr="004F5567">
        <w:rPr>
          <w:rFonts w:cs="Arial"/>
          <w:b/>
          <w:sz w:val="18"/>
          <w:szCs w:val="18"/>
          <w:lang w:val="es-CO"/>
        </w:rPr>
        <w:t>Vista lógica</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Esta vista muestra los componentes principales de diseño y sus relaciones de forma independiente de los detalles técnicos y cómo la funcionalidad será implementada en la plataforma de ejecución.</w:t>
      </w:r>
    </w:p>
    <w:p w:rsidR="00452CC1" w:rsidRPr="004F5567" w:rsidRDefault="00452CC1" w:rsidP="00452CC1">
      <w:pPr>
        <w:pStyle w:val="PENumbered"/>
        <w:numPr>
          <w:ilvl w:val="0"/>
          <w:numId w:val="0"/>
        </w:numPr>
        <w:spacing w:before="0" w:after="0" w:line="360" w:lineRule="auto"/>
        <w:jc w:val="both"/>
        <w:rPr>
          <w:rFonts w:cs="Arial"/>
          <w:sz w:val="18"/>
          <w:szCs w:val="18"/>
          <w:lang w:val="es-CO"/>
        </w:rPr>
      </w:pPr>
    </w:p>
    <w:p w:rsidR="00452CC1" w:rsidRPr="004F5567" w:rsidRDefault="00452CC1" w:rsidP="00452CC1">
      <w:pPr>
        <w:numPr>
          <w:ilvl w:val="0"/>
          <w:numId w:val="5"/>
        </w:numPr>
        <w:spacing w:line="360" w:lineRule="auto"/>
        <w:rPr>
          <w:rFonts w:cs="Arial"/>
          <w:sz w:val="18"/>
          <w:szCs w:val="18"/>
        </w:rPr>
      </w:pPr>
      <w:r w:rsidRPr="004F5567">
        <w:rPr>
          <w:rFonts w:cs="Arial"/>
          <w:b/>
          <w:sz w:val="18"/>
          <w:szCs w:val="18"/>
        </w:rPr>
        <w:t>Vista de Implementación:</w:t>
      </w:r>
      <w:r w:rsidRPr="004F5567">
        <w:rPr>
          <w:rFonts w:cs="Arial"/>
          <w:sz w:val="18"/>
          <w:szCs w:val="18"/>
        </w:rPr>
        <w:t xml:space="preserve"> </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 xml:space="preserve">Esta vista describe la partición del sistema en las diferentes capas y sus subsistemas correspondientes, discute las reglas que gobiernan la asignación de componentes a las varias capas y subsistemas. Además describe la descomposición del sistema en término de los diferentes procesos que lo componen. </w:t>
      </w:r>
    </w:p>
    <w:p w:rsidR="00452CC1" w:rsidRPr="004F5567" w:rsidRDefault="00452CC1" w:rsidP="00452CC1">
      <w:pPr>
        <w:widowControl w:val="0"/>
        <w:spacing w:line="276" w:lineRule="auto"/>
        <w:ind w:left="705"/>
        <w:rPr>
          <w:rFonts w:cs="Arial"/>
          <w:sz w:val="18"/>
          <w:szCs w:val="18"/>
        </w:rPr>
      </w:pPr>
    </w:p>
    <w:p w:rsidR="00452CC1" w:rsidRPr="004F5567" w:rsidRDefault="00452CC1" w:rsidP="00452CC1">
      <w:pPr>
        <w:numPr>
          <w:ilvl w:val="0"/>
          <w:numId w:val="5"/>
        </w:numPr>
        <w:spacing w:line="360" w:lineRule="auto"/>
        <w:rPr>
          <w:rFonts w:cs="Arial"/>
          <w:b/>
          <w:sz w:val="18"/>
          <w:szCs w:val="18"/>
        </w:rPr>
      </w:pPr>
      <w:r w:rsidRPr="004F5567">
        <w:rPr>
          <w:rFonts w:cs="Arial"/>
          <w:b/>
          <w:sz w:val="18"/>
          <w:szCs w:val="18"/>
        </w:rPr>
        <w:t xml:space="preserve">Vista Física o despliegue: </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lastRenderedPageBreak/>
        <w:t xml:space="preserve">La principal responsabilidad de esta vista es relacionar la vista anterior con los nodos físicos dentro de la infraestructura.   Esta vista describe la distribución físicas del sistema. </w:t>
      </w:r>
    </w:p>
    <w:p w:rsidR="00452CC1" w:rsidRPr="004F5567" w:rsidRDefault="00452CC1" w:rsidP="00452CC1">
      <w:pPr>
        <w:widowControl w:val="0"/>
        <w:spacing w:line="276" w:lineRule="auto"/>
        <w:ind w:left="705"/>
        <w:rPr>
          <w:rFonts w:cs="Arial"/>
          <w:sz w:val="18"/>
          <w:szCs w:val="18"/>
        </w:rPr>
      </w:pPr>
    </w:p>
    <w:p w:rsidR="00452CC1" w:rsidRPr="004F5567" w:rsidRDefault="00452CC1" w:rsidP="00452CC1">
      <w:pPr>
        <w:widowControl w:val="0"/>
        <w:spacing w:line="276" w:lineRule="auto"/>
        <w:ind w:left="705"/>
        <w:rPr>
          <w:rFonts w:cs="Arial"/>
          <w:i/>
          <w:sz w:val="18"/>
          <w:szCs w:val="18"/>
        </w:rPr>
      </w:pPr>
      <w:r w:rsidRPr="004F5567">
        <w:rPr>
          <w:rFonts w:cs="Arial"/>
          <w:i/>
          <w:sz w:val="18"/>
          <w:szCs w:val="18"/>
        </w:rPr>
        <w:t xml:space="preserve">Para un mayor detalle ver </w:t>
      </w:r>
      <w:proofErr w:type="spellStart"/>
      <w:r w:rsidRPr="004F5567">
        <w:rPr>
          <w:rFonts w:cs="Arial"/>
          <w:i/>
          <w:sz w:val="18"/>
          <w:szCs w:val="18"/>
        </w:rPr>
        <w:t>Philippe</w:t>
      </w:r>
      <w:proofErr w:type="spellEnd"/>
      <w:r w:rsidRPr="004F5567">
        <w:rPr>
          <w:rFonts w:cs="Arial"/>
          <w:i/>
          <w:sz w:val="18"/>
          <w:szCs w:val="18"/>
        </w:rPr>
        <w:t xml:space="preserve"> </w:t>
      </w:r>
      <w:proofErr w:type="spellStart"/>
      <w:r w:rsidRPr="004F5567">
        <w:rPr>
          <w:rFonts w:cs="Arial"/>
          <w:i/>
          <w:sz w:val="18"/>
          <w:szCs w:val="18"/>
        </w:rPr>
        <w:t>Kru</w:t>
      </w:r>
      <w:r w:rsidR="004D623B" w:rsidRPr="004F5567">
        <w:rPr>
          <w:rFonts w:cs="Arial"/>
          <w:i/>
          <w:sz w:val="18"/>
          <w:szCs w:val="18"/>
        </w:rPr>
        <w:t>chten</w:t>
      </w:r>
      <w:proofErr w:type="spellEnd"/>
      <w:r w:rsidR="004D623B" w:rsidRPr="004F5567">
        <w:rPr>
          <w:rFonts w:cs="Arial"/>
          <w:i/>
          <w:sz w:val="18"/>
          <w:szCs w:val="18"/>
        </w:rPr>
        <w:t xml:space="preserve"> 4+1 View </w:t>
      </w:r>
      <w:proofErr w:type="spellStart"/>
      <w:r w:rsidR="004D623B" w:rsidRPr="004F5567">
        <w:rPr>
          <w:rFonts w:cs="Arial"/>
          <w:i/>
          <w:sz w:val="18"/>
          <w:szCs w:val="18"/>
        </w:rPr>
        <w:t>Model</w:t>
      </w:r>
      <w:proofErr w:type="spellEnd"/>
      <w:r w:rsidR="004D623B" w:rsidRPr="004F5567">
        <w:rPr>
          <w:rFonts w:cs="Arial"/>
          <w:i/>
          <w:sz w:val="18"/>
          <w:szCs w:val="18"/>
        </w:rPr>
        <w:t>.</w:t>
      </w:r>
    </w:p>
    <w:p w:rsidR="004D623B" w:rsidRPr="004F5567" w:rsidRDefault="004D623B" w:rsidP="004D623B">
      <w:pPr>
        <w:widowControl w:val="0"/>
        <w:spacing w:line="276" w:lineRule="auto"/>
        <w:rPr>
          <w:rFonts w:cs="Arial"/>
          <w:i/>
          <w:sz w:val="18"/>
          <w:szCs w:val="18"/>
        </w:rPr>
      </w:pPr>
    </w:p>
    <w:p w:rsidR="004D623B" w:rsidRPr="004F5567" w:rsidRDefault="004D623B" w:rsidP="004D623B">
      <w:pPr>
        <w:widowControl w:val="0"/>
        <w:spacing w:line="276" w:lineRule="auto"/>
        <w:rPr>
          <w:rFonts w:cs="Arial"/>
          <w:i/>
          <w:sz w:val="18"/>
          <w:szCs w:val="18"/>
        </w:rPr>
      </w:pPr>
    </w:p>
    <w:p w:rsidR="004D623B" w:rsidRPr="004F5567" w:rsidRDefault="004D623B" w:rsidP="004D623B">
      <w:pPr>
        <w:widowControl w:val="0"/>
        <w:spacing w:line="276" w:lineRule="auto"/>
        <w:rPr>
          <w:rFonts w:cs="Arial"/>
          <w:i/>
          <w:sz w:val="18"/>
          <w:szCs w:val="18"/>
        </w:rPr>
      </w:pPr>
    </w:p>
    <w:p w:rsidR="004D623B" w:rsidRPr="004F5567" w:rsidRDefault="004D623B" w:rsidP="004D623B">
      <w:pPr>
        <w:pStyle w:val="Prrafodelista"/>
        <w:widowControl w:val="0"/>
        <w:numPr>
          <w:ilvl w:val="1"/>
          <w:numId w:val="1"/>
        </w:numPr>
        <w:spacing w:line="276" w:lineRule="auto"/>
        <w:rPr>
          <w:rFonts w:cs="Arial"/>
          <w:b/>
          <w:sz w:val="18"/>
          <w:szCs w:val="18"/>
        </w:rPr>
      </w:pPr>
      <w:bookmarkStart w:id="3" w:name="_Toc243996064"/>
      <w:r w:rsidRPr="004F5567">
        <w:rPr>
          <w:rFonts w:cs="Arial"/>
          <w:b/>
          <w:sz w:val="18"/>
          <w:szCs w:val="18"/>
        </w:rPr>
        <w:t>REPRESENTACIÓN DE LA ARQUITECTURA</w:t>
      </w:r>
      <w:bookmarkEnd w:id="3"/>
      <w:r w:rsidRPr="004F5567">
        <w:rPr>
          <w:rFonts w:cs="Arial"/>
          <w:b/>
          <w:sz w:val="18"/>
          <w:szCs w:val="18"/>
        </w:rPr>
        <w:tab/>
      </w:r>
    </w:p>
    <w:p w:rsidR="004D623B" w:rsidRPr="004F5567" w:rsidRDefault="004D623B" w:rsidP="004D623B">
      <w:pPr>
        <w:rPr>
          <w:rFonts w:cs="Arial"/>
          <w:sz w:val="18"/>
          <w:szCs w:val="18"/>
        </w:rPr>
      </w:pPr>
    </w:p>
    <w:p w:rsidR="004D623B" w:rsidRPr="004F5567" w:rsidRDefault="004D623B" w:rsidP="004D623B">
      <w:pPr>
        <w:rPr>
          <w:rFonts w:cs="Arial"/>
          <w:sz w:val="18"/>
          <w:szCs w:val="18"/>
        </w:rPr>
      </w:pPr>
      <w:r w:rsidRPr="004F5567">
        <w:rPr>
          <w:rFonts w:cs="Arial"/>
          <w:sz w:val="18"/>
          <w:szCs w:val="18"/>
        </w:rPr>
        <w:t xml:space="preserve">La arquitectura a utilizar será Cliente-Servidor. Se desarrollará una sola aplicación integrada, en la que solo se permitirá el acceso </w:t>
      </w:r>
      <w:r w:rsidR="0079043A" w:rsidRPr="004F5567">
        <w:rPr>
          <w:rFonts w:cs="Arial"/>
          <w:sz w:val="18"/>
          <w:szCs w:val="18"/>
        </w:rPr>
        <w:t xml:space="preserve">a todo usuario en modalidad consulta los demás roles requieren autenticación </w:t>
      </w:r>
      <w:r w:rsidRPr="004F5567">
        <w:rPr>
          <w:rFonts w:cs="Arial"/>
          <w:sz w:val="18"/>
          <w:szCs w:val="18"/>
        </w:rPr>
        <w:t>en el sistema las tareas a las cuales tengan acceso autorizado</w:t>
      </w:r>
      <w:r w:rsidR="0079043A" w:rsidRPr="004F5567">
        <w:rPr>
          <w:rFonts w:cs="Arial"/>
          <w:sz w:val="18"/>
          <w:szCs w:val="18"/>
        </w:rPr>
        <w:t xml:space="preserve"> por rol</w:t>
      </w:r>
      <w:r w:rsidRPr="004F5567">
        <w:rPr>
          <w:rFonts w:cs="Arial"/>
          <w:sz w:val="18"/>
          <w:szCs w:val="18"/>
        </w:rPr>
        <w:t>. Se empleará un solo servidor centralizado</w:t>
      </w:r>
      <w:r w:rsidR="0079043A" w:rsidRPr="004F5567">
        <w:rPr>
          <w:rFonts w:cs="Arial"/>
          <w:sz w:val="18"/>
          <w:szCs w:val="18"/>
        </w:rPr>
        <w:t xml:space="preserve"> pero permitiendo escalabilidad</w:t>
      </w:r>
      <w:r w:rsidRPr="004F5567">
        <w:rPr>
          <w:rFonts w:cs="Arial"/>
          <w:sz w:val="18"/>
          <w:szCs w:val="18"/>
        </w:rPr>
        <w:t xml:space="preserve">. </w:t>
      </w:r>
    </w:p>
    <w:p w:rsidR="004D623B" w:rsidRPr="004F5567" w:rsidRDefault="004D623B" w:rsidP="004D623B">
      <w:pPr>
        <w:rPr>
          <w:rFonts w:cs="Arial"/>
          <w:sz w:val="18"/>
          <w:szCs w:val="18"/>
        </w:rPr>
      </w:pPr>
    </w:p>
    <w:p w:rsidR="004D623B" w:rsidRPr="004F5567" w:rsidRDefault="004D623B" w:rsidP="004D623B">
      <w:pPr>
        <w:rPr>
          <w:rFonts w:cs="Arial"/>
          <w:sz w:val="18"/>
          <w:szCs w:val="18"/>
        </w:rPr>
      </w:pPr>
      <w:r w:rsidRPr="004F5567">
        <w:rPr>
          <w:rFonts w:cs="Arial"/>
          <w:sz w:val="18"/>
          <w:szCs w:val="18"/>
        </w:rPr>
        <w:t>La arquitectura se muestra como una serie de vistas, utilizando la</w:t>
      </w:r>
      <w:r w:rsidR="00E85B22" w:rsidRPr="004F5567">
        <w:rPr>
          <w:rFonts w:cs="Arial"/>
          <w:sz w:val="18"/>
          <w:szCs w:val="18"/>
        </w:rPr>
        <w:t xml:space="preserve"> herramienta</w:t>
      </w:r>
      <w:r w:rsidRPr="004F5567">
        <w:rPr>
          <w:rFonts w:cs="Arial"/>
          <w:sz w:val="18"/>
          <w:szCs w:val="18"/>
        </w:rPr>
        <w:t xml:space="preserve"> </w:t>
      </w:r>
      <w:r w:rsidR="0079043A" w:rsidRPr="004F5567">
        <w:rPr>
          <w:rFonts w:cs="Arial"/>
          <w:b/>
          <w:i/>
          <w:sz w:val="18"/>
          <w:szCs w:val="18"/>
        </w:rPr>
        <w:t xml:space="preserve">Enterprise </w:t>
      </w:r>
      <w:proofErr w:type="spellStart"/>
      <w:r w:rsidR="0079043A" w:rsidRPr="004F5567">
        <w:rPr>
          <w:rFonts w:cs="Arial"/>
          <w:b/>
          <w:i/>
          <w:sz w:val="18"/>
          <w:szCs w:val="18"/>
        </w:rPr>
        <w:t>Architect</w:t>
      </w:r>
      <w:proofErr w:type="spellEnd"/>
      <w:r w:rsidR="00E85B22" w:rsidRPr="004F5567">
        <w:rPr>
          <w:rFonts w:cs="Arial"/>
          <w:b/>
          <w:i/>
          <w:sz w:val="18"/>
          <w:szCs w:val="18"/>
        </w:rPr>
        <w:t>.</w:t>
      </w:r>
    </w:p>
    <w:p w:rsidR="00E85B22" w:rsidRPr="004F5567" w:rsidRDefault="00E85B22" w:rsidP="004D623B">
      <w:pPr>
        <w:rPr>
          <w:rFonts w:cs="Arial"/>
          <w:sz w:val="18"/>
          <w:szCs w:val="18"/>
        </w:rPr>
      </w:pPr>
    </w:p>
    <w:p w:rsidR="00E85B22" w:rsidRPr="004F5567" w:rsidRDefault="00E85B22" w:rsidP="00E85B22">
      <w:pPr>
        <w:pStyle w:val="Ttulo1"/>
        <w:numPr>
          <w:ilvl w:val="1"/>
          <w:numId w:val="1"/>
        </w:numPr>
        <w:rPr>
          <w:rFonts w:cs="Arial"/>
          <w:sz w:val="18"/>
          <w:szCs w:val="18"/>
        </w:rPr>
      </w:pPr>
      <w:r w:rsidRPr="004F5567">
        <w:rPr>
          <w:rFonts w:cs="Arial"/>
          <w:sz w:val="18"/>
          <w:szCs w:val="18"/>
        </w:rPr>
        <w:t>METAS Y RESTRICCIONES DE LA ARQUITECTURA</w:t>
      </w:r>
      <w:r w:rsidRPr="004F5567">
        <w:rPr>
          <w:rFonts w:cs="Arial"/>
          <w:sz w:val="18"/>
          <w:szCs w:val="18"/>
        </w:rPr>
        <w:tab/>
      </w:r>
    </w:p>
    <w:p w:rsidR="00E85B22" w:rsidRPr="004F5567" w:rsidRDefault="00E85B22" w:rsidP="00E85B22">
      <w:pPr>
        <w:pStyle w:val="Prrafodelista"/>
        <w:widowControl w:val="0"/>
        <w:spacing w:line="276" w:lineRule="auto"/>
        <w:ind w:left="750"/>
        <w:rPr>
          <w:rFonts w:cs="Arial"/>
          <w:b/>
          <w:sz w:val="18"/>
          <w:szCs w:val="18"/>
          <w:lang w:val="es-ES_tradnl"/>
        </w:rPr>
      </w:pPr>
    </w:p>
    <w:p w:rsidR="00035396" w:rsidRPr="004F5567" w:rsidRDefault="00E85B22" w:rsidP="00035396">
      <w:pPr>
        <w:pStyle w:val="Prrafodelista"/>
        <w:widowControl w:val="0"/>
        <w:numPr>
          <w:ilvl w:val="1"/>
          <w:numId w:val="1"/>
        </w:numPr>
        <w:spacing w:line="276" w:lineRule="auto"/>
        <w:rPr>
          <w:rFonts w:cs="Arial"/>
          <w:b/>
          <w:sz w:val="18"/>
          <w:szCs w:val="18"/>
        </w:rPr>
      </w:pPr>
      <w:bookmarkStart w:id="4" w:name="_Toc315357432"/>
      <w:r w:rsidRPr="004F5567">
        <w:rPr>
          <w:rFonts w:cs="Arial"/>
          <w:b/>
          <w:sz w:val="18"/>
          <w:szCs w:val="18"/>
        </w:rPr>
        <w:t>METAS DE LA ARQUITECTURA</w:t>
      </w:r>
      <w:bookmarkEnd w:id="4"/>
    </w:p>
    <w:p w:rsidR="00035396" w:rsidRPr="004F5567" w:rsidRDefault="00035396" w:rsidP="00035396">
      <w:pPr>
        <w:pStyle w:val="Prrafodelista"/>
        <w:rPr>
          <w:rFonts w:cs="Arial"/>
          <w:sz w:val="18"/>
          <w:szCs w:val="18"/>
        </w:rPr>
      </w:pPr>
    </w:p>
    <w:p w:rsidR="00035396" w:rsidRPr="004F5567" w:rsidRDefault="00035396" w:rsidP="00035396">
      <w:pPr>
        <w:pStyle w:val="Prrafodelista"/>
        <w:numPr>
          <w:ilvl w:val="0"/>
          <w:numId w:val="5"/>
        </w:numPr>
        <w:rPr>
          <w:rFonts w:cs="Arial"/>
          <w:sz w:val="18"/>
          <w:szCs w:val="18"/>
        </w:rPr>
      </w:pPr>
      <w:r w:rsidRPr="004F5567">
        <w:rPr>
          <w:rFonts w:cs="Arial"/>
          <w:sz w:val="18"/>
          <w:szCs w:val="18"/>
        </w:rPr>
        <w:t>La arquitectura debe tener presente el futuro crecimiento de la aplicación por lo tanto debe estar preparada para ser dividida en servidores sin perder su calidad.</w:t>
      </w:r>
    </w:p>
    <w:p w:rsidR="00E85B22" w:rsidRPr="004F5567" w:rsidRDefault="00E85B22" w:rsidP="00E85B22">
      <w:pPr>
        <w:pStyle w:val="Prrafodelista"/>
        <w:widowControl w:val="0"/>
        <w:spacing w:line="276" w:lineRule="auto"/>
        <w:ind w:left="750"/>
        <w:rPr>
          <w:rFonts w:cs="Arial"/>
          <w:b/>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Definir una arquitectura consistente con los objetivos de negocio y que han sido especificados en casos de uso y requerimientos no funcionales.</w:t>
      </w:r>
    </w:p>
    <w:p w:rsidR="00035396" w:rsidRPr="004F5567" w:rsidRDefault="00035396" w:rsidP="00035396">
      <w:pPr>
        <w:pStyle w:val="Prrafodelista"/>
        <w:rPr>
          <w:rFonts w:cs="Arial"/>
          <w:sz w:val="18"/>
          <w:szCs w:val="18"/>
        </w:rPr>
      </w:pPr>
    </w:p>
    <w:p w:rsidR="00035396" w:rsidRPr="004F5567" w:rsidRDefault="00035396" w:rsidP="00E85B22">
      <w:pPr>
        <w:pStyle w:val="Prrafodelista"/>
        <w:numPr>
          <w:ilvl w:val="0"/>
          <w:numId w:val="5"/>
        </w:numPr>
        <w:rPr>
          <w:rFonts w:cs="Arial"/>
          <w:sz w:val="18"/>
          <w:szCs w:val="18"/>
        </w:rPr>
      </w:pPr>
      <w:r w:rsidRPr="004F5567">
        <w:rPr>
          <w:rFonts w:cs="Arial"/>
          <w:sz w:val="18"/>
          <w:szCs w:val="18"/>
        </w:rPr>
        <w:t>La arquitectura debe ser simple  y consistente para evitar complicaciones en el momento del desarrollo debido a la brevedad del tiempo de desarrollo.</w:t>
      </w:r>
    </w:p>
    <w:p w:rsidR="00E85B22" w:rsidRPr="004F5567" w:rsidRDefault="00E85B22" w:rsidP="00E85B22">
      <w:pPr>
        <w:rPr>
          <w:rFonts w:cs="Arial"/>
          <w:sz w:val="18"/>
          <w:szCs w:val="18"/>
          <w:u w:val="single"/>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El diseño de la solución debe considerar la utilización de capas garantizando una separación adecuada entre la  presentación, la lógica y reglas de negocio y la manipulación de datos.</w:t>
      </w:r>
    </w:p>
    <w:p w:rsidR="00E85B22" w:rsidRPr="004F5567" w:rsidRDefault="00E85B22" w:rsidP="00E85B22">
      <w:pPr>
        <w:rPr>
          <w:rFonts w:cs="Arial"/>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Los componentes de la solución deben de ser claros, definidos claramente las responsabilidades de cada subsistema y  paquete. Obteniendo así una partición consistente de la solución</w:t>
      </w:r>
    </w:p>
    <w:p w:rsidR="00E85B22" w:rsidRPr="004F5567" w:rsidRDefault="00E85B22" w:rsidP="00E85B22">
      <w:pPr>
        <w:rPr>
          <w:rFonts w:cs="Arial"/>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La arquitectura debe considerar un manejo de excepciones adecuado que permite un seguimiento ágil de los errores que genere el sistema, este manejo de errores no debe afectar los indicadores de desempeño.</w:t>
      </w:r>
    </w:p>
    <w:p w:rsidR="00E85B22" w:rsidRPr="004F5567" w:rsidRDefault="00E85B22" w:rsidP="00E85B22">
      <w:pPr>
        <w:pStyle w:val="Prrafodelista"/>
        <w:rPr>
          <w:rFonts w:cs="Arial"/>
          <w:sz w:val="18"/>
          <w:szCs w:val="18"/>
        </w:rPr>
      </w:pPr>
    </w:p>
    <w:p w:rsidR="00E85B22" w:rsidRPr="004F5567" w:rsidRDefault="00E85B22" w:rsidP="00E85B22">
      <w:pPr>
        <w:rPr>
          <w:rFonts w:cs="Arial"/>
          <w:sz w:val="18"/>
          <w:szCs w:val="18"/>
        </w:rPr>
      </w:pPr>
      <w:r w:rsidRPr="004F5567">
        <w:rPr>
          <w:rFonts w:cs="Arial"/>
          <w:sz w:val="18"/>
          <w:szCs w:val="18"/>
        </w:rPr>
        <w:t xml:space="preserve"> </w:t>
      </w:r>
    </w:p>
    <w:p w:rsidR="00E85B22" w:rsidRPr="004F5567" w:rsidRDefault="00E85B22" w:rsidP="00E85B22">
      <w:pPr>
        <w:pStyle w:val="Prrafodelista"/>
        <w:numPr>
          <w:ilvl w:val="1"/>
          <w:numId w:val="1"/>
        </w:numPr>
        <w:rPr>
          <w:rFonts w:cs="Arial"/>
          <w:b/>
          <w:sz w:val="18"/>
          <w:szCs w:val="18"/>
        </w:rPr>
      </w:pPr>
      <w:bookmarkStart w:id="5" w:name="_Toc315357433"/>
      <w:r w:rsidRPr="004F5567">
        <w:rPr>
          <w:rFonts w:cs="Arial"/>
          <w:b/>
          <w:sz w:val="18"/>
          <w:szCs w:val="18"/>
        </w:rPr>
        <w:t>RESTRICCIONES DE LA ARQUITECTURA</w:t>
      </w:r>
      <w:bookmarkEnd w:id="5"/>
    </w:p>
    <w:p w:rsidR="00035396" w:rsidRPr="004F5567" w:rsidRDefault="00035396" w:rsidP="00035396">
      <w:pPr>
        <w:pStyle w:val="Prrafodelista"/>
        <w:ind w:left="750"/>
        <w:rPr>
          <w:rFonts w:cs="Arial"/>
          <w:b/>
          <w:sz w:val="18"/>
          <w:szCs w:val="18"/>
        </w:rPr>
      </w:pPr>
    </w:p>
    <w:p w:rsidR="00035396" w:rsidRPr="004F5567" w:rsidRDefault="00035396" w:rsidP="00C75312">
      <w:pPr>
        <w:rPr>
          <w:rFonts w:cs="Arial"/>
          <w:b/>
          <w:sz w:val="18"/>
          <w:szCs w:val="18"/>
        </w:rPr>
      </w:pPr>
    </w:p>
    <w:p w:rsidR="00C75312" w:rsidRPr="004F5567" w:rsidRDefault="00C75312" w:rsidP="00C75312">
      <w:pPr>
        <w:pStyle w:val="Ttulo4"/>
        <w:widowControl w:val="0"/>
        <w:numPr>
          <w:ilvl w:val="0"/>
          <w:numId w:val="0"/>
        </w:numPr>
        <w:spacing w:before="120" w:after="60" w:line="240" w:lineRule="atLeast"/>
        <w:ind w:left="1080"/>
        <w:rPr>
          <w:rFonts w:cs="Arial"/>
          <w:sz w:val="18"/>
          <w:szCs w:val="18"/>
        </w:rPr>
      </w:pPr>
      <w:bookmarkStart w:id="6" w:name="_Toc240402305"/>
    </w:p>
    <w:p w:rsidR="00C75312" w:rsidRPr="004F5567" w:rsidRDefault="006E5E6D" w:rsidP="00C75312">
      <w:pPr>
        <w:pStyle w:val="Ttulo1"/>
        <w:numPr>
          <w:ilvl w:val="0"/>
          <w:numId w:val="1"/>
        </w:numPr>
        <w:rPr>
          <w:rFonts w:cs="Arial"/>
          <w:sz w:val="18"/>
          <w:szCs w:val="18"/>
        </w:rPr>
      </w:pPr>
      <w:bookmarkStart w:id="7" w:name="_Toc147302566"/>
      <w:bookmarkStart w:id="8" w:name="_Toc184070009"/>
      <w:bookmarkStart w:id="9" w:name="_Toc243996068"/>
      <w:r w:rsidRPr="004F5567">
        <w:rPr>
          <w:rFonts w:cs="Arial"/>
          <w:sz w:val="18"/>
          <w:szCs w:val="18"/>
        </w:rPr>
        <w:t>VISTA Y REALIZACIONES DE CASOS DE USO</w:t>
      </w:r>
      <w:bookmarkEnd w:id="7"/>
      <w:bookmarkEnd w:id="8"/>
      <w:bookmarkEnd w:id="9"/>
    </w:p>
    <w:p w:rsidR="00C75312" w:rsidRPr="004F5567" w:rsidRDefault="00C75312" w:rsidP="00C75312">
      <w:pPr>
        <w:pStyle w:val="Ttulo4"/>
        <w:widowControl w:val="0"/>
        <w:numPr>
          <w:ilvl w:val="0"/>
          <w:numId w:val="0"/>
        </w:numPr>
        <w:spacing w:before="120" w:after="60" w:line="240" w:lineRule="atLeast"/>
        <w:ind w:left="1080"/>
        <w:rPr>
          <w:rFonts w:cs="Arial"/>
          <w:sz w:val="18"/>
          <w:szCs w:val="18"/>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PAQUETE DE USUARIOS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ind w:left="709"/>
        <w:jc w:val="center"/>
        <w:rPr>
          <w:rFonts w:cs="Arial"/>
          <w:b/>
          <w:sz w:val="18"/>
          <w:szCs w:val="18"/>
        </w:rPr>
      </w:pPr>
      <w:r w:rsidRPr="004F5567">
        <w:rPr>
          <w:rFonts w:cs="Arial"/>
          <w:b/>
          <w:sz w:val="18"/>
          <w:szCs w:val="18"/>
        </w:rPr>
        <w:t xml:space="preserve">Diagrama </w:t>
      </w:r>
      <w:r w:rsidRPr="004F5567">
        <w:rPr>
          <w:rFonts w:cs="Arial"/>
          <w:b/>
          <w:sz w:val="18"/>
          <w:szCs w:val="18"/>
        </w:rPr>
        <w:fldChar w:fldCharType="begin"/>
      </w:r>
      <w:r w:rsidRPr="004F5567">
        <w:rPr>
          <w:rFonts w:cs="Arial"/>
          <w:b/>
          <w:sz w:val="18"/>
          <w:szCs w:val="18"/>
        </w:rPr>
        <w:instrText xml:space="preserve"> SEQ Diagrama \* ARABIC </w:instrText>
      </w:r>
      <w:r w:rsidRPr="004F5567">
        <w:rPr>
          <w:rFonts w:cs="Arial"/>
          <w:b/>
          <w:sz w:val="18"/>
          <w:szCs w:val="18"/>
        </w:rPr>
        <w:fldChar w:fldCharType="separate"/>
      </w:r>
      <w:r w:rsidRPr="004F5567">
        <w:rPr>
          <w:rFonts w:cs="Arial"/>
          <w:b/>
          <w:noProof/>
          <w:sz w:val="18"/>
          <w:szCs w:val="18"/>
        </w:rPr>
        <w:t>1</w:t>
      </w:r>
      <w:r w:rsidRPr="004F5567">
        <w:rPr>
          <w:rFonts w:cs="Arial"/>
          <w:b/>
          <w:sz w:val="18"/>
          <w:szCs w:val="18"/>
        </w:rPr>
        <w:fldChar w:fldCharType="end"/>
      </w:r>
      <w:r w:rsidRPr="004F5567">
        <w:rPr>
          <w:rFonts w:cs="Arial"/>
          <w:b/>
          <w:sz w:val="18"/>
          <w:szCs w:val="18"/>
        </w:rPr>
        <w:t>. Paquete de Usuarios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i/>
          <w:sz w:val="18"/>
          <w:szCs w:val="18"/>
        </w:rPr>
      </w:pPr>
      <w:r w:rsidRPr="004F5567">
        <w:rPr>
          <w:rFonts w:cs="Arial"/>
          <w:b/>
          <w:sz w:val="18"/>
          <w:szCs w:val="18"/>
        </w:rPr>
        <w:t>CU_PU001</w:t>
      </w:r>
      <w:r w:rsidRPr="004F5567">
        <w:rPr>
          <w:rFonts w:cs="Arial"/>
          <w:i/>
          <w:sz w:val="18"/>
          <w:szCs w:val="18"/>
        </w:rPr>
        <w:t xml:space="preserve">. </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PAQUETE DE DOCUMENTOS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ind w:left="709"/>
        <w:jc w:val="center"/>
        <w:rPr>
          <w:rFonts w:cs="Arial"/>
          <w:b/>
          <w:sz w:val="18"/>
          <w:szCs w:val="18"/>
        </w:rPr>
      </w:pPr>
      <w:r w:rsidRPr="004F5567">
        <w:rPr>
          <w:rFonts w:cs="Arial"/>
          <w:b/>
          <w:sz w:val="18"/>
          <w:szCs w:val="18"/>
        </w:rPr>
        <w:t>Diagrama 2. Paquete de Documentos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i/>
          <w:sz w:val="18"/>
          <w:szCs w:val="18"/>
        </w:rPr>
      </w:pPr>
      <w:r w:rsidRPr="004F5567">
        <w:rPr>
          <w:rFonts w:cs="Arial"/>
          <w:b/>
          <w:sz w:val="18"/>
          <w:szCs w:val="18"/>
        </w:rPr>
        <w:t>CU_PD001</w:t>
      </w:r>
      <w:r w:rsidRPr="004F5567">
        <w:rPr>
          <w:rFonts w:cs="Arial"/>
          <w:i/>
          <w:sz w:val="18"/>
          <w:szCs w:val="18"/>
        </w:rPr>
        <w:t xml:space="preserve">. </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 xml:space="preserve">PAQUETE DE </w:t>
      </w:r>
      <w:bookmarkEnd w:id="6"/>
      <w:r w:rsidRPr="004F5567">
        <w:rPr>
          <w:rFonts w:cs="Arial"/>
          <w:sz w:val="18"/>
          <w:szCs w:val="18"/>
        </w:rPr>
        <w:t>DETECCIÓN</w:t>
      </w:r>
    </w:p>
    <w:p w:rsidR="00C75312" w:rsidRPr="004F5567" w:rsidRDefault="00C75312" w:rsidP="00C75312">
      <w:pPr>
        <w:ind w:left="709"/>
        <w:rPr>
          <w:rFonts w:cs="Arial"/>
          <w:sz w:val="18"/>
          <w:szCs w:val="18"/>
        </w:rPr>
      </w:pPr>
    </w:p>
    <w:p w:rsidR="00C75312" w:rsidRPr="004F5567" w:rsidRDefault="00C75312" w:rsidP="00C75312">
      <w:pPr>
        <w:keepNext/>
        <w:jc w:val="center"/>
        <w:rPr>
          <w:rFonts w:cs="Arial"/>
          <w:sz w:val="18"/>
          <w:szCs w:val="18"/>
        </w:rPr>
      </w:pPr>
    </w:p>
    <w:p w:rsidR="00C75312" w:rsidRPr="004F5567" w:rsidRDefault="00C75312" w:rsidP="00C75312">
      <w:pPr>
        <w:ind w:left="709"/>
        <w:jc w:val="center"/>
        <w:rPr>
          <w:rFonts w:cs="Arial"/>
          <w:b/>
          <w:sz w:val="18"/>
          <w:szCs w:val="18"/>
        </w:rPr>
      </w:pPr>
      <w:bookmarkStart w:id="10" w:name="_Toc239776151"/>
      <w:r w:rsidRPr="004F5567">
        <w:rPr>
          <w:rFonts w:cs="Arial"/>
          <w:b/>
          <w:sz w:val="18"/>
          <w:szCs w:val="18"/>
        </w:rPr>
        <w:t xml:space="preserve">Diagrama 3. Paquete de </w:t>
      </w:r>
      <w:bookmarkEnd w:id="10"/>
      <w:r w:rsidRPr="004F5567">
        <w:rPr>
          <w:rFonts w:cs="Arial"/>
          <w:b/>
          <w:sz w:val="18"/>
          <w:szCs w:val="18"/>
        </w:rPr>
        <w:t>Detección</w:t>
      </w:r>
    </w:p>
    <w:p w:rsidR="00C75312" w:rsidRPr="004F5567" w:rsidRDefault="00C75312" w:rsidP="00C75312">
      <w:pPr>
        <w:ind w:left="709"/>
        <w:jc w:val="center"/>
        <w:rPr>
          <w:rFonts w:cs="Arial"/>
          <w:b/>
          <w:sz w:val="18"/>
          <w:szCs w:val="18"/>
        </w:rPr>
      </w:pPr>
    </w:p>
    <w:p w:rsidR="00C75312" w:rsidRPr="004F5567" w:rsidRDefault="00C75312" w:rsidP="00C75312">
      <w:pPr>
        <w:ind w:left="709"/>
        <w:jc w:val="center"/>
        <w:rPr>
          <w:rFonts w:cs="Arial"/>
          <w:b/>
          <w:sz w:val="18"/>
          <w:szCs w:val="18"/>
        </w:rPr>
      </w:pPr>
    </w:p>
    <w:p w:rsidR="00C75312" w:rsidRPr="004F5567" w:rsidRDefault="00C75312" w:rsidP="00C75312">
      <w:pPr>
        <w:rPr>
          <w:rFonts w:cs="Arial"/>
          <w:i/>
          <w:sz w:val="18"/>
          <w:szCs w:val="18"/>
        </w:rPr>
      </w:pPr>
      <w:r w:rsidRPr="004F5567">
        <w:rPr>
          <w:rFonts w:cs="Arial"/>
          <w:b/>
          <w:sz w:val="18"/>
          <w:szCs w:val="18"/>
        </w:rPr>
        <w:t>CU_PDET001</w:t>
      </w:r>
      <w:r w:rsidRPr="004F5567">
        <w:rPr>
          <w:rFonts w:cs="Arial"/>
          <w:i/>
          <w:sz w:val="18"/>
          <w:szCs w:val="18"/>
        </w:rPr>
        <w:t xml:space="preserve">.  </w:t>
      </w: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4F5567">
      <w:pPr>
        <w:pStyle w:val="Ttulo1"/>
        <w:numPr>
          <w:ilvl w:val="0"/>
          <w:numId w:val="1"/>
        </w:numPr>
        <w:rPr>
          <w:rFonts w:cs="Arial"/>
          <w:sz w:val="18"/>
          <w:szCs w:val="18"/>
        </w:rPr>
      </w:pPr>
      <w:r w:rsidRPr="004F5567">
        <w:rPr>
          <w:rFonts w:cs="Arial"/>
          <w:sz w:val="18"/>
          <w:szCs w:val="18"/>
        </w:rPr>
        <w:t xml:space="preserve">VISTA LOGICA </w:t>
      </w:r>
    </w:p>
    <w:p w:rsidR="007A64B6" w:rsidRPr="004F5567" w:rsidRDefault="007A64B6" w:rsidP="007A64B6">
      <w:pPr>
        <w:pStyle w:val="Prrafodelista"/>
        <w:rPr>
          <w:rFonts w:cs="Arial"/>
          <w:b/>
          <w:sz w:val="18"/>
          <w:szCs w:val="18"/>
        </w:rPr>
      </w:pPr>
    </w:p>
    <w:p w:rsidR="007A64B6" w:rsidRPr="004F5567" w:rsidRDefault="007A64B6" w:rsidP="007A64B6">
      <w:pPr>
        <w:pStyle w:val="Prrafodelista"/>
        <w:numPr>
          <w:ilvl w:val="1"/>
          <w:numId w:val="1"/>
        </w:numPr>
        <w:rPr>
          <w:rFonts w:cs="Arial"/>
          <w:b/>
          <w:sz w:val="18"/>
          <w:szCs w:val="18"/>
        </w:rPr>
      </w:pPr>
      <w:r w:rsidRPr="004F5567">
        <w:rPr>
          <w:rFonts w:cs="Arial"/>
          <w:b/>
          <w:sz w:val="18"/>
          <w:szCs w:val="18"/>
        </w:rPr>
        <w:t>DESCRIPCIÓN</w:t>
      </w:r>
    </w:p>
    <w:p w:rsidR="007A64B6" w:rsidRPr="004F5567" w:rsidRDefault="007A64B6" w:rsidP="007A64B6">
      <w:pPr>
        <w:ind w:left="360"/>
        <w:rPr>
          <w:rFonts w:cs="Arial"/>
          <w:sz w:val="18"/>
          <w:szCs w:val="18"/>
        </w:rPr>
      </w:pPr>
    </w:p>
    <w:p w:rsidR="007A64B6" w:rsidRPr="004F5567" w:rsidRDefault="007A64B6" w:rsidP="007A64B6">
      <w:pPr>
        <w:ind w:left="360"/>
        <w:rPr>
          <w:rFonts w:cs="Arial"/>
          <w:sz w:val="18"/>
          <w:szCs w:val="18"/>
        </w:rPr>
      </w:pPr>
      <w:r w:rsidRPr="004F5567">
        <w:rPr>
          <w:rFonts w:cs="Arial"/>
          <w:sz w:val="18"/>
          <w:szCs w:val="18"/>
        </w:rPr>
        <w:t>El sistema está compuesto por 4 capas las cuales se describen a continuación.</w:t>
      </w:r>
    </w:p>
    <w:p w:rsidR="007A64B6" w:rsidRPr="004F5567" w:rsidRDefault="007A64B6" w:rsidP="007A64B6">
      <w:pPr>
        <w:ind w:left="360"/>
        <w:rPr>
          <w:rFonts w:cs="Arial"/>
          <w:sz w:val="18"/>
          <w:szCs w:val="18"/>
        </w:rPr>
      </w:pPr>
    </w:p>
    <w:p w:rsidR="007A64B6" w:rsidRPr="004F5567" w:rsidRDefault="007A64B6" w:rsidP="006E5E6D">
      <w:pPr>
        <w:pStyle w:val="Prrafodelista"/>
        <w:numPr>
          <w:ilvl w:val="0"/>
          <w:numId w:val="11"/>
        </w:numPr>
        <w:rPr>
          <w:rFonts w:cs="Arial"/>
          <w:sz w:val="18"/>
          <w:szCs w:val="18"/>
        </w:rPr>
      </w:pPr>
      <w:r w:rsidRPr="004F5567">
        <w:rPr>
          <w:rFonts w:cs="Arial"/>
          <w:sz w:val="18"/>
          <w:szCs w:val="18"/>
        </w:rPr>
        <w:t xml:space="preserve">Capa de acceso a datos: </w:t>
      </w:r>
      <w:proofErr w:type="spellStart"/>
      <w:r w:rsidRPr="004F5567">
        <w:rPr>
          <w:rFonts w:cs="Arial"/>
          <w:b/>
          <w:sz w:val="18"/>
          <w:szCs w:val="18"/>
        </w:rPr>
        <w:t>DataClasesQuickOrder</w:t>
      </w:r>
      <w:proofErr w:type="spellEnd"/>
      <w:r w:rsidRPr="004F5567">
        <w:rPr>
          <w:rFonts w:cs="Arial"/>
          <w:sz w:val="18"/>
          <w:szCs w:val="18"/>
        </w:rPr>
        <w:t xml:space="preserve"> Esta clase se encarga del acceso a la base de datos se utilizara </w:t>
      </w:r>
      <w:proofErr w:type="spellStart"/>
      <w:r w:rsidRPr="004F5567">
        <w:rPr>
          <w:rFonts w:cs="Arial"/>
          <w:b/>
          <w:sz w:val="18"/>
          <w:szCs w:val="18"/>
        </w:rPr>
        <w:t>LinqToSQL</w:t>
      </w:r>
      <w:proofErr w:type="spellEnd"/>
      <w:r w:rsidRPr="004F5567">
        <w:rPr>
          <w:rFonts w:cs="Arial"/>
          <w:sz w:val="18"/>
          <w:szCs w:val="18"/>
        </w:rPr>
        <w:t xml:space="preserve"> para la conexión esta capa debe ser actualizada luego de cualquier cambio en los objetos de Base de Datos.</w:t>
      </w:r>
    </w:p>
    <w:p w:rsidR="007A64B6" w:rsidRPr="004F5567" w:rsidRDefault="007A64B6" w:rsidP="007A64B6">
      <w:pPr>
        <w:ind w:left="360"/>
        <w:rPr>
          <w:rFonts w:cs="Arial"/>
          <w:sz w:val="18"/>
          <w:szCs w:val="18"/>
        </w:rPr>
      </w:pPr>
    </w:p>
    <w:p w:rsidR="007A64B6" w:rsidRPr="004F5567" w:rsidRDefault="007A64B6" w:rsidP="006E5E6D">
      <w:pPr>
        <w:pStyle w:val="Prrafodelista"/>
        <w:numPr>
          <w:ilvl w:val="0"/>
          <w:numId w:val="11"/>
        </w:numPr>
        <w:rPr>
          <w:rFonts w:cs="Arial"/>
          <w:sz w:val="18"/>
          <w:szCs w:val="18"/>
        </w:rPr>
      </w:pPr>
      <w:r w:rsidRPr="004F5567">
        <w:rPr>
          <w:rFonts w:cs="Arial"/>
          <w:sz w:val="18"/>
          <w:szCs w:val="18"/>
        </w:rPr>
        <w:t xml:space="preserve">Capa de lógica de negocio: </w:t>
      </w:r>
      <w:proofErr w:type="spellStart"/>
      <w:r w:rsidRPr="004F5567">
        <w:rPr>
          <w:rFonts w:cs="Arial"/>
          <w:b/>
          <w:sz w:val="18"/>
          <w:szCs w:val="18"/>
        </w:rPr>
        <w:t>LogicQuickOrder</w:t>
      </w:r>
      <w:proofErr w:type="spellEnd"/>
      <w:r w:rsidRPr="004F5567">
        <w:rPr>
          <w:rFonts w:cs="Arial"/>
          <w:b/>
          <w:sz w:val="18"/>
          <w:szCs w:val="18"/>
        </w:rPr>
        <w:t xml:space="preserve"> </w:t>
      </w:r>
      <w:r w:rsidRPr="004F5567">
        <w:rPr>
          <w:rFonts w:cs="Arial"/>
          <w:sz w:val="18"/>
          <w:szCs w:val="18"/>
        </w:rPr>
        <w:t>esta capa contiene cálculos y validaciones del sistema, adicionalmente hace el llamado a la capa de datos.</w:t>
      </w:r>
    </w:p>
    <w:p w:rsidR="007A64B6" w:rsidRPr="004F5567" w:rsidRDefault="007A64B6" w:rsidP="007A64B6">
      <w:pPr>
        <w:ind w:left="360"/>
        <w:rPr>
          <w:rFonts w:cs="Arial"/>
          <w:sz w:val="18"/>
          <w:szCs w:val="18"/>
        </w:rPr>
      </w:pPr>
    </w:p>
    <w:p w:rsidR="007A64B6" w:rsidRPr="004F5567" w:rsidRDefault="003E7332" w:rsidP="006E5E6D">
      <w:pPr>
        <w:pStyle w:val="Prrafodelista"/>
        <w:numPr>
          <w:ilvl w:val="0"/>
          <w:numId w:val="11"/>
        </w:numPr>
        <w:rPr>
          <w:rFonts w:cs="Arial"/>
          <w:sz w:val="18"/>
          <w:szCs w:val="18"/>
        </w:rPr>
      </w:pPr>
      <w:r w:rsidRPr="004F5567">
        <w:rPr>
          <w:rFonts w:cs="Arial"/>
          <w:sz w:val="18"/>
          <w:szCs w:val="18"/>
        </w:rPr>
        <w:t xml:space="preserve">Capa </w:t>
      </w:r>
      <w:r w:rsidR="007A64B6" w:rsidRPr="004F5567">
        <w:rPr>
          <w:rFonts w:cs="Arial"/>
          <w:sz w:val="18"/>
          <w:szCs w:val="18"/>
        </w:rPr>
        <w:t xml:space="preserve">de objetos de negocio: </w:t>
      </w:r>
      <w:proofErr w:type="spellStart"/>
      <w:r w:rsidR="006E5E6D" w:rsidRPr="004F5567">
        <w:rPr>
          <w:rFonts w:cs="Arial"/>
          <w:b/>
          <w:sz w:val="18"/>
          <w:szCs w:val="18"/>
        </w:rPr>
        <w:t>VoQuickOrder</w:t>
      </w:r>
      <w:proofErr w:type="spellEnd"/>
      <w:r w:rsidR="006E5E6D" w:rsidRPr="004F5567">
        <w:rPr>
          <w:rFonts w:cs="Arial"/>
          <w:b/>
          <w:sz w:val="18"/>
          <w:szCs w:val="18"/>
        </w:rPr>
        <w:t xml:space="preserve"> e</w:t>
      </w:r>
      <w:r w:rsidR="007A64B6" w:rsidRPr="004F5567">
        <w:rPr>
          <w:rFonts w:cs="Arial"/>
          <w:sz w:val="18"/>
          <w:szCs w:val="18"/>
        </w:rPr>
        <w:t xml:space="preserve">sta capa contiene </w:t>
      </w:r>
      <w:r w:rsidR="006E5E6D" w:rsidRPr="004F5567">
        <w:rPr>
          <w:rFonts w:cs="Arial"/>
          <w:sz w:val="18"/>
          <w:szCs w:val="18"/>
        </w:rPr>
        <w:t>los objetos de persistencia de datos de la aplicación</w:t>
      </w:r>
      <w:r w:rsidRPr="004F5567">
        <w:rPr>
          <w:rFonts w:cs="Arial"/>
          <w:sz w:val="18"/>
          <w:szCs w:val="18"/>
        </w:rPr>
        <w:t xml:space="preserve"> cada uno de estos es una representación de los objetos en la base de datos</w:t>
      </w:r>
      <w:r w:rsidR="006E5E6D" w:rsidRPr="004F5567">
        <w:rPr>
          <w:rFonts w:cs="Arial"/>
          <w:sz w:val="18"/>
          <w:szCs w:val="18"/>
        </w:rPr>
        <w:t>.</w:t>
      </w:r>
    </w:p>
    <w:p w:rsidR="003E7332" w:rsidRPr="004F5567" w:rsidRDefault="003E7332" w:rsidP="003E7332">
      <w:pPr>
        <w:pStyle w:val="Prrafodelista"/>
        <w:rPr>
          <w:rFonts w:cs="Arial"/>
          <w:sz w:val="18"/>
          <w:szCs w:val="18"/>
        </w:rPr>
      </w:pPr>
    </w:p>
    <w:p w:rsidR="003E7332" w:rsidRPr="004F5567" w:rsidRDefault="003E7332" w:rsidP="006E5E6D">
      <w:pPr>
        <w:pStyle w:val="Prrafodelista"/>
        <w:numPr>
          <w:ilvl w:val="0"/>
          <w:numId w:val="11"/>
        </w:numPr>
        <w:rPr>
          <w:rFonts w:cs="Arial"/>
          <w:sz w:val="18"/>
          <w:szCs w:val="18"/>
        </w:rPr>
      </w:pPr>
      <w:r w:rsidRPr="004F5567">
        <w:rPr>
          <w:rFonts w:cs="Arial"/>
          <w:sz w:val="18"/>
          <w:szCs w:val="18"/>
        </w:rPr>
        <w:t xml:space="preserve">Capa </w:t>
      </w:r>
      <w:r w:rsidR="002859E8" w:rsidRPr="004F5567">
        <w:rPr>
          <w:rFonts w:cs="Arial"/>
          <w:sz w:val="18"/>
          <w:szCs w:val="18"/>
        </w:rPr>
        <w:t xml:space="preserve">de presentación: </w:t>
      </w:r>
      <w:proofErr w:type="spellStart"/>
      <w:r w:rsidR="002859E8" w:rsidRPr="004F5567">
        <w:rPr>
          <w:rFonts w:cs="Arial"/>
          <w:b/>
          <w:sz w:val="18"/>
          <w:szCs w:val="18"/>
        </w:rPr>
        <w:t>QuickOrder</w:t>
      </w:r>
      <w:proofErr w:type="spellEnd"/>
      <w:r w:rsidR="002859E8" w:rsidRPr="004F5567">
        <w:rPr>
          <w:rFonts w:cs="Arial"/>
          <w:b/>
          <w:sz w:val="18"/>
          <w:szCs w:val="18"/>
        </w:rPr>
        <w:t xml:space="preserve"> </w:t>
      </w:r>
      <w:r w:rsidR="002859E8" w:rsidRPr="004F5567">
        <w:rPr>
          <w:rFonts w:cs="Arial"/>
          <w:sz w:val="18"/>
          <w:szCs w:val="18"/>
        </w:rPr>
        <w:t>en esta capa se encuentran los objetos de interfaz de usuario.</w:t>
      </w:r>
    </w:p>
    <w:p w:rsidR="007A64B6" w:rsidRPr="004F5567" w:rsidRDefault="007A64B6" w:rsidP="007A64B6">
      <w:pPr>
        <w:ind w:left="360"/>
        <w:rPr>
          <w:rFonts w:cs="Arial"/>
          <w:sz w:val="18"/>
          <w:szCs w:val="18"/>
        </w:rPr>
      </w:pPr>
    </w:p>
    <w:p w:rsidR="0090614C" w:rsidRPr="004F5567" w:rsidRDefault="006E5E6D" w:rsidP="004F5567">
      <w:pPr>
        <w:ind w:left="360"/>
        <w:rPr>
          <w:rFonts w:cs="Arial"/>
          <w:b/>
          <w:sz w:val="18"/>
          <w:szCs w:val="18"/>
        </w:rPr>
      </w:pPr>
      <w:r w:rsidRPr="004F5567">
        <w:rPr>
          <w:rFonts w:cs="Arial"/>
          <w:sz w:val="18"/>
          <w:szCs w:val="18"/>
        </w:rPr>
        <w:t>A continuación un esquema de la distribución de los paquetes  en la aplicación.</w:t>
      </w:r>
    </w:p>
    <w:p w:rsidR="0090614C" w:rsidRPr="004F5567" w:rsidRDefault="0090614C" w:rsidP="0090614C">
      <w:pPr>
        <w:rPr>
          <w:rFonts w:cs="Arial"/>
          <w:b/>
          <w:sz w:val="18"/>
          <w:szCs w:val="18"/>
        </w:rPr>
      </w:pPr>
      <w:r w:rsidRPr="004F5567">
        <w:rPr>
          <w:rFonts w:cs="Arial"/>
          <w:b/>
          <w:noProof/>
          <w:sz w:val="18"/>
          <w:szCs w:val="18"/>
          <w:lang w:eastAsia="es-ES"/>
        </w:rPr>
        <w:lastRenderedPageBreak/>
        <w:drawing>
          <wp:inline distT="0" distB="0" distL="0" distR="0">
            <wp:extent cx="5610225" cy="39719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10225" cy="3971925"/>
                    </a:xfrm>
                    <a:prstGeom prst="rect">
                      <a:avLst/>
                    </a:prstGeom>
                    <a:noFill/>
                    <a:ln w="9525">
                      <a:noFill/>
                      <a:miter lim="800000"/>
                      <a:headEnd/>
                      <a:tailEnd/>
                    </a:ln>
                  </pic:spPr>
                </pic:pic>
              </a:graphicData>
            </a:graphic>
          </wp:inline>
        </w:drawing>
      </w:r>
    </w:p>
    <w:p w:rsidR="000E4D51" w:rsidRPr="004F5567" w:rsidRDefault="000E4D51" w:rsidP="000E4D51">
      <w:pPr>
        <w:pStyle w:val="Ttulo1"/>
        <w:numPr>
          <w:ilvl w:val="0"/>
          <w:numId w:val="1"/>
        </w:numPr>
        <w:rPr>
          <w:rFonts w:cs="Arial"/>
          <w:sz w:val="18"/>
          <w:szCs w:val="18"/>
        </w:rPr>
      </w:pPr>
      <w:bookmarkStart w:id="11" w:name="_Toc147302584"/>
      <w:bookmarkStart w:id="12" w:name="_Toc184070022"/>
      <w:bookmarkStart w:id="13" w:name="_Toc243996075"/>
      <w:r w:rsidRPr="004F5567">
        <w:rPr>
          <w:rFonts w:cs="Arial"/>
          <w:sz w:val="18"/>
          <w:szCs w:val="18"/>
        </w:rPr>
        <w:t>VISTA DE PROCESO</w:t>
      </w:r>
      <w:bookmarkEnd w:id="11"/>
      <w:bookmarkEnd w:id="12"/>
      <w:bookmarkEnd w:id="13"/>
    </w:p>
    <w:p w:rsidR="000E4D51" w:rsidRPr="004F5567" w:rsidRDefault="000E4D51" w:rsidP="000E4D51">
      <w:pPr>
        <w:rPr>
          <w:rFonts w:cs="Arial"/>
          <w:sz w:val="18"/>
          <w:szCs w:val="18"/>
        </w:rPr>
      </w:pPr>
    </w:p>
    <w:p w:rsidR="000E4D51" w:rsidRPr="004F5567" w:rsidRDefault="000E4D51" w:rsidP="000E4D51">
      <w:pPr>
        <w:pStyle w:val="Ttulo2"/>
        <w:numPr>
          <w:ilvl w:val="1"/>
          <w:numId w:val="1"/>
        </w:numPr>
        <w:rPr>
          <w:rFonts w:cs="Arial"/>
          <w:sz w:val="18"/>
          <w:szCs w:val="18"/>
        </w:rPr>
      </w:pPr>
      <w:bookmarkStart w:id="14" w:name="_Toc147302585"/>
      <w:bookmarkStart w:id="15" w:name="_Toc184070023"/>
      <w:bookmarkStart w:id="16" w:name="_Toc243996076"/>
      <w:r w:rsidRPr="004F5567">
        <w:rPr>
          <w:rFonts w:cs="Arial"/>
          <w:sz w:val="18"/>
          <w:szCs w:val="18"/>
        </w:rPr>
        <w:t>DIAGRAMA DE CLASES</w:t>
      </w:r>
      <w:bookmarkEnd w:id="14"/>
      <w:bookmarkEnd w:id="15"/>
      <w:bookmarkEnd w:id="16"/>
    </w:p>
    <w:p w:rsidR="00C75312" w:rsidRPr="004F5567" w:rsidRDefault="00C75312" w:rsidP="00C75312">
      <w:pPr>
        <w:rPr>
          <w:rFonts w:cs="Arial"/>
          <w:sz w:val="18"/>
          <w:szCs w:val="18"/>
        </w:rPr>
      </w:pPr>
    </w:p>
    <w:p w:rsidR="00E85B22" w:rsidRPr="004F5567" w:rsidRDefault="00E85B22" w:rsidP="00E41747">
      <w:pPr>
        <w:rPr>
          <w:rFonts w:cs="Arial"/>
          <w:sz w:val="18"/>
          <w:szCs w:val="18"/>
        </w:rPr>
      </w:pPr>
    </w:p>
    <w:p w:rsidR="004F5567" w:rsidRPr="004F5567" w:rsidRDefault="004F5567" w:rsidP="004F5567">
      <w:pPr>
        <w:pStyle w:val="Ttulo1"/>
        <w:numPr>
          <w:ilvl w:val="0"/>
          <w:numId w:val="1"/>
        </w:numPr>
        <w:rPr>
          <w:rFonts w:cs="Arial"/>
          <w:sz w:val="18"/>
          <w:szCs w:val="18"/>
        </w:rPr>
      </w:pPr>
      <w:bookmarkStart w:id="17" w:name="_Toc147302586"/>
      <w:bookmarkStart w:id="18" w:name="_Toc184070024"/>
      <w:bookmarkStart w:id="19" w:name="_Toc243996077"/>
      <w:r w:rsidRPr="004F5567">
        <w:rPr>
          <w:rFonts w:cs="Arial"/>
          <w:sz w:val="18"/>
          <w:szCs w:val="18"/>
        </w:rPr>
        <w:t>VISTA DE DESPLIEGUE</w:t>
      </w:r>
      <w:bookmarkEnd w:id="17"/>
      <w:bookmarkEnd w:id="18"/>
      <w:bookmarkEnd w:id="19"/>
    </w:p>
    <w:p w:rsidR="004F5567" w:rsidRPr="004F5567" w:rsidRDefault="004F5567" w:rsidP="004F5567">
      <w:pPr>
        <w:rPr>
          <w:rFonts w:cs="Arial"/>
          <w:sz w:val="18"/>
          <w:szCs w:val="18"/>
          <w:lang w:val="es-ES_tradnl" w:eastAsia="ja-JP"/>
        </w:rPr>
      </w:pPr>
    </w:p>
    <w:p w:rsidR="006D231B" w:rsidRPr="004F5567" w:rsidRDefault="006D231B" w:rsidP="004F5567">
      <w:pPr>
        <w:pStyle w:val="Prrafodelista"/>
        <w:rPr>
          <w:rFonts w:cs="Arial"/>
          <w:sz w:val="18"/>
          <w:szCs w:val="18"/>
        </w:rPr>
      </w:pPr>
    </w:p>
    <w:p w:rsidR="004F5567" w:rsidRPr="004F5567" w:rsidRDefault="004F5567" w:rsidP="004F5567">
      <w:pPr>
        <w:pStyle w:val="Prrafodelista"/>
        <w:numPr>
          <w:ilvl w:val="1"/>
          <w:numId w:val="1"/>
        </w:numPr>
        <w:rPr>
          <w:rFonts w:cs="Arial"/>
          <w:b/>
          <w:sz w:val="18"/>
          <w:szCs w:val="18"/>
        </w:rPr>
      </w:pPr>
      <w:r w:rsidRPr="004F5567">
        <w:rPr>
          <w:rFonts w:cs="Arial"/>
          <w:b/>
          <w:sz w:val="18"/>
          <w:szCs w:val="18"/>
        </w:rPr>
        <w:t>DIAGRAMA DE COMPONENTES</w:t>
      </w:r>
    </w:p>
    <w:p w:rsidR="004F5567" w:rsidRPr="004F5567" w:rsidRDefault="004F5567" w:rsidP="004F5567">
      <w:pPr>
        <w:rPr>
          <w:rFonts w:cs="Arial"/>
          <w:b/>
          <w:sz w:val="18"/>
          <w:szCs w:val="18"/>
        </w:rPr>
      </w:pPr>
    </w:p>
    <w:p w:rsidR="004F5567" w:rsidRPr="004F5567" w:rsidRDefault="004F5567" w:rsidP="004F5567">
      <w:pPr>
        <w:pStyle w:val="Ttulo1"/>
        <w:numPr>
          <w:ilvl w:val="0"/>
          <w:numId w:val="1"/>
        </w:numPr>
        <w:rPr>
          <w:rFonts w:cs="Arial"/>
          <w:sz w:val="18"/>
          <w:szCs w:val="18"/>
        </w:rPr>
      </w:pPr>
      <w:bookmarkStart w:id="20" w:name="_Toc243996080"/>
      <w:r w:rsidRPr="004F5567">
        <w:rPr>
          <w:rFonts w:cs="Arial"/>
          <w:sz w:val="18"/>
          <w:szCs w:val="18"/>
        </w:rPr>
        <w:t>Vista de Implementación</w:t>
      </w:r>
      <w:bookmarkEnd w:id="20"/>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21" w:name="_Toc147302590"/>
      <w:bookmarkStart w:id="22" w:name="_Toc184070028"/>
      <w:bookmarkStart w:id="23" w:name="_Toc243996081"/>
      <w:r w:rsidRPr="004F5567">
        <w:rPr>
          <w:rFonts w:cs="Arial"/>
          <w:sz w:val="18"/>
          <w:szCs w:val="18"/>
        </w:rPr>
        <w:t>Descripción</w:t>
      </w:r>
      <w:bookmarkEnd w:id="21"/>
      <w:bookmarkEnd w:id="22"/>
      <w:bookmarkEnd w:id="23"/>
    </w:p>
    <w:p w:rsidR="004F5567" w:rsidRPr="004F5567" w:rsidRDefault="004F5567" w:rsidP="004F5567">
      <w:pPr>
        <w:pStyle w:val="Prrafodelista"/>
        <w:rPr>
          <w:rFonts w:cs="Arial"/>
          <w:b/>
          <w:sz w:val="18"/>
          <w:szCs w:val="18"/>
        </w:rPr>
      </w:pPr>
    </w:p>
    <w:p w:rsidR="004F5567" w:rsidRPr="004F5567" w:rsidRDefault="004F5567" w:rsidP="004F5567">
      <w:pPr>
        <w:pStyle w:val="Ttulo2"/>
        <w:numPr>
          <w:ilvl w:val="1"/>
          <w:numId w:val="1"/>
        </w:numPr>
        <w:rPr>
          <w:rFonts w:cs="Arial"/>
          <w:sz w:val="18"/>
          <w:szCs w:val="18"/>
        </w:rPr>
      </w:pPr>
      <w:bookmarkStart w:id="24" w:name="_Toc147302591"/>
      <w:bookmarkStart w:id="25" w:name="_Toc184070029"/>
      <w:bookmarkStart w:id="26" w:name="_Toc243996082"/>
      <w:r w:rsidRPr="004F5567">
        <w:rPr>
          <w:rFonts w:cs="Arial"/>
          <w:sz w:val="18"/>
          <w:szCs w:val="18"/>
        </w:rPr>
        <w:t>Niveles o Capas</w:t>
      </w:r>
      <w:bookmarkEnd w:id="24"/>
      <w:bookmarkEnd w:id="25"/>
      <w:bookmarkEnd w:id="26"/>
    </w:p>
    <w:p w:rsidR="004F5567" w:rsidRPr="004F5567" w:rsidRDefault="004F5567" w:rsidP="004F5567">
      <w:pPr>
        <w:rPr>
          <w:rFonts w:cs="Arial"/>
          <w:sz w:val="18"/>
          <w:szCs w:val="18"/>
        </w:rPr>
      </w:pPr>
    </w:p>
    <w:p w:rsidR="004F5567" w:rsidRPr="004F5567" w:rsidRDefault="004F5567" w:rsidP="004F5567">
      <w:pPr>
        <w:pStyle w:val="Ttulo3"/>
        <w:numPr>
          <w:ilvl w:val="2"/>
          <w:numId w:val="1"/>
        </w:numPr>
        <w:rPr>
          <w:rFonts w:cs="Arial"/>
          <w:sz w:val="18"/>
          <w:szCs w:val="18"/>
        </w:rPr>
      </w:pPr>
      <w:bookmarkStart w:id="27" w:name="_Toc82477120"/>
      <w:bookmarkStart w:id="28" w:name="_Toc147302592"/>
      <w:bookmarkStart w:id="29" w:name="_Toc243996083"/>
      <w:r w:rsidRPr="004F5567">
        <w:rPr>
          <w:rFonts w:cs="Arial"/>
          <w:sz w:val="18"/>
          <w:szCs w:val="18"/>
        </w:rPr>
        <w:t xml:space="preserve">Capa </w:t>
      </w:r>
      <w:bookmarkEnd w:id="27"/>
      <w:r w:rsidRPr="004F5567">
        <w:rPr>
          <w:rFonts w:cs="Arial"/>
          <w:sz w:val="18"/>
          <w:szCs w:val="18"/>
        </w:rPr>
        <w:t>GUI</w:t>
      </w:r>
      <w:bookmarkEnd w:id="28"/>
      <w:bookmarkEnd w:id="29"/>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rPr>
      </w:pPr>
      <w:r w:rsidRPr="004F5567">
        <w:rPr>
          <w:rFonts w:cs="Arial"/>
          <w:sz w:val="18"/>
          <w:szCs w:val="18"/>
        </w:rPr>
        <w:t xml:space="preserve">El componente GUI maneja las clases que permiten la interacción del usuario con el sistema. </w:t>
      </w:r>
    </w:p>
    <w:p w:rsidR="004F5567" w:rsidRPr="004F5567" w:rsidRDefault="004F5567" w:rsidP="004F5567">
      <w:pPr>
        <w:rPr>
          <w:rFonts w:cs="Arial"/>
          <w:sz w:val="18"/>
          <w:szCs w:val="18"/>
        </w:rPr>
      </w:pPr>
    </w:p>
    <w:p w:rsidR="004F5567" w:rsidRPr="004F5567" w:rsidRDefault="004F5567" w:rsidP="004F5567">
      <w:pPr>
        <w:pStyle w:val="Ttulo3"/>
        <w:numPr>
          <w:ilvl w:val="2"/>
          <w:numId w:val="17"/>
        </w:numPr>
        <w:rPr>
          <w:rFonts w:cs="Arial"/>
          <w:sz w:val="18"/>
          <w:szCs w:val="18"/>
        </w:rPr>
      </w:pPr>
      <w:bookmarkStart w:id="30" w:name="_Toc82477121"/>
      <w:bookmarkStart w:id="31" w:name="_Toc147302593"/>
      <w:bookmarkStart w:id="32" w:name="_Toc243996084"/>
      <w:r w:rsidRPr="004F5567">
        <w:rPr>
          <w:rFonts w:cs="Arial"/>
          <w:sz w:val="18"/>
          <w:szCs w:val="18"/>
        </w:rPr>
        <w:t>Capa Lógica</w:t>
      </w:r>
      <w:bookmarkEnd w:id="30"/>
      <w:bookmarkEnd w:id="31"/>
      <w:bookmarkEnd w:id="32"/>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Este componente permite manejar la lógica del negocio de todas las áreas involucradas.</w:t>
      </w:r>
    </w:p>
    <w:p w:rsidR="004F5567" w:rsidRPr="004F5567" w:rsidRDefault="004F5567" w:rsidP="004F5567">
      <w:pPr>
        <w:rPr>
          <w:rFonts w:cs="Arial"/>
          <w:sz w:val="18"/>
          <w:szCs w:val="18"/>
        </w:rPr>
      </w:pPr>
      <w:bookmarkStart w:id="33" w:name="_Toc102552647"/>
    </w:p>
    <w:p w:rsidR="004F5567" w:rsidRPr="004F5567" w:rsidRDefault="004F5567" w:rsidP="004F5567">
      <w:pPr>
        <w:pStyle w:val="Textoconvietas"/>
        <w:rPr>
          <w:rFonts w:cs="Arial"/>
          <w:sz w:val="18"/>
          <w:szCs w:val="18"/>
        </w:rPr>
      </w:pPr>
      <w:r w:rsidRPr="004F5567">
        <w:rPr>
          <w:rFonts w:cs="Arial"/>
          <w:sz w:val="18"/>
          <w:szCs w:val="18"/>
        </w:rPr>
        <w:lastRenderedPageBreak/>
        <w:t>Administración del Sistema</w:t>
      </w:r>
    </w:p>
    <w:p w:rsidR="004F5567" w:rsidRPr="004F5567" w:rsidRDefault="004F5567" w:rsidP="004F5567">
      <w:pPr>
        <w:pStyle w:val="Textoconvietas"/>
        <w:rPr>
          <w:rFonts w:cs="Arial"/>
          <w:sz w:val="18"/>
          <w:szCs w:val="18"/>
        </w:rPr>
      </w:pPr>
      <w:r w:rsidRPr="004F5567">
        <w:rPr>
          <w:rFonts w:cs="Arial"/>
          <w:sz w:val="18"/>
          <w:szCs w:val="18"/>
        </w:rPr>
        <w:t>Usuarios</w:t>
      </w:r>
    </w:p>
    <w:p w:rsidR="004F5567" w:rsidRPr="004F5567" w:rsidRDefault="004F5567" w:rsidP="004F5567">
      <w:pPr>
        <w:pStyle w:val="Textoconvietas"/>
        <w:rPr>
          <w:rFonts w:cs="Arial"/>
          <w:sz w:val="18"/>
          <w:szCs w:val="18"/>
        </w:rPr>
      </w:pPr>
      <w:r w:rsidRPr="004F5567">
        <w:rPr>
          <w:rFonts w:cs="Arial"/>
          <w:sz w:val="18"/>
          <w:szCs w:val="18"/>
        </w:rPr>
        <w:t>Privilegios</w:t>
      </w:r>
    </w:p>
    <w:p w:rsidR="004F5567" w:rsidRPr="004F5567" w:rsidRDefault="004F5567" w:rsidP="004F5567">
      <w:pPr>
        <w:pStyle w:val="Textoconvietas"/>
        <w:rPr>
          <w:rFonts w:cs="Arial"/>
          <w:sz w:val="18"/>
          <w:szCs w:val="18"/>
        </w:rPr>
      </w:pPr>
      <w:r w:rsidRPr="004F5567">
        <w:rPr>
          <w:rFonts w:cs="Arial"/>
          <w:sz w:val="18"/>
          <w:szCs w:val="18"/>
        </w:rPr>
        <w:t>Comparaciones</w:t>
      </w:r>
    </w:p>
    <w:p w:rsidR="004F5567" w:rsidRPr="004F5567" w:rsidRDefault="004F5567" w:rsidP="004F5567">
      <w:pPr>
        <w:pStyle w:val="Textoconvietas"/>
        <w:rPr>
          <w:rFonts w:cs="Arial"/>
          <w:sz w:val="18"/>
          <w:szCs w:val="18"/>
        </w:rPr>
      </w:pPr>
      <w:r w:rsidRPr="004F5567">
        <w:rPr>
          <w:rFonts w:cs="Arial"/>
          <w:sz w:val="18"/>
          <w:szCs w:val="18"/>
        </w:rPr>
        <w:t>Registro de documentos</w:t>
      </w:r>
    </w:p>
    <w:bookmarkEnd w:id="33"/>
    <w:p w:rsidR="004F5567" w:rsidRPr="004F5567" w:rsidRDefault="004F5567" w:rsidP="004F5567">
      <w:pPr>
        <w:rPr>
          <w:rFonts w:cs="Arial"/>
          <w:sz w:val="18"/>
          <w:szCs w:val="18"/>
        </w:rPr>
      </w:pPr>
    </w:p>
    <w:p w:rsidR="004F5567" w:rsidRPr="004F5567" w:rsidRDefault="004F5567" w:rsidP="004F5567">
      <w:pPr>
        <w:pStyle w:val="Ttulo3"/>
        <w:numPr>
          <w:ilvl w:val="2"/>
          <w:numId w:val="17"/>
        </w:numPr>
        <w:rPr>
          <w:rFonts w:cs="Arial"/>
          <w:sz w:val="18"/>
          <w:szCs w:val="18"/>
        </w:rPr>
      </w:pPr>
      <w:bookmarkStart w:id="34" w:name="_Toc102552648"/>
      <w:bookmarkStart w:id="35" w:name="_Toc82477122"/>
      <w:bookmarkStart w:id="36" w:name="_Toc147302594"/>
      <w:bookmarkStart w:id="37" w:name="_Toc243996085"/>
      <w:r w:rsidRPr="004F5567">
        <w:rPr>
          <w:rFonts w:cs="Arial"/>
          <w:sz w:val="18"/>
          <w:szCs w:val="18"/>
        </w:rPr>
        <w:t>Capa Base de Datos</w:t>
      </w:r>
      <w:bookmarkEnd w:id="34"/>
      <w:bookmarkEnd w:id="35"/>
      <w:bookmarkEnd w:id="36"/>
      <w:bookmarkEnd w:id="37"/>
    </w:p>
    <w:p w:rsidR="004F5567" w:rsidRPr="004F5567" w:rsidRDefault="004F5567" w:rsidP="004F5567">
      <w:pPr>
        <w:pStyle w:val="Prrafodelista"/>
        <w:ind w:left="1080"/>
        <w:rPr>
          <w:rFonts w:cs="Arial"/>
          <w:sz w:val="18"/>
          <w:szCs w:val="18"/>
          <w:lang w:val="es-ES_tradnl" w:eastAsia="ja-JP"/>
        </w:rPr>
      </w:pPr>
    </w:p>
    <w:p w:rsidR="004F5567" w:rsidRPr="004F5567" w:rsidRDefault="004F5567" w:rsidP="004F5567">
      <w:pPr>
        <w:rPr>
          <w:rFonts w:cs="Arial"/>
          <w:sz w:val="18"/>
          <w:szCs w:val="18"/>
        </w:rPr>
      </w:pPr>
      <w:r w:rsidRPr="004F5567">
        <w:rPr>
          <w:rFonts w:cs="Arial"/>
          <w:sz w:val="18"/>
          <w:szCs w:val="18"/>
        </w:rPr>
        <w:t>Este componente contiene toda la información que maneja el Sistema.</w:t>
      </w:r>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//CAMBIAR GRAFICO</w:t>
      </w:r>
    </w:p>
    <w:p w:rsidR="004F5567" w:rsidRPr="004F5567" w:rsidRDefault="004F5567" w:rsidP="004F5567">
      <w:pPr>
        <w:jc w:val="center"/>
        <w:rPr>
          <w:rFonts w:cs="Arial"/>
          <w:sz w:val="18"/>
          <w:szCs w:val="18"/>
        </w:rPr>
      </w:pPr>
    </w:p>
    <w:p w:rsidR="004F5567" w:rsidRPr="004F5567" w:rsidRDefault="004F5567" w:rsidP="004F5567">
      <w:pPr>
        <w:rPr>
          <w:rFonts w:cs="Arial"/>
          <w:sz w:val="18"/>
          <w:szCs w:val="18"/>
        </w:rPr>
      </w:pPr>
    </w:p>
    <w:p w:rsidR="004F5567" w:rsidRPr="004F5567" w:rsidRDefault="004F5567" w:rsidP="004F5567">
      <w:pPr>
        <w:jc w:val="center"/>
        <w:rPr>
          <w:rFonts w:cs="Arial"/>
          <w:sz w:val="18"/>
          <w:szCs w:val="18"/>
        </w:rPr>
      </w:pPr>
      <w:r w:rsidRPr="004F5567">
        <w:rPr>
          <w:rFonts w:cs="Arial"/>
          <w:sz w:val="18"/>
          <w:szCs w:val="18"/>
        </w:rPr>
        <w:t>Figura 8.1: Diagrama de Implementación del Sistema.</w:t>
      </w:r>
    </w:p>
    <w:p w:rsidR="004F5567" w:rsidRPr="004F5567" w:rsidRDefault="004F5567" w:rsidP="004F5567">
      <w:pPr>
        <w:pStyle w:val="Ttulo1"/>
        <w:numPr>
          <w:ilvl w:val="0"/>
          <w:numId w:val="0"/>
        </w:numPr>
        <w:ind w:left="720"/>
        <w:rPr>
          <w:rFonts w:cs="Arial"/>
          <w:sz w:val="18"/>
          <w:szCs w:val="18"/>
        </w:rPr>
      </w:pPr>
    </w:p>
    <w:p w:rsidR="004F5567" w:rsidRPr="004F5567" w:rsidRDefault="004F5567" w:rsidP="004F5567">
      <w:pPr>
        <w:pStyle w:val="Ttulo1"/>
        <w:numPr>
          <w:ilvl w:val="0"/>
          <w:numId w:val="1"/>
        </w:numPr>
        <w:rPr>
          <w:rFonts w:cs="Arial"/>
          <w:sz w:val="18"/>
          <w:szCs w:val="18"/>
        </w:rPr>
      </w:pPr>
      <w:r w:rsidRPr="004F5567">
        <w:rPr>
          <w:rFonts w:cs="Arial"/>
          <w:sz w:val="18"/>
          <w:szCs w:val="18"/>
        </w:rPr>
        <w:br w:type="page"/>
      </w:r>
      <w:bookmarkStart w:id="38" w:name="_Toc243996086"/>
      <w:r w:rsidRPr="004F5567">
        <w:rPr>
          <w:rFonts w:cs="Arial"/>
          <w:sz w:val="18"/>
          <w:szCs w:val="18"/>
        </w:rPr>
        <w:lastRenderedPageBreak/>
        <w:t>Diagramas de Secuencia</w:t>
      </w:r>
      <w:bookmarkEnd w:id="38"/>
    </w:p>
    <w:p w:rsidR="004F5567" w:rsidRPr="004F5567" w:rsidRDefault="004F5567" w:rsidP="004F5567">
      <w:pPr>
        <w:rPr>
          <w:rFonts w:cs="Arial"/>
          <w:sz w:val="18"/>
          <w:szCs w:val="18"/>
          <w:lang w:val="es-ES_tradnl" w:eastAsia="ja-JP"/>
        </w:rPr>
      </w:pPr>
    </w:p>
    <w:p w:rsidR="004F5567" w:rsidRPr="004F5567" w:rsidRDefault="004F5567" w:rsidP="004F5567">
      <w:pPr>
        <w:pStyle w:val="Ttulo2"/>
        <w:numPr>
          <w:ilvl w:val="1"/>
          <w:numId w:val="1"/>
        </w:numPr>
        <w:rPr>
          <w:rFonts w:cs="Arial"/>
          <w:sz w:val="18"/>
          <w:szCs w:val="18"/>
        </w:rPr>
      </w:pPr>
      <w:bookmarkStart w:id="39" w:name="_Toc243996087"/>
      <w:r w:rsidRPr="004F5567">
        <w:rPr>
          <w:rFonts w:cs="Arial"/>
          <w:sz w:val="18"/>
          <w:szCs w:val="18"/>
        </w:rPr>
        <w:t>Paquete de Usuarios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pStyle w:val="Ttulo2"/>
        <w:numPr>
          <w:ilvl w:val="1"/>
          <w:numId w:val="1"/>
        </w:numPr>
        <w:rPr>
          <w:rFonts w:cs="Arial"/>
          <w:sz w:val="18"/>
          <w:szCs w:val="18"/>
        </w:rPr>
      </w:pPr>
      <w:r w:rsidRPr="004F5567">
        <w:rPr>
          <w:rFonts w:cs="Arial"/>
          <w:sz w:val="18"/>
          <w:szCs w:val="18"/>
        </w:rPr>
        <w:t>Paquete de Documentos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rPr>
          <w:rFonts w:cs="Arial"/>
          <w:sz w:val="18"/>
          <w:szCs w:val="18"/>
          <w:lang w:val="es-ES_tradnl" w:eastAsia="ja-JP"/>
        </w:rPr>
      </w:pPr>
    </w:p>
    <w:p w:rsidR="004F5567" w:rsidRPr="004F5567" w:rsidRDefault="004F5567" w:rsidP="004F5567">
      <w:pPr>
        <w:pStyle w:val="Ttulo2"/>
        <w:numPr>
          <w:ilvl w:val="1"/>
          <w:numId w:val="1"/>
        </w:numPr>
        <w:rPr>
          <w:rFonts w:cs="Arial"/>
          <w:sz w:val="18"/>
          <w:szCs w:val="18"/>
        </w:rPr>
      </w:pPr>
      <w:r w:rsidRPr="004F5567">
        <w:rPr>
          <w:rFonts w:cs="Arial"/>
          <w:sz w:val="18"/>
          <w:szCs w:val="18"/>
        </w:rPr>
        <w:t xml:space="preserve">Paquete de </w:t>
      </w:r>
      <w:bookmarkEnd w:id="39"/>
      <w:r w:rsidRPr="004F5567">
        <w:rPr>
          <w:rFonts w:cs="Arial"/>
          <w:sz w:val="18"/>
          <w:szCs w:val="18"/>
        </w:rPr>
        <w:t>Detección</w:t>
      </w:r>
      <w:bookmarkStart w:id="40" w:name="_Toc147302596"/>
      <w:bookmarkStart w:id="41" w:name="_Toc184070030"/>
      <w:bookmarkStart w:id="42" w:name="_Toc243996109"/>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pStyle w:val="Ttulo1"/>
        <w:numPr>
          <w:ilvl w:val="0"/>
          <w:numId w:val="1"/>
        </w:numPr>
        <w:rPr>
          <w:rFonts w:cs="Arial"/>
          <w:sz w:val="18"/>
          <w:szCs w:val="18"/>
        </w:rPr>
      </w:pPr>
      <w:r w:rsidRPr="004F5567">
        <w:rPr>
          <w:rFonts w:cs="Arial"/>
          <w:sz w:val="18"/>
          <w:szCs w:val="18"/>
        </w:rPr>
        <w:t>Tamaño y performance</w:t>
      </w:r>
      <w:bookmarkEnd w:id="40"/>
      <w:bookmarkEnd w:id="41"/>
      <w:bookmarkEnd w:id="42"/>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 xml:space="preserve">La arquitectura de software elegida apoya los requisitos dominantes de capacidad en disco y latencia, según lo estipulado en el Documento de Especificación de Requisitos de Software de </w:t>
      </w:r>
      <w:proofErr w:type="spellStart"/>
      <w:r w:rsidRPr="004F5567">
        <w:rPr>
          <w:rFonts w:cs="Arial"/>
          <w:sz w:val="18"/>
          <w:szCs w:val="18"/>
        </w:rPr>
        <w:t>Antiplagium</w:t>
      </w:r>
      <w:proofErr w:type="spellEnd"/>
      <w:r w:rsidRPr="004F5567">
        <w:rPr>
          <w:rFonts w:cs="Arial"/>
          <w:sz w:val="18"/>
          <w:szCs w:val="18"/>
        </w:rPr>
        <w:t xml:space="preserve"> y el  Documento de Visión del Proyecto del Sistema </w:t>
      </w:r>
      <w:proofErr w:type="spellStart"/>
      <w:r w:rsidRPr="004F5567">
        <w:rPr>
          <w:rFonts w:cs="Arial"/>
          <w:sz w:val="18"/>
          <w:szCs w:val="18"/>
        </w:rPr>
        <w:t>Antiplagium</w:t>
      </w:r>
      <w:proofErr w:type="spellEnd"/>
      <w:r w:rsidRPr="004F5567">
        <w:rPr>
          <w:rFonts w:cs="Arial"/>
          <w:sz w:val="18"/>
          <w:szCs w:val="18"/>
        </w:rPr>
        <w:t>.</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bookmarkStart w:id="43" w:name="_Toc4004026"/>
      <w:bookmarkStart w:id="44" w:name="_Toc6988934"/>
      <w:bookmarkStart w:id="45" w:name="_Toc37512313"/>
      <w:bookmarkStart w:id="46" w:name="_Toc37513195"/>
      <w:bookmarkStart w:id="47" w:name="_Toc37513922"/>
      <w:r w:rsidRPr="004F5567">
        <w:rPr>
          <w:rFonts w:cs="Arial"/>
          <w:b/>
          <w:sz w:val="18"/>
          <w:szCs w:val="18"/>
        </w:rPr>
        <w:t>Tiempo de respuesta en el acceso a la Base de Datos</w:t>
      </w:r>
      <w:bookmarkEnd w:id="43"/>
      <w:bookmarkEnd w:id="44"/>
      <w:bookmarkEnd w:id="45"/>
      <w:bookmarkEnd w:id="46"/>
      <w:bookmarkEnd w:id="47"/>
    </w:p>
    <w:p w:rsidR="004F5567" w:rsidRPr="004F5567" w:rsidRDefault="004F5567" w:rsidP="004F5567">
      <w:pPr>
        <w:rPr>
          <w:rFonts w:cs="Arial"/>
          <w:sz w:val="18"/>
          <w:szCs w:val="18"/>
        </w:rPr>
      </w:pPr>
      <w:r w:rsidRPr="004F5567">
        <w:rPr>
          <w:rFonts w:cs="Arial"/>
          <w:sz w:val="18"/>
          <w:szCs w:val="18"/>
        </w:rPr>
        <w:lastRenderedPageBreak/>
        <w:t>El sistema proveerá accesos a la base de datos con un tiempo de respuesta no mayor a los 5 segundos.</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bookmarkStart w:id="48" w:name="_Toc4004027"/>
      <w:bookmarkStart w:id="49" w:name="_Toc6988935"/>
      <w:bookmarkStart w:id="50" w:name="_Toc37512314"/>
      <w:bookmarkStart w:id="51" w:name="_Toc37513196"/>
      <w:bookmarkStart w:id="52" w:name="_Toc37513923"/>
      <w:r w:rsidRPr="004F5567">
        <w:rPr>
          <w:rFonts w:cs="Arial"/>
          <w:b/>
          <w:sz w:val="18"/>
          <w:szCs w:val="18"/>
        </w:rPr>
        <w:t>Tiempo de respuesta de transacciones</w:t>
      </w:r>
      <w:bookmarkEnd w:id="48"/>
      <w:bookmarkEnd w:id="49"/>
      <w:bookmarkEnd w:id="50"/>
      <w:bookmarkEnd w:id="51"/>
      <w:bookmarkEnd w:id="52"/>
    </w:p>
    <w:p w:rsidR="004F5567" w:rsidRPr="004F5567" w:rsidRDefault="004F5567" w:rsidP="004F5567">
      <w:pPr>
        <w:rPr>
          <w:rFonts w:cs="Arial"/>
          <w:sz w:val="18"/>
          <w:szCs w:val="18"/>
        </w:rPr>
      </w:pPr>
      <w:r w:rsidRPr="004F5567">
        <w:rPr>
          <w:rFonts w:cs="Arial"/>
          <w:sz w:val="18"/>
          <w:szCs w:val="18"/>
        </w:rPr>
        <w:t xml:space="preserve">El programa no demorará más de 15 minutos en generar reporte de comparación de documentos haciendo uso del algoritmo elegido y guardándolo en base de datos.  </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r w:rsidRPr="004F5567">
        <w:rPr>
          <w:rFonts w:cs="Arial"/>
          <w:b/>
          <w:sz w:val="18"/>
          <w:szCs w:val="18"/>
        </w:rPr>
        <w:t>Espacio en disco para el cliente</w:t>
      </w:r>
    </w:p>
    <w:p w:rsidR="004F5567" w:rsidRPr="004F5567" w:rsidRDefault="004F5567" w:rsidP="004F5567">
      <w:pPr>
        <w:rPr>
          <w:rFonts w:cs="Arial"/>
          <w:sz w:val="18"/>
          <w:szCs w:val="18"/>
        </w:rPr>
      </w:pPr>
      <w:r w:rsidRPr="004F5567">
        <w:rPr>
          <w:rFonts w:cs="Arial"/>
          <w:sz w:val="18"/>
          <w:szCs w:val="18"/>
        </w:rPr>
        <w:t xml:space="preserve">El espacio en disco necesario para la parte del cliente deberá tener como mínimo 500 MB de espacio libre para su correcto funcionamiento, esto incluye tanto el tamaño del software como el JRE 1.6. </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r w:rsidRPr="004F5567">
        <w:rPr>
          <w:rFonts w:cs="Arial"/>
          <w:b/>
          <w:sz w:val="18"/>
          <w:szCs w:val="18"/>
        </w:rPr>
        <w:t>Espacio en disco para el servidor de Base de datos</w:t>
      </w:r>
    </w:p>
    <w:p w:rsidR="004F5567" w:rsidRPr="004F5567" w:rsidRDefault="004F5567" w:rsidP="004F5567">
      <w:pPr>
        <w:rPr>
          <w:rFonts w:cs="Arial"/>
          <w:sz w:val="18"/>
          <w:szCs w:val="18"/>
        </w:rPr>
      </w:pPr>
      <w:r w:rsidRPr="004F5567">
        <w:rPr>
          <w:rFonts w:cs="Arial"/>
          <w:sz w:val="18"/>
          <w:szCs w:val="18"/>
        </w:rPr>
        <w:t>El espacio en disco necesario para la parte del Servidor de Base de datos deberá tener como mínimo 1 GB libres en disco para su correcto funcionamiento.</w:t>
      </w:r>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La arquitectura seleccionada apoya los requisitos de latencia y capacidad en disco en la puesta en práctica de una arquitectura cliente servidor. La porción del cliente solo se pone en ejecución en las PC locales de los distintos ambientes dentro de la empresa. Los componentes se han diseñado para asegurarse de obtener requisitos mínimos de disco y  memoria en  el lado de las PC del cliente.</w:t>
      </w:r>
    </w:p>
    <w:p w:rsidR="004F5567" w:rsidRPr="004F5567" w:rsidRDefault="004F5567" w:rsidP="004F5567">
      <w:pPr>
        <w:rPr>
          <w:rFonts w:cs="Arial"/>
          <w:sz w:val="18"/>
          <w:szCs w:val="18"/>
        </w:rPr>
      </w:pPr>
    </w:p>
    <w:p w:rsidR="004F5567" w:rsidRPr="004F5567" w:rsidRDefault="004F5567" w:rsidP="004F5567">
      <w:pPr>
        <w:pStyle w:val="Ttulo1"/>
        <w:numPr>
          <w:ilvl w:val="0"/>
          <w:numId w:val="1"/>
        </w:numPr>
        <w:rPr>
          <w:rFonts w:cs="Arial"/>
          <w:sz w:val="18"/>
          <w:szCs w:val="18"/>
        </w:rPr>
      </w:pPr>
      <w:bookmarkStart w:id="53" w:name="_Toc147302597"/>
      <w:bookmarkStart w:id="54" w:name="_Toc184070031"/>
      <w:r w:rsidRPr="004F5567">
        <w:rPr>
          <w:rFonts w:cs="Arial"/>
          <w:sz w:val="18"/>
          <w:szCs w:val="18"/>
        </w:rPr>
        <w:br w:type="page"/>
      </w:r>
      <w:bookmarkStart w:id="55" w:name="_Toc243996110"/>
      <w:r w:rsidRPr="004F5567">
        <w:rPr>
          <w:rFonts w:cs="Arial"/>
          <w:sz w:val="18"/>
          <w:szCs w:val="18"/>
        </w:rPr>
        <w:lastRenderedPageBreak/>
        <w:t>Calidad</w:t>
      </w:r>
      <w:bookmarkEnd w:id="53"/>
      <w:bookmarkEnd w:id="54"/>
      <w:bookmarkEnd w:id="55"/>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Para un mejor aprovechamiento de la arquitectura de software se dan los siguientes requerimientos de calidad:</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6" w:name="_Toc243996111"/>
      <w:r w:rsidRPr="004F5567">
        <w:rPr>
          <w:rFonts w:cs="Arial"/>
          <w:sz w:val="18"/>
          <w:szCs w:val="18"/>
        </w:rPr>
        <w:t>Usabilidad</w:t>
      </w:r>
      <w:bookmarkEnd w:id="56"/>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permitirá un manejo intuitivo por parte de los usuarios.</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7" w:name="_Toc243996112"/>
      <w:r w:rsidRPr="004F5567">
        <w:rPr>
          <w:rFonts w:cs="Arial"/>
          <w:sz w:val="18"/>
          <w:szCs w:val="18"/>
        </w:rPr>
        <w:t>Eficiencia</w:t>
      </w:r>
      <w:bookmarkEnd w:id="57"/>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programa no demorará más de 15 minutos en generar un reporte de comparación de documentos.</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8" w:name="_Toc243996113"/>
      <w:r w:rsidRPr="004F5567">
        <w:rPr>
          <w:rFonts w:cs="Arial"/>
          <w:sz w:val="18"/>
          <w:szCs w:val="18"/>
        </w:rPr>
        <w:t>Seguridad</w:t>
      </w:r>
      <w:bookmarkEnd w:id="58"/>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permitirá el acceso a funcionalidades dependiendo del perfil del usuario que ingresa al sistema, validando su ingreso a través de una clave.</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9" w:name="_Toc243996114"/>
      <w:r w:rsidRPr="004F5567">
        <w:rPr>
          <w:rFonts w:cs="Arial"/>
          <w:sz w:val="18"/>
          <w:szCs w:val="18"/>
        </w:rPr>
        <w:t>Confiabilidad</w:t>
      </w:r>
      <w:bookmarkEnd w:id="59"/>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tendrá en cuenta que la información ingresada en él sea válida, para lo cual mostrará mensajes que expliquen al usuario acerca de los errores que éste pudiera cometer y de aquellos que pueda cometer el mismo sistema.</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60" w:name="_Toc243996115"/>
      <w:r w:rsidRPr="004F5567">
        <w:rPr>
          <w:rFonts w:cs="Arial"/>
          <w:sz w:val="18"/>
          <w:szCs w:val="18"/>
        </w:rPr>
        <w:t>Mantenimiento</w:t>
      </w:r>
      <w:bookmarkEnd w:id="60"/>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será flexible, facilitando su mantenimiento futuro.</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61" w:name="_Toc243996116"/>
      <w:r w:rsidRPr="004F5567">
        <w:rPr>
          <w:rFonts w:cs="Arial"/>
          <w:sz w:val="18"/>
          <w:szCs w:val="18"/>
        </w:rPr>
        <w:t>Estándares:</w:t>
      </w:r>
      <w:bookmarkEnd w:id="61"/>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 xml:space="preserve">Se usará un estándar para todas las ventanas e interfaces con el usuario que tenga el Sistema </w:t>
      </w:r>
      <w:proofErr w:type="spellStart"/>
      <w:r w:rsidRPr="004F5567">
        <w:rPr>
          <w:rFonts w:cs="Arial"/>
          <w:sz w:val="18"/>
          <w:szCs w:val="18"/>
        </w:rPr>
        <w:t>Antiplagium</w:t>
      </w:r>
      <w:proofErr w:type="spellEnd"/>
      <w:r w:rsidRPr="004F5567">
        <w:rPr>
          <w:rFonts w:cs="Arial"/>
          <w:sz w:val="18"/>
          <w:szCs w:val="18"/>
        </w:rPr>
        <w:t>, así como los nombres, códigos, etc.</w:t>
      </w:r>
    </w:p>
    <w:p w:rsidR="004F5567" w:rsidRPr="004F5567" w:rsidRDefault="004F5567" w:rsidP="004F5567">
      <w:pPr>
        <w:rPr>
          <w:rFonts w:cs="Arial"/>
          <w:sz w:val="18"/>
          <w:szCs w:val="18"/>
        </w:rPr>
      </w:pPr>
    </w:p>
    <w:p w:rsidR="004F5567" w:rsidRPr="004F5567" w:rsidRDefault="004F5567" w:rsidP="004F5567">
      <w:pPr>
        <w:rPr>
          <w:rFonts w:cs="Arial"/>
          <w:sz w:val="18"/>
          <w:szCs w:val="18"/>
          <w:lang w:eastAsia="ja-JP"/>
        </w:rPr>
      </w:pPr>
    </w:p>
    <w:p w:rsidR="004F5567" w:rsidRPr="004F5567" w:rsidRDefault="004F5567" w:rsidP="004F5567">
      <w:pPr>
        <w:pStyle w:val="Prrafodelista"/>
        <w:rPr>
          <w:rFonts w:cs="Arial"/>
          <w:b/>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8774F" w:rsidP="00E41747">
      <w:pPr>
        <w:rPr>
          <w:rFonts w:cs="Arial"/>
          <w:sz w:val="18"/>
          <w:szCs w:val="18"/>
          <w:u w:val="single"/>
        </w:rPr>
      </w:pPr>
      <w:r w:rsidRPr="004F5567">
        <w:rPr>
          <w:rFonts w:cs="Arial"/>
          <w:noProof/>
          <w:sz w:val="18"/>
          <w:szCs w:val="18"/>
          <w:lang w:eastAsia="es-ES"/>
        </w:rPr>
        <w:lastRenderedPageBreak/>
        <w:drawing>
          <wp:inline distT="0" distB="0" distL="0" distR="0">
            <wp:extent cx="5612130" cy="5437178"/>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612130" cy="5437178"/>
                    </a:xfrm>
                    <a:prstGeom prst="rect">
                      <a:avLst/>
                    </a:prstGeom>
                    <a:noFill/>
                    <a:ln w="9525">
                      <a:noFill/>
                      <a:miter lim="800000"/>
                      <a:headEnd/>
                      <a:tailEnd/>
                    </a:ln>
                  </pic:spPr>
                </pic:pic>
              </a:graphicData>
            </a:graphic>
          </wp:inline>
        </w:drawing>
      </w:r>
    </w:p>
    <w:sectPr w:rsidR="006D231B" w:rsidRPr="004F5567" w:rsidSect="007A64B6">
      <w:headerReference w:type="default" r:id="rId10"/>
      <w:footerReference w:type="default" r:id="rId11"/>
      <w:pgSz w:w="12240" w:h="15840"/>
      <w:pgMar w:top="1560"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7EE" w:rsidRDefault="00D317EE" w:rsidP="004D623B">
      <w:r>
        <w:separator/>
      </w:r>
    </w:p>
  </w:endnote>
  <w:endnote w:type="continuationSeparator" w:id="0">
    <w:p w:rsidR="00D317EE" w:rsidRDefault="00D317EE" w:rsidP="004D62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67" w:rsidRPr="00596F96" w:rsidRDefault="004F5567" w:rsidP="004F5567">
    <w:pPr>
      <w:pStyle w:val="Piedepgina"/>
      <w:rPr>
        <w:rFonts w:ascii="Calibri" w:hAnsi="Calibri"/>
      </w:rPr>
    </w:pPr>
    <w:r>
      <w:rPr>
        <w:rFonts w:ascii="Calibri" w:hAnsi="Calibri" w:cs="Arial"/>
        <w:sz w:val="20"/>
        <w:szCs w:val="20"/>
        <w:lang w:val="es-PE"/>
      </w:rPr>
      <w:tab/>
    </w:r>
    <w:r>
      <w:rPr>
        <w:rFonts w:ascii="Calibri" w:hAnsi="Calibri" w:cs="Arial"/>
        <w:sz w:val="20"/>
        <w:szCs w:val="20"/>
        <w:lang w:val="es-PE"/>
      </w:rPr>
      <w:tab/>
    </w:r>
    <w:r w:rsidRPr="00596F96">
      <w:rPr>
        <w:rFonts w:ascii="Calibri" w:hAnsi="Calibri" w:cs="Arial"/>
        <w:sz w:val="20"/>
        <w:szCs w:val="20"/>
        <w:lang w:val="es-PE"/>
      </w:rPr>
      <w:t xml:space="preserve">Pág. </w:t>
    </w:r>
    <w:r w:rsidRPr="00596F96">
      <w:rPr>
        <w:rStyle w:val="Nmerodepgina"/>
        <w:rFonts w:ascii="Calibri" w:hAnsi="Calibri" w:cs="Arial"/>
        <w:sz w:val="20"/>
        <w:szCs w:val="20"/>
        <w:lang w:val="es-PE"/>
      </w:rPr>
      <w:fldChar w:fldCharType="begin"/>
    </w:r>
    <w:r w:rsidRPr="00596F96">
      <w:rPr>
        <w:rStyle w:val="Nmerodepgina"/>
        <w:rFonts w:ascii="Calibri" w:hAnsi="Calibri" w:cs="Arial"/>
        <w:sz w:val="20"/>
        <w:szCs w:val="20"/>
        <w:lang w:val="es-PE"/>
      </w:rPr>
      <w:instrText xml:space="preserve"> PAGE </w:instrText>
    </w:r>
    <w:r w:rsidRPr="00596F96">
      <w:rPr>
        <w:rStyle w:val="Nmerodepgina"/>
        <w:rFonts w:ascii="Calibri" w:hAnsi="Calibri" w:cs="Arial"/>
        <w:sz w:val="20"/>
        <w:szCs w:val="20"/>
        <w:lang w:val="es-PE"/>
      </w:rPr>
      <w:fldChar w:fldCharType="separate"/>
    </w:r>
    <w:r>
      <w:rPr>
        <w:rStyle w:val="Nmerodepgina"/>
        <w:rFonts w:ascii="Calibri" w:hAnsi="Calibri" w:cs="Arial"/>
        <w:noProof/>
        <w:sz w:val="20"/>
        <w:szCs w:val="20"/>
        <w:lang w:val="es-PE"/>
      </w:rPr>
      <w:t>3</w:t>
    </w:r>
    <w:r w:rsidRPr="00596F96">
      <w:rPr>
        <w:rStyle w:val="Nmerodepgina"/>
        <w:rFonts w:ascii="Calibri" w:hAnsi="Calibri" w:cs="Arial"/>
        <w:sz w:val="20"/>
        <w:szCs w:val="20"/>
        <w:lang w:val="es-PE"/>
      </w:rPr>
      <w:fldChar w:fldCharType="end"/>
    </w:r>
    <w:r w:rsidRPr="00596F96">
      <w:rPr>
        <w:rStyle w:val="Nmerodepgina"/>
        <w:rFonts w:ascii="Calibri" w:hAnsi="Calibri" w:cs="Arial"/>
        <w:sz w:val="20"/>
        <w:szCs w:val="20"/>
        <w:lang w:val="es-PE"/>
      </w:rPr>
      <w:t xml:space="preserve"> de </w:t>
    </w:r>
    <w:fldSimple w:instr=" NUMPAGES  \* MERGEFORMAT ">
      <w:r>
        <w:rPr>
          <w:rStyle w:val="Nmerodepgina"/>
          <w:rFonts w:ascii="Calibri" w:hAnsi="Calibri" w:cs="Arial"/>
          <w:noProof/>
          <w:sz w:val="20"/>
          <w:szCs w:val="20"/>
          <w:lang w:val="es-PE"/>
        </w:rPr>
        <w:t>10</w:t>
      </w:r>
    </w:fldSimple>
  </w:p>
  <w:p w:rsidR="004F5567" w:rsidRDefault="004F55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7EE" w:rsidRDefault="00D317EE" w:rsidP="004D623B">
      <w:r>
        <w:separator/>
      </w:r>
    </w:p>
  </w:footnote>
  <w:footnote w:type="continuationSeparator" w:id="0">
    <w:p w:rsidR="00D317EE" w:rsidRDefault="00D317EE" w:rsidP="004D62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03"/>
      <w:gridCol w:w="6751"/>
    </w:tblGrid>
    <w:tr w:rsidR="004D623B" w:rsidRPr="005472BA" w:rsidTr="005031F0">
      <w:trPr>
        <w:trHeight w:val="300"/>
      </w:trPr>
      <w:tc>
        <w:tcPr>
          <w:tcW w:w="1272" w:type="pct"/>
          <w:vMerge w:val="restart"/>
          <w:noWrap/>
          <w:vAlign w:val="bottom"/>
        </w:tcPr>
        <w:p w:rsidR="004D623B" w:rsidRPr="005472BA" w:rsidRDefault="004D623B" w:rsidP="005031F0">
          <w:pPr>
            <w:jc w:val="center"/>
            <w:rPr>
              <w:rFonts w:cs="Arial"/>
              <w:color w:val="000000"/>
              <w:sz w:val="18"/>
              <w:szCs w:val="18"/>
            </w:rPr>
          </w:pPr>
          <w:r>
            <w:rPr>
              <w:rFonts w:cs="Arial"/>
              <w:noProof/>
              <w:color w:val="000000"/>
              <w:sz w:val="18"/>
              <w:szCs w:val="18"/>
              <w:lang w:eastAsia="es-ES"/>
            </w:rPr>
            <w:drawing>
              <wp:inline distT="0" distB="0" distL="0" distR="0">
                <wp:extent cx="634365" cy="634365"/>
                <wp:effectExtent l="19050" t="0" r="0" b="0"/>
                <wp:docPr id="1" name="Imagen 1" descr="C:\Users\DejavuLAOZ\Desktop\fab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avuLAOZ\Desktop\fabicon.jpg"/>
                        <pic:cNvPicPr>
                          <a:picLocks noChangeAspect="1" noChangeArrowheads="1"/>
                        </pic:cNvPicPr>
                      </pic:nvPicPr>
                      <pic:blipFill>
                        <a:blip r:embed="rId1"/>
                        <a:srcRect/>
                        <a:stretch>
                          <a:fillRect/>
                        </a:stretch>
                      </pic:blipFill>
                      <pic:spPr bwMode="auto">
                        <a:xfrm>
                          <a:off x="0" y="0"/>
                          <a:ext cx="634365" cy="634365"/>
                        </a:xfrm>
                        <a:prstGeom prst="rect">
                          <a:avLst/>
                        </a:prstGeom>
                        <a:noFill/>
                        <a:ln w="9525">
                          <a:noFill/>
                          <a:miter lim="800000"/>
                          <a:headEnd/>
                          <a:tailEnd/>
                        </a:ln>
                      </pic:spPr>
                    </pic:pic>
                  </a:graphicData>
                </a:graphic>
              </wp:inline>
            </w:drawing>
          </w:r>
        </w:p>
        <w:p w:rsidR="004D623B" w:rsidRPr="005472BA" w:rsidRDefault="004D623B" w:rsidP="005031F0">
          <w:pPr>
            <w:rPr>
              <w:rFonts w:cs="Arial"/>
              <w:color w:val="000000"/>
              <w:sz w:val="18"/>
              <w:szCs w:val="18"/>
            </w:rPr>
          </w:pPr>
          <w:r w:rsidRPr="005472BA">
            <w:rPr>
              <w:rFonts w:cs="Arial"/>
              <w:color w:val="000000"/>
              <w:sz w:val="18"/>
              <w:szCs w:val="18"/>
            </w:rPr>
            <w:t> </w:t>
          </w:r>
        </w:p>
      </w:tc>
      <w:tc>
        <w:tcPr>
          <w:tcW w:w="3728" w:type="pct"/>
          <w:noWrap/>
          <w:vAlign w:val="bottom"/>
        </w:tcPr>
        <w:p w:rsidR="004D623B" w:rsidRPr="005472BA" w:rsidRDefault="004D623B" w:rsidP="005031F0">
          <w:pPr>
            <w:jc w:val="center"/>
            <w:rPr>
              <w:rFonts w:cs="Arial"/>
              <w:color w:val="000000"/>
              <w:sz w:val="18"/>
              <w:szCs w:val="18"/>
            </w:rPr>
          </w:pPr>
          <w:r>
            <w:rPr>
              <w:rFonts w:cs="Arial"/>
              <w:b/>
              <w:bCs/>
              <w:color w:val="000000"/>
              <w:sz w:val="18"/>
              <w:szCs w:val="18"/>
            </w:rPr>
            <w:t>Versión 1.0</w:t>
          </w:r>
        </w:p>
      </w:tc>
    </w:tr>
    <w:tr w:rsidR="004D623B" w:rsidRPr="00321365" w:rsidTr="005031F0">
      <w:trPr>
        <w:trHeight w:val="395"/>
      </w:trPr>
      <w:tc>
        <w:tcPr>
          <w:tcW w:w="1272" w:type="pct"/>
          <w:vMerge/>
          <w:noWrap/>
          <w:vAlign w:val="bottom"/>
        </w:tcPr>
        <w:p w:rsidR="004D623B" w:rsidRPr="005472BA" w:rsidRDefault="004D623B" w:rsidP="005031F0">
          <w:pPr>
            <w:rPr>
              <w:rFonts w:cs="Arial"/>
              <w:color w:val="000000"/>
              <w:sz w:val="18"/>
              <w:szCs w:val="18"/>
            </w:rPr>
          </w:pPr>
        </w:p>
      </w:tc>
      <w:tc>
        <w:tcPr>
          <w:tcW w:w="3728" w:type="pct"/>
          <w:vAlign w:val="bottom"/>
        </w:tcPr>
        <w:p w:rsidR="004D623B" w:rsidRPr="0006112E" w:rsidRDefault="004D623B" w:rsidP="005031F0">
          <w:pPr>
            <w:jc w:val="center"/>
            <w:rPr>
              <w:rFonts w:cs="Arial"/>
              <w:color w:val="000000"/>
              <w:sz w:val="16"/>
              <w:szCs w:val="16"/>
            </w:rPr>
          </w:pPr>
          <w:bookmarkStart w:id="62" w:name="OLE_LINK1"/>
          <w:r>
            <w:rPr>
              <w:rFonts w:cs="Arial"/>
              <w:color w:val="000000"/>
              <w:sz w:val="16"/>
              <w:szCs w:val="16"/>
            </w:rPr>
            <w:br/>
          </w:r>
          <w:r w:rsidRPr="0006112E">
            <w:rPr>
              <w:rFonts w:cs="Arial"/>
              <w:color w:val="000000"/>
              <w:sz w:val="16"/>
              <w:szCs w:val="16"/>
            </w:rPr>
            <w:t xml:space="preserve">ARQUITECTURA DE SOFTWARE </w:t>
          </w:r>
          <w:bookmarkEnd w:id="62"/>
        </w:p>
        <w:p w:rsidR="004D623B" w:rsidRPr="00CF6A48" w:rsidRDefault="004D623B" w:rsidP="005031F0">
          <w:pPr>
            <w:jc w:val="center"/>
            <w:rPr>
              <w:rFonts w:cs="Arial"/>
              <w:color w:val="000000"/>
              <w:sz w:val="18"/>
              <w:szCs w:val="18"/>
            </w:rPr>
          </w:pPr>
          <w:r>
            <w:rPr>
              <w:rFonts w:cs="Arial"/>
              <w:color w:val="000000"/>
              <w:sz w:val="16"/>
              <w:szCs w:val="16"/>
            </w:rPr>
            <w:t>QUICK ORDER</w:t>
          </w:r>
          <w:r>
            <w:rPr>
              <w:rFonts w:cs="Arial"/>
              <w:color w:val="000000"/>
              <w:sz w:val="16"/>
              <w:szCs w:val="16"/>
            </w:rPr>
            <w:br/>
          </w:r>
        </w:p>
      </w:tc>
    </w:tr>
  </w:tbl>
  <w:p w:rsidR="004D623B" w:rsidRDefault="004D623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297"/>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
    <w:nsid w:val="08014F78"/>
    <w:multiLevelType w:val="multilevel"/>
    <w:tmpl w:val="9C68DAD0"/>
    <w:lvl w:ilvl="0">
      <w:start w:val="1"/>
      <w:numFmt w:val="decimal"/>
      <w:lvlRestart w:val="0"/>
      <w:pStyle w:val="PENumbered"/>
      <w:lvlText w:val="(%1.)"/>
      <w:lvlJc w:val="left"/>
      <w:pPr>
        <w:tabs>
          <w:tab w:val="num" w:pos="720"/>
        </w:tabs>
        <w:ind w:left="720" w:hanging="720"/>
      </w:pPr>
      <w:rPr>
        <w:rFonts w:cs="Times New Roman" w:hint="default"/>
      </w:rPr>
    </w:lvl>
    <w:lvl w:ilvl="1">
      <w:start w:val="1"/>
      <w:numFmt w:val="lowerLetter"/>
      <w:pStyle w:val="PENumberedL2"/>
      <w:lvlText w:val="%2)"/>
      <w:lvlJc w:val="left"/>
      <w:pPr>
        <w:tabs>
          <w:tab w:val="num" w:pos="1440"/>
        </w:tabs>
        <w:ind w:left="1440" w:hanging="360"/>
      </w:pPr>
      <w:rPr>
        <w:rFonts w:cs="Times New Roman" w:hint="default"/>
      </w:rPr>
    </w:lvl>
    <w:lvl w:ilvl="2">
      <w:start w:val="1"/>
      <w:numFmt w:val="lowerRoman"/>
      <w:pStyle w:val="PENumberedL3"/>
      <w:lvlText w:val="%3)"/>
      <w:lvlJc w:val="left"/>
      <w:pPr>
        <w:tabs>
          <w:tab w:val="num" w:pos="216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324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4320"/>
        </w:tabs>
        <w:ind w:left="3960" w:hanging="360"/>
      </w:pPr>
      <w:rPr>
        <w:rFonts w:cs="Times New Roman" w:hint="default"/>
      </w:rPr>
    </w:lvl>
  </w:abstractNum>
  <w:abstractNum w:abstractNumId="2">
    <w:nsid w:val="1BB7010F"/>
    <w:multiLevelType w:val="multilevel"/>
    <w:tmpl w:val="B330B4F4"/>
    <w:lvl w:ilvl="0">
      <w:start w:val="1"/>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nsid w:val="1EC34DE8"/>
    <w:multiLevelType w:val="multilevel"/>
    <w:tmpl w:val="D004B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CA27D40"/>
    <w:multiLevelType w:val="multilevel"/>
    <w:tmpl w:val="8C9A6E38"/>
    <w:lvl w:ilvl="0">
      <w:start w:val="6"/>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37DD56DD"/>
    <w:multiLevelType w:val="hybridMultilevel"/>
    <w:tmpl w:val="43F2F5D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8F3039"/>
    <w:multiLevelType w:val="hybridMultilevel"/>
    <w:tmpl w:val="6450C8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43B3698D"/>
    <w:multiLevelType w:val="hybridMultilevel"/>
    <w:tmpl w:val="4E00EA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2005CE"/>
    <w:multiLevelType w:val="hybridMultilevel"/>
    <w:tmpl w:val="C8028F72"/>
    <w:lvl w:ilvl="0" w:tplc="FFFFFFFF">
      <w:start w:val="1"/>
      <w:numFmt w:val="bullet"/>
      <w:pStyle w:val="Textoconvietas"/>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Arial"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Arial"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Arial" w:hint="default"/>
      </w:rPr>
    </w:lvl>
    <w:lvl w:ilvl="8" w:tplc="FFFFFFFF" w:tentative="1">
      <w:start w:val="1"/>
      <w:numFmt w:val="bullet"/>
      <w:lvlText w:val=""/>
      <w:lvlJc w:val="left"/>
      <w:pPr>
        <w:ind w:left="7614" w:hanging="360"/>
      </w:pPr>
      <w:rPr>
        <w:rFonts w:ascii="Wingdings" w:hAnsi="Wingdings" w:hint="default"/>
      </w:rPr>
    </w:lvl>
  </w:abstractNum>
  <w:abstractNum w:abstractNumId="10">
    <w:nsid w:val="63160A4C"/>
    <w:multiLevelType w:val="hybridMultilevel"/>
    <w:tmpl w:val="DECA66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6CED1AFA"/>
    <w:multiLevelType w:val="multilevel"/>
    <w:tmpl w:val="A2B6B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EC25414"/>
    <w:multiLevelType w:val="multilevel"/>
    <w:tmpl w:val="88A47EF8"/>
    <w:lvl w:ilvl="0">
      <w:start w:val="6"/>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6F20004E"/>
    <w:multiLevelType w:val="hybridMultilevel"/>
    <w:tmpl w:val="C8064A4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4">
    <w:nsid w:val="72880A7B"/>
    <w:multiLevelType w:val="multilevel"/>
    <w:tmpl w:val="77EACBD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num w:numId="1">
    <w:abstractNumId w:val="11"/>
  </w:num>
  <w:num w:numId="2">
    <w:abstractNumId w:val="14"/>
  </w:num>
  <w:num w:numId="3">
    <w:abstractNumId w:val="2"/>
  </w:num>
  <w:num w:numId="4">
    <w:abstractNumId w:val="1"/>
  </w:num>
  <w:num w:numId="5">
    <w:abstractNumId w:val="5"/>
  </w:num>
  <w:num w:numId="6">
    <w:abstractNumId w:val="10"/>
  </w:num>
  <w:num w:numId="7">
    <w:abstractNumId w:val="6"/>
  </w:num>
  <w:num w:numId="8">
    <w:abstractNumId w:val="13"/>
  </w:num>
  <w:num w:numId="9">
    <w:abstractNumId w:val="3"/>
  </w:num>
  <w:num w:numId="10">
    <w:abstractNumId w:val="0"/>
  </w:num>
  <w:num w:numId="11">
    <w:abstractNumId w:val="7"/>
  </w:num>
  <w:num w:numId="12">
    <w:abstractNumId w:val="14"/>
  </w:num>
  <w:num w:numId="13">
    <w:abstractNumId w:val="14"/>
  </w:num>
  <w:num w:numId="14">
    <w:abstractNumId w:val="9"/>
  </w:num>
  <w:num w:numId="15">
    <w:abstractNumId w:val="8"/>
  </w:num>
  <w:num w:numId="16">
    <w:abstractNumId w:val="12"/>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E41747"/>
    <w:rsid w:val="00035396"/>
    <w:rsid w:val="000E4D51"/>
    <w:rsid w:val="000E5B21"/>
    <w:rsid w:val="0022490B"/>
    <w:rsid w:val="0026593C"/>
    <w:rsid w:val="002859E8"/>
    <w:rsid w:val="003E7332"/>
    <w:rsid w:val="00452CC1"/>
    <w:rsid w:val="004A34B9"/>
    <w:rsid w:val="004D623B"/>
    <w:rsid w:val="004F5567"/>
    <w:rsid w:val="005515E7"/>
    <w:rsid w:val="0068774F"/>
    <w:rsid w:val="006D231B"/>
    <w:rsid w:val="006E5E6D"/>
    <w:rsid w:val="0079043A"/>
    <w:rsid w:val="007A64B6"/>
    <w:rsid w:val="0090614C"/>
    <w:rsid w:val="009A1FB6"/>
    <w:rsid w:val="00B212CD"/>
    <w:rsid w:val="00B9480C"/>
    <w:rsid w:val="00BF7882"/>
    <w:rsid w:val="00C75312"/>
    <w:rsid w:val="00CF5D9E"/>
    <w:rsid w:val="00D317EE"/>
    <w:rsid w:val="00E41747"/>
    <w:rsid w:val="00E85B22"/>
    <w:rsid w:val="00E86634"/>
    <w:rsid w:val="00FE22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747"/>
    <w:pPr>
      <w:spacing w:after="0" w:line="240" w:lineRule="auto"/>
      <w:jc w:val="both"/>
    </w:pPr>
    <w:rPr>
      <w:rFonts w:ascii="Arial" w:eastAsia="Times New Roman" w:hAnsi="Arial" w:cs="Times New Roman"/>
      <w:sz w:val="24"/>
      <w:szCs w:val="24"/>
      <w:lang w:val="es-ES"/>
    </w:rPr>
  </w:style>
  <w:style w:type="paragraph" w:styleId="Ttulo1">
    <w:name w:val="heading 1"/>
    <w:aliases w:val="Título 1 Estándar"/>
    <w:basedOn w:val="Normal"/>
    <w:next w:val="Normal"/>
    <w:link w:val="Ttulo1Car"/>
    <w:qFormat/>
    <w:rsid w:val="005515E7"/>
    <w:pPr>
      <w:keepNext/>
      <w:numPr>
        <w:numId w:val="2"/>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qFormat/>
    <w:rsid w:val="005515E7"/>
    <w:pPr>
      <w:keepNext/>
      <w:numPr>
        <w:ilvl w:val="1"/>
        <w:numId w:val="2"/>
      </w:numPr>
      <w:spacing w:before="100"/>
      <w:jc w:val="left"/>
      <w:outlineLvl w:val="1"/>
    </w:pPr>
    <w:rPr>
      <w:b/>
      <w:lang w:val="es-ES_tradnl" w:eastAsia="ja-JP"/>
    </w:rPr>
  </w:style>
  <w:style w:type="paragraph" w:styleId="Ttulo3">
    <w:name w:val="heading 3"/>
    <w:basedOn w:val="Normal"/>
    <w:next w:val="Normal"/>
    <w:link w:val="Ttulo3Car"/>
    <w:qFormat/>
    <w:rsid w:val="005515E7"/>
    <w:pPr>
      <w:keepNext/>
      <w:numPr>
        <w:ilvl w:val="2"/>
        <w:numId w:val="2"/>
      </w:numPr>
      <w:jc w:val="left"/>
      <w:outlineLvl w:val="2"/>
    </w:pPr>
    <w:rPr>
      <w:b/>
      <w:lang w:val="es-ES_tradnl" w:eastAsia="ja-JP"/>
    </w:rPr>
  </w:style>
  <w:style w:type="paragraph" w:styleId="Ttulo4">
    <w:name w:val="heading 4"/>
    <w:basedOn w:val="Ttulo3"/>
    <w:next w:val="Normal"/>
    <w:link w:val="Ttulo4Car"/>
    <w:qFormat/>
    <w:rsid w:val="005515E7"/>
    <w:pPr>
      <w:numPr>
        <w:ilvl w:val="3"/>
      </w:numPr>
      <w:outlineLvl w:val="3"/>
    </w:pPr>
  </w:style>
  <w:style w:type="paragraph" w:styleId="Ttulo5">
    <w:name w:val="heading 5"/>
    <w:basedOn w:val="Normal"/>
    <w:next w:val="Normal"/>
    <w:link w:val="Ttulo5Car"/>
    <w:qFormat/>
    <w:rsid w:val="005515E7"/>
    <w:pPr>
      <w:keepNext/>
      <w:numPr>
        <w:ilvl w:val="4"/>
        <w:numId w:val="2"/>
      </w:numPr>
      <w:ind w:left="720" w:hanging="720"/>
      <w:outlineLvl w:val="4"/>
    </w:pPr>
    <w:rPr>
      <w:b/>
      <w:sz w:val="22"/>
      <w:lang w:val="es-MX" w:eastAsia="ja-JP"/>
    </w:rPr>
  </w:style>
  <w:style w:type="paragraph" w:styleId="Ttulo6">
    <w:name w:val="heading 6"/>
    <w:basedOn w:val="Normal"/>
    <w:next w:val="Normal"/>
    <w:link w:val="Ttulo6Car"/>
    <w:qFormat/>
    <w:rsid w:val="005515E7"/>
    <w:pPr>
      <w:keepNext/>
      <w:numPr>
        <w:ilvl w:val="5"/>
        <w:numId w:val="2"/>
      </w:numPr>
      <w:ind w:left="1152"/>
      <w:outlineLvl w:val="5"/>
    </w:pPr>
    <w:rPr>
      <w:b/>
      <w:lang w:val="es-ES_tradnl" w:eastAsia="ja-JP"/>
    </w:rPr>
  </w:style>
  <w:style w:type="paragraph" w:styleId="Ttulo7">
    <w:name w:val="heading 7"/>
    <w:basedOn w:val="Normal"/>
    <w:next w:val="Normal"/>
    <w:link w:val="Ttulo7Car"/>
    <w:qFormat/>
    <w:rsid w:val="005515E7"/>
    <w:pPr>
      <w:keepNext/>
      <w:numPr>
        <w:ilvl w:val="6"/>
        <w:numId w:val="2"/>
      </w:numPr>
      <w:ind w:left="1296"/>
      <w:jc w:val="center"/>
      <w:outlineLvl w:val="6"/>
    </w:pPr>
    <w:rPr>
      <w:b/>
      <w:sz w:val="20"/>
      <w:lang w:val="es-ES_tradnl" w:eastAsia="ja-JP"/>
    </w:rPr>
  </w:style>
  <w:style w:type="paragraph" w:styleId="Ttulo8">
    <w:name w:val="heading 8"/>
    <w:basedOn w:val="Normal"/>
    <w:next w:val="Normal"/>
    <w:link w:val="Ttulo8Car"/>
    <w:qFormat/>
    <w:rsid w:val="005515E7"/>
    <w:pPr>
      <w:keepNext/>
      <w:numPr>
        <w:ilvl w:val="7"/>
        <w:numId w:val="2"/>
      </w:numPr>
      <w:jc w:val="center"/>
      <w:outlineLvl w:val="7"/>
    </w:pPr>
    <w:rPr>
      <w:b/>
      <w:sz w:val="22"/>
      <w:lang w:val="es-ES_tradnl" w:eastAsia="ja-JP"/>
    </w:rPr>
  </w:style>
  <w:style w:type="paragraph" w:styleId="Ttulo9">
    <w:name w:val="heading 9"/>
    <w:basedOn w:val="Normal"/>
    <w:next w:val="Normal"/>
    <w:link w:val="Ttulo9Car"/>
    <w:qFormat/>
    <w:rsid w:val="005515E7"/>
    <w:pPr>
      <w:keepNext/>
      <w:numPr>
        <w:ilvl w:val="8"/>
        <w:numId w:val="2"/>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1747"/>
    <w:pPr>
      <w:ind w:left="720"/>
      <w:contextualSpacing/>
    </w:pPr>
  </w:style>
  <w:style w:type="character" w:customStyle="1" w:styleId="Ttulo1Car">
    <w:name w:val="Título 1 Car"/>
    <w:basedOn w:val="Fuentedeprrafopredeter"/>
    <w:link w:val="Ttulo1"/>
    <w:rsid w:val="005515E7"/>
    <w:rPr>
      <w:rFonts w:ascii="Arial" w:eastAsia="Times New Roman" w:hAnsi="Arial" w:cs="Times New Roman"/>
      <w:b/>
      <w:kern w:val="28"/>
      <w:sz w:val="28"/>
      <w:szCs w:val="24"/>
      <w:lang w:val="es-ES_tradnl" w:eastAsia="ja-JP"/>
    </w:rPr>
  </w:style>
  <w:style w:type="character" w:customStyle="1" w:styleId="Ttulo2Car">
    <w:name w:val="Título 2 Car"/>
    <w:basedOn w:val="Fuentedeprrafopredeter"/>
    <w:link w:val="Ttulo2"/>
    <w:rsid w:val="005515E7"/>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5515E7"/>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5515E7"/>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5515E7"/>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5515E7"/>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5515E7"/>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5515E7"/>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5515E7"/>
    <w:rPr>
      <w:rFonts w:ascii="Arial" w:eastAsia="Times New Roman" w:hAnsi="Arial" w:cs="Times New Roman"/>
      <w:b/>
      <w:szCs w:val="24"/>
      <w:lang w:val="es-ES_tradnl" w:eastAsia="ja-JP"/>
    </w:rPr>
  </w:style>
  <w:style w:type="table" w:styleId="Tablaconcuadrcula">
    <w:name w:val="Table Grid"/>
    <w:basedOn w:val="Tablanormal"/>
    <w:uiPriority w:val="59"/>
    <w:rsid w:val="00551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F5D9E"/>
    <w:rPr>
      <w:color w:val="0000FF" w:themeColor="hyperlink"/>
      <w:u w:val="single"/>
    </w:rPr>
  </w:style>
  <w:style w:type="paragraph" w:customStyle="1" w:styleId="PENumbered">
    <w:name w:val="PE Numbered"/>
    <w:basedOn w:val="Normal"/>
    <w:uiPriority w:val="99"/>
    <w:rsid w:val="00452CC1"/>
    <w:pPr>
      <w:numPr>
        <w:numId w:val="4"/>
      </w:numPr>
      <w:spacing w:before="120" w:after="120"/>
      <w:jc w:val="left"/>
    </w:pPr>
    <w:rPr>
      <w:sz w:val="22"/>
      <w:szCs w:val="20"/>
      <w:lang w:val="en-US"/>
    </w:rPr>
  </w:style>
  <w:style w:type="paragraph" w:customStyle="1" w:styleId="PENumberedL2">
    <w:name w:val="PE Numbered L2"/>
    <w:basedOn w:val="PENumbered"/>
    <w:uiPriority w:val="99"/>
    <w:rsid w:val="00452CC1"/>
    <w:pPr>
      <w:numPr>
        <w:ilvl w:val="1"/>
      </w:numPr>
      <w:spacing w:before="0" w:after="60"/>
    </w:pPr>
  </w:style>
  <w:style w:type="paragraph" w:customStyle="1" w:styleId="PENumberedL3">
    <w:name w:val="PE Numbered L3"/>
    <w:basedOn w:val="PENumberedL2"/>
    <w:uiPriority w:val="99"/>
    <w:rsid w:val="00452CC1"/>
    <w:pPr>
      <w:numPr>
        <w:ilvl w:val="2"/>
      </w:numPr>
      <w:tabs>
        <w:tab w:val="left" w:pos="1800"/>
      </w:tabs>
    </w:pPr>
  </w:style>
  <w:style w:type="paragraph" w:styleId="Encabezado">
    <w:name w:val="header"/>
    <w:basedOn w:val="Normal"/>
    <w:link w:val="EncabezadoCar"/>
    <w:uiPriority w:val="99"/>
    <w:semiHidden/>
    <w:unhideWhenUsed/>
    <w:rsid w:val="004D623B"/>
    <w:pPr>
      <w:tabs>
        <w:tab w:val="center" w:pos="4252"/>
        <w:tab w:val="right" w:pos="8504"/>
      </w:tabs>
    </w:pPr>
  </w:style>
  <w:style w:type="character" w:customStyle="1" w:styleId="EncabezadoCar">
    <w:name w:val="Encabezado Car"/>
    <w:basedOn w:val="Fuentedeprrafopredeter"/>
    <w:link w:val="Encabezado"/>
    <w:uiPriority w:val="99"/>
    <w:semiHidden/>
    <w:rsid w:val="004D623B"/>
    <w:rPr>
      <w:rFonts w:ascii="Arial" w:eastAsia="Times New Roman" w:hAnsi="Arial" w:cs="Times New Roman"/>
      <w:sz w:val="24"/>
      <w:szCs w:val="24"/>
      <w:lang w:val="es-ES"/>
    </w:rPr>
  </w:style>
  <w:style w:type="paragraph" w:styleId="Piedepgina">
    <w:name w:val="footer"/>
    <w:basedOn w:val="Normal"/>
    <w:link w:val="PiedepginaCar"/>
    <w:semiHidden/>
    <w:unhideWhenUsed/>
    <w:rsid w:val="004D623B"/>
    <w:pPr>
      <w:tabs>
        <w:tab w:val="center" w:pos="4252"/>
        <w:tab w:val="right" w:pos="8504"/>
      </w:tabs>
    </w:pPr>
  </w:style>
  <w:style w:type="character" w:customStyle="1" w:styleId="PiedepginaCar">
    <w:name w:val="Pie de página Car"/>
    <w:basedOn w:val="Fuentedeprrafopredeter"/>
    <w:link w:val="Piedepgina"/>
    <w:semiHidden/>
    <w:rsid w:val="004D623B"/>
    <w:rPr>
      <w:rFonts w:ascii="Arial" w:eastAsia="Times New Roman" w:hAnsi="Arial" w:cs="Times New Roman"/>
      <w:sz w:val="24"/>
      <w:szCs w:val="24"/>
      <w:lang w:val="es-ES"/>
    </w:rPr>
  </w:style>
  <w:style w:type="paragraph" w:styleId="Textodeglobo">
    <w:name w:val="Balloon Text"/>
    <w:basedOn w:val="Normal"/>
    <w:link w:val="TextodegloboCar"/>
    <w:uiPriority w:val="99"/>
    <w:semiHidden/>
    <w:unhideWhenUsed/>
    <w:rsid w:val="004D623B"/>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23B"/>
    <w:rPr>
      <w:rFonts w:ascii="Tahoma" w:eastAsia="Times New Roman" w:hAnsi="Tahoma" w:cs="Tahoma"/>
      <w:sz w:val="16"/>
      <w:szCs w:val="16"/>
      <w:lang w:val="es-ES"/>
    </w:rPr>
  </w:style>
  <w:style w:type="character" w:styleId="Nmerodepgina">
    <w:name w:val="page number"/>
    <w:basedOn w:val="Fuentedeprrafopredeter"/>
    <w:rsid w:val="004F5567"/>
  </w:style>
  <w:style w:type="paragraph" w:customStyle="1" w:styleId="Textoconvietas">
    <w:name w:val="Texto con viñetas"/>
    <w:basedOn w:val="Normal"/>
    <w:rsid w:val="004F5567"/>
    <w:pPr>
      <w:numPr>
        <w:numId w:val="14"/>
      </w:numPr>
      <w:ind w:left="1069"/>
    </w:pPr>
    <w:rPr>
      <w:lang w:val="es-PE"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82689F-602A-423A-8FA9-293061DB0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1278</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DejavuLAOZ</dc:creator>
  <cp:lastModifiedBy>DejavuLAOZ</cp:lastModifiedBy>
  <cp:revision>2</cp:revision>
  <dcterms:created xsi:type="dcterms:W3CDTF">2013-04-03T21:06:00Z</dcterms:created>
  <dcterms:modified xsi:type="dcterms:W3CDTF">2013-04-03T21:06:00Z</dcterms:modified>
</cp:coreProperties>
</file>