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 majeure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Définie par un grade supérieur ou égal à III selon la classification de Clavien-Dindo.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2026-09-16T22:03:26Z</dcterms:modified>
  <cp:category/>
</cp:coreProperties>
</file>