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3273bdeaacd1b24b7fb70452e87ed2de6bbcdb2b.png"/>
<Relationship Id="rId8" Type="http://schemas.openxmlformats.org/officeDocument/2006/relationships/image" Target="media/0e14dd101533957266b78b095b10e7858810294e.png"/>
<Relationship Id="rId9" Type="http://schemas.openxmlformats.org/officeDocument/2006/relationships/image" Target="media/f31aa816323e5b2a557b88ac6cc1a2c60d260539.png"/>
<Relationship Id="rId10" Type="http://schemas.openxmlformats.org/officeDocument/2006/relationships/image" Target="media/c2c06346e844f210ce1ee4c04e8863b483839d3f.png"/>
<Relationship Id="rId11" Type="http://schemas.openxmlformats.org/officeDocument/2006/relationships/image" Target="media/5b3cb86ae5974d2d359ba338a6ee6efc1ddb209c.png"/>
<Relationship Id="rId12" Type="http://schemas.openxmlformats.org/officeDocument/2006/relationships/image" Target="media/d2f5a09d5668ff120bbf0b95aeca4060789438d3.png"/>
<Relationship Id="rId13" Type="http://schemas.openxmlformats.org/officeDocument/2006/relationships/image" Target="media/a053d5ee37494b443da6d40b9f075e5b6c86c67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2026-09-16T18:00:59Z</dcterms:modified>
  <cp:category/>
</cp:coreProperties>
</file>