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320E2B" w14:textId="77777777" w:rsidR="00064373" w:rsidRDefault="0031643D" w:rsidP="00164F04">
      <w:pPr>
        <w:jc w:val="center"/>
        <w:rPr>
          <w:rFonts w:ascii="Times New Roman" w:eastAsia="黑体" w:hAnsi="Times New Roman" w:cs="Times New Roman"/>
          <w:b/>
          <w:sz w:val="32"/>
          <w:szCs w:val="32"/>
        </w:rPr>
      </w:pPr>
      <w:r w:rsidRPr="00852D14">
        <w:rPr>
          <w:rFonts w:ascii="Times New Roman" w:eastAsia="黑体" w:hAnsi="Times New Roman" w:cs="Times New Roman"/>
          <w:b/>
          <w:sz w:val="32"/>
          <w:szCs w:val="32"/>
        </w:rPr>
        <w:t xml:space="preserve">Climate Refugees: Humanity's Moral Responsibility </w:t>
      </w:r>
    </w:p>
    <w:p w14:paraId="490D225E" w14:textId="60A3F670" w:rsidR="0031643D" w:rsidRPr="00852D14" w:rsidRDefault="0031643D" w:rsidP="00164F04">
      <w:pPr>
        <w:jc w:val="center"/>
        <w:rPr>
          <w:rFonts w:ascii="Times New Roman" w:eastAsia="黑体" w:hAnsi="Times New Roman" w:cs="Times New Roman"/>
          <w:b/>
          <w:sz w:val="32"/>
          <w:szCs w:val="32"/>
        </w:rPr>
      </w:pPr>
      <w:r w:rsidRPr="00852D14">
        <w:rPr>
          <w:rFonts w:ascii="Times New Roman" w:eastAsia="黑体" w:hAnsi="Times New Roman" w:cs="Times New Roman"/>
          <w:b/>
          <w:sz w:val="32"/>
          <w:szCs w:val="32"/>
        </w:rPr>
        <w:t>in the face of environmental Crisis</w:t>
      </w:r>
      <w:bookmarkStart w:id="0" w:name="_GoBack"/>
      <w:bookmarkEnd w:id="0"/>
    </w:p>
    <w:p w14:paraId="17EC3D41" w14:textId="7DF4E8EC" w:rsidR="0031643D" w:rsidRDefault="00852D14" w:rsidP="00852D14">
      <w:pPr>
        <w:jc w:val="center"/>
        <w:rPr>
          <w:rFonts w:ascii="Times New Roman" w:eastAsia="黑体" w:hAnsi="Times New Roman" w:cs="Times New Roman"/>
          <w:sz w:val="18"/>
          <w:szCs w:val="18"/>
        </w:rPr>
      </w:pPr>
      <w:proofErr w:type="spellStart"/>
      <w:r w:rsidRPr="00166216">
        <w:rPr>
          <w:rFonts w:ascii="Times New Roman" w:eastAsia="黑体" w:hAnsi="Times New Roman" w:cs="Times New Roman" w:hint="eastAsia"/>
          <w:sz w:val="18"/>
          <w:szCs w:val="18"/>
        </w:rPr>
        <w:t>FangYao</w:t>
      </w:r>
      <w:proofErr w:type="spellEnd"/>
      <w:r w:rsidRPr="00166216">
        <w:rPr>
          <w:rFonts w:ascii="Times New Roman" w:eastAsia="黑体" w:hAnsi="Times New Roman" w:cs="Times New Roman" w:hint="eastAsia"/>
          <w:sz w:val="18"/>
          <w:szCs w:val="18"/>
        </w:rPr>
        <w:t>,</w:t>
      </w:r>
      <w:r w:rsidRPr="00166216">
        <w:rPr>
          <w:rFonts w:ascii="Times New Roman" w:eastAsia="黑体" w:hAnsi="Times New Roman" w:cs="Times New Roman"/>
          <w:sz w:val="18"/>
          <w:szCs w:val="18"/>
        </w:rPr>
        <w:t xml:space="preserve"> </w:t>
      </w:r>
      <w:r w:rsidRPr="00166216">
        <w:rPr>
          <w:rFonts w:ascii="Times New Roman" w:eastAsia="黑体" w:hAnsi="Times New Roman" w:cs="Times New Roman" w:hint="eastAsia"/>
          <w:sz w:val="18"/>
          <w:szCs w:val="18"/>
        </w:rPr>
        <w:t>23S053067</w:t>
      </w:r>
      <w:r w:rsidRPr="00166216">
        <w:rPr>
          <w:rFonts w:ascii="Times New Roman" w:eastAsia="黑体" w:hAnsi="Times New Roman" w:cs="Times New Roman"/>
          <w:sz w:val="18"/>
          <w:szCs w:val="18"/>
        </w:rPr>
        <w:t>, Control science and engineering, School of Mechanical Engineering and Automation</w:t>
      </w:r>
    </w:p>
    <w:p w14:paraId="3798AA49" w14:textId="77777777" w:rsidR="00166216" w:rsidRPr="00166216" w:rsidRDefault="00166216" w:rsidP="00852D14">
      <w:pPr>
        <w:jc w:val="center"/>
        <w:rPr>
          <w:rFonts w:ascii="Times New Roman" w:eastAsia="黑体" w:hAnsi="Times New Roman" w:cs="Times New Roman" w:hint="eastAsia"/>
          <w:sz w:val="18"/>
          <w:szCs w:val="18"/>
        </w:rPr>
      </w:pPr>
    </w:p>
    <w:p w14:paraId="7AFB1C1A" w14:textId="2C41E347" w:rsidR="0031643D" w:rsidRPr="00164F04" w:rsidRDefault="0031643D" w:rsidP="00164F04">
      <w:pPr>
        <w:spacing w:line="480" w:lineRule="auto"/>
        <w:ind w:firstLine="420"/>
        <w:rPr>
          <w:rFonts w:ascii="Times New Roman" w:eastAsia="黑体" w:hAnsi="Times New Roman" w:cs="Times New Roman" w:hint="eastAsia"/>
          <w:sz w:val="28"/>
          <w:szCs w:val="28"/>
        </w:rPr>
      </w:pPr>
      <w:r w:rsidRPr="00164F04">
        <w:rPr>
          <w:rFonts w:ascii="Times New Roman" w:eastAsia="黑体" w:hAnsi="Times New Roman" w:cs="Times New Roman"/>
          <w:sz w:val="28"/>
          <w:szCs w:val="28"/>
        </w:rPr>
        <w:t>The global climate crisis has triggered a dire humanitarian situation: the rise of climate refugees. As natural disasters intensify and sea levels rise, millions of people are forced to flee their homes, adding to the urgency of tackling climate change. This phenomenon strongly demonstrates the interconnectedness between environmental degradation, human displacement and moral responsibility.</w:t>
      </w:r>
    </w:p>
    <w:p w14:paraId="49527CAB" w14:textId="568E4D8C" w:rsidR="0031643D" w:rsidRPr="00164F04" w:rsidRDefault="0031643D" w:rsidP="00164F04">
      <w:pPr>
        <w:spacing w:line="480" w:lineRule="auto"/>
        <w:ind w:firstLine="420"/>
        <w:rPr>
          <w:rFonts w:ascii="Times New Roman" w:eastAsia="黑体" w:hAnsi="Times New Roman" w:cs="Times New Roman" w:hint="eastAsia"/>
          <w:sz w:val="28"/>
          <w:szCs w:val="28"/>
        </w:rPr>
      </w:pPr>
      <w:r w:rsidRPr="00164F04">
        <w:rPr>
          <w:rFonts w:ascii="Times New Roman" w:eastAsia="黑体" w:hAnsi="Times New Roman" w:cs="Times New Roman"/>
          <w:sz w:val="28"/>
          <w:szCs w:val="28"/>
        </w:rPr>
        <w:t>The plight of climate refugees embodies the convergence of ecological and moral demands. Rising temperatures are exacerbating extreme weather events, making once habitable areas uninhabitable. Whether it's Pacific Islanders made homeless by rising sea levels or communities displaced by fires, the human toll is staggering. This displacement not only disrupts lives, but also deepens existing inequalities, as marginalized communities bear the brunt of environmental damage.</w:t>
      </w:r>
    </w:p>
    <w:p w14:paraId="2B3A0B7A" w14:textId="79BCAEE4" w:rsidR="0031643D" w:rsidRPr="00164F04" w:rsidRDefault="0031643D" w:rsidP="00164F04">
      <w:pPr>
        <w:spacing w:line="480" w:lineRule="auto"/>
        <w:ind w:firstLine="420"/>
        <w:rPr>
          <w:rFonts w:ascii="Times New Roman" w:eastAsia="黑体" w:hAnsi="Times New Roman" w:cs="Times New Roman" w:hint="eastAsia"/>
          <w:sz w:val="28"/>
          <w:szCs w:val="28"/>
        </w:rPr>
      </w:pPr>
      <w:r w:rsidRPr="00164F04">
        <w:rPr>
          <w:rFonts w:ascii="Times New Roman" w:eastAsia="黑体" w:hAnsi="Times New Roman" w:cs="Times New Roman"/>
          <w:sz w:val="28"/>
          <w:szCs w:val="28"/>
        </w:rPr>
        <w:t>Ethically, the treatment of climate refugees raises profound moral questions. How do we equitably allocate resources to support those displaced by forces beyond our control? How can countries reconcile sovereignty with the moral responsibility to provide shelter to people fleeing climate disasters? These dilemmas require urgent action and a reassessment of our collective responsibility to people and the planet.</w:t>
      </w:r>
    </w:p>
    <w:p w14:paraId="139BB985" w14:textId="76C4DF6F" w:rsidR="0031643D" w:rsidRPr="00164F04" w:rsidRDefault="0031643D" w:rsidP="00164F04">
      <w:pPr>
        <w:spacing w:line="480" w:lineRule="auto"/>
        <w:ind w:firstLine="420"/>
        <w:rPr>
          <w:rFonts w:ascii="Times New Roman" w:eastAsia="黑体" w:hAnsi="Times New Roman" w:cs="Times New Roman" w:hint="eastAsia"/>
          <w:sz w:val="28"/>
          <w:szCs w:val="28"/>
        </w:rPr>
      </w:pPr>
      <w:r w:rsidRPr="00164F04">
        <w:rPr>
          <w:rFonts w:ascii="Times New Roman" w:eastAsia="黑体" w:hAnsi="Times New Roman" w:cs="Times New Roman"/>
          <w:sz w:val="28"/>
          <w:szCs w:val="28"/>
        </w:rPr>
        <w:lastRenderedPageBreak/>
        <w:t>Behind the statistics lie human stories of loss, resilience and survival. The sight of them being forced to leave their homes evokes a profound sense of compassion and urgency. Behind these numbers are their lives torn apart by forces beyond their control. When empathy drives action, it forces us to take a shared moral responsibility to address climate change and the human toll it causes.</w:t>
      </w:r>
    </w:p>
    <w:p w14:paraId="72B61A1E" w14:textId="5828D418" w:rsidR="00353915" w:rsidRPr="00164F04" w:rsidRDefault="0031643D" w:rsidP="00164F04">
      <w:pPr>
        <w:spacing w:line="480" w:lineRule="auto"/>
        <w:ind w:firstLine="420"/>
        <w:rPr>
          <w:rFonts w:ascii="Times New Roman" w:hAnsi="Times New Roman" w:cs="Times New Roman"/>
          <w:sz w:val="28"/>
          <w:szCs w:val="28"/>
        </w:rPr>
      </w:pPr>
      <w:r w:rsidRPr="00164F04">
        <w:rPr>
          <w:rFonts w:ascii="Times New Roman" w:eastAsia="黑体" w:hAnsi="Times New Roman" w:cs="Times New Roman"/>
          <w:sz w:val="28"/>
          <w:szCs w:val="28"/>
        </w:rPr>
        <w:t>The rise of climate refugees is not only the result of environmental degradation, but also poses a moral test for humanity. It requires a response based on compassion, fairness and solidarity. As we confront the reality of climate-induced displacement, we must heed both the logic of science and the ethics of empathy. Our collective response to climate refugees will not only shape the future of migration, it will define our humanity in the face of crisis.</w:t>
      </w:r>
    </w:p>
    <w:sectPr w:rsidR="00353915" w:rsidRPr="00164F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B32A8" w14:textId="77777777" w:rsidR="00B6727F" w:rsidRDefault="00B6727F" w:rsidP="00786EA4">
      <w:r>
        <w:separator/>
      </w:r>
    </w:p>
  </w:endnote>
  <w:endnote w:type="continuationSeparator" w:id="0">
    <w:p w14:paraId="1B6297FE" w14:textId="77777777" w:rsidR="00B6727F" w:rsidRDefault="00B6727F" w:rsidP="00786E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2FE31A" w14:textId="77777777" w:rsidR="00B6727F" w:rsidRDefault="00B6727F" w:rsidP="00786EA4">
      <w:r>
        <w:separator/>
      </w:r>
    </w:p>
  </w:footnote>
  <w:footnote w:type="continuationSeparator" w:id="0">
    <w:p w14:paraId="6777CC04" w14:textId="77777777" w:rsidR="00B6727F" w:rsidRDefault="00B6727F" w:rsidP="00786EA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F1B"/>
    <w:rsid w:val="00055E32"/>
    <w:rsid w:val="00064373"/>
    <w:rsid w:val="00073C40"/>
    <w:rsid w:val="00146F1B"/>
    <w:rsid w:val="00164F04"/>
    <w:rsid w:val="00166216"/>
    <w:rsid w:val="002C42B9"/>
    <w:rsid w:val="0031643D"/>
    <w:rsid w:val="00353915"/>
    <w:rsid w:val="003E4C07"/>
    <w:rsid w:val="0045169B"/>
    <w:rsid w:val="004E2825"/>
    <w:rsid w:val="006314DA"/>
    <w:rsid w:val="00786EA4"/>
    <w:rsid w:val="00852D14"/>
    <w:rsid w:val="00B6727F"/>
    <w:rsid w:val="00D407CD"/>
    <w:rsid w:val="00D7096A"/>
    <w:rsid w:val="00DF5B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4AFB49"/>
  <w15:chartTrackingRefBased/>
  <w15:docId w15:val="{A3348FF0-5E15-4BA8-8566-92256956B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86EA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86EA4"/>
    <w:rPr>
      <w:sz w:val="18"/>
      <w:szCs w:val="18"/>
    </w:rPr>
  </w:style>
  <w:style w:type="paragraph" w:styleId="a5">
    <w:name w:val="footer"/>
    <w:basedOn w:val="a"/>
    <w:link w:val="a6"/>
    <w:uiPriority w:val="99"/>
    <w:unhideWhenUsed/>
    <w:rsid w:val="00786EA4"/>
    <w:pPr>
      <w:tabs>
        <w:tab w:val="center" w:pos="4153"/>
        <w:tab w:val="right" w:pos="8306"/>
      </w:tabs>
      <w:snapToGrid w:val="0"/>
      <w:jc w:val="left"/>
    </w:pPr>
    <w:rPr>
      <w:sz w:val="18"/>
      <w:szCs w:val="18"/>
    </w:rPr>
  </w:style>
  <w:style w:type="character" w:customStyle="1" w:styleId="a6">
    <w:name w:val="页脚 字符"/>
    <w:basedOn w:val="a0"/>
    <w:link w:val="a5"/>
    <w:uiPriority w:val="99"/>
    <w:rsid w:val="00786EA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7665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347</Words>
  <Characters>1978</Characters>
  <Application>Microsoft Office Word</Application>
  <DocSecurity>0</DocSecurity>
  <Lines>16</Lines>
  <Paragraphs>4</Paragraphs>
  <ScaleCrop>false</ScaleCrop>
  <Company/>
  <LinksUpToDate>false</LinksUpToDate>
  <CharactersWithSpaces>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hebuyong</dc:creator>
  <cp:keywords/>
  <dc:description/>
  <cp:lastModifiedBy>hebuyong</cp:lastModifiedBy>
  <cp:revision>3</cp:revision>
  <dcterms:created xsi:type="dcterms:W3CDTF">2024-04-23T10:56:00Z</dcterms:created>
  <dcterms:modified xsi:type="dcterms:W3CDTF">2024-04-23T11:24:00Z</dcterms:modified>
</cp:coreProperties>
</file>