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4FD2BEE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Metropolitana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$6.416.775 millones</w:t>
      </w:r>
      <w:r w:rsidR="008D425D">
        <w:rPr>
          <w:b/>
          <w:sz w:val="28"/>
        </w:rPr>
        <w:t xml:space="preserve"> </w:t>
      </w:r>
      <w:r w:rsidR="002130B0">
        <w:rPr>
          <w:b/>
          <w:sz w:val="28"/>
        </w:rPr>
        <w:t xml:space="preserve">pesos </w:t>
      </w:r>
      <w:r w:rsidR="008D425D">
        <w:rPr>
          <w:b/>
          <w:sz w:val="28"/>
        </w:rPr>
        <w:t xml:space="preserve">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257C9B70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$7.714 millones</w:t>
      </w:r>
      <w:r w:rsidRPr="002A0F5C">
        <w:rPr>
          <w:b/>
          <w:sz w:val="20"/>
          <w:szCs w:val="20"/>
        </w:rPr>
        <w:t xml:space="preserve"> </w:t>
      </w:r>
      <w:r w:rsidR="002130B0" w:rsidRPr="002A0F5C">
        <w:rPr>
          <w:b/>
          <w:sz w:val="20"/>
          <w:szCs w:val="20"/>
        </w:rPr>
        <w:t>dólares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501.245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$6.416.775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Metropolitana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501.245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5BE2110F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la R. Metropolitana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un </w:t>
      </w:r>
      <w:r w:rsidR="002B2FE6" w:rsidRPr="00D245EC">
        <w:rPr>
          <w:sz w:val="20"/>
          <w:szCs w:val="20"/>
          <w:highlight w:val="yellow"/>
        </w:rPr>
        <w:t xml:space="preserve">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0,5%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77777777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Grande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$4.576.676 millones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71,3%</w:t>
      </w:r>
      <w:r w:rsidRPr="002A0F5C">
        <w:rPr>
          <w:sz w:val="20"/>
          <w:szCs w:val="20"/>
        </w:rPr>
        <w:t xml:space="preserve"> del monto total.</w:t>
      </w:r>
    </w:p>
    <w:p w14:paraId="219BA62B" w14:textId="1670D218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$1.840.099 millones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28,7%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1329997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JUNTA NACIONAL DE AUXILIO ESCOLAR Y BECA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TD BAES NORMAL 2023 SODEXO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85-62-SE23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SODEXO SOLUCIONES DE MOTIVACION CHILE S.A.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$173.099 millones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(http://www.mercadopublico.cl/PurchaseOrder/Modules/PO/DetailsPurchaseOrder.aspx?codigoOC=85-62-SE23)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3944B007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Registro Civil e Identificación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Arriendo de Estaciones de Trabajo y Servicio complementarios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1186229-596-SE23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IDEMIA IDENTITY  SECURITY CHILE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$169.761 millones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(http://www.mercadopublico.cl/PurchaseOrder/Modules/PO/DetailsPurchaseOrder.aspx?codigoOC=1186229-596-SE23).</w:t>
      </w:r>
    </w:p>
    <w:p w14:paraId="7934927F" w14:textId="0365CA14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JUNTA NACIONAL DE AUXILIO ESCOLAR Y BECA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TD BAES NORMAL 2023 EDENRED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85-56-SE23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EDENRED CHILE SOCIEDAD ANONIMA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$84.472 millones</w:t>
      </w:r>
      <w:r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(http://www.mercadopublico.cl/PurchaseOrder/Modules/PO/DetailsPurchaseOrder.aspx?codigoOC=85-56-SE23).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763EDC5F" w:rsidR="00A02E56" w:rsidRDefault="00445440" w:rsidP="0044544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</w:t>
      </w:r>
      <w:r w:rsidR="00EA1B24">
        <w:rPr>
          <w:color w:val="4472C4" w:themeColor="accent1"/>
          <w:sz w:val="20"/>
          <w:szCs w:val="20"/>
        </w:rPr>
        <w:t>con</w:t>
      </w:r>
      <w:r>
        <w:rPr>
          <w:color w:val="4472C4" w:themeColor="accent1"/>
          <w:sz w:val="20"/>
          <w:szCs w:val="20"/>
        </w:rPr>
        <w:t xml:space="preserve"> rubros</w:t>
      </w:r>
      <w:r w:rsidRPr="00445440">
        <w:rPr>
          <w:color w:val="4472C4" w:themeColor="accent1"/>
          <w:sz w:val="20"/>
          <w:szCs w:val="20"/>
        </w:rPr>
        <w:t xml:space="preserve"> (con datos de rubro, porcentaje y monto en pesos)</w:t>
      </w:r>
      <w:r w:rsidR="00A02E56">
        <w:rPr>
          <w:color w:val="4472C4" w:themeColor="accent1"/>
          <w:sz w:val="20"/>
          <w:szCs w:val="20"/>
        </w:rPr>
        <w:t xml:space="preserve"> </w:t>
      </w:r>
      <w:r w:rsidR="00A02E56" w:rsidRPr="00A02E56">
        <w:rPr>
          <w:color w:val="4472C4" w:themeColor="accent1"/>
          <w:sz w:val="20"/>
          <w:szCs w:val="20"/>
          <w:highlight w:val="yellow"/>
        </w:rP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A07BF95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Central de Abastecimiento S.N.S.S. -  CENABAST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$1.343.491 millones</w:t>
      </w:r>
      <w:r w:rsidRPr="00445440">
        <w:rPr>
          <w:sz w:val="20"/>
          <w:szCs w:val="20"/>
        </w:rPr>
        <w:t xml:space="preserve"> pesos</w:t>
      </w:r>
    </w:p>
    <w:p w14:paraId="41B5603E" w14:textId="1165129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JUNTA NACIONAL DE AUXILIO ESCOLAR Y BECA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$469.494 millones</w:t>
      </w:r>
      <w:r w:rsidR="005F7182" w:rsidRPr="00445440">
        <w:rPr>
          <w:sz w:val="20"/>
          <w:szCs w:val="20"/>
        </w:rPr>
        <w:t xml:space="preserve"> pesos</w:t>
      </w:r>
    </w:p>
    <w:p w14:paraId="663A0F9A" w14:textId="12430028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Servicio de Registro Civil e Identificación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$314.794 millones</w:t>
      </w:r>
      <w:r w:rsidR="005F7182" w:rsidRPr="00445440">
        <w:rPr>
          <w:sz w:val="20"/>
          <w:szCs w:val="20"/>
        </w:rPr>
        <w:t xml:space="preserve"> pesos</w:t>
      </w:r>
    </w:p>
    <w:p w14:paraId="5C75620F" w14:textId="0F663E37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MOP - Dirección de Vialidad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$262.540 millones</w:t>
      </w:r>
      <w:r w:rsidR="005F7182" w:rsidRPr="00445440">
        <w:rPr>
          <w:sz w:val="20"/>
          <w:szCs w:val="20"/>
        </w:rPr>
        <w:t xml:space="preserve"> pesos</w:t>
      </w:r>
    </w:p>
    <w:p w14:paraId="1E3FAE7F" w14:textId="1C4FE494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DIRECCION DE LOGISTICA DE CARABINEROS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$235.927 millones</w:t>
      </w:r>
      <w:r w:rsidR="005F7182" w:rsidRPr="00445440">
        <w:rPr>
          <w:sz w:val="20"/>
          <w:szCs w:val="20"/>
        </w:rPr>
        <w:t xml:space="preserve"> pesos</w:t>
      </w:r>
    </w:p>
    <w:p w14:paraId="53232C38" w14:textId="047DE5CF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Salud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$2.420.840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3507D0">
        <w:rPr>
          <w:bCs/>
          <w:sz w:val="20"/>
          <w:szCs w:val="20"/>
        </w:rPr>
        <w:t>de pesos</w:t>
      </w:r>
      <w:r w:rsidR="008D425D" w:rsidRPr="003507D0">
        <w:rPr>
          <w:bCs/>
          <w:sz w:val="20"/>
          <w:szCs w:val="20"/>
        </w:rPr>
        <w:t xml:space="preserve"> 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37,7%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1001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$3.758.303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58,6%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$2.125.733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33,1%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$274.036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4,3%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$139.828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2,2%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$118.875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1,9%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7F183F83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tres proveedores con mayores montos de venta durante el periodo fueron:</w:t>
      </w:r>
    </w:p>
    <w:p w14:paraId="60B3E9D2" w14:textId="6D12312C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IDEMIA IDENTITY  SECURITY CHILE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$293.751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711E0C8E" w14:textId="769626B4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SODEXO SOLUCIONES DE MOTIVACION CHILE S.A.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$190.442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8D499AD" w14:textId="3388F252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 xml:space="preserve">COPEC S.A.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$101.289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JUNTA NACIONAL DE AUXILIO ESCOLAR Y BECA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85-62-SE23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TD BAES NORMAL 2023 SODEXO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SODEXO SOLUCIONES DE MOTIVACION CHILE S.A.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$173.099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Registro Civil e Identificación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1186229-596-SE23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Arriendo de Estaciones de Trabajo y Servicio complementarios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IDEMIA IDENTITY  SECURITY CHILE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$169.761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JUNTA NACIONAL DE AUXILIO ESCOLAR Y BECA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85-56-SE23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TD BAES NORMAL 2023 EDENRED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EDENRED CHILE SOCIEDAD ANONIMA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$84.472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Salud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$2.420.840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2F5462B2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la R. Metropolitana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$2.420.840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pesos 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37,7%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$1.995.830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31,1%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$890.259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13,9%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$574.261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8,9%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2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 R. Metropolitana 202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13E9098E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$139.828 millones</w:t>
      </w:r>
      <w:r w:rsidR="000829F3">
        <w:rPr>
          <w:sz w:val="20"/>
          <w:szCs w:val="20"/>
        </w:rPr>
        <w:t xml:space="preserve"> pesos en la </w:t>
      </w:r>
      <w:r w:rsidR="00F200ED" w:rsidRPr="00F200ED">
        <w:rPr>
          <w:sz w:val="20"/>
          <w:szCs w:val="20"/>
          <w:highlight w:val="yellow"/>
        </w:rPr>
        <w:lastRenderedPageBreak/>
        <w:t xml:space="preserve">Región Metropolitana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 xml:space="preserve">177.612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37.942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$100.255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de pesos a través de </w:t>
      </w:r>
      <w:r w:rsidR="00D928C1" w:rsidRPr="00AA5FBE">
        <w:rPr>
          <w:sz w:val="20"/>
          <w:szCs w:val="20"/>
          <w:highlight w:val="yellow"/>
        </w:rPr>
        <w:t xml:space="preserve">139.670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675AC" w14:textId="77777777" w:rsidR="00D96863" w:rsidRDefault="00D96863" w:rsidP="00734C03">
      <w:r>
        <w:separator/>
      </w:r>
    </w:p>
  </w:endnote>
  <w:endnote w:type="continuationSeparator" w:id="0">
    <w:p w14:paraId="3E07A760" w14:textId="77777777" w:rsidR="00D96863" w:rsidRDefault="00D96863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49C54" w14:textId="77777777" w:rsidR="00D96863" w:rsidRDefault="00D96863" w:rsidP="00734C03">
      <w:r>
        <w:separator/>
      </w:r>
    </w:p>
  </w:footnote>
  <w:footnote w:type="continuationSeparator" w:id="0">
    <w:p w14:paraId="74B4DD09" w14:textId="77777777" w:rsidR="00D96863" w:rsidRDefault="00D96863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1835CC"/>
    <w:rsid w:val="0019493D"/>
    <w:rsid w:val="001D13F5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66E4A"/>
    <w:rsid w:val="00681560"/>
    <w:rsid w:val="00684379"/>
    <w:rsid w:val="006B319B"/>
    <w:rsid w:val="006C410E"/>
    <w:rsid w:val="006C7CA5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826EE2"/>
    <w:rsid w:val="008356D4"/>
    <w:rsid w:val="00837761"/>
    <w:rsid w:val="00861B99"/>
    <w:rsid w:val="008735E9"/>
    <w:rsid w:val="008B20FB"/>
    <w:rsid w:val="008D425D"/>
    <w:rsid w:val="00905242"/>
    <w:rsid w:val="009111BE"/>
    <w:rsid w:val="0096778F"/>
    <w:rsid w:val="00996D81"/>
    <w:rsid w:val="009E1145"/>
    <w:rsid w:val="00A02E56"/>
    <w:rsid w:val="00A07E05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200ED"/>
    <w:rsid w:val="00F44B3A"/>
    <w:rsid w:val="00F66783"/>
    <w:rsid w:val="00F83DA1"/>
    <w:rsid w:val="00F86C92"/>
    <w:rsid w:val="00F86CD6"/>
    <w:rsid w:val="00FA02F0"/>
    <w:rsid w:val="00FA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646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103</cp:revision>
  <dcterms:created xsi:type="dcterms:W3CDTF">2023-12-15T17:26:00Z</dcterms:created>
  <dcterms:modified xsi:type="dcterms:W3CDTF">2023-12-26T03:47:00Z</dcterms:modified>
  <dc:identifier/>
  <dc:language/>
</cp:coreProperties>
</file>