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Antofagasta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$226.482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Antofagasta</w:t>
      </w:r>
      <w:r>
        <w:rPr>
          <w:b/>
          <w:sz w:val="20"/>
        </w:rPr>
        <w:t xml:space="preserve"> con </w:t>
      </w:r>
      <w:r w:rsidRPr="005A5B3D">
        <w:rPr>
          <w:b/>
          <w:sz w:val="20"/>
          <w:highlight w:val="yellow"/>
        </w:rPr>
        <w:t xml:space="preserve">26.087</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Antofagasta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$226.482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Antofagasta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$226.482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Antofagasta</w:t>
      </w:r>
      <w:r>
        <w:rPr>
          <w:sz w:val="20"/>
        </w:rPr>
        <w:t xml:space="preserve"> con </w:t>
      </w:r>
      <w:r w:rsidR="001E6FA1" w:rsidRPr="00B14C15">
        <w:rPr>
          <w:sz w:val="20"/>
          <w:highlight w:val="yellow"/>
        </w:rPr>
        <w:t xml:space="preserve">26.087</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$147.191 23.403</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Antofagasta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UNIDAD ADMINISTRADORA DE LOS TRIBUNALES TRIBUTARIOS Y ADUANEROS</w:t>
      </w:r>
      <w:r w:rsidR="004E217C">
        <w:rPr>
          <w:sz w:val="20"/>
        </w:rPr>
        <w:t xml:space="preserve"> </w:t>
      </w:r>
      <w:r w:rsidR="00A74306">
        <w:rPr>
          <w:sz w:val="20"/>
        </w:rPr>
        <w:t>(</w:t>
      </w:r>
      <w:r w:rsidR="00DF337F" w:rsidRPr="00526588">
        <w:rPr>
          <w:sz w:val="20"/>
          <w:highlight w:val="yellow"/>
        </w:rPr>
        <w:t xml:space="preserve">494368.2</w:t>
      </w:r>
      <w:r>
        <w:rPr>
          <w:sz w:val="20"/>
        </w:rPr>
        <w:t xml:space="preserve"> pesos); </w:t>
      </w:r>
      <w:r w:rsidR="0091433F" w:rsidRPr="00526588">
        <w:rPr>
          <w:sz w:val="20"/>
          <w:highlight w:val="yellow"/>
        </w:rPr>
        <w:t xml:space="preserve">Servicio Local de Educación Pública Licancabur</w:t>
      </w:r>
      <w:r w:rsidR="0091433F">
        <w:rPr>
          <w:sz w:val="20"/>
        </w:rPr>
        <w:t xml:space="preserve"> </w:t>
      </w:r>
      <w:r w:rsidR="00A74306">
        <w:rPr>
          <w:sz w:val="20"/>
        </w:rPr>
        <w:t>(</w:t>
      </w:r>
      <w:r w:rsidR="004607BD" w:rsidRPr="00526588">
        <w:rPr>
          <w:sz w:val="20"/>
          <w:highlight w:val="yellow"/>
        </w:rPr>
        <w:t xml:space="preserve">1134555.52</w:t>
      </w:r>
      <w:r w:rsidR="004607BD">
        <w:rPr>
          <w:sz w:val="20"/>
        </w:rPr>
        <w:t xml:space="preserve"> </w:t>
      </w:r>
      <w:r>
        <w:rPr>
          <w:sz w:val="20"/>
        </w:rPr>
        <w:t xml:space="preserve">pesos); </w:t>
      </w:r>
      <w:r w:rsidR="00123627" w:rsidRPr="00526588">
        <w:rPr>
          <w:sz w:val="20"/>
          <w:highlight w:val="yellow"/>
        </w:rPr>
        <w:t xml:space="preserve">CORPORACION MUNICIPAL DE DEPORTES Y RECREACIÓN DE ANTOFAGASTA</w:t>
      </w:r>
      <w:r w:rsidR="00123627">
        <w:rPr>
          <w:sz w:val="20"/>
        </w:rPr>
        <w:t xml:space="preserve"> </w:t>
      </w:r>
      <w:r w:rsidR="00A74306">
        <w:rPr>
          <w:sz w:val="20"/>
        </w:rPr>
        <w:t>(</w:t>
      </w:r>
      <w:r w:rsidR="004607BD" w:rsidRPr="00526588">
        <w:rPr>
          <w:sz w:val="20"/>
          <w:highlight w:val="yellow"/>
        </w:rPr>
        <w:t xml:space="preserve">1181015.2</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US$62.927.850</w:t>
      </w:r>
      <w:r>
        <w:rPr>
          <w:sz w:val="20"/>
        </w:rPr>
        <w:t xml:space="preserve">); </w:t>
      </w:r>
      <w:r w:rsidR="00FF1481" w:rsidRPr="00526588">
        <w:rPr>
          <w:sz w:val="20"/>
          <w:highlight w:val="yellow"/>
        </w:rPr>
        <w:t xml:space="preserve">Obras MINVU</w:t>
      </w:r>
      <w:r w:rsidR="00FF1481">
        <w:rPr>
          <w:sz w:val="20"/>
        </w:rPr>
        <w:t xml:space="preserve"> </w:t>
      </w:r>
      <w:r w:rsidR="00411611">
        <w:rPr>
          <w:sz w:val="20"/>
        </w:rPr>
        <w:t xml:space="preserve">(US$ </w:t>
      </w:r>
      <w:r w:rsidR="00FF1481" w:rsidRPr="00526588">
        <w:rPr>
          <w:sz w:val="20"/>
          <w:highlight w:val="yellow"/>
        </w:rPr>
        <w:t xml:space="preserve">US$25.665.374</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US$20.727.015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Antofagasta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VIVIENDA Y URBANIZACION II REGION</w:t>
            </w:r>
          </w:p>
        </w:tc>
        <w:tc>
          <w:tcPr>
            <w:tcW w:w="1768" w:type="dxa"/>
          </w:tcPr>
          <w:p w14:paraId="77882FD9" w14:textId="0718E6F4" w:rsidR="0099156B" w:rsidRDefault="0022073C" w:rsidP="003B1CD2">
            <w:r w:rsidRPr="00A46FB9">
              <w:rPr>
                <w:highlight w:val="yellow"/>
              </w:rPr>
              <w:t xml:space="preserve">650-42-SE23</w:t>
            </w:r>
          </w:p>
        </w:tc>
        <w:tc>
          <w:tcPr>
            <w:tcW w:w="1768" w:type="dxa"/>
          </w:tcPr>
          <w:p w14:paraId="3EA08E85" w14:textId="49D1778F" w:rsidR="0099156B" w:rsidRDefault="0022073C" w:rsidP="003B1CD2">
            <w:r w:rsidRPr="00A46FB9">
              <w:rPr>
                <w:highlight w:val="yellow"/>
              </w:rPr>
              <w:t xml:space="preserve">LP 32-2022 Conservación VU Calama - SPA</w:t>
            </w:r>
          </w:p>
        </w:tc>
        <w:tc>
          <w:tcPr>
            <w:tcW w:w="1768" w:type="dxa"/>
          </w:tcPr>
          <w:p w14:paraId="3088535E" w14:textId="2FE7858D" w:rsidR="0099156B" w:rsidRDefault="009F704E" w:rsidP="003B1CD2">
            <w:r w:rsidRPr="00A46FB9">
              <w:rPr>
                <w:highlight w:val="yellow"/>
              </w:rPr>
              <w:t xml:space="preserve">Bitumix S.A.</w:t>
            </w:r>
          </w:p>
        </w:tc>
        <w:tc>
          <w:tcPr>
            <w:tcW w:w="1768" w:type="dxa"/>
          </w:tcPr>
          <w:p w14:paraId="78F308D3" w14:textId="1B3CE1CE" w:rsidR="0099156B" w:rsidRDefault="009F704E" w:rsidP="003B1CD2">
            <w:r w:rsidRPr="00A46FB9">
              <w:rPr>
                <w:highlight w:val="yellow"/>
              </w:rPr>
              <w:t xml:space="preserve">11752435408.98</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VIVIENDA Y URBANIZACION II REGION</w:t>
            </w:r>
          </w:p>
        </w:tc>
        <w:tc>
          <w:tcPr>
            <w:tcW w:w="1768" w:type="dxa"/>
          </w:tcPr>
          <w:p w14:paraId="7C150016" w14:textId="61CF3F0E" w:rsidR="0099156B" w:rsidRDefault="0022073C" w:rsidP="003B1CD2">
            <w:r w:rsidRPr="00A46FB9">
              <w:rPr>
                <w:highlight w:val="yellow"/>
              </w:rPr>
              <w:t xml:space="preserve">650-251-SE22</w:t>
            </w:r>
          </w:p>
        </w:tc>
        <w:tc>
          <w:tcPr>
            <w:tcW w:w="1768" w:type="dxa"/>
          </w:tcPr>
          <w:p w14:paraId="4CB14766" w14:textId="5F161952" w:rsidR="0099156B" w:rsidRDefault="005F4BF1" w:rsidP="003B1CD2">
            <w:r w:rsidRPr="00A46FB9">
              <w:rPr>
                <w:highlight w:val="yellow"/>
              </w:rPr>
              <w:t xml:space="preserve">LP 31-2022 Conservación VU Taltal</w:t>
            </w:r>
          </w:p>
        </w:tc>
        <w:tc>
          <w:tcPr>
            <w:tcW w:w="1768" w:type="dxa"/>
          </w:tcPr>
          <w:p w14:paraId="480CF430" w14:textId="2E0D7D97" w:rsidR="0099156B" w:rsidRDefault="009F704E" w:rsidP="003B1CD2">
            <w:r w:rsidRPr="00A46FB9">
              <w:rPr>
                <w:highlight w:val="yellow"/>
              </w:rPr>
              <w:t xml:space="preserve">cronor</w:t>
            </w:r>
          </w:p>
        </w:tc>
        <w:tc>
          <w:tcPr>
            <w:tcW w:w="1768" w:type="dxa"/>
          </w:tcPr>
          <w:p w14:paraId="3400B100" w14:textId="7DD30926" w:rsidR="0099156B" w:rsidRDefault="009F704E" w:rsidP="003B1CD2">
            <w:r w:rsidRPr="00A46FB9">
              <w:rPr>
                <w:highlight w:val="yellow"/>
              </w:rPr>
              <w:t xml:space="preserve">5938927348.0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1369-13-SE23</w:t>
            </w:r>
          </w:p>
        </w:tc>
        <w:tc>
          <w:tcPr>
            <w:tcW w:w="1768" w:type="dxa"/>
          </w:tcPr>
          <w:p w14:paraId="283C5227" w14:textId="685CE1FB" w:rsidR="0099156B" w:rsidRDefault="005F4BF1" w:rsidP="003B1CD2">
            <w:r w:rsidRPr="00A46FB9">
              <w:rPr>
                <w:highlight w:val="yellow"/>
              </w:rPr>
              <w:t xml:space="preserve">CCB B-12 KM 72,5 al 82 y KM 94 al 118</w:t>
            </w:r>
          </w:p>
        </w:tc>
        <w:tc>
          <w:tcPr>
            <w:tcW w:w="1768" w:type="dxa"/>
          </w:tcPr>
          <w:p w14:paraId="2D2860BC" w14:textId="34F6352A" w:rsidR="0099156B" w:rsidRDefault="009F704E" w:rsidP="003B1CD2">
            <w:r w:rsidRPr="00A46FB9">
              <w:rPr>
                <w:highlight w:val="yellow"/>
              </w:rPr>
              <w:t xml:space="preserve">Remavesa S.A.</w:t>
            </w:r>
          </w:p>
        </w:tc>
        <w:tc>
          <w:tcPr>
            <w:tcW w:w="1768" w:type="dxa"/>
          </w:tcPr>
          <w:p w14:paraId="0113D97A" w14:textId="60568607" w:rsidR="0099156B" w:rsidRDefault="009F704E" w:rsidP="003B1CD2">
            <w:r w:rsidRPr="00A46FB9">
              <w:rPr>
                <w:highlight w:val="yellow"/>
              </w:rPr>
              <w:t xml:space="preserve">4847305123.0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1369-17-SE23</w:t>
            </w:r>
          </w:p>
        </w:tc>
        <w:tc>
          <w:tcPr>
            <w:tcW w:w="1768" w:type="dxa"/>
          </w:tcPr>
          <w:p w14:paraId="52B7D027" w14:textId="46BE4EAA" w:rsidR="0099156B" w:rsidRDefault="005F4BF1" w:rsidP="003B1CD2">
            <w:pPr>
              <w:rPr>
                <w:sz w:val="20"/>
              </w:rPr>
            </w:pPr>
            <w:r w:rsidRPr="00A46FB9">
              <w:rPr>
                <w:highlight w:val="yellow"/>
              </w:rPr>
              <w:t xml:space="preserve">CRV Ruta B-262 KM 0,000 al KM 11,600</w:t>
            </w:r>
          </w:p>
        </w:tc>
        <w:tc>
          <w:tcPr>
            <w:tcW w:w="1768" w:type="dxa"/>
          </w:tcPr>
          <w:p w14:paraId="70B938F0" w14:textId="3B5762B9" w:rsidR="0099156B" w:rsidRDefault="009F704E" w:rsidP="003B1CD2">
            <w:pPr>
              <w:rPr>
                <w:sz w:val="20"/>
              </w:rPr>
            </w:pPr>
            <w:r w:rsidRPr="00A46FB9">
              <w:rPr>
                <w:highlight w:val="yellow"/>
              </w:rPr>
              <w:t xml:space="preserve">Remavesa S.A.</w:t>
            </w:r>
          </w:p>
        </w:tc>
        <w:tc>
          <w:tcPr>
            <w:tcW w:w="1768" w:type="dxa"/>
          </w:tcPr>
          <w:p w14:paraId="0CCA480D" w14:textId="50B0CA2A" w:rsidR="0099156B" w:rsidRDefault="009F704E" w:rsidP="003B1CD2">
            <w:pPr>
              <w:rPr>
                <w:sz w:val="20"/>
              </w:rPr>
            </w:pPr>
            <w:r w:rsidRPr="00A46FB9">
              <w:rPr>
                <w:highlight w:val="yellow"/>
              </w:rPr>
              <w:t xml:space="preserve">4188206483.0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1369-11-SE23</w:t>
            </w:r>
          </w:p>
        </w:tc>
        <w:tc>
          <w:tcPr>
            <w:tcW w:w="1768" w:type="dxa"/>
          </w:tcPr>
          <w:p w14:paraId="014BC6EE" w14:textId="1837CC18" w:rsidR="0099156B" w:rsidRDefault="005F4BF1" w:rsidP="003B1CD2">
            <w:pPr>
              <w:rPr>
                <w:sz w:val="20"/>
              </w:rPr>
            </w:pPr>
            <w:r w:rsidRPr="00A46FB9">
              <w:rPr>
                <w:highlight w:val="yellow"/>
              </w:rPr>
              <w:t xml:space="preserve">T.O CRV 21-CH Km 80 al 108 y 171 al 178.</w:t>
            </w:r>
          </w:p>
        </w:tc>
        <w:tc>
          <w:tcPr>
            <w:tcW w:w="1768" w:type="dxa"/>
          </w:tcPr>
          <w:p w14:paraId="531B499D" w14:textId="6D86149B" w:rsidR="0099156B" w:rsidRDefault="009F704E" w:rsidP="003B1CD2">
            <w:pPr>
              <w:rPr>
                <w:sz w:val="20"/>
              </w:rPr>
            </w:pPr>
            <w:r w:rsidRPr="00A46FB9">
              <w:rPr>
                <w:highlight w:val="yellow"/>
              </w:rPr>
              <w:t xml:space="preserve">SOCIEDAD INGENIERIA CONSTRUCCION Y MAQUINARIA SPA</w:t>
            </w:r>
          </w:p>
        </w:tc>
        <w:tc>
          <w:tcPr>
            <w:tcW w:w="1768" w:type="dxa"/>
          </w:tcPr>
          <w:p w14:paraId="58E3EBDE" w14:textId="0B5C1242" w:rsidR="0099156B" w:rsidRDefault="009F704E" w:rsidP="003B1CD2">
            <w:pPr>
              <w:rPr>
                <w:sz w:val="20"/>
              </w:rPr>
            </w:pPr>
            <w:r w:rsidRPr="00A46FB9">
              <w:rPr>
                <w:highlight w:val="yellow"/>
              </w:rPr>
              <w:t xml:space="preserve">3672329628.0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$84.044.175.663</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Antofagasta</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$84.044.175.663</w:t>
      </w:r>
      <w:r w:rsidR="00760285">
        <w:rPr>
          <w:sz w:val="20"/>
        </w:rPr>
        <w:t xml:space="preserve"> </w:t>
      </w:r>
      <w:r>
        <w:rPr>
          <w:sz w:val="20"/>
        </w:rPr>
        <w:t xml:space="preserve">millones de pesos transados, lo que equivale a un </w:t>
      </w:r>
      <w:r w:rsidR="00760285" w:rsidRPr="00C5030E">
        <w:rPr>
          <w:sz w:val="20"/>
          <w:highlight w:val="yellow"/>
        </w:rPr>
        <w:t xml:space="preserve">37,1%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$67.972.077.979</w:t>
      </w:r>
      <w:r w:rsidR="00EF430D">
        <w:rPr>
          <w:sz w:val="20"/>
        </w:rPr>
        <w:t xml:space="preserve"> </w:t>
      </w:r>
      <w:r>
        <w:rPr>
          <w:sz w:val="20"/>
        </w:rPr>
        <w:t xml:space="preserve">millones transados, esto un </w:t>
      </w:r>
      <w:r w:rsidR="00EF430D" w:rsidRPr="00C5030E">
        <w:rPr>
          <w:sz w:val="20"/>
          <w:highlight w:val="yellow"/>
        </w:rPr>
        <w:t xml:space="preserve">30,0%</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$48.238.576.379</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21,3%%</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$19.984.685.810</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ntofagas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Antofagasta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$6.961.813.687</w:t>
      </w:r>
      <w:r w:rsidR="00EC3AC9">
        <w:rPr>
          <w:sz w:val="20"/>
        </w:rPr>
        <w:t xml:space="preserve"> </w:t>
      </w:r>
      <w:r>
        <w:rPr>
          <w:sz w:val="20"/>
        </w:rPr>
        <w:t xml:space="preserve">millones, las que se tradujeron en </w:t>
      </w:r>
      <w:r w:rsidR="00EC3AC9" w:rsidRPr="00D06EA1">
        <w:rPr>
          <w:sz w:val="20"/>
          <w:highlight w:val="yellow"/>
        </w:rPr>
        <w:t xml:space="preserve">9.811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11,2%</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744</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