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Los Lagos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Los Lagos se </w:t>
      </w:r>
      <w:r w:rsidR="00FC72C0">
        <w:rPr>
          <w:rFonts w:asciiTheme="minorHAnsi" w:hAnsiTheme="minorHAnsi" w:cstheme="minorHAnsi"/>
        </w:rPr>
        <w:t xml:space="preserve">espera una asistencia de 54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20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Los Lagos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Los Lagos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Los Lagos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$129.554.327.064 que com</w:t>
      </w:r>
      <w:r w:rsidR="00A371C9">
        <w:rPr>
          <w:rFonts w:asciiTheme="minorHAnsi" w:hAnsiTheme="minorHAnsi" w:cstheme="minorHAnsi"/>
        </w:rPr>
        <w:t xml:space="preserve">prende el 40,1%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$129.554.327.064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40,1%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$127.505.664.089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39,4%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$27.820.863.210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8,6%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$22.576.474.405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7,0%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Lago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