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Magallanes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$118.194</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Magallanes</w:t>
      </w:r>
      <w:r>
        <w:rPr>
          <w:b/>
          <w:sz w:val="20"/>
        </w:rPr>
        <w:t xml:space="preserve"> con </w:t>
      </w:r>
      <w:r w:rsidRPr="005A5B3D">
        <w:rPr>
          <w:b/>
          <w:sz w:val="20"/>
          <w:highlight w:val="yellow"/>
        </w:rPr>
        <w:t xml:space="preserve">34.684</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21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Magallanes y la Antártica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$118.194</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Magallanes y la Antártica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$118.194</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Magallanes y la Antártica</w:t>
      </w:r>
      <w:r>
        <w:rPr>
          <w:sz w:val="20"/>
        </w:rPr>
        <w:t xml:space="preserve"> con </w:t>
      </w:r>
      <w:r w:rsidR="001E6FA1" w:rsidRPr="00B14C15">
        <w:rPr>
          <w:sz w:val="20"/>
          <w:highlight w:val="yellow"/>
        </w:rPr>
        <w:t xml:space="preserve">34.684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$97.578 30.358</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Magallanes y la Antártica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Evaluación Ambiental (SEA)</w:t>
      </w:r>
      <w:r w:rsidR="004E217C">
        <w:rPr>
          <w:sz w:val="20"/>
        </w:rPr>
        <w:t xml:space="preserve"> </w:t>
      </w:r>
      <w:r w:rsidR="00A74306">
        <w:rPr>
          <w:sz w:val="20"/>
        </w:rPr>
        <w:t>(</w:t>
      </w:r>
      <w:r w:rsidR="00DF337F" w:rsidRPr="00526588">
        <w:rPr>
          <w:sz w:val="20"/>
          <w:highlight w:val="yellow"/>
        </w:rPr>
        <w:t xml:space="preserve">1701714.1099999999</w:t>
      </w:r>
      <w:r>
        <w:rPr>
          <w:sz w:val="20"/>
        </w:rPr>
        <w:t xml:space="preserve"> pesos); </w:t>
      </w:r>
      <w:r w:rsidR="0091433F" w:rsidRPr="00526588">
        <w:rPr>
          <w:sz w:val="20"/>
          <w:highlight w:val="yellow"/>
        </w:rPr>
        <w:t xml:space="preserve">Corporación de Fomento de la Producción - CORFO</w:t>
      </w:r>
      <w:r w:rsidR="0091433F">
        <w:rPr>
          <w:sz w:val="20"/>
        </w:rPr>
        <w:t xml:space="preserve"> </w:t>
      </w:r>
      <w:r w:rsidR="00A74306">
        <w:rPr>
          <w:sz w:val="20"/>
        </w:rPr>
        <w:t>(</w:t>
      </w:r>
      <w:r w:rsidR="004607BD" w:rsidRPr="00526588">
        <w:rPr>
          <w:sz w:val="20"/>
          <w:highlight w:val="yellow"/>
        </w:rPr>
        <w:t xml:space="preserve">3345482.924942529</w:t>
      </w:r>
      <w:r w:rsidR="004607BD">
        <w:rPr>
          <w:sz w:val="20"/>
        </w:rPr>
        <w:t xml:space="preserve"> </w:t>
      </w:r>
      <w:r>
        <w:rPr>
          <w:sz w:val="20"/>
        </w:rPr>
        <w:t xml:space="preserve">pesos); </w:t>
      </w:r>
      <w:r w:rsidR="00123627" w:rsidRPr="00526588">
        <w:rPr>
          <w:sz w:val="20"/>
          <w:highlight w:val="yellow"/>
        </w:rPr>
        <w:t xml:space="preserve">Servicio Nacional de Geología y Minería</w:t>
      </w:r>
      <w:r w:rsidR="00123627">
        <w:rPr>
          <w:sz w:val="20"/>
        </w:rPr>
        <w:t xml:space="preserve"> </w:t>
      </w:r>
      <w:r w:rsidR="00A74306">
        <w:rPr>
          <w:sz w:val="20"/>
        </w:rPr>
        <w:t>(</w:t>
      </w:r>
      <w:r w:rsidR="004607BD" w:rsidRPr="00526588">
        <w:rPr>
          <w:sz w:val="20"/>
          <w:highlight w:val="yellow"/>
        </w:rPr>
        <w:t xml:space="preserve">4135137.7462958596</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US$25.305.700</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US$10.048.270</w:t>
      </w:r>
      <w:r>
        <w:rPr>
          <w:sz w:val="20"/>
        </w:rPr>
        <w:t xml:space="preserve">); </w:t>
      </w:r>
      <w:r w:rsidR="00FF1481" w:rsidRPr="00526588">
        <w:rPr>
          <w:sz w:val="20"/>
          <w:highlight w:val="yellow"/>
        </w:rPr>
        <w:t xml:space="preserve">Obras</w:t>
      </w:r>
      <w:r w:rsidR="00FF1481">
        <w:rPr>
          <w:sz w:val="20"/>
        </w:rPr>
        <w:t xml:space="preserve"> </w:t>
      </w:r>
      <w:r w:rsidR="00411611">
        <w:rPr>
          <w:sz w:val="20"/>
        </w:rPr>
        <w:t xml:space="preserve">(US$ </w:t>
      </w:r>
      <w:r w:rsidR="00FF1481" w:rsidRPr="00526588">
        <w:rPr>
          <w:sz w:val="20"/>
          <w:highlight w:val="yellow"/>
        </w:rPr>
        <w:t xml:space="preserve">US$9.714.120</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Magallanes y la Antártica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SALUD MAGALLANES</w:t>
            </w:r>
          </w:p>
        </w:tc>
        <w:tc>
          <w:tcPr>
            <w:tcW w:w="1768" w:type="dxa"/>
          </w:tcPr>
          <w:p w14:paraId="77882FD9" w14:textId="0718E6F4" w:rsidR="0099156B" w:rsidRDefault="0022073C" w:rsidP="003B1CD2">
            <w:r w:rsidRPr="00A46FB9">
              <w:rPr>
                <w:highlight w:val="yellow"/>
              </w:rPr>
              <w:t xml:space="preserve">1180730-4-SE23</w:t>
            </w:r>
          </w:p>
        </w:tc>
        <w:tc>
          <w:tcPr>
            <w:tcW w:w="1768" w:type="dxa"/>
          </w:tcPr>
          <w:p w14:paraId="3EA08E85" w14:textId="49D1778F" w:rsidR="0099156B" w:rsidRDefault="0022073C" w:rsidP="003B1CD2">
            <w:r w:rsidRPr="00A46FB9">
              <w:rPr>
                <w:highlight w:val="yellow"/>
              </w:rPr>
              <w:t xml:space="preserve">NORMALIZACIÓN CESFAM 18 DE SEPTIEMBRE PUNTA ARENAS</w:t>
            </w:r>
          </w:p>
        </w:tc>
        <w:tc>
          <w:tcPr>
            <w:tcW w:w="1768" w:type="dxa"/>
          </w:tcPr>
          <w:p w14:paraId="3088535E" w14:textId="2FE7858D" w:rsidR="0099156B" w:rsidRDefault="009F704E" w:rsidP="003B1CD2">
            <w:r w:rsidRPr="00A46FB9">
              <w:rPr>
                <w:highlight w:val="yellow"/>
              </w:rPr>
              <w:t xml:space="preserve">Constructora Salfa (Punta Arenas)</w:t>
            </w:r>
          </w:p>
        </w:tc>
        <w:tc>
          <w:tcPr>
            <w:tcW w:w="1768" w:type="dxa"/>
          </w:tcPr>
          <w:p w14:paraId="78F308D3" w14:textId="1B3CE1CE" w:rsidR="0099156B" w:rsidRDefault="009F704E" w:rsidP="003B1CD2">
            <w:r w:rsidRPr="00A46FB9">
              <w:rPr>
                <w:highlight w:val="yellow"/>
              </w:rPr>
              <w:t xml:space="preserve">15426984999.79</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MINISTERIO DE OBRAS PUBLICAS DIREC CION GRAL DE OO PP DCYF</w:t>
            </w:r>
          </w:p>
        </w:tc>
        <w:tc>
          <w:tcPr>
            <w:tcW w:w="1768" w:type="dxa"/>
          </w:tcPr>
          <w:p w14:paraId="7C150016" w14:textId="61CF3F0E" w:rsidR="0099156B" w:rsidRDefault="0022073C" w:rsidP="003B1CD2">
            <w:r w:rsidRPr="00A46FB9">
              <w:rPr>
                <w:highlight w:val="yellow"/>
              </w:rPr>
              <w:t xml:space="preserve">1096-95-SE23</w:t>
            </w:r>
          </w:p>
        </w:tc>
        <w:tc>
          <w:tcPr>
            <w:tcW w:w="1768" w:type="dxa"/>
          </w:tcPr>
          <w:p w14:paraId="4CB14766" w14:textId="5F161952" w:rsidR="0099156B" w:rsidRDefault="005F4BF1" w:rsidP="003B1CD2">
            <w:r w:rsidRPr="00A46FB9">
              <w:rPr>
                <w:highlight w:val="yellow"/>
              </w:rPr>
              <w:t xml:space="preserve">Conservación Accesos, estacionamientos GMA Zañartu</w:t>
            </w:r>
          </w:p>
        </w:tc>
        <w:tc>
          <w:tcPr>
            <w:tcW w:w="1768" w:type="dxa"/>
          </w:tcPr>
          <w:p w14:paraId="480CF430" w14:textId="2E0D7D97" w:rsidR="0099156B" w:rsidRDefault="009F704E" w:rsidP="003B1CD2">
            <w:r w:rsidRPr="00A46FB9">
              <w:rPr>
                <w:highlight w:val="yellow"/>
              </w:rPr>
              <w:t xml:space="preserve">AXIS S.A.</w:t>
            </w:r>
          </w:p>
        </w:tc>
        <w:tc>
          <w:tcPr>
            <w:tcW w:w="1768" w:type="dxa"/>
          </w:tcPr>
          <w:p w14:paraId="3400B100" w14:textId="7DD30926" w:rsidR="0099156B" w:rsidRDefault="009F704E" w:rsidP="003B1CD2">
            <w:r w:rsidRPr="00A46FB9">
              <w:rPr>
                <w:highlight w:val="yellow"/>
              </w:rPr>
              <w:t xml:space="preserve">3952433834.0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SERVIU XII Región y Antartica Chilena</w:t>
            </w:r>
          </w:p>
        </w:tc>
        <w:tc>
          <w:tcPr>
            <w:tcW w:w="1768" w:type="dxa"/>
          </w:tcPr>
          <w:p w14:paraId="7A8054A6" w14:textId="6C16589C" w:rsidR="0099156B" w:rsidRDefault="0022073C" w:rsidP="003B1CD2">
            <w:r w:rsidRPr="00A46FB9">
              <w:rPr>
                <w:highlight w:val="yellow"/>
              </w:rPr>
              <w:t xml:space="preserve">638-130-SE23</w:t>
            </w:r>
          </w:p>
        </w:tc>
        <w:tc>
          <w:tcPr>
            <w:tcW w:w="1768" w:type="dxa"/>
          </w:tcPr>
          <w:p w14:paraId="283C5227" w14:textId="685CE1FB" w:rsidR="0099156B" w:rsidRDefault="005F4BF1" w:rsidP="003B1CD2">
            <w:r w:rsidRPr="00A46FB9">
              <w:rPr>
                <w:highlight w:val="yellow"/>
              </w:rPr>
              <w:t xml:space="preserve">CONST. CICLORUTA TRAMO AV. BULNES SARM.-FLAMENCO</w:t>
            </w:r>
          </w:p>
        </w:tc>
        <w:tc>
          <w:tcPr>
            <w:tcW w:w="1768" w:type="dxa"/>
          </w:tcPr>
          <w:p w14:paraId="2D2860BC" w14:textId="34F6352A" w:rsidR="0099156B" w:rsidRDefault="009F704E" w:rsidP="003B1CD2">
            <w:r w:rsidRPr="00A46FB9">
              <w:rPr>
                <w:highlight w:val="yellow"/>
              </w:rPr>
              <w:t xml:space="preserve">CONSTRUCTORA SALFA S.A</w:t>
            </w:r>
          </w:p>
        </w:tc>
        <w:tc>
          <w:tcPr>
            <w:tcW w:w="1768" w:type="dxa"/>
          </w:tcPr>
          <w:p w14:paraId="0113D97A" w14:textId="60568607" w:rsidR="0099156B" w:rsidRDefault="009F704E" w:rsidP="003B1CD2">
            <w:r w:rsidRPr="00A46FB9">
              <w:rPr>
                <w:highlight w:val="yellow"/>
              </w:rPr>
              <w:t xml:space="preserve">3110059555.75</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SERVIU XII Región y Antartica Chilena</w:t>
            </w:r>
          </w:p>
        </w:tc>
        <w:tc>
          <w:tcPr>
            <w:tcW w:w="1768" w:type="dxa"/>
          </w:tcPr>
          <w:p w14:paraId="23997F5D" w14:textId="762C1CAA" w:rsidR="0099156B" w:rsidRDefault="0022073C" w:rsidP="003B1CD2">
            <w:pPr>
              <w:rPr>
                <w:sz w:val="20"/>
              </w:rPr>
            </w:pPr>
            <w:r w:rsidRPr="00A46FB9">
              <w:rPr>
                <w:highlight w:val="yellow"/>
              </w:rPr>
              <w:t xml:space="preserve">638-155-SE23</w:t>
            </w:r>
          </w:p>
        </w:tc>
        <w:tc>
          <w:tcPr>
            <w:tcW w:w="1768" w:type="dxa"/>
          </w:tcPr>
          <w:p w14:paraId="52B7D027" w14:textId="46BE4EAA" w:rsidR="0099156B" w:rsidRDefault="005F4BF1" w:rsidP="003B1CD2">
            <w:pPr>
              <w:rPr>
                <w:sz w:val="20"/>
              </w:rPr>
            </w:pPr>
            <w:r w:rsidRPr="00A46FB9">
              <w:rPr>
                <w:highlight w:val="yellow"/>
              </w:rPr>
              <w:t xml:space="preserve">CONSTRUCCIÓN VIVIENDAS TUTELADAS PUNTA ARENAS</w:t>
            </w:r>
          </w:p>
        </w:tc>
        <w:tc>
          <w:tcPr>
            <w:tcW w:w="1768" w:type="dxa"/>
          </w:tcPr>
          <w:p w14:paraId="70B938F0" w14:textId="3B5762B9" w:rsidR="0099156B" w:rsidRDefault="009F704E" w:rsidP="003B1CD2">
            <w:pPr>
              <w:rPr>
                <w:sz w:val="20"/>
              </w:rPr>
            </w:pPr>
            <w:r w:rsidRPr="00A46FB9">
              <w:rPr>
                <w:highlight w:val="yellow"/>
              </w:rPr>
              <w:t xml:space="preserve">CONSTRUCTORA SALFA S.A</w:t>
            </w:r>
          </w:p>
        </w:tc>
        <w:tc>
          <w:tcPr>
            <w:tcW w:w="1768" w:type="dxa"/>
          </w:tcPr>
          <w:p w14:paraId="0CCA480D" w14:textId="50B0CA2A" w:rsidR="0099156B" w:rsidRDefault="009F704E" w:rsidP="003B1CD2">
            <w:pPr>
              <w:rPr>
                <w:sz w:val="20"/>
              </w:rPr>
            </w:pPr>
            <w:r w:rsidRPr="00A46FB9">
              <w:rPr>
                <w:highlight w:val="yellow"/>
              </w:rPr>
              <w:t xml:space="preserve">2146945963.084988</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SERVIU XII Región y Antartica Chilena</w:t>
            </w:r>
          </w:p>
        </w:tc>
        <w:tc>
          <w:tcPr>
            <w:tcW w:w="1768" w:type="dxa"/>
          </w:tcPr>
          <w:p w14:paraId="66024CDE" w14:textId="3464CE53" w:rsidR="0099156B" w:rsidRDefault="0022073C" w:rsidP="003B1CD2">
            <w:pPr>
              <w:rPr>
                <w:sz w:val="20"/>
              </w:rPr>
            </w:pPr>
            <w:r w:rsidRPr="00A46FB9">
              <w:rPr>
                <w:highlight w:val="yellow"/>
              </w:rPr>
              <w:t xml:space="preserve">638-175-SE23</w:t>
            </w:r>
          </w:p>
        </w:tc>
        <w:tc>
          <w:tcPr>
            <w:tcW w:w="1768" w:type="dxa"/>
          </w:tcPr>
          <w:p w14:paraId="014BC6EE" w14:textId="1837CC18" w:rsidR="0099156B" w:rsidRDefault="005F4BF1" w:rsidP="003B1CD2">
            <w:pPr>
              <w:rPr>
                <w:sz w:val="20"/>
              </w:rPr>
            </w:pPr>
            <w:r w:rsidRPr="00A46FB9">
              <w:rPr>
                <w:highlight w:val="yellow"/>
              </w:rPr>
              <w:t xml:space="preserve">CONST. CONEX. M. T. ZAMBRANO-C. VIDELA TRAMO 3</w:t>
            </w:r>
          </w:p>
        </w:tc>
        <w:tc>
          <w:tcPr>
            <w:tcW w:w="1768" w:type="dxa"/>
          </w:tcPr>
          <w:p w14:paraId="531B499D" w14:textId="6D86149B" w:rsidR="0099156B" w:rsidRDefault="009F704E" w:rsidP="003B1CD2">
            <w:pPr>
              <w:rPr>
                <w:sz w:val="20"/>
              </w:rPr>
            </w:pPr>
            <w:r w:rsidRPr="00A46FB9">
              <w:rPr>
                <w:highlight w:val="yellow"/>
              </w:rPr>
              <w:t xml:space="preserve">Aes limitada</w:t>
            </w:r>
          </w:p>
        </w:tc>
        <w:tc>
          <w:tcPr>
            <w:tcW w:w="1768" w:type="dxa"/>
          </w:tcPr>
          <w:p w14:paraId="58E3EBDE" w14:textId="0B5C1242" w:rsidR="0099156B" w:rsidRDefault="009F704E" w:rsidP="003B1CD2">
            <w:pPr>
              <w:rPr>
                <w:sz w:val="20"/>
              </w:rPr>
            </w:pPr>
            <w:r w:rsidRPr="00A46FB9">
              <w:rPr>
                <w:highlight w:val="yellow"/>
              </w:rPr>
              <w:t xml:space="preserve">1773601437.44</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$46.597.349.440</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Magallanes</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$46.597.349.440</w:t>
      </w:r>
      <w:r w:rsidR="00760285">
        <w:rPr>
          <w:sz w:val="20"/>
        </w:rPr>
        <w:t xml:space="preserve"> </w:t>
      </w:r>
      <w:r>
        <w:rPr>
          <w:sz w:val="20"/>
        </w:rPr>
        <w:t xml:space="preserve">millones de pesos transados, lo que equivale a un </w:t>
      </w:r>
      <w:r w:rsidR="00760285" w:rsidRPr="00C5030E">
        <w:rPr>
          <w:sz w:val="20"/>
          <w:highlight w:val="yellow"/>
        </w:rPr>
        <w:t xml:space="preserve">39,4%</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Obras Públicas</w:t>
      </w:r>
      <w:r w:rsidR="00EF430D">
        <w:rPr>
          <w:sz w:val="20"/>
        </w:rPr>
        <w:t xml:space="preserve"> </w:t>
      </w:r>
      <w:r>
        <w:rPr>
          <w:sz w:val="20"/>
        </w:rPr>
        <w:t xml:space="preserve">con </w:t>
      </w:r>
      <w:r w:rsidR="00EF430D" w:rsidRPr="00C5030E">
        <w:rPr>
          <w:sz w:val="20"/>
          <w:highlight w:val="yellow"/>
        </w:rPr>
        <w:t xml:space="preserve">$23.408.608.479</w:t>
      </w:r>
      <w:r w:rsidR="00EF430D">
        <w:rPr>
          <w:sz w:val="20"/>
        </w:rPr>
        <w:t xml:space="preserve"> </w:t>
      </w:r>
      <w:r>
        <w:rPr>
          <w:sz w:val="20"/>
        </w:rPr>
        <w:t xml:space="preserve">millones transados, esto un </w:t>
      </w:r>
      <w:r w:rsidR="00EF430D" w:rsidRPr="00C5030E">
        <w:rPr>
          <w:sz w:val="20"/>
          <w:highlight w:val="yellow"/>
        </w:rPr>
        <w:t xml:space="preserve">19,8%</w:t>
      </w:r>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$17.339.478.976</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14,7%%</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$16.985.485.736</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14,4%%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Municipalidades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Magallane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Magallanes y la Antártica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$6.001.277.961</w:t>
      </w:r>
      <w:r w:rsidR="00EC3AC9">
        <w:rPr>
          <w:sz w:val="20"/>
        </w:rPr>
        <w:t xml:space="preserve"> </w:t>
      </w:r>
      <w:r>
        <w:rPr>
          <w:sz w:val="20"/>
        </w:rPr>
        <w:t xml:space="preserve">millones, las que se tradujeron en </w:t>
      </w:r>
      <w:r w:rsidR="00EC3AC9" w:rsidRPr="00D06EA1">
        <w:rPr>
          <w:sz w:val="20"/>
          <w:highlight w:val="yellow"/>
        </w:rPr>
        <w:t xml:space="preserve">9.243</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26,9%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1.167</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