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-CU- Creación de vuelo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149"/>
        <w:gridCol w:w="1134"/>
        <w:tblGridChange w:id="0">
          <w:tblGrid>
            <w:gridCol w:w="2160"/>
            <w:gridCol w:w="1170"/>
            <w:gridCol w:w="4149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01/03/2022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vertAlign w:val="baseline"/>
                <w:rtl w:val="0"/>
              </w:rPr>
              <w:t xml:space="preserve">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presente caso de uso será de utilidad para la creación de vuelos, por aerolínea.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Crear un sistema que sea capaz de crear y gestionar los vuelos del aeropuerto.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activo.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Que el usuario cuente con el rol de AdministradorAerolinea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de login.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su usuario y contraseña.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</w:t>
      </w:r>
      <w:r w:rsidDel="00000000" w:rsidR="00000000" w:rsidRPr="00000000">
        <w:rPr>
          <w:rFonts w:ascii="Arial" w:cs="Arial" w:eastAsia="Arial" w:hAnsi="Arial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botón Iniciar Sesión.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usuario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menú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opciones disponibles.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de Aerolínea.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de (agregar vuelo).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la aerolínea tenga aviones con en estado “Activo”.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300"/>
        <w:jc w:val="left"/>
        <w:rPr>
          <w:rFonts w:ascii="Arial" w:cs="Arial" w:eastAsia="Arial" w:hAnsi="Arial"/>
          <w:b w:val="1"/>
        </w:rPr>
      </w:pPr>
      <w:bookmarkStart w:colFirst="0" w:colLast="0" w:name="_heading=h.y8t0sxwskm3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campos: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aeropuertos de salida (RN01, RN02) (FA03, FA04)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y hora de salida (RN02, FA04)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aeropuertos de llegada (RN01, RN02) (FA03, FA04)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y hora de llegada (RN02, FA04)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aeropuerto de salida.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fecha de salida. (RN03, FA05)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hora de salida. (RN03, FA05)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aeropuerto de llegada. (FA06)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fecha de llegada. (FA07)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hora de llegada. (FA07)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“Siguiente”. (FA08)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listado de aviones disponibles para el vuelo (RN04, FA09)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avión para el vuelo (RN02, FA04)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el precio para la Clase Económica y Ejecutiva (RN02)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listado de tripulantes disponibles para el vuelo (RN02, FA04, FA10)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tripulación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guarda la información del vuelo.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Credenciales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14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“Credenciales </w:t>
      </w:r>
      <w:r w:rsidDel="00000000" w:rsidR="00000000" w:rsidRPr="00000000">
        <w:rPr>
          <w:rFonts w:ascii="Arial" w:cs="Arial" w:eastAsia="Arial" w:hAnsi="Arial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 del Flujo Normal Básico.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La aerolínea no cuenta con aviones activos: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“No se puede crear un vuelo porque la aerolínea no cuenta con aviones disponibles.”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FA03: No hay aeropuertos autorizados: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“No se encontraron aeropuertos autorizados para la aerolínea.”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FA04: Campos obligatorios: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“Debe ingresar los campos obligatorios”.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donde fue invocado.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FA05: Tiempo para la creación de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mensaje al usuario: “Tiempo mínimo para la preparación 5 horas a partir de la hora actual.”.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11 del Flujo Normal Básico.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FA06: Aeropuerto seleccionado de salida igual al de llegada: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“No se puede seleccionar el mismo aeropuerto de salida y llegada.”.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13 del Flujo Normal Básico.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FA07: La fecha y hora de llegada debe ser mayor a la fecha y hora salida: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“La fecha y hora de llegada debe ser mayor a la fecha y hora de salida.”.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14 del Flujo Normal Básico.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FA08: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Opción 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FA09: No hay aviones disponibles para el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“No hay aviones disponibles para el vuelo seleccionado.”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FA10: No hay tripulantes disponibles para el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“No hay tripulantes disponibles para el vuelo seleccionado.”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right="3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283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TDC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2">
    <w:name w:val="TDC 2"/>
    <w:basedOn w:val="Normal"/>
    <w:next w:val="TDC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elda">
    <w:name w:val="celda"/>
    <w:basedOn w:val="Normal"/>
    <w:next w:val="celda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ByLine">
    <w:name w:val="ByLine"/>
    <w:basedOn w:val="Título"/>
    <w:next w:val="ByLin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ítuloCar">
    <w:name w:val="Título Car"/>
    <w:next w:val="TítuloCar"/>
    <w:autoRedefine w:val="0"/>
    <w:hidden w:val="0"/>
    <w:qFormat w:val="0"/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eastAsia="en-US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Númerodelínea">
    <w:name w:val="Número de línea"/>
    <w:basedOn w:val="Fuentedepárrafopredeter."/>
    <w:next w:val="Númerodelíne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alfinalCar">
    <w:name w:val="Texto nota al final Car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Ref.denotaalfinal">
    <w:name w:val="Ref. de nota al final"/>
    <w:next w:val="Ref.denotaal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Textoindependienteprimerasangría2">
    <w:name w:val="Texto independiente primera sangría 2"/>
    <w:basedOn w:val="Sangríadetextonormal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primerasangría2Car">
    <w:name w:val="Texto independiente primera sangría 2 Car"/>
    <w:basedOn w:val="SangríadetextonormalCar"/>
    <w:next w:val="Textoindependienteprimerasangría2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PpG6ge2etXlZJEHYL3kB4tIXQ==">AMUW2mXhB3d1aorOoh01fHXPQdHTE5NZzekptzFIpA12VY3VcnYUCEI6kV9NQiQTWbeP8TUqUBi3uARg3+9EQ0zJ0Y+xoMlXmPOsjkw2UbmJICJZ+lWrIIMWKTq0PWRytyEGPYIRne4xX61KjuC+r2oJ8rZ59cp7GWJpcnto7W4XXh62ACHj/AJGYuteSwJ8ZaBWkVMOMfJkQOFPrBVJ7iCLOpBf7y62ew==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2007-12-05T14:34:00Z</dcterms:created>
  <dc:creator>aemelgar</dc:creator>
</cp:coreProperties>
</file>