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  <w:jc w:val="center"/>
      </w:pPr>
      <w:r>
        <w:t xml:space="preserve">Manual Técnico</w:t>
      </w:r>
    </w:p>
    <w:p>
      <w:pPr>
        <w:pStyle w:val="Heading1"/>
        <w:spacing w:after="120" w:before="240"/>
        <w:jc w:val="left"/>
      </w:pPr>
      <w:r>
        <w:t xml:space="preserve">Sistema Tienda de Barrio (Variedades Hernández)</w:t>
      </w:r>
    </w:p>
    <w:p>
      <w:pPr>
        <w:pBdr>
          <w:left w:val="single" w:color="D9E1F2" w:sz="18" w:space="12"/>
        </w:pBdr>
        <w:shd w:fill="F1F5F9" w:color="auto" w:val="clear"/>
        <w:spacing w:after="120" w:before="80"/>
        <w:ind w:left="360"/>
      </w:pPr>
      <w:r>
        <w:rPr>
          <w:i/>
          <w:iCs/>
          <w:color w:val="6B7280"/>
        </w:rPr>
        <w:t xml:space="preserve">Versión del documento: 1.0 Dirigido a: personal técnico, desarrolladores y encargados de despliegue y mantenimiento.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Contenido</w:t>
      </w:r>
    </w:p>
    <w:p>
      <w:pPr>
        <w:spacing w:after="60"/>
        <w:ind w:left="500" w:hanging="320"/>
      </w:pPr>
      <w:r>
        <w:rPr>
          <w:b/>
          <w:bCs/>
        </w:rPr>
        <w:t xml:space="preserve">1.  </w:t>
      </w:r>
      <w:r>
        <w:t xml:space="preserve">Introducción</w:t>
      </w:r>
    </w:p>
    <w:p>
      <w:pPr>
        <w:spacing w:after="60"/>
        <w:ind w:left="500" w:hanging="320"/>
      </w:pPr>
      <w:r>
        <w:rPr>
          <w:b/>
          <w:bCs/>
        </w:rPr>
        <w:t xml:space="preserve">2.  </w:t>
      </w:r>
      <w:r>
        <w:t xml:space="preserve">Arquitectura general</w:t>
      </w:r>
    </w:p>
    <w:p>
      <w:pPr>
        <w:spacing w:after="60"/>
        <w:ind w:left="500" w:hanging="320"/>
      </w:pPr>
      <w:r>
        <w:rPr>
          <w:b/>
          <w:bCs/>
        </w:rPr>
        <w:t xml:space="preserve">3.  </w:t>
      </w:r>
      <w:r>
        <w:t xml:space="preserve">Stack tecnológico</w:t>
      </w:r>
    </w:p>
    <w:p>
      <w:pPr>
        <w:spacing w:after="60"/>
        <w:ind w:left="500" w:hanging="320"/>
      </w:pPr>
      <w:r>
        <w:rPr>
          <w:b/>
          <w:bCs/>
        </w:rPr>
        <w:t xml:space="preserve">4.  </w:t>
      </w:r>
      <w:r>
        <w:t xml:space="preserve">Estructura del proyecto</w:t>
      </w:r>
    </w:p>
    <w:p>
      <w:pPr>
        <w:spacing w:after="60"/>
        <w:ind w:left="500" w:hanging="320"/>
      </w:pPr>
      <w:r>
        <w:rPr>
          <w:b/>
          <w:bCs/>
        </w:rPr>
        <w:t xml:space="preserve">5.  </w:t>
      </w:r>
      <w:r>
        <w:t xml:space="preserve">Backend (Spring Boot)</w:t>
      </w:r>
    </w:p>
    <w:p>
      <w:pPr>
        <w:spacing w:after="60"/>
        <w:ind w:left="500" w:hanging="320"/>
      </w:pPr>
      <w:r>
        <w:rPr>
          <w:b/>
          <w:bCs/>
        </w:rPr>
        <w:t xml:space="preserve">6.  </w:t>
      </w:r>
      <w:r>
        <w:t xml:space="preserve">Modelo de datos</w:t>
      </w:r>
    </w:p>
    <w:p>
      <w:pPr>
        <w:spacing w:after="60"/>
        <w:ind w:left="500" w:hanging="320"/>
      </w:pPr>
      <w:r>
        <w:rPr>
          <w:b/>
          <w:bCs/>
        </w:rPr>
        <w:t xml:space="preserve">7.  </w:t>
      </w:r>
      <w:r>
        <w:t xml:space="preserve">API REST</w:t>
      </w:r>
    </w:p>
    <w:p>
      <w:pPr>
        <w:spacing w:after="60"/>
        <w:ind w:left="500" w:hanging="320"/>
      </w:pPr>
      <w:r>
        <w:rPr>
          <w:b/>
          <w:bCs/>
        </w:rPr>
        <w:t xml:space="preserve">8.  </w:t>
      </w:r>
      <w:r>
        <w:t xml:space="preserve">Frontend (Angular)</w:t>
      </w:r>
    </w:p>
    <w:p>
      <w:pPr>
        <w:spacing w:after="60"/>
        <w:ind w:left="500" w:hanging="320"/>
      </w:pPr>
      <w:r>
        <w:rPr>
          <w:b/>
          <w:bCs/>
        </w:rPr>
        <w:t xml:space="preserve">9.  </w:t>
      </w:r>
      <w:r>
        <w:t xml:space="preserve">Seguridad</w:t>
      </w:r>
    </w:p>
    <w:p>
      <w:pPr>
        <w:spacing w:after="60"/>
        <w:ind w:left="500" w:hanging="320"/>
      </w:pPr>
      <w:r>
        <w:rPr>
          <w:b/>
          <w:bCs/>
        </w:rPr>
        <w:t xml:space="preserve">10.  </w:t>
      </w:r>
      <w:r>
        <w:t xml:space="preserve">Configuración por variables de entorno</w:t>
      </w:r>
    </w:p>
    <w:p>
      <w:pPr>
        <w:spacing w:after="60"/>
        <w:ind w:left="500" w:hanging="320"/>
      </w:pPr>
      <w:r>
        <w:rPr>
          <w:b/>
          <w:bCs/>
        </w:rPr>
        <w:t xml:space="preserve">11.  </w:t>
      </w:r>
      <w:r>
        <w:t xml:space="preserve">Despliegue con Docker</w:t>
      </w:r>
    </w:p>
    <w:p>
      <w:pPr>
        <w:spacing w:after="60"/>
        <w:ind w:left="500" w:hanging="320"/>
      </w:pPr>
      <w:r>
        <w:rPr>
          <w:b/>
          <w:bCs/>
        </w:rPr>
        <w:t xml:space="preserve">12.  </w:t>
      </w:r>
      <w:r>
        <w:t xml:space="preserve">Base de datos: inicialización, respaldos y migración</w:t>
      </w:r>
    </w:p>
    <w:p>
      <w:pPr>
        <w:spacing w:after="60"/>
        <w:ind w:left="500" w:hanging="320"/>
      </w:pPr>
      <w:r>
        <w:rPr>
          <w:b/>
          <w:bCs/>
        </w:rPr>
        <w:t xml:space="preserve">13.  </w:t>
      </w:r>
      <w:r>
        <w:t xml:space="preserve">Ejecución en desarrollo</w:t>
      </w:r>
    </w:p>
    <w:p>
      <w:pPr>
        <w:spacing w:after="60"/>
        <w:ind w:left="500" w:hanging="320"/>
      </w:pPr>
      <w:r>
        <w:rPr>
          <w:b/>
          <w:bCs/>
        </w:rPr>
        <w:t xml:space="preserve">14.  </w:t>
      </w:r>
      <w:r>
        <w:t xml:space="preserve">Operación y mantenimiento</w:t>
      </w:r>
    </w:p>
    <w:p>
      <w:pPr>
        <w:spacing w:after="60"/>
        <w:ind w:left="500" w:hanging="320"/>
      </w:pPr>
      <w:r>
        <w:rPr>
          <w:b/>
          <w:bCs/>
        </w:rPr>
        <w:t xml:space="preserve">15.  </w:t>
      </w:r>
      <w:r>
        <w:t xml:space="preserve">Consideraciones a futuro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1. Introducción</w:t>
      </w:r>
    </w:p>
    <w:p>
      <w:pPr>
        <w:spacing w:after="120"/>
      </w:pPr>
      <w:r>
        <w:rPr>
          <w:b/>
          <w:bCs/>
        </w:rPr>
        <w:t xml:space="preserve">Sistema Tienda de Barrio</w:t>
      </w:r>
      <w:r>
        <w:t xml:space="preserve"> es una aplicación web para administrar la operación diaria de una tienda: productos, inventario, proveedores, compras, clientes, caja, ventas (punto de venta), reportes y administración de usuarios.</w:t>
      </w:r>
    </w:p>
    <w:p>
      <w:pPr>
        <w:spacing w:after="120"/>
      </w:pPr>
      <w:r>
        <w:t xml:space="preserve">Este manual describe la </w:t>
      </w:r>
      <w:r>
        <w:rPr>
          <w:b/>
          <w:bCs/>
        </w:rPr>
        <w:t xml:space="preserve">arquitectura técnica</w:t>
      </w:r>
      <w:r>
        <w:t xml:space="preserve">, la </w:t>
      </w:r>
      <w:r>
        <w:rPr>
          <w:b/>
          <w:bCs/>
        </w:rPr>
        <w:t xml:space="preserve">estructura del código</w:t>
      </w:r>
      <w:r>
        <w:t xml:space="preserve">, el </w:t>
      </w:r>
      <w:r>
        <w:rPr>
          <w:b/>
          <w:bCs/>
        </w:rPr>
        <w:t xml:space="preserve">modelo de datos</w:t>
      </w:r>
      <w:r>
        <w:t xml:space="preserve">, la </w:t>
      </w:r>
      <w:r>
        <w:rPr>
          <w:b/>
          <w:bCs/>
        </w:rPr>
        <w:t xml:space="preserve">API</w:t>
      </w:r>
      <w:r>
        <w:t xml:space="preserve">, la </w:t>
      </w:r>
      <w:r>
        <w:rPr>
          <w:b/>
          <w:bCs/>
        </w:rPr>
        <w:t xml:space="preserve">seguridad</w:t>
      </w:r>
      <w:r>
        <w:t xml:space="preserve"> y los procedimientos de </w:t>
      </w:r>
      <w:r>
        <w:rPr>
          <w:b/>
          <w:bCs/>
        </w:rPr>
        <w:t xml:space="preserve">despliegue y mantenimiento</w:t>
      </w:r>
      <w:r>
        <w:t xml:space="preserve">. Para el uso funcional del sistema, consultar el *Manual de Usuario*.</w:t>
      </w:r>
    </w:p>
    <w:p>
      <w:pPr>
        <w:spacing w:after="120"/>
      </w:pPr>
      <w:r>
        <w:t xml:space="preserve">El sistema está compuesto por tres piezas que se ejecutan como contenedores Docker: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Una </w:t>
      </w:r>
      <w:r>
        <w:rPr>
          <w:b/>
          <w:bCs/>
        </w:rPr>
        <w:t xml:space="preserve">base de datos</w:t>
      </w:r>
      <w:r>
        <w:t xml:space="preserve"> PostgreSQL.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</w:t>
      </w:r>
      <w:r>
        <w:rPr>
          <w:b/>
          <w:bCs/>
        </w:rPr>
        <w:t xml:space="preserve">backend</w:t>
      </w:r>
      <w:r>
        <w:t xml:space="preserve"> REST en Spring Boot.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</w:t>
      </w:r>
      <w:r>
        <w:rPr>
          <w:b/>
          <w:bCs/>
        </w:rPr>
        <w:t xml:space="preserve">frontend</w:t>
      </w:r>
      <w:r>
        <w:t xml:space="preserve"> Angular servido por Nginx, que además hace de proxy hacia el backend.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2. Arquitectura general</w:t>
      </w:r>
    </w:p>
    <w:p>
      <w:pPr>
        <w:spacing w:after="120"/>
      </w:pPr>
      <w:r>
        <w:t xml:space="preserve">La arquitectura es de tres capas desacopladas que se comunican por HTTP: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Navegador (cliente):</w:t>
      </w:r>
      <w:r>
        <w:t xml:space="preserve"> carga la aplicación Angular servida por Nginx.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Frontend / Nginx:</w:t>
      </w:r>
      <w:r>
        <w:t xml:space="preserve"> sirve los archivos estáticos de Angular y actúa como *reverse proxy*: cualquier petición a </w:t>
      </w:r>
      <w:r>
        <w:rPr>
          <w:rFonts w:ascii="Consolas" w:cs="Consolas" w:eastAsia="Consolas" w:hAnsi="Consolas"/>
        </w:rPr>
        <w:t xml:space="preserve">/api</w:t>
      </w:r>
      <w:r>
        <w:t xml:space="preserve"> se reenvía al backend. Esto hace que frontend y API compartan el mismo origen (puerto 80), evitando problemas de CORS.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Backend / Spring Boot:</w:t>
      </w:r>
      <w:r>
        <w:t xml:space="preserve"> expone la API REST, aplica reglas de negocio, seguridad y auditoría, y persiste en PostgreSQL.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Base de datos / PostgreSQL:</w:t>
      </w:r>
      <w:r>
        <w:t xml:space="preserve"> almacena la información en un volumen persistente.</w:t>
      </w:r>
    </w:p>
    <w:p>
      <w:pPr>
        <w:spacing w:after="120"/>
      </w:pPr>
      <w:r>
        <w:t xml:space="preserve">Flujo de una petición típica:</w:t>
      </w:r>
    </w:p>
    <w:p>
      <w:pPr>
        <w:spacing w:after="60"/>
        <w:ind w:left="500" w:hanging="320"/>
      </w:pPr>
      <w:r>
        <w:rPr>
          <w:b/>
          <w:bCs/>
        </w:rPr>
        <w:t xml:space="preserve">1.  </w:t>
      </w:r>
      <w:r>
        <w:t xml:space="preserve">El navegador pide </w:t>
      </w:r>
      <w:r>
        <w:rPr>
          <w:rFonts w:ascii="Consolas" w:cs="Consolas" w:eastAsia="Consolas" w:hAnsi="Consolas"/>
        </w:rPr>
        <w:t xml:space="preserve">http://SERVIDOR/</w:t>
      </w:r>
      <w:r>
        <w:t xml:space="preserve"> → Nginx devuelve la app Angular.</w:t>
      </w:r>
    </w:p>
    <w:p>
      <w:pPr>
        <w:spacing w:after="60"/>
        <w:ind w:left="500" w:hanging="320"/>
      </w:pPr>
      <w:r>
        <w:rPr>
          <w:b/>
          <w:bCs/>
        </w:rPr>
        <w:t xml:space="preserve">2.  </w:t>
      </w:r>
      <w:r>
        <w:t xml:space="preserve">Angular llama a </w:t>
      </w:r>
      <w:r>
        <w:rPr>
          <w:rFonts w:ascii="Consolas" w:cs="Consolas" w:eastAsia="Consolas" w:hAnsi="Consolas"/>
        </w:rPr>
        <w:t xml:space="preserve">http://SERVIDOR/api/...</w:t>
      </w:r>
      <w:r>
        <w:t xml:space="preserve"> → Nginx lo reenvía a </w:t>
      </w:r>
      <w:r>
        <w:rPr>
          <w:rFonts w:ascii="Consolas" w:cs="Consolas" w:eastAsia="Consolas" w:hAnsi="Consolas"/>
        </w:rPr>
        <w:t xml:space="preserve">http://backend:8080/api/...</w:t>
      </w:r>
      <w:r>
        <w:t xml:space="preserve">.</w:t>
      </w:r>
    </w:p>
    <w:p>
      <w:pPr>
        <w:spacing w:after="60"/>
        <w:ind w:left="500" w:hanging="320"/>
      </w:pPr>
      <w:r>
        <w:rPr>
          <w:b/>
          <w:bCs/>
        </w:rPr>
        <w:t xml:space="preserve">3.  </w:t>
      </w:r>
      <w:r>
        <w:t xml:space="preserve">El backend valida el token JWT, ejecuta la lógica y consulta PostgreSQL.</w:t>
      </w:r>
    </w:p>
    <w:p>
      <w:pPr>
        <w:spacing w:after="60"/>
        <w:ind w:left="500" w:hanging="320"/>
      </w:pPr>
      <w:r>
        <w:rPr>
          <w:b/>
          <w:bCs/>
        </w:rPr>
        <w:t xml:space="preserve">4.  </w:t>
      </w:r>
      <w:r>
        <w:t xml:space="preserve">La respuesta regresa al navegador.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Diagrama de arquitectura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img/01-arquitectura.png)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3. Stack tecnológico</w:t>
      </w:r>
    </w:p>
    <w:p>
      <w:pPr>
        <w:spacing w:after="120"/>
      </w:pPr>
      <w:r>
        <w:rPr>
          <w:b/>
          <w:bCs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Java 21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 Boot 3.4.4 (Web, Data JPA, Security, Validation, Actuator)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Maven (gestión de dependencias y build)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Driver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JJWT 0.12.6 (generación y validación de tokens JWT)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BCrypt (hash de contraseñas)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Lombok (reducción de código repetitivo)</w:t>
      </w:r>
    </w:p>
    <w:p>
      <w:pPr>
        <w:spacing w:after="120"/>
      </w:pPr>
      <w:r>
        <w:rPr>
          <w:b/>
          <w:bCs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Angular 18 (componentes *standalone*)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Tailwind CSS 3 (estilos utilitarios, modo oscuro por clase)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Angular Material (principalmente diálogos)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RxJS y *Signals* (estado reactivo)</w:t>
      </w:r>
    </w:p>
    <w:p>
      <w:pPr>
        <w:spacing w:after="120"/>
      </w:pPr>
      <w:r>
        <w:rPr>
          <w:b/>
          <w:bCs/>
        </w:rPr>
        <w:t xml:space="preserve">Infraestructura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y Docker Compose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16 (contenedor)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Nginx (servir el frontend y *proxy* de la API)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4. Estructura del proyecto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/>
      </w:r>
      <w:r>
        <w:rPr>
          <w:rFonts w:ascii="Consolas" w:cs="Consolas" w:eastAsia="Consolas" w:hAnsi="Consolas"/>
        </w:rPr>
        <w:t xml:space="preserve">text sistema-tienda-de-barrio-web/ ├── backend/                 # API Spring Boot │   ├── src/main/java/com/tiendadebarrio/ │   ├── src/main/resources/application.yml │   ├── Dockerfile │   └── .dockerignore ├── frontend/                # Aplicación Angular │   ├── src/app/ │   ├── src/environments/ │   ├── Dockerfile │   ├── nginx.conf │   └── .dockerignore ├── database/ │   └── init.sql             # Esquema y datos base (fuente original) ├── docker/ │   ├── postgres/init/01-init.sql   # Copia usada por Docker en el primer arranque │   └── backups/             # Respaldos generados (ignorados por Git) ├── scripts/ │   ├── backup-db.sh │   └── restore-db.sh ├── docs/ │   ├── manual-usuario/ │   └── manual-tecnico/ ├── docker-compose.yml ├── .env.example └── README-Docker.md </w:t>
      </w:r>
      <w:r>
        <w:rPr>
          <w:rFonts w:ascii="Consolas" w:cs="Consolas" w:eastAsia="Consolas" w:hAnsi="Consolas"/>
        </w:rP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5. Backend (Spring Boot)</w:t>
      </w:r>
    </w:p>
    <w:p>
      <w:pPr>
        <w:spacing w:after="120"/>
      </w:pPr>
      <w:r>
        <w:rPr>
          <w:b/>
          <w:bCs/>
        </w:rPr>
        <w:t xml:space="preserve">Organización modular.</w:t>
      </w:r>
      <w:r>
        <w:t xml:space="preserve"> El código se organiza por dominios funcionales dentro del paquete </w:t>
      </w:r>
      <w:r>
        <w:rPr>
          <w:rFonts w:ascii="Consolas" w:cs="Consolas" w:eastAsia="Consolas" w:hAnsi="Consolas"/>
        </w:rPr>
        <w:t xml:space="preserve">com.tiendadebarrio</w:t>
      </w:r>
      <w:r>
        <w:t xml:space="preserve">. Cada módulo agrupa sus propias capas: </w:t>
      </w:r>
      <w:r>
        <w:rPr>
          <w:rFonts w:ascii="Consolas" w:cs="Consolas" w:eastAsia="Consolas" w:hAnsi="Consolas"/>
        </w:rPr>
        <w:t xml:space="preserve">controller</w:t>
      </w:r>
      <w:r>
        <w:t xml:space="preserve">, </w:t>
      </w:r>
      <w:r>
        <w:rPr>
          <w:rFonts w:ascii="Consolas" w:cs="Consolas" w:eastAsia="Consolas" w:hAnsi="Consolas"/>
        </w:rPr>
        <w:t xml:space="preserve">service</w:t>
      </w:r>
      <w:r>
        <w:t xml:space="preserve">, </w:t>
      </w:r>
      <w:r>
        <w:rPr>
          <w:rFonts w:ascii="Consolas" w:cs="Consolas" w:eastAsia="Consolas" w:hAnsi="Consolas"/>
        </w:rPr>
        <w:t xml:space="preserve">dto</w:t>
      </w:r>
      <w:r>
        <w:t xml:space="preserve">, </w:t>
      </w:r>
      <w:r>
        <w:rPr>
          <w:rFonts w:ascii="Consolas" w:cs="Consolas" w:eastAsia="Consolas" w:hAnsi="Consolas"/>
        </w:rPr>
        <w:t xml:space="preserve">entity</w:t>
      </w:r>
      <w:r>
        <w:t xml:space="preserve">, </w:t>
      </w:r>
      <w:r>
        <w:rPr>
          <w:rFonts w:ascii="Consolas" w:cs="Consolas" w:eastAsia="Consolas" w:hAnsi="Consolas"/>
        </w:rPr>
        <w:t xml:space="preserve">mapper</w:t>
      </w:r>
      <w:r>
        <w:t xml:space="preserve"> y </w:t>
      </w:r>
      <w:r>
        <w:rPr>
          <w:rFonts w:ascii="Consolas" w:cs="Consolas" w:eastAsia="Consolas" w:hAnsi="Consolas"/>
        </w:rPr>
        <w:t xml:space="preserve">repository</w:t>
      </w:r>
      <w:r>
        <w:t xml:space="preserve">.</w:t>
      </w:r>
    </w:p>
    <w:p>
      <w:pPr>
        <w:spacing w:after="120"/>
      </w:pPr>
      <w:r>
        <w:t xml:space="preserve">Módulos principales: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auth</w:t>
      </w:r>
      <w:r>
        <w:t xml:space="preserve"> — autenticación (login) y perfil del usuario actual.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security</w:t>
      </w:r>
      <w:r>
        <w:t xml:space="preserve"> — configuración de Spring Security, filtro JWT, utilidades de seguridad.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users</w:t>
      </w:r>
      <w:r>
        <w:t xml:space="preserve"> y </w:t>
      </w:r>
      <w:r>
        <w:rPr>
          <w:rFonts w:ascii="Consolas" w:cs="Consolas" w:eastAsia="Consolas" w:hAnsi="Consolas"/>
        </w:rPr>
        <w:t xml:space="preserve">roles</w:t>
      </w:r>
      <w:r>
        <w:t xml:space="preserve"> — administración de usuarios y roles.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products</w:t>
      </w:r>
      <w:r>
        <w:t xml:space="preserve"> — productos, además de </w:t>
      </w:r>
      <w:r>
        <w:rPr>
          <w:b/>
          <w:bCs/>
        </w:rPr>
        <w:t xml:space="preserve">categorías</w:t>
      </w:r>
      <w:r>
        <w:t xml:space="preserve"> y </w:t>
      </w:r>
      <w:r>
        <w:rPr>
          <w:b/>
          <w:bCs/>
        </w:rPr>
        <w:t xml:space="preserve">unidades de medida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inventory</w:t>
      </w:r>
      <w:r>
        <w:t xml:space="preserve"> — movimientos y control de existencias.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suppliers</w:t>
      </w:r>
      <w:r>
        <w:t xml:space="preserve"> — proveedores.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purchases</w:t>
      </w:r>
      <w:r>
        <w:t xml:space="preserve"> — compras y sus ítems.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customers</w:t>
      </w:r>
      <w:r>
        <w:t xml:space="preserve"> — clientes.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cash</w:t>
      </w:r>
      <w:r>
        <w:t xml:space="preserve"> — sesiones y movimientos de caja.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sales</w:t>
      </w:r>
      <w:r>
        <w:t xml:space="preserve"> — ventas (punto de venta).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reports</w:t>
      </w:r>
      <w:r>
        <w:t xml:space="preserve"> — reportes e indicadores.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audit</w:t>
      </w:r>
      <w:r>
        <w:t xml:space="preserve"> — bitácora de acciones.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common</w:t>
      </w:r>
      <w:r>
        <w:t xml:space="preserve"> — utilidades transversales (entidad auditable, manejo de errores, seeder).</w:t>
      </w:r>
    </w:p>
    <w:p>
      <w:pPr>
        <w:spacing w:after="120"/>
      </w:pPr>
      <w:r>
        <w:rPr>
          <w:b/>
          <w:bCs/>
        </w:rPr>
        <w:t xml:space="preserve">Capas por módulo.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Controller:</w:t>
      </w:r>
      <w:r>
        <w:t xml:space="preserve"> expone los *endpoints* REST y aplica autorización por rol con </w:t>
      </w:r>
      <w:r>
        <w:rPr>
          <w:rFonts w:ascii="Consolas" w:cs="Consolas" w:eastAsia="Consolas" w:hAnsi="Consolas"/>
        </w:rPr>
        <w:t xml:space="preserve">@PreAuthorize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Service:</w:t>
      </w:r>
      <w:r>
        <w:t xml:space="preserve"> contiene la lógica de negocio y las transacciones (</w:t>
      </w:r>
      <w:r>
        <w:rPr>
          <w:rFonts w:ascii="Consolas" w:cs="Consolas" w:eastAsia="Consolas" w:hAnsi="Consolas"/>
        </w:rPr>
        <w:t xml:space="preserve">@Transactional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DTO:</w:t>
      </w:r>
      <w:r>
        <w:t xml:space="preserve"> objetos de entrada/salida; nunca se exponen las entidades directamente.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Mapper:</w:t>
      </w:r>
      <w:r>
        <w:t xml:space="preserve"> convierte entre entidades y DTOs.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Repository:</w:t>
      </w:r>
      <w:r>
        <w:t xml:space="preserve"> acceso a datos con Spring Data JPA.</w:t>
      </w:r>
    </w:p>
    <w:p>
      <w:pPr>
        <w:spacing w:after="120"/>
      </w:pPr>
      <w:r>
        <w:rPr>
          <w:b/>
          <w:bCs/>
        </w:rPr>
        <w:t xml:space="preserve">Entidad auditable y borrado lógico.</w:t>
      </w:r>
      <w:r>
        <w:t xml:space="preserve"> La clase base </w:t>
      </w:r>
      <w:r>
        <w:rPr>
          <w:rFonts w:ascii="Consolas" w:cs="Consolas" w:eastAsia="Consolas" w:hAnsi="Consolas"/>
        </w:rPr>
        <w:t xml:space="preserve">AuditableEntity</w:t>
      </w:r>
      <w:r>
        <w:t xml:space="preserve"> aporta los campos </w:t>
      </w:r>
      <w:r>
        <w:rPr>
          <w:rFonts w:ascii="Consolas" w:cs="Consolas" w:eastAsia="Consolas" w:hAnsi="Consolas"/>
        </w:rPr>
        <w:t xml:space="preserve">is_deleted</w:t>
      </w:r>
      <w:r>
        <w:t xml:space="preserve">, </w:t>
      </w:r>
      <w:r>
        <w:rPr>
          <w:rFonts w:ascii="Consolas" w:cs="Consolas" w:eastAsia="Consolas" w:hAnsi="Consolas"/>
        </w:rPr>
        <w:t xml:space="preserve">created_at</w:t>
      </w:r>
      <w:r>
        <w:t xml:space="preserve">, </w:t>
      </w:r>
      <w:r>
        <w:rPr>
          <w:rFonts w:ascii="Consolas" w:cs="Consolas" w:eastAsia="Consolas" w:hAnsi="Consolas"/>
        </w:rPr>
        <w:t xml:space="preserve">updated_at</w:t>
      </w:r>
      <w:r>
        <w:t xml:space="preserve"> y </w:t>
      </w:r>
      <w:r>
        <w:rPr>
          <w:rFonts w:ascii="Consolas" w:cs="Consolas" w:eastAsia="Consolas" w:hAnsi="Consolas"/>
        </w:rPr>
        <w:t xml:space="preserve">deleted_at</w:t>
      </w:r>
      <w:r>
        <w:t xml:space="preserve">. Las eliminaciones son </w:t>
      </w:r>
      <w:r>
        <w:rPr>
          <w:b/>
          <w:bCs/>
        </w:rPr>
        <w:t xml:space="preserve">lógicas</w:t>
      </w:r>
      <w:r>
        <w:t xml:space="preserve"> (*soft delete*): el registro se marca como borrado y se conserva para trazabilidad.</w:t>
      </w:r>
    </w:p>
    <w:p>
      <w:pPr>
        <w:spacing w:after="120"/>
      </w:pPr>
      <w:r>
        <w:rPr>
          <w:b/>
          <w:bCs/>
        </w:rPr>
        <w:t xml:space="preserve">Auditoría.</w:t>
      </w:r>
      <w:r>
        <w:t xml:space="preserve"> El módulo </w:t>
      </w:r>
      <w:r>
        <w:rPr>
          <w:rFonts w:ascii="Consolas" w:cs="Consolas" w:eastAsia="Consolas" w:hAnsi="Consolas"/>
        </w:rPr>
        <w:t xml:space="preserve">audit</w:t>
      </w:r>
      <w:r>
        <w:t xml:space="preserve"> registra las acciones relevantes (crear, actualizar, eliminar) con el usuario, el módulo, la entidad y los valores anterior/nuevo.</w:t>
      </w:r>
    </w:p>
    <w:p>
      <w:pPr>
        <w:spacing w:after="120"/>
      </w:pPr>
      <w:r>
        <w:rPr>
          <w:b/>
          <w:bCs/>
        </w:rPr>
        <w:t xml:space="preserve">Manejo de errores.</w:t>
      </w:r>
      <w:r>
        <w:t xml:space="preserve"> Existe un manejador global de excepciones que traduce los errores de negocio a respuestas HTTP consistentes (código, mensaje y estado).</w:t>
      </w:r>
    </w:p>
    <w:p>
      <w:pPr>
        <w:spacing w:after="120"/>
      </w:pPr>
      <w:r>
        <w:rPr>
          <w:b/>
          <w:bCs/>
        </w:rPr>
        <w:t xml:space="preserve">Seeder de datos.</w:t>
      </w:r>
      <w:r>
        <w:t xml:space="preserve"> Al arrancar, </w:t>
      </w:r>
      <w:r>
        <w:rPr>
          <w:rFonts w:ascii="Consolas" w:cs="Consolas" w:eastAsia="Consolas" w:hAnsi="Consolas"/>
        </w:rPr>
        <w:t xml:space="preserve">DataSeeder</w:t>
      </w:r>
      <w:r>
        <w:t xml:space="preserve"> garantiza que existan los roles base y el usuario </w:t>
      </w:r>
      <w:r>
        <w:rPr>
          <w:rFonts w:ascii="Consolas" w:cs="Consolas" w:eastAsia="Consolas" w:hAnsi="Consolas"/>
        </w:rPr>
        <w:t xml:space="preserve">admin</w:t>
      </w:r>
      <w:r>
        <w:t xml:space="preserve">. Si el usuario </w:t>
      </w:r>
      <w:r>
        <w:rPr>
          <w:rFonts w:ascii="Consolas" w:cs="Consolas" w:eastAsia="Consolas" w:hAnsi="Consolas"/>
        </w:rPr>
        <w:t xml:space="preserve">admin</w:t>
      </w:r>
      <w:r>
        <w:t xml:space="preserve"> tiene el hash de marcador que trae el </w:t>
      </w:r>
      <w:r>
        <w:rPr>
          <w:rFonts w:ascii="Consolas" w:cs="Consolas" w:eastAsia="Consolas" w:hAnsi="Consolas"/>
        </w:rPr>
        <w:t xml:space="preserve">init.sql</w:t>
      </w:r>
      <w:r>
        <w:t xml:space="preserve">, lo </w:t>
      </w:r>
      <w:r>
        <w:rPr>
          <w:b/>
          <w:bCs/>
        </w:rPr>
        <w:t xml:space="preserve">reemplaza por un hash BCrypt real</w:t>
      </w:r>
      <w:r>
        <w:t xml:space="preserve"> de la contraseña por defecto.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6. Modelo de datos</w:t>
      </w:r>
    </w:p>
    <w:p>
      <w:pPr>
        <w:spacing w:after="120"/>
      </w:pPr>
      <w:r>
        <w:t xml:space="preserve">La base de datos usa </w:t>
      </w:r>
      <w:r>
        <w:rPr>
          <w:b/>
          <w:bCs/>
        </w:rPr>
        <w:t xml:space="preserve">PostgreSQL</w:t>
      </w:r>
      <w:r>
        <w:t xml:space="preserve"> con las siguientes características: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Claves primarias UUID</w:t>
      </w:r>
      <w:r>
        <w:t xml:space="preserve"> (extensión </w:t>
      </w:r>
      <w:r>
        <w:rPr>
          <w:rFonts w:ascii="Consolas" w:cs="Consolas" w:eastAsia="Consolas" w:hAnsi="Consolas"/>
        </w:rPr>
        <w:t xml:space="preserve">uuid-ossp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Tipos ENUM nativos</w:t>
      </w:r>
      <w:r>
        <w:t xml:space="preserve">: </w:t>
      </w:r>
      <w:r>
        <w:rPr>
          <w:rFonts w:ascii="Consolas" w:cs="Consolas" w:eastAsia="Consolas" w:hAnsi="Consolas"/>
        </w:rPr>
        <w:t xml:space="preserve">payment_method</w:t>
      </w:r>
      <w:r>
        <w:t xml:space="preserve">, </w:t>
      </w:r>
      <w:r>
        <w:rPr>
          <w:rFonts w:ascii="Consolas" w:cs="Consolas" w:eastAsia="Consolas" w:hAnsi="Consolas"/>
        </w:rPr>
        <w:t xml:space="preserve">inventory_movement_type</w:t>
      </w:r>
      <w:r>
        <w:t xml:space="preserve">, </w:t>
      </w:r>
      <w:r>
        <w:rPr>
          <w:rFonts w:ascii="Consolas" w:cs="Consolas" w:eastAsia="Consolas" w:hAnsi="Consolas"/>
        </w:rPr>
        <w:t xml:space="preserve">cash_movement_type</w:t>
      </w:r>
      <w:r>
        <w:t xml:space="preserve">, </w:t>
      </w:r>
      <w:r>
        <w:rPr>
          <w:rFonts w:ascii="Consolas" w:cs="Consolas" w:eastAsia="Consolas" w:hAnsi="Consolas"/>
        </w:rPr>
        <w:t xml:space="preserve">cash_session_status</w:t>
      </w:r>
      <w:r>
        <w:t xml:space="preserve">, </w:t>
      </w:r>
      <w:r>
        <w:rPr>
          <w:rFonts w:ascii="Consolas" w:cs="Consolas" w:eastAsia="Consolas" w:hAnsi="Consolas"/>
        </w:rPr>
        <w:t xml:space="preserve">sale_status</w:t>
      </w:r>
      <w:r>
        <w:t xml:space="preserve">, </w:t>
      </w:r>
      <w:r>
        <w:rPr>
          <w:rFonts w:ascii="Consolas" w:cs="Consolas" w:eastAsia="Consolas" w:hAnsi="Consolas"/>
        </w:rPr>
        <w:t xml:space="preserve">purchase_status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Numeración correlativa</w:t>
      </w:r>
      <w:r>
        <w:t xml:space="preserve"> en ventas y compras con </w:t>
      </w:r>
      <w:r>
        <w:rPr>
          <w:rFonts w:ascii="Consolas" w:cs="Consolas" w:eastAsia="Consolas" w:hAnsi="Consolas"/>
        </w:rPr>
        <w:t xml:space="preserve">BIGSERIAL</w:t>
      </w:r>
      <w:r>
        <w:t xml:space="preserve"> (</w:t>
      </w:r>
      <w:r>
        <w:rPr>
          <w:rFonts w:ascii="Consolas" w:cs="Consolas" w:eastAsia="Consolas" w:hAnsi="Consolas"/>
        </w:rPr>
        <w:t xml:space="preserve">sale_number</w:t>
      </w:r>
      <w:r>
        <w:t xml:space="preserve">, </w:t>
      </w:r>
      <w:r>
        <w:rPr>
          <w:rFonts w:ascii="Consolas" w:cs="Consolas" w:eastAsia="Consolas" w:hAnsi="Consolas"/>
        </w:rPr>
        <w:t xml:space="preserve">purchase_number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Montos</w:t>
      </w:r>
      <w:r>
        <w:t xml:space="preserve"> con </w:t>
      </w:r>
      <w:r>
        <w:rPr>
          <w:rFonts w:ascii="Consolas" w:cs="Consolas" w:eastAsia="Consolas" w:hAnsi="Consolas"/>
        </w:rPr>
        <w:t xml:space="preserve">NUMERIC(12,2)</w:t>
      </w:r>
      <w:r>
        <w:t xml:space="preserve"> y </w:t>
      </w:r>
      <w:r>
        <w:rPr>
          <w:b/>
          <w:bCs/>
        </w:rPr>
        <w:t xml:space="preserve">cantidades</w:t>
      </w:r>
      <w:r>
        <w:t xml:space="preserve"> con </w:t>
      </w:r>
      <w:r>
        <w:rPr>
          <w:rFonts w:ascii="Consolas" w:cs="Consolas" w:eastAsia="Consolas" w:hAnsi="Consolas"/>
        </w:rPr>
        <w:t xml:space="preserve">NUMERIC(12,3)</w:t>
      </w:r>
      <w:r>
        <w:t xml:space="preserve"> para precisión.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Restricciones</w:t>
      </w:r>
      <w:r>
        <w:t xml:space="preserve"> (</w:t>
      </w:r>
      <w:r>
        <w:rPr>
          <w:rFonts w:ascii="Consolas" w:cs="Consolas" w:eastAsia="Consolas" w:hAnsi="Consolas"/>
        </w:rPr>
        <w:t xml:space="preserve">CHECK</w:t>
      </w:r>
      <w:r>
        <w:t xml:space="preserve">) e </w:t>
      </w:r>
      <w:r>
        <w:rPr>
          <w:b/>
          <w:bCs/>
        </w:rPr>
        <w:t xml:space="preserve">índices únicos parciales</w:t>
      </w:r>
      <w:r>
        <w:t xml:space="preserve"> (por ejemplo, código de barras único solo entre productos no eliminados).</w:t>
      </w:r>
    </w:p>
    <w:p>
      <w:pPr>
        <w:spacing w:after="120"/>
      </w:pPr>
      <w:r>
        <w:t xml:space="preserve">Tablas principales: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1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Tabla</w:t>
            </w:r>
          </w:p>
        </w:tc>
        <w:tc>
          <w:tcPr>
            <w:shd w:fill="D9E1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roles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permissions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role_permissions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Roles y permisos del sistema.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app_users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Usuarios, con referencia a su rol y hash de contraseña.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product_categories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unit_measures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Catálogos de apoyo para productos.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products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Catálogo de productos (precios, stock, categoría, unidad).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customers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suppliers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Clientes y proveedores.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cash_sessions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cash_movements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Sesiones de caja y sus movimientos.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sales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sale_items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Ventas y su detalle.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purchases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purchase_items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Compras y su detalle.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inventory_movements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Historial de entradas/salidas de inventario.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audit_log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Bitácora de acciones del sistema.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Reglas destacadas del esquema: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Solo puede existir </w:t>
      </w:r>
      <w:r>
        <w:rPr>
          <w:b/>
          <w:bCs/>
        </w:rPr>
        <w:t xml:space="preserve">una sesión de caja abierta</w:t>
      </w:r>
      <w:r>
        <w:t xml:space="preserve"> a la vez (índice único parcial sobre </w:t>
      </w:r>
      <w:r>
        <w:rPr>
          <w:rFonts w:ascii="Consolas" w:cs="Consolas" w:eastAsia="Consolas" w:hAnsi="Consolas"/>
        </w:rPr>
        <w:t xml:space="preserve">status = 'OPEN'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</w:t>
      </w:r>
      <w:r>
        <w:rPr>
          <w:b/>
          <w:bCs/>
        </w:rPr>
        <w:t xml:space="preserve">stock</w:t>
      </w:r>
      <w:r>
        <w:t xml:space="preserve"> no puede ser negativo (restricciones </w:t>
      </w:r>
      <w:r>
        <w:rPr>
          <w:rFonts w:ascii="Consolas" w:cs="Consolas" w:eastAsia="Consolas" w:hAnsi="Consolas"/>
        </w:rPr>
        <w:t xml:space="preserve">CHECK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ventas y compras conservan datos "congelados" en su detalle (por ejemplo, nombre y código del producto al momento de la venta).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Modelo de datos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img/02-modelo-datos.png)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7. API REST</w:t>
      </w:r>
    </w:p>
    <w:p>
      <w:pPr>
        <w:spacing w:after="120"/>
      </w:pPr>
      <w:r>
        <w:t xml:space="preserve">Todos los *endpoints* se publican bajo el prefijo </w:t>
      </w:r>
      <w:r>
        <w:rPr>
          <w:rFonts w:ascii="Consolas" w:cs="Consolas" w:eastAsia="Consolas" w:hAnsi="Consolas"/>
        </w:rPr>
        <w:t xml:space="preserve">/api</w:t>
      </w:r>
      <w:r>
        <w:t xml:space="preserve">. La autenticación es por </w:t>
      </w:r>
      <w:r>
        <w:rPr>
          <w:b/>
          <w:bCs/>
        </w:rPr>
        <w:t xml:space="preserve">token JWT</w:t>
      </w:r>
      <w:r>
        <w:t xml:space="preserve"> en el encabezado </w:t>
      </w:r>
      <w:r>
        <w:rPr>
          <w:rFonts w:ascii="Consolas" w:cs="Consolas" w:eastAsia="Consolas" w:hAnsi="Consolas"/>
        </w:rPr>
        <w:t xml:space="preserve">Authorization: Bearer &lt;token&gt;</w:t>
      </w:r>
      <w:r>
        <w:t xml:space="preserve">, salvo el login.</w:t>
      </w:r>
    </w:p>
    <w:p>
      <w:pPr>
        <w:spacing w:after="120"/>
      </w:pPr>
      <w:r>
        <w:t xml:space="preserve">Recursos por módulo: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1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Prefijo</w:t>
            </w:r>
          </w:p>
        </w:tc>
        <w:tc>
          <w:tcPr>
            <w:shd w:fill="D9E1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shd w:fill="D9E1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/api/auth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Autenticación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POST /login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GET /me</w:t>
            </w:r>
            <w:r>
              <w:t xml:space="preserve">. Login es público.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/api/users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Usuarios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CRUD, cambio de contraseña, activar/desactivar. Solo ADMIN.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/api/roles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Listado y detalle de roles.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/api/products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Productos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CRUD, búsqueda y consulta por código de barras.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/api/categories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Categorías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Listar y crear.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/api/unit-measures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Unidades de medida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Listar y crear.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/api/inventory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Inventario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Movimientos, stock bajo y ajustes.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/api/suppliers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Proveedores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CRUD y búsqueda.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/api/purchases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Compras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Crear, confirmar, cancelar y detalle.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/api/customers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Clientes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CRUD y búsqueda.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/api/cash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Caja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Abrir/cerrar sesión, movimientos e historial.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/api/sales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Ventas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Registrar, anular, listar y detalle.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/api/reports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Reportes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Indicadores por rango de fechas.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Autenticación (ejemplo).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POST /api/auth/login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/>
      </w:r>
      <w:r>
        <w:rPr>
          <w:rFonts w:ascii="Consolas" w:cs="Consolas" w:eastAsia="Consolas" w:hAnsi="Consolas"/>
        </w:rPr>
        <w:t xml:space="preserve">json { "username": "admin", "password": "Admin123" } </w:t>
      </w:r>
      <w:r>
        <w:rPr>
          <w:rFonts w:ascii="Consolas" w:cs="Consolas" w:eastAsia="Consolas" w:hAnsi="Consolas"/>
        </w:rPr>
        <w:t xml:space="preserve"/>
      </w:r>
    </w:p>
    <w:p>
      <w:pPr>
        <w:spacing w:after="120"/>
      </w:pPr>
      <w:r>
        <w:t xml:space="preserve">La respuesta incluye el </w:t>
      </w:r>
      <w:r>
        <w:rPr>
          <w:b/>
          <w:bCs/>
        </w:rPr>
        <w:t xml:space="preserve">token JWT</w:t>
      </w:r>
      <w:r>
        <w:t xml:space="preserve"> y los datos del usuario (nombre y rol). El frontend guarda el token y lo envía en cada petición mediante un *interceptor*.</w:t>
      </w:r>
    </w:p>
    <w:p>
      <w:pPr>
        <w:spacing w:after="120"/>
      </w:pPr>
      <w:r>
        <w:rPr>
          <w:b/>
          <w:bCs/>
        </w:rPr>
        <w:t xml:space="preserve">Health check.</w:t>
      </w:r>
      <w:r>
        <w:t xml:space="preserve"> </w:t>
      </w:r>
      <w:r>
        <w:rPr>
          <w:rFonts w:ascii="Consolas" w:cs="Consolas" w:eastAsia="Consolas" w:hAnsi="Consolas"/>
        </w:rPr>
        <w:t xml:space="preserve">GET /actuator/health</w:t>
      </w:r>
      <w:r>
        <w:t xml:space="preserve"> expone el estado del backend (usado también por Nginx y para monitoreo).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8. Frontend (Angular)</w:t>
      </w:r>
    </w:p>
    <w:p>
      <w:pPr>
        <w:spacing w:after="120"/>
      </w:pPr>
      <w:r>
        <w:rPr>
          <w:b/>
          <w:bCs/>
        </w:rPr>
        <w:t xml:space="preserve">Arquitectura.</w:t>
      </w:r>
      <w:r>
        <w:t xml:space="preserve"> Aplicación Angular 18 con </w:t>
      </w:r>
      <w:r>
        <w:rPr>
          <w:b/>
          <w:bCs/>
        </w:rPr>
        <w:t xml:space="preserve">componentes standalone</w:t>
      </w:r>
      <w:r>
        <w:t xml:space="preserve"> (sin NgModules). El código se organiza 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core/</w:t>
      </w:r>
      <w:r>
        <w:t xml:space="preserve"> — modelos, servicios (HTTP), *guards* e *interceptors*.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shared/</w:t>
      </w:r>
      <w:r>
        <w:t xml:space="preserve"> — componentes reutilizables (diálogos de confirmación, creación rápida,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features/</w:t>
      </w:r>
      <w:r>
        <w:t xml:space="preserve"> — pantallas por módulo (productos, inventario, ventas,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layout/</w:t>
      </w:r>
      <w:r>
        <w:t xml:space="preserve"> — estructura pública (login) y privada (menú lateral + encabezado).</w:t>
      </w:r>
    </w:p>
    <w:p>
      <w:pPr>
        <w:spacing w:after="120"/>
      </w:pPr>
      <w:r>
        <w:rPr>
          <w:b/>
          <w:bCs/>
        </w:rPr>
        <w:t xml:space="preserve">Ruteo y acceso.</w:t>
      </w:r>
      <w:r>
        <w:t xml:space="preserve"> Las rutas usan </w:t>
      </w:r>
      <w:r>
        <w:rPr>
          <w:b/>
          <w:bCs/>
        </w:rPr>
        <w:t xml:space="preserve">carga diferida</w:t>
      </w:r>
      <w:r>
        <w:t xml:space="preserve"> (*lazy loading*) y </w:t>
      </w:r>
      <w:r>
        <w:rPr>
          <w:b/>
          <w:bCs/>
        </w:rPr>
        <w:t xml:space="preserve">guards funcionales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authGuard</w:t>
      </w:r>
      <w:r>
        <w:t xml:space="preserve"> — exige sesión iniciada.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roleGuard</w:t>
      </w:r>
      <w:r>
        <w:t xml:space="preserve"> — restringe rutas por rol, alineado con </w:t>
      </w:r>
      <w:r>
        <w:rPr>
          <w:rFonts w:ascii="Consolas" w:cs="Consolas" w:eastAsia="Consolas" w:hAnsi="Consolas"/>
        </w:rPr>
        <w:t xml:space="preserve">@PreAuthorize</w:t>
      </w:r>
      <w:r>
        <w:t xml:space="preserve"> del backend.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publicGuard</w:t>
      </w:r>
      <w:r>
        <w:t xml:space="preserve"> — evita entrar al login si ya hay sesión.</w:t>
      </w:r>
    </w:p>
    <w:p>
      <w:pPr>
        <w:spacing w:after="120"/>
      </w:pPr>
      <w:r>
        <w:rPr>
          <w:b/>
          <w:bCs/>
        </w:rPr>
        <w:t xml:space="preserve">Comunicación con la API.</w:t>
      </w:r>
      <w:r>
        <w:t xml:space="preserve"> Un </w:t>
      </w:r>
      <w:r>
        <w:rPr>
          <w:b/>
          <w:bCs/>
        </w:rPr>
        <w:t xml:space="preserve">interceptor HTTP</w:t>
      </w:r>
      <w:r>
        <w:t xml:space="preserve"> agrega el token JWT a las peticiones y gestiona respuestas de error/expiración. La URL base de la API se resuelve por entorno: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Desarrollo (</w:t>
      </w:r>
      <w:r>
        <w:rPr>
          <w:rFonts w:ascii="Consolas" w:cs="Consolas" w:eastAsia="Consolas" w:hAnsi="Consolas"/>
        </w:rPr>
        <w:t xml:space="preserve">environment.ts</w:t>
      </w:r>
      <w:r>
        <w:t xml:space="preserve">): apunta al backend por el *host* actual.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Producción (</w:t>
      </w:r>
      <w:r>
        <w:rPr>
          <w:rFonts w:ascii="Consolas" w:cs="Consolas" w:eastAsia="Consolas" w:hAnsi="Consolas"/>
        </w:rPr>
        <w:t xml:space="preserve">environment.prod.ts</w:t>
      </w:r>
      <w:r>
        <w:t xml:space="preserve">): usa la ruta relativa </w:t>
      </w:r>
      <w:r>
        <w:rPr>
          <w:rFonts w:ascii="Consolas" w:cs="Consolas" w:eastAsia="Consolas" w:hAnsi="Consolas"/>
        </w:rPr>
        <w:t xml:space="preserve">/api</w:t>
      </w:r>
      <w:r>
        <w:t xml:space="preserve"> (proxy de Nginx).</w:t>
      </w:r>
    </w:p>
    <w:p>
      <w:pPr>
        <w:spacing w:after="120"/>
      </w:pPr>
      <w:r>
        <w:rPr>
          <w:b/>
          <w:bCs/>
        </w:rPr>
        <w:t xml:space="preserve">Estado y UX.</w:t>
      </w:r>
      <w:r>
        <w:t xml:space="preserve"> Se usan *Signals* para estado local reactivo, operadores RxJS (</w:t>
      </w:r>
      <w:r>
        <w:rPr>
          <w:rFonts w:ascii="Consolas" w:cs="Consolas" w:eastAsia="Consolas" w:hAnsi="Consolas"/>
        </w:rPr>
        <w:t xml:space="preserve">debounceTime</w:t>
      </w:r>
      <w:r>
        <w:t xml:space="preserve">, </w:t>
      </w:r>
      <w:r>
        <w:rPr>
          <w:rFonts w:ascii="Consolas" w:cs="Consolas" w:eastAsia="Consolas" w:hAnsi="Consolas"/>
        </w:rPr>
        <w:t xml:space="preserve">switchMap</w:t>
      </w:r>
      <w:r>
        <w:t xml:space="preserve">, etc.) para búsquedas, y un diseño unificado con Tailwind que incluye </w:t>
      </w:r>
      <w:r>
        <w:rPr>
          <w:b/>
          <w:bCs/>
        </w:rPr>
        <w:t xml:space="preserve">modo claro/oscuro</w:t>
      </w:r>
      <w:r>
        <w:t xml:space="preserve"> persistido en el navegador.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9. Seguridad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Autenticación JWT.</w:t>
      </w:r>
      <w:r>
        <w:t xml:space="preserve"> El login valida credenciales y emite un token firmado (JJWT). El token tiene una expiración configurable (</w:t>
      </w:r>
      <w:r>
        <w:rPr>
          <w:rFonts w:ascii="Consolas" w:cs="Consolas" w:eastAsia="Consolas" w:hAnsi="Consolas"/>
        </w:rPr>
        <w:t xml:space="preserve">JWT_EXPIRATION_MINUTES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Contraseñas con BCrypt.</w:t>
      </w:r>
      <w:r>
        <w:t xml:space="preserve"> Nunca se almacenan en texto plano.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Autorización por rol.</w:t>
      </w:r>
      <w:r>
        <w:t xml:space="preserve"> Se aplica en el backend con </w:t>
      </w:r>
      <w:r>
        <w:rPr>
          <w:rFonts w:ascii="Consolas" w:cs="Consolas" w:eastAsia="Consolas" w:hAnsi="Consolas"/>
        </w:rPr>
        <w:t xml:space="preserve">@PreAuthorize</w:t>
      </w:r>
      <w:r>
        <w:t xml:space="preserve"> a nivel de método y se refleja en el frontend con </w:t>
      </w:r>
      <w:r>
        <w:rPr>
          <w:rFonts w:ascii="Consolas" w:cs="Consolas" w:eastAsia="Consolas" w:hAnsi="Consolas"/>
        </w:rPr>
        <w:t xml:space="preserve">roleGuard</w:t>
      </w:r>
      <w:r>
        <w:t xml:space="preserve"> y la visibilidad del menú.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Roles del sistema: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ADMIN</w:t>
      </w:r>
      <w:r>
        <w:t xml:space="preserve"> — acceso completo, incluida la administración de usuarios y roles.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CAJERO</w:t>
      </w:r>
      <w:r>
        <w:t xml:space="preserve"> — ventas, clientes y caja.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INVENTARIO</w:t>
      </w:r>
      <w:r>
        <w:t xml:space="preserve"> — productos, inventario, compras y proveedores.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REPORTES</w:t>
      </w:r>
      <w:r>
        <w:t xml:space="preserve"> — reportes administrativos (y consulta de caja).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Protecciones de negocio.</w:t>
      </w:r>
      <w:r>
        <w:t xml:space="preserve"> Un usuario no puede desactivarse/eliminarse a sí mismo y se protege al último administrador activo.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CORS.</w:t>
      </w:r>
      <w:r>
        <w:t xml:space="preserve"> Configurado en el backend. En el despliegue con Docker, frontend y API comparten origen (Nginx), por lo que no se requieren reglas CORS especiales.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Sesiones sin estado.</w:t>
      </w:r>
      <w:r>
        <w:t xml:space="preserve"> El backend es *stateless*: cada petición se autentica con el token.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10. Configuración por variables de entorno</w:t>
      </w:r>
    </w:p>
    <w:p>
      <w:pPr>
        <w:spacing w:after="120"/>
      </w:pPr>
      <w:r>
        <w:t xml:space="preserve">El backend lee su configuración desde variables de entorno (con valores por defecto para desarrollo). Las principales: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1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shd w:fill="D9E1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SPRING_DATASOURCE_URL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URL JDBC de PostgreSQL. En Docker: </w:t>
            </w:r>
            <w:r>
              <w:rPr>
                <w:rFonts w:ascii="Consolas" w:cs="Consolas" w:eastAsia="Consolas" w:hAnsi="Consolas"/>
              </w:rPr>
              <w:t xml:space="preserve">jdbc:postgresql://postgres:5432/tienda_barrio_db</w:t>
            </w:r>
            <w:r>
              <w:t xml:space="preserve">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SPRING_DATASOURCE_USERNAME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Usuario de la base de datos.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SPRING_DATASOURCE_PASSWORD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Contraseña de la base de datos.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JWT_SECRET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Clave secreta para firmar los tokens JWT.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JWT_EXPIRATION_MINUTES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Minutos de validez del token.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SERVER_PORT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Puerto del backend (8080).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Para Docker Compose, estas variables se definen en el archivo </w:t>
      </w:r>
      <w:r>
        <w:rPr>
          <w:rFonts w:ascii="Consolas" w:cs="Consolas" w:eastAsia="Consolas" w:hAnsi="Consolas"/>
        </w:rPr>
        <w:t xml:space="preserve">.env</w:t>
      </w:r>
      <w:r>
        <w:t xml:space="preserve"> (a partir de </w:t>
      </w:r>
      <w:r>
        <w:rPr>
          <w:rFonts w:ascii="Consolas" w:cs="Consolas" w:eastAsia="Consolas" w:hAnsi="Consolas"/>
        </w:rPr>
        <w:t xml:space="preserve">.env.example</w:t>
      </w:r>
      <w:r>
        <w:t xml:space="preserve">). El archivo </w:t>
      </w:r>
      <w:r>
        <w:rPr>
          <w:rFonts w:ascii="Consolas" w:cs="Consolas" w:eastAsia="Consolas" w:hAnsi="Consolas"/>
        </w:rPr>
        <w:t xml:space="preserve">.env</w:t>
      </w:r>
      <w:r>
        <w:t xml:space="preserve"> real </w:t>
      </w:r>
      <w:r>
        <w:rPr>
          <w:b/>
          <w:bCs/>
        </w:rPr>
        <w:t xml:space="preserve">no se versiona</w:t>
      </w:r>
      <w:r>
        <w:t xml:space="preserve">.</w:t>
      </w:r>
    </w:p>
    <w:p>
      <w:pPr>
        <w:pBdr>
          <w:left w:val="single" w:color="D9E1F2" w:sz="18" w:space="12"/>
        </w:pBdr>
        <w:shd w:fill="F1F5F9" w:color="auto" w:val="clear"/>
        <w:spacing w:after="120" w:before="80"/>
        <w:ind w:left="360"/>
      </w:pPr>
      <w:r>
        <w:rPr>
          <w:i/>
          <w:iCs/>
          <w:color w:val="6B7280"/>
        </w:rPr>
        <w:t xml:space="preserve">Importante: </w:t>
      </w:r>
      <w:r>
        <w:rPr>
          <w:rFonts w:ascii="Consolas" w:cs="Consolas" w:eastAsia="Consolas" w:hAnsi="Consolas"/>
          <w:i/>
          <w:iCs/>
          <w:color w:val="6B7280"/>
        </w:rPr>
        <w:t xml:space="preserve">spring.jpa.hibernate.ddl-auto</w:t>
      </w:r>
      <w:r>
        <w:rPr>
          <w:i/>
          <w:iCs/>
          <w:color w:val="6B7280"/>
        </w:rPr>
        <w:t xml:space="preserve"> está en </w:t>
      </w:r>
      <w:r>
        <w:rPr>
          <w:b/>
          <w:bCs/>
          <w:i/>
          <w:iCs/>
          <w:color w:val="6B7280"/>
        </w:rPr>
        <w:t xml:space="preserve">`validate`</w:t>
      </w:r>
      <w:r>
        <w:rPr>
          <w:i/>
          <w:iCs/>
          <w:color w:val="6B7280"/>
        </w:rPr>
        <w:t xml:space="preserve">. El esquema lo crea el script </w:t>
      </w:r>
      <w:r>
        <w:rPr>
          <w:rFonts w:ascii="Consolas" w:cs="Consolas" w:eastAsia="Consolas" w:hAnsi="Consolas"/>
          <w:i/>
          <w:iCs/>
          <w:color w:val="6B7280"/>
        </w:rPr>
        <w:t xml:space="preserve">init.sql</w:t>
      </w:r>
      <w:r>
        <w:rPr>
          <w:i/>
          <w:iCs/>
          <w:color w:val="6B7280"/>
        </w:rPr>
        <w:t xml:space="preserve">, no Hibernate. Nunca usar </w:t>
      </w:r>
      <w:r>
        <w:rPr>
          <w:rFonts w:ascii="Consolas" w:cs="Consolas" w:eastAsia="Consolas" w:hAnsi="Consolas"/>
          <w:i/>
          <w:iCs/>
          <w:color w:val="6B7280"/>
        </w:rPr>
        <w:t xml:space="preserve">create</w:t>
      </w:r>
      <w:r>
        <w:rPr>
          <w:i/>
          <w:iCs/>
          <w:color w:val="6B7280"/>
        </w:rPr>
        <w:t xml:space="preserve"> ni </w:t>
      </w:r>
      <w:r>
        <w:rPr>
          <w:rFonts w:ascii="Consolas" w:cs="Consolas" w:eastAsia="Consolas" w:hAnsi="Consolas"/>
          <w:i/>
          <w:iCs/>
          <w:color w:val="6B7280"/>
        </w:rPr>
        <w:t xml:space="preserve">create-drop</w:t>
      </w:r>
      <w:r>
        <w:rPr>
          <w:i/>
          <w:iCs/>
          <w:color w:val="6B7280"/>
        </w:rPr>
        <w:t xml:space="preserve">.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11. Despliegue con Docker</w:t>
      </w:r>
    </w:p>
    <w:p>
      <w:pPr>
        <w:spacing w:after="120"/>
      </w:pPr>
      <w:r>
        <w:t xml:space="preserve">El archivo </w:t>
      </w:r>
      <w:r>
        <w:rPr>
          <w:rFonts w:ascii="Consolas" w:cs="Consolas" w:eastAsia="Consolas" w:hAnsi="Consolas"/>
        </w:rPr>
        <w:t xml:space="preserve">docker-compose.yml</w:t>
      </w:r>
      <w:r>
        <w:t xml:space="preserve"> define tres servicios: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1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Servicio</w:t>
            </w:r>
          </w:p>
        </w:tc>
        <w:tc>
          <w:tcPr>
            <w:shd w:fill="D9E1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Imagen</w:t>
            </w:r>
          </w:p>
        </w:tc>
        <w:tc>
          <w:tcPr>
            <w:shd w:fill="D9E1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Puerto host</w:t>
            </w:r>
          </w:p>
        </w:tc>
        <w:tc>
          <w:tcPr>
            <w:shd w:fill="D9E1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postgres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postgres:16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5432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Base de datos con volumen persistente y *healthcheck*.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backend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build </w:t>
            </w:r>
            <w:r>
              <w:rPr>
                <w:rFonts w:ascii="Consolas" w:cs="Consolas" w:eastAsia="Consolas" w:hAnsi="Consolas"/>
              </w:rPr>
              <w:t xml:space="preserve">backend/Dockerfile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8080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API Spring Boot. Depende de </w:t>
            </w:r>
            <w:r>
              <w:rPr>
                <w:rFonts w:ascii="Consolas" w:cs="Consolas" w:eastAsia="Consolas" w:hAnsi="Consolas"/>
              </w:rPr>
              <w:t xml:space="preserve">postgres</w:t>
            </w:r>
            <w:r>
              <w:t xml:space="preserve"> saludable.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frontend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build </w:t>
            </w:r>
            <w:r>
              <w:rPr>
                <w:rFonts w:ascii="Consolas" w:cs="Consolas" w:eastAsia="Consolas" w:hAnsi="Consolas"/>
              </w:rPr>
              <w:t xml:space="preserve">frontend/Dockerfile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Angular + Nginx (entrada principal y proxy </w:t>
            </w:r>
            <w:r>
              <w:rPr>
                <w:rFonts w:ascii="Consolas" w:cs="Consolas" w:eastAsia="Consolas" w:hAnsi="Consolas"/>
              </w:rPr>
              <w:t xml:space="preserve">/api</w:t>
            </w:r>
            <w:r>
              <w:t xml:space="preserve">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Dockerfiles.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backend/Dockerfile</w:t>
      </w:r>
      <w:r>
        <w:t xml:space="preserve">: *build* multi-etapa con Java 21 (Maven compila el JAR; la imagen final usa </w:t>
      </w:r>
      <w:r>
        <w:rPr>
          <w:rFonts w:ascii="Consolas" w:cs="Consolas" w:eastAsia="Consolas" w:hAnsi="Consolas"/>
        </w:rPr>
        <w:t xml:space="preserve">eclipse-temurin:21-jre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frontend/Dockerfile</w:t>
      </w:r>
      <w:r>
        <w:t xml:space="preserve">: *build* multi-etapa con Node 20 (compila Angular en producción) y luego sirve los estáticos con </w:t>
      </w:r>
      <w:r>
        <w:rPr>
          <w:rFonts w:ascii="Consolas" w:cs="Consolas" w:eastAsia="Consolas" w:hAnsi="Consolas"/>
        </w:rPr>
        <w:t xml:space="preserve">nginx:alpine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Levantar el sistema: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/>
      </w:r>
      <w:r>
        <w:rPr>
          <w:rFonts w:ascii="Consolas" w:cs="Consolas" w:eastAsia="Consolas" w:hAnsi="Consolas"/>
        </w:rPr>
        <w:t xml:space="preserve">bash cp .env.example .env docker compose up -d --build </w:t>
      </w:r>
      <w:r>
        <w:rPr>
          <w:rFonts w:ascii="Consolas" w:cs="Consolas" w:eastAsia="Consolas" w:hAnsi="Consolas"/>
        </w:rPr>
        <w:t xml:space="preserve"/>
      </w:r>
    </w:p>
    <w:p>
      <w:pPr>
        <w:spacing w:after="120"/>
      </w:pPr>
      <w:r>
        <w:t xml:space="preserve">Acceso: </w:t>
      </w:r>
      <w:r>
        <w:rPr>
          <w:rFonts w:ascii="Consolas" w:cs="Consolas" w:eastAsia="Consolas" w:hAnsi="Consolas"/>
        </w:rPr>
        <w:t xml:space="preserve">http://localhost</w:t>
      </w:r>
      <w:r>
        <w:t xml:space="preserve"> (o </w:t>
      </w:r>
      <w:r>
        <w:rPr>
          <w:rFonts w:ascii="Consolas" w:cs="Consolas" w:eastAsia="Consolas" w:hAnsi="Consolas"/>
        </w:rPr>
        <w:t xml:space="preserve">http://IP_DEL_SERVIDOR</w:t>
      </w:r>
      <w:r>
        <w:t xml:space="preserve"> desde otra PC de la red).</w:t>
      </w:r>
    </w:p>
    <w:p>
      <w:pPr>
        <w:spacing w:after="120"/>
      </w:pPr>
      <w:r>
        <w:rPr>
          <w:b/>
          <w:bCs/>
        </w:rPr>
        <w:t xml:space="preserve">Comandos frecuentes: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/>
      </w:r>
      <w:r>
        <w:rPr>
          <w:rFonts w:ascii="Consolas" w:cs="Consolas" w:eastAsia="Consolas" w:hAnsi="Consolas"/>
        </w:rPr>
        <w:t xml:space="preserve">bash docker compose up -d            # levantar docker compose down             # detener (conserva datos) docker compose up -d --build    # reconstruir tras cambios de código docker compose logs -f backend  # ver logs del backend docker compose ps               # estado de los contenedores </w:t>
      </w:r>
      <w:r>
        <w:rPr>
          <w:rFonts w:ascii="Consolas" w:cs="Consolas" w:eastAsia="Consolas" w:hAnsi="Consolas"/>
        </w:rP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12. Base de datos: inicialización, respaldos y migración</w:t>
      </w:r>
    </w:p>
    <w:p>
      <w:pPr>
        <w:spacing w:after="120"/>
      </w:pPr>
      <w:r>
        <w:rPr>
          <w:b/>
          <w:bCs/>
        </w:rPr>
        <w:t xml:space="preserve">Inicialización.</w:t>
      </w:r>
      <w:r>
        <w:t xml:space="preserve"> En el </w:t>
      </w:r>
      <w:r>
        <w:rPr>
          <w:b/>
          <w:bCs/>
        </w:rPr>
        <w:t xml:space="preserve">primer arranque</w:t>
      </w:r>
      <w:r>
        <w:t xml:space="preserve"> (volumen vacío), PostgreSQL ejecuta </w:t>
      </w:r>
      <w:r>
        <w:rPr>
          <w:rFonts w:ascii="Consolas" w:cs="Consolas" w:eastAsia="Consolas" w:hAnsi="Consolas"/>
        </w:rPr>
        <w:t xml:space="preserve">docker/postgres/init/01-init.sql</w:t>
      </w:r>
      <w:r>
        <w:t xml:space="preserve">, que crea el esquema y los datos base (roles, unidades, categorías y usuario </w:t>
      </w:r>
      <w:r>
        <w:rPr>
          <w:rFonts w:ascii="Consolas" w:cs="Consolas" w:eastAsia="Consolas" w:hAnsi="Consolas"/>
        </w:rPr>
        <w:t xml:space="preserve">admin</w:t>
      </w:r>
      <w:r>
        <w:t xml:space="preserve">). Si el volumen ya existe, el script </w:t>
      </w:r>
      <w:r>
        <w:rPr>
          <w:b/>
          <w:bCs/>
        </w:rPr>
        <w:t xml:space="preserve">no</w:t>
      </w:r>
      <w:r>
        <w:t xml:space="preserve"> se vuelve a ejecutar.</w:t>
      </w:r>
    </w:p>
    <w:p>
      <w:pPr>
        <w:spacing w:after="120"/>
      </w:pPr>
      <w:r>
        <w:rPr>
          <w:b/>
          <w:bCs/>
        </w:rPr>
        <w:t xml:space="preserve">Persistencia.</w:t>
      </w:r>
      <w:r>
        <w:t xml:space="preserve"> Los datos viven en el volumen </w:t>
      </w:r>
      <w:r>
        <w:rPr>
          <w:rFonts w:ascii="Consolas" w:cs="Consolas" w:eastAsia="Consolas" w:hAnsi="Consolas"/>
        </w:rPr>
        <w:t xml:space="preserve">postgres_data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docker compose down</w:t>
      </w:r>
      <w:r>
        <w:t xml:space="preserve"> conserva los datos.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docker compose down -v</w:t>
      </w:r>
      <w:r>
        <w:t xml:space="preserve"> </w:t>
      </w:r>
      <w:r>
        <w:rPr>
          <w:b/>
          <w:bCs/>
        </w:rPr>
        <w:t xml:space="preserve">elimina el volumen y borra la base de datos</w:t>
      </w:r>
      <w:r>
        <w:t xml:space="preserve">. Usar con cuidado.</w:t>
      </w:r>
    </w:p>
    <w:p>
      <w:pPr>
        <w:spacing w:after="120"/>
      </w:pPr>
      <w:r>
        <w:rPr>
          <w:b/>
          <w:bCs/>
        </w:rPr>
        <w:t xml:space="preserve">Respaldos.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/>
      </w:r>
      <w:r>
        <w:rPr>
          <w:rFonts w:ascii="Consolas" w:cs="Consolas" w:eastAsia="Consolas" w:hAnsi="Consolas"/>
        </w:rPr>
        <w:t xml:space="preserve">bash ./scripts/backup-db.sh          # genera docker/backups/tienda_barrio_db_&lt;fecha&gt;.sql ./scripts/restore-db.sh docker/backups/ARCHIVO.sql </w:t>
      </w:r>
      <w:r>
        <w:rPr>
          <w:rFonts w:ascii="Consolas" w:cs="Consolas" w:eastAsia="Consolas" w:hAnsi="Consolas"/>
        </w:rPr>
        <w:t xml:space="preserve"/>
      </w:r>
    </w:p>
    <w:p>
      <w:pPr>
        <w:spacing w:after="120"/>
      </w:pPr>
      <w:r>
        <w:t xml:space="preserve">El respaldo se genera con </w:t>
      </w:r>
      <w:r>
        <w:rPr>
          <w:rFonts w:ascii="Consolas" w:cs="Consolas" w:eastAsia="Consolas" w:hAnsi="Consolas"/>
        </w:rPr>
        <w:t xml:space="preserve">pg_dump --clean --if-exists</w:t>
      </w:r>
      <w:r>
        <w:t xml:space="preserve">, por lo que puede restaurarse sobre una base ya existente sin conflictos.</w:t>
      </w:r>
    </w:p>
    <w:p>
      <w:pPr>
        <w:spacing w:after="120"/>
      </w:pPr>
      <w:r>
        <w:rPr>
          <w:b/>
          <w:bCs/>
        </w:rPr>
        <w:t xml:space="preserve">Migración a otra PC.</w:t>
      </w:r>
      <w:r>
        <w:t xml:space="preserve"> Exportar con </w:t>
      </w:r>
      <w:r>
        <w:rPr>
          <w:rFonts w:ascii="Consolas" w:cs="Consolas" w:eastAsia="Consolas" w:hAnsi="Consolas"/>
        </w:rPr>
        <w:t xml:space="preserve">backup-db.sh</w:t>
      </w:r>
      <w:r>
        <w:t xml:space="preserve"> en la máquina de origen, copiar el archivo a la máquina destino y restaurarlo con </w:t>
      </w:r>
      <w:r>
        <w:rPr>
          <w:rFonts w:ascii="Consolas" w:cs="Consolas" w:eastAsia="Consolas" w:hAnsi="Consolas"/>
        </w:rPr>
        <w:t xml:space="preserve">restore-db.sh</w:t>
      </w:r>
      <w:r>
        <w:t xml:space="preserve"> después de levantar el sistema. El detalle está en </w:t>
      </w:r>
      <w:r>
        <w:rPr>
          <w:rFonts w:ascii="Consolas" w:cs="Consolas" w:eastAsia="Consolas" w:hAnsi="Consolas"/>
        </w:rPr>
        <w:t xml:space="preserve">README-Docker.md</w:t>
      </w:r>
      <w:r>
        <w:t xml:space="preserve">.</w:t>
      </w:r>
    </w:p>
    <w:p>
      <w:pPr>
        <w:pBdr>
          <w:left w:val="single" w:color="D9E1F2" w:sz="18" w:space="12"/>
        </w:pBdr>
        <w:shd w:fill="F1F5F9" w:color="auto" w:val="clear"/>
        <w:spacing w:after="120" w:before="80"/>
        <w:ind w:left="360"/>
      </w:pPr>
      <w:r>
        <w:rPr>
          <w:i/>
          <w:iCs/>
          <w:color w:val="6B7280"/>
        </w:rPr>
        <w:t xml:space="preserve">En Windows, los scripts se ejecutan desde </w:t>
      </w:r>
      <w:r>
        <w:rPr>
          <w:b/>
          <w:bCs/>
          <w:i/>
          <w:iCs/>
          <w:color w:val="6B7280"/>
        </w:rPr>
        <w:t xml:space="preserve">Git Bash</w:t>
      </w:r>
      <w:r>
        <w:rPr>
          <w:i/>
          <w:iCs/>
          <w:color w:val="6B7280"/>
        </w:rPr>
        <w:t xml:space="preserve"> o </w:t>
      </w:r>
      <w:r>
        <w:rPr>
          <w:b/>
          <w:bCs/>
          <w:i/>
          <w:iCs/>
          <w:color w:val="6B7280"/>
        </w:rPr>
        <w:t xml:space="preserve">WSL</w:t>
      </w:r>
      <w:r>
        <w:rPr>
          <w:i/>
          <w:iCs/>
          <w:color w:val="6B7280"/>
        </w:rPr>
        <w:t xml:space="preserve">.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13. Ejecución en desarrollo</w:t>
      </w:r>
    </w:p>
    <w:p>
      <w:pPr>
        <w:spacing w:after="120"/>
      </w:pPr>
      <w:r>
        <w:t xml:space="preserve">La ejecución local (sin Docker) sigue disponible para desarrollo:</w:t>
      </w:r>
    </w:p>
    <w:p>
      <w:pPr>
        <w:spacing w:after="120"/>
      </w:pPr>
      <w:r>
        <w:rPr>
          <w:b/>
          <w:bCs/>
        </w:rPr>
        <w:t xml:space="preserve">Backend</w:t>
      </w:r>
      <w:r>
        <w:t xml:space="preserve"> (requiere Java 21, Maven y una base PostgreSQL local):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/>
      </w:r>
      <w:r>
        <w:rPr>
          <w:rFonts w:ascii="Consolas" w:cs="Consolas" w:eastAsia="Consolas" w:hAnsi="Consolas"/>
        </w:rPr>
        <w:t xml:space="preserve">bash cd backend mvn spring-boot:run </w:t>
      </w:r>
      <w:r>
        <w:rPr>
          <w:rFonts w:ascii="Consolas" w:cs="Consolas" w:eastAsia="Consolas" w:hAnsi="Consolas"/>
        </w:rPr>
        <w:t xml:space="preserve"/>
      </w:r>
    </w:p>
    <w:p>
      <w:pPr>
        <w:spacing w:after="120"/>
      </w:pPr>
      <w:r>
        <w:t xml:space="preserve">Usa las variables </w:t>
      </w:r>
      <w:r>
        <w:rPr>
          <w:rFonts w:ascii="Consolas" w:cs="Consolas" w:eastAsia="Consolas" w:hAnsi="Consolas"/>
        </w:rPr>
        <w:t xml:space="preserve">DB_*</w:t>
      </w:r>
      <w:r>
        <w:t xml:space="preserve"> (o sus valores por defecto) definidas en </w:t>
      </w:r>
      <w:r>
        <w:rPr>
          <w:rFonts w:ascii="Consolas" w:cs="Consolas" w:eastAsia="Consolas" w:hAnsi="Consolas"/>
        </w:rPr>
        <w:t xml:space="preserve">application.yml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Frontend</w:t>
      </w:r>
      <w:r>
        <w:t xml:space="preserve"> (requiere Node y npm):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/>
      </w:r>
      <w:r>
        <w:rPr>
          <w:rFonts w:ascii="Consolas" w:cs="Consolas" w:eastAsia="Consolas" w:hAnsi="Consolas"/>
        </w:rPr>
        <w:t xml:space="preserve">bash cd frontend npm install npm start </w:t>
      </w:r>
      <w:r>
        <w:rPr>
          <w:rFonts w:ascii="Consolas" w:cs="Consolas" w:eastAsia="Consolas" w:hAnsi="Consolas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</w:rPr>
        <w:t xml:space="preserve">npm start</w:t>
      </w:r>
      <w:r>
        <w:t xml:space="preserve"> (modo desarrollo) usa </w:t>
      </w:r>
      <w:r>
        <w:rPr>
          <w:rFonts w:ascii="Consolas" w:cs="Consolas" w:eastAsia="Consolas" w:hAnsi="Consolas"/>
        </w:rPr>
        <w:t xml:space="preserve">environment.ts</w:t>
      </w:r>
      <w:r>
        <w:t xml:space="preserve">, que resuelve la API por el *host* actual. La build de producción (Docker) usa </w:t>
      </w:r>
      <w:r>
        <w:rPr>
          <w:rFonts w:ascii="Consolas" w:cs="Consolas" w:eastAsia="Consolas" w:hAnsi="Consolas"/>
        </w:rPr>
        <w:t xml:space="preserve">environment.prod.ts</w:t>
      </w:r>
      <w:r>
        <w:t xml:space="preserve"> con </w:t>
      </w:r>
      <w:r>
        <w:rPr>
          <w:rFonts w:ascii="Consolas" w:cs="Consolas" w:eastAsia="Consolas" w:hAnsi="Consolas"/>
        </w:rPr>
        <w:t xml:space="preserve">apiUrl: '/api'</w:t>
      </w:r>
      <w:r>
        <w:t xml:space="preserve">. Ambos entornos conviven sin interferir.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14. Operación y mantenimiento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Logs:</w:t>
      </w:r>
      <w:r>
        <w:t xml:space="preserve"> </w:t>
      </w:r>
      <w:r>
        <w:rPr>
          <w:rFonts w:ascii="Consolas" w:cs="Consolas" w:eastAsia="Consolas" w:hAnsi="Consolas"/>
        </w:rPr>
        <w:t xml:space="preserve">docker compose logs -f &lt;servicio&gt;</w:t>
      </w:r>
      <w:r>
        <w:t xml:space="preserve"> para diagnóstico.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Salud del backend:</w:t>
      </w:r>
      <w:r>
        <w:t xml:space="preserve"> </w:t>
      </w:r>
      <w:r>
        <w:rPr>
          <w:rFonts w:ascii="Consolas" w:cs="Consolas" w:eastAsia="Consolas" w:hAnsi="Consolas"/>
        </w:rPr>
        <w:t xml:space="preserve">GET /actuator/health</w:t>
      </w:r>
      <w:r>
        <w:t xml:space="preserve"> (directo o vía </w:t>
      </w:r>
      <w:r>
        <w:rPr>
          <w:rFonts w:ascii="Consolas" w:cs="Consolas" w:eastAsia="Consolas" w:hAnsi="Consolas"/>
        </w:rPr>
        <w:t xml:space="preserve">http://SERVIDOR/actuator/health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Respaldos periódicos:</w:t>
      </w:r>
      <w:r>
        <w:t xml:space="preserve"> programar </w:t>
      </w:r>
      <w:r>
        <w:rPr>
          <w:rFonts w:ascii="Consolas" w:cs="Consolas" w:eastAsia="Consolas" w:hAnsi="Consolas"/>
        </w:rPr>
        <w:t xml:space="preserve">backup-db.sh</w:t>
      </w:r>
      <w:r>
        <w:t xml:space="preserve"> según la frecuencia deseada.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Actualización de la aplicación:</w:t>
      </w:r>
      <w:r>
        <w:t xml:space="preserve"> actualizar el código y ejecutar </w:t>
      </w:r>
      <w:r>
        <w:rPr>
          <w:rFonts w:ascii="Consolas" w:cs="Consolas" w:eastAsia="Consolas" w:hAnsi="Consolas"/>
        </w:rPr>
        <w:t xml:space="preserve">docker compose up -d --build</w:t>
      </w:r>
      <w:r>
        <w:t xml:space="preserve">. El esquema no se recrea (los datos se conservan).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Reinicio de credenciales:</w:t>
      </w:r>
      <w:r>
        <w:t xml:space="preserve"> el usuario </w:t>
      </w:r>
      <w:r>
        <w:rPr>
          <w:rFonts w:ascii="Consolas" w:cs="Consolas" w:eastAsia="Consolas" w:hAnsi="Consolas"/>
        </w:rPr>
        <w:t xml:space="preserve">admin</w:t>
      </w:r>
      <w:r>
        <w:t xml:space="preserve"> inicial es </w:t>
      </w:r>
      <w:r>
        <w:rPr>
          <w:rFonts w:ascii="Consolas" w:cs="Consolas" w:eastAsia="Consolas" w:hAnsi="Consolas"/>
        </w:rPr>
        <w:t xml:space="preserve">admin</w:t>
      </w:r>
      <w:r>
        <w:t xml:space="preserve"> / </w:t>
      </w:r>
      <w:r>
        <w:rPr>
          <w:rFonts w:ascii="Consolas" w:cs="Consolas" w:eastAsia="Consolas" w:hAnsi="Consolas"/>
        </w:rPr>
        <w:t xml:space="preserve">Admin123</w:t>
      </w:r>
      <w:r>
        <w:t xml:space="preserve">; se recomienda cambiarlo tras la puesta en marcha.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Cambios de esquema:</w:t>
      </w:r>
      <w:r>
        <w:t xml:space="preserve"> como </w:t>
      </w:r>
      <w:r>
        <w:rPr>
          <w:rFonts w:ascii="Consolas" w:cs="Consolas" w:eastAsia="Consolas" w:hAnsi="Consolas"/>
        </w:rPr>
        <w:t xml:space="preserve">ddl-auto=validate</w:t>
      </w:r>
      <w:r>
        <w:t xml:space="preserve">, cualquier cambio en las entidades debe reflejarse también en el SQL de la base (migración manual).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15. Consideraciones a futuro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Dominio y HTTPS.</w:t>
      </w:r>
      <w:r>
        <w:t xml:space="preserve"> El sistema opera por </w:t>
      </w:r>
      <w:r>
        <w:rPr>
          <w:rFonts w:ascii="Consolas" w:cs="Consolas" w:eastAsia="Consolas" w:hAnsi="Consolas"/>
        </w:rPr>
        <w:t xml:space="preserve">http://localhost</w:t>
      </w:r>
      <w:r>
        <w:t xml:space="preserve"> o </w:t>
      </w:r>
      <w:r>
        <w:rPr>
          <w:rFonts w:ascii="Consolas" w:cs="Consolas" w:eastAsia="Consolas" w:hAnsi="Consolas"/>
        </w:rPr>
        <w:t xml:space="preserve">http://IP_DEL_SERVIDOR</w:t>
      </w:r>
      <w:r>
        <w:t xml:space="preserve">. Publicarlo en un dominio con HTTPS requiere: dominio, DNS, certificados SSL, un *reverse proxy* adicional, IP pública o un VPS, y endurecimiento de seguridad.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Copias de seguridad externas.</w:t>
      </w:r>
      <w:r>
        <w:t xml:space="preserve"> Almacenar los respaldos fuera de la PC servidor.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Migraciones formales.</w:t>
      </w:r>
      <w:r>
        <w:t xml:space="preserve"> Para evolucionar el esquema de forma controlada, se podría incorporar una herramienta de migraciones (por ejemplo, Flyway o Liquibase).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Monitoreo.</w:t>
      </w:r>
      <w:r>
        <w:t xml:space="preserve"> Aprovechar Actuator para métricas y alertas.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spacing w:after="120"/>
      </w:pPr>
      <w:r>
        <w:t xml:space="preserve">*Fin del manual técnico.*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Manual Tecnico - Sistema Tienda de Barrio - Pagina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Tecnico - Sistema Tienda de Barrio</dc:title>
  <dc:creator>Sistema Tienda de Barrio</dc:creator>
  <cp:lastModifiedBy>Un-named</cp:lastModifiedBy>
  <cp:revision>1</cp:revision>
  <dcterms:created xsi:type="dcterms:W3CDTF">2026-07-03T00:21:51.374Z</dcterms:created>
  <dcterms:modified xsi:type="dcterms:W3CDTF">2026-07-03T00:21:51.375Z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