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36"/>
          <w:szCs w:val="36"/>
        </w:rPr>
        <w:t xml:space="preserve">Sistema Hospitalario Privado Hospital H&amp;H</w:t>
      </w:r>
    </w:p>
    <w:p>
      <w:pPr>
        <w:spacing w:after="200" w:before="400"/>
        <w:jc w:val="center"/>
      </w:pPr>
      <w:r>
        <w:rPr>
          <w:b/>
          <w:bCs/>
          <w:sz w:val="48"/>
          <w:szCs w:val="48"/>
        </w:rPr>
        <w:t xml:space="preserve">Plan de Pruebas de Calidad</w:t>
      </w:r>
    </w:p>
    <w:p>
      <w:pPr>
        <w:jc w:val="center"/>
      </w:pPr>
      <w:r>
        <w:rPr>
          <w:i/>
          <w:iCs/>
          <w:sz w:val="28"/>
          <w:szCs w:val="28"/>
        </w:rPr>
        <w:t xml:space="preserve">Matriz de casos de prueba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Versión 1.0</w:t>
      </w:r>
    </w:p>
    <w:p>
      <w:pPr>
        <w:jc w:val="center"/>
      </w:pPr>
      <w:r>
        <w:rPr>
          <w:sz w:val="24"/>
          <w:szCs w:val="24"/>
        </w:rPr>
        <w:t xml:space="preserve">Mayo 2026</w:t>
      </w:r>
    </w:p>
    <w:p>
      <w:r>
        <w:br w:type="page"/>
      </w:r>
    </w:p>
    <w:p>
      <w:pPr>
        <w:pStyle w:val="Heading1"/>
        <w:spacing w:after="200"/>
      </w:pPr>
      <w:r>
        <w:t xml:space="preserve">1. Objetivo</w:t>
      </w:r>
    </w:p>
    <w:p>
      <w:pPr>
        <w:spacing w:after="120"/>
      </w:pPr>
      <w:r>
        <w:t xml:space="preserve">El plan de pruebas verifica el cumplimiento funcional, de seguridad e integración del sistema hospitalario en escenarios normales, alternativos y de error.</w:t>
      </w:r>
    </w:p>
    <w:p>
      <w:pPr>
        <w:pStyle w:val="Heading1"/>
        <w:spacing w:after="200"/>
      </w:pPr>
      <w:r>
        <w:t xml:space="preserve">2. Alcance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funcionales por módulo.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de reglas de negocio y validación.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de seguridad por 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de integración entre módulos.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Pruebas end-to-end de flujos consulta y emergencia.</w:t>
      </w:r>
    </w:p>
    <w:p>
      <w:pPr>
        <w:pStyle w:val="Heading1"/>
        <w:spacing w:after="200"/>
      </w:pPr>
      <w:r>
        <w:t xml:space="preserve">3. Criterios de aceptación global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Compilación backend (mvn test) y frontend (ng build) sin errores.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Respuestas API conformes a ApiErrorResponse en errores.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Estados terminales alcanzables según diagrama de estados.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 respetan matriz de permisos documentada.</w:t>
      </w:r>
    </w:p>
    <w:p>
      <w:pPr>
        <w:pStyle w:val="Heading1"/>
        <w:spacing w:after="200"/>
      </w:pPr>
      <w:r>
        <w:t xml:space="preserve">4. Matriz de casos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Escenario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Precondición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Prioridad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c>
          <w:p>
            <w:r>
              <w:t xml:space="preserve">TC-001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Login válido</w:t>
            </w:r>
          </w:p>
        </w:tc>
        <w:tc>
          <w:p>
            <w:r>
              <w:t xml:space="preserve">Usuario activo</w:t>
            </w:r>
          </w:p>
        </w:tc>
        <w:tc>
          <w:p>
            <w:r>
              <w:t xml:space="preserve">POST login credenciales correctas</w:t>
            </w:r>
          </w:p>
        </w:tc>
        <w:tc>
          <w:p>
            <w:r>
              <w:t xml:space="preserve">200 + JWT + roles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TC-002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Login inválido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POST login password incorrecta</w:t>
            </w:r>
          </w:p>
        </w:tc>
        <w:tc>
          <w:p>
            <w:r>
              <w:t xml:space="preserve">401 ApiErrorResponse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Seguridad</w:t>
            </w:r>
          </w:p>
        </w:tc>
      </w:tr>
      <w:tr>
        <w:tc>
          <w:p>
            <w:r>
              <w:t xml:space="preserve">TC-003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Acceso sin token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GET /api/patients sin Bearer</w:t>
            </w:r>
          </w:p>
        </w:tc>
        <w:tc>
          <w:p>
            <w:r>
              <w:t xml:space="preserve">401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Seguridad</w:t>
            </w:r>
          </w:p>
        </w:tc>
      </w:tr>
      <w:tr>
        <w:tc>
          <w:p>
            <w:r>
              <w:t xml:space="preserve">TC-004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Rol sin permiso</w:t>
            </w:r>
          </w:p>
        </w:tc>
        <w:tc>
          <w:p>
            <w:r>
              <w:t xml:space="preserve">Token CAJERO</w:t>
            </w:r>
          </w:p>
        </w:tc>
        <w:tc>
          <w:p>
            <w:r>
              <w:t xml:space="preserve">POST /api/admissions</w:t>
            </w:r>
          </w:p>
        </w:tc>
        <w:tc>
          <w:p>
            <w:r>
              <w:t xml:space="preserve">403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Seguridad</w:t>
            </w:r>
          </w:p>
        </w:tc>
      </w:tr>
      <w:tr>
        <w:tc>
          <w:p>
            <w:r>
              <w:t xml:space="preserve">TC-005</w:t>
            </w:r>
          </w:p>
        </w:tc>
        <w:tc>
          <w:p>
            <w:r>
              <w:t xml:space="preserve">Pacientes</w:t>
            </w:r>
          </w:p>
        </w:tc>
        <w:tc>
          <w:p>
            <w:r>
              <w:t xml:space="preserve">Alta expediente</w:t>
            </w:r>
          </w:p>
        </w:tc>
        <w:tc>
          <w:p>
            <w:r>
              <w:t xml:space="preserve">Recepcionista</w:t>
            </w:r>
          </w:p>
        </w:tc>
        <w:tc>
          <w:p>
            <w:r>
              <w:t xml:space="preserve">Crear paciente DPI único</w:t>
            </w:r>
          </w:p>
        </w:tc>
        <w:tc>
          <w:p>
            <w:r>
              <w:t xml:space="preserve">201 activo=true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TC-006</w:t>
            </w:r>
          </w:p>
        </w:tc>
        <w:tc>
          <w:p>
            <w:r>
              <w:t xml:space="preserve">Pacientes</w:t>
            </w:r>
          </w:p>
        </w:tc>
        <w:tc>
          <w:p>
            <w:r>
              <w:t xml:space="preserve">DPI duplicado</w:t>
            </w:r>
          </w:p>
        </w:tc>
        <w:tc>
          <w:p>
            <w:r>
              <w:t xml:space="preserve">Paciente existente</w:t>
            </w:r>
          </w:p>
        </w:tc>
        <w:tc>
          <w:p>
            <w:r>
              <w:t xml:space="preserve">Crear mismo DPI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Validación</w:t>
            </w:r>
          </w:p>
        </w:tc>
      </w:tr>
      <w:tr>
        <w:tc>
          <w:p>
            <w:r>
              <w:t xml:space="preserve">TC-007</w:t>
            </w:r>
          </w:p>
        </w:tc>
        <w:tc>
          <w:p>
            <w:r>
              <w:t xml:space="preserve">Seguros</w:t>
            </w:r>
          </w:p>
        </w:tc>
        <w:tc>
          <w:p>
            <w:r>
              <w:t xml:space="preserve">Póliza vigente</w:t>
            </w:r>
          </w:p>
        </w:tc>
        <w:tc>
          <w:p>
            <w:r>
              <w:t xml:space="preserve">Paciente activo</w:t>
            </w:r>
          </w:p>
        </w:tc>
        <w:tc>
          <w:p>
            <w:r>
              <w:t xml:space="preserve">Crear seguro fechas válidas</w:t>
            </w:r>
          </w:p>
        </w:tc>
        <w:tc>
          <w:p>
            <w:r>
              <w:t xml:space="preserve">201 activo=true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TC-008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Agendar cita</w:t>
            </w:r>
          </w:p>
        </w:tc>
        <w:tc>
          <w:p>
            <w:r>
              <w:t xml:space="preserve">Médico disponible</w:t>
            </w:r>
          </w:p>
        </w:tc>
        <w:tc>
          <w:p>
            <w:r>
              <w:t xml:space="preserve">POST cita futura PROGRAMADA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TC-009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Solapamiento médico</w:t>
            </w:r>
          </w:p>
        </w:tc>
        <w:tc>
          <w:p>
            <w:r>
              <w:t xml:space="preserve">Cita activa mismo horario</w:t>
            </w:r>
          </w:p>
        </w:tc>
        <w:tc>
          <w:p>
            <w:r>
              <w:t xml:space="preserve">POST cita traslapada</w:t>
            </w:r>
          </w:p>
        </w:tc>
        <w:tc>
          <w:p>
            <w:r>
              <w:t xml:space="preserve">400 solapamiento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TC-010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Correo confirmación</w:t>
            </w:r>
          </w:p>
        </w:tc>
        <w:tc>
          <w:p>
            <w:r>
              <w:t xml:space="preserve">Paciente con email, mail ON</w:t>
            </w:r>
          </w:p>
        </w:tc>
        <w:tc>
          <w:p>
            <w:r>
              <w:t xml:space="preserve">Crear cita notifyEmail=true</w:t>
            </w:r>
          </w:p>
        </w:tc>
        <w:tc>
          <w:p>
            <w:r>
              <w:t xml:space="preserve">201; correo enviado async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TC-011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Reprogramar</w:t>
            </w:r>
          </w:p>
        </w:tc>
        <w:tc>
          <w:p>
            <w:r>
              <w:t xml:space="preserve">Cita PROGRAMADA</w:t>
            </w:r>
          </w:p>
        </w:tc>
        <w:tc>
          <w:p>
            <w:r>
              <w:t xml:space="preserve">PUT nueva fecha/REPROGRAMADA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TC-012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Cancelar</w:t>
            </w:r>
          </w:p>
        </w:tc>
        <w:tc>
          <w:p>
            <w:r>
              <w:t xml:space="preserve">Cita activa</w:t>
            </w:r>
          </w:p>
        </w:tc>
        <w:tc>
          <w:p>
            <w:r>
              <w:t xml:space="preserve">DELETE lógico</w:t>
            </w:r>
          </w:p>
        </w:tc>
        <w:tc>
          <w:p>
            <w:r>
              <w:t xml:space="preserve">CANCELADA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TC-013</w:t>
            </w:r>
          </w:p>
        </w:tc>
        <w:tc>
          <w:p>
            <w:r>
              <w:t xml:space="preserve">Admisiones</w:t>
            </w:r>
          </w:p>
        </w:tc>
        <w:tc>
          <w:p>
            <w:r>
              <w:t xml:space="preserve">Admisión seguro</w:t>
            </w:r>
          </w:p>
        </w:tc>
        <w:tc>
          <w:p>
            <w:r>
              <w:t xml:space="preserve">Seguro vigente</w:t>
            </w:r>
          </w:p>
        </w:tc>
        <w:tc>
          <w:p>
            <w:r>
              <w:t xml:space="preserve">POST ADMITIDO SEGURO</w:t>
            </w:r>
          </w:p>
        </w:tc>
        <w:tc>
          <w:p>
            <w:r>
              <w:t xml:space="preserve">201 + auto-atención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TC-014</w:t>
            </w:r>
          </w:p>
        </w:tc>
        <w:tc>
          <w:p>
            <w:r>
              <w:t xml:space="preserve">Admisiones</w:t>
            </w:r>
          </w:p>
        </w:tc>
        <w:tc>
          <w:p>
            <w:r>
              <w:t xml:space="preserve">Seguro inválido</w:t>
            </w:r>
          </w:p>
        </w:tc>
        <w:tc>
          <w:p>
            <w:r>
              <w:t xml:space="preserve">Seguro vencido</w:t>
            </w:r>
          </w:p>
        </w:tc>
        <w:tc>
          <w:p>
            <w:r>
              <w:t xml:space="preserve">POST SEGURO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TC-015</w:t>
            </w:r>
          </w:p>
        </w:tc>
        <w:tc>
          <w:p>
            <w:r>
              <w:t xml:space="preserve">Admisiones</w:t>
            </w:r>
          </w:p>
        </w:tc>
        <w:tc>
          <w:p>
            <w:r>
              <w:t xml:space="preserve">Pago sitio</w:t>
            </w:r>
          </w:p>
        </w:tc>
        <w:tc>
          <w:p>
            <w:r>
              <w:t xml:space="preserve">Sin seguro</w:t>
            </w:r>
          </w:p>
        </w:tc>
        <w:tc>
          <w:p>
            <w:r>
              <w:t xml:space="preserve">POST PAGO_SITIO validado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TC-016</w:t>
            </w:r>
          </w:p>
        </w:tc>
        <w:tc>
          <w:p>
            <w:r>
              <w:t xml:space="preserve">Admisiones</w:t>
            </w:r>
          </w:p>
        </w:tc>
        <w:tc>
          <w:p>
            <w:r>
              <w:t xml:space="preserve">Auto-atención</w:t>
            </w:r>
          </w:p>
        </w:tc>
        <w:tc>
          <w:p>
            <w:r>
              <w:t xml:space="preserve">Estado ADMITIDO</w:t>
            </w:r>
          </w:p>
        </w:tc>
        <w:tc>
          <w:p>
            <w:r>
              <w:t xml:space="preserve">Verificar atención médico jefe</w:t>
            </w:r>
          </w:p>
        </w:tc>
        <w:tc>
          <w:p>
            <w:r>
              <w:t xml:space="preserve">Atención Pendiente x3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TC-017</w:t>
            </w:r>
          </w:p>
        </w:tc>
        <w:tc>
          <w:p>
            <w:r>
              <w:t xml:space="preserve">Admisiones</w:t>
            </w:r>
          </w:p>
        </w:tc>
        <w:tc>
          <w:p>
            <w:r>
              <w:t xml:space="preserve">Anular</w:t>
            </w:r>
          </w:p>
        </w:tc>
        <w:tc>
          <w:p>
            <w:r>
              <w:t xml:space="preserve">Admisión activa</w:t>
            </w:r>
          </w:p>
        </w:tc>
        <w:tc>
          <w:p>
            <w:r>
              <w:t xml:space="preserve">DELETE lógico ANULADO</w:t>
            </w:r>
          </w:p>
        </w:tc>
        <w:tc>
          <w:p>
            <w:r>
              <w:t xml:space="preserve">Bloquea nueva atención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TC-018</w:t>
            </w:r>
          </w:p>
        </w:tc>
        <w:tc>
          <w:p>
            <w:r>
              <w:t xml:space="preserve">Triage</w:t>
            </w:r>
          </w:p>
        </w:tc>
        <w:tc>
          <w:p>
            <w:r>
              <w:t xml:space="preserve">Alta urgencia</w:t>
            </w:r>
          </w:p>
        </w:tc>
        <w:tc>
          <w:p>
            <w:r>
              <w:t xml:space="preserve">Admisión EMERGENCIA</w:t>
            </w:r>
          </w:p>
        </w:tc>
        <w:tc>
          <w:p>
            <w:r>
              <w:t xml:space="preserve">POST signos vitales críticos</w:t>
            </w:r>
          </w:p>
        </w:tc>
        <w:tc>
          <w:p>
            <w:r>
              <w:t xml:space="preserve">Prioridad I automática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TC-019</w:t>
            </w:r>
          </w:p>
        </w:tc>
        <w:tc>
          <w:p>
            <w:r>
              <w:t xml:space="preserve">Triage</w:t>
            </w:r>
          </w:p>
        </w:tc>
        <w:tc>
          <w:p>
            <w:r>
              <w:t xml:space="preserve">Admisión rechazada</w:t>
            </w:r>
          </w:p>
        </w:tc>
        <w:tc>
          <w:p>
            <w:r>
              <w:t xml:space="preserve">Admisión RECHAZADO</w:t>
            </w:r>
          </w:p>
        </w:tc>
        <w:tc>
          <w:p>
            <w:r>
              <w:t xml:space="preserve">POST triage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TC-020</w:t>
            </w:r>
          </w:p>
        </w:tc>
        <w:tc>
          <w:p>
            <w:r>
              <w:t xml:space="preserve">Atenciones</w:t>
            </w:r>
          </w:p>
        </w:tc>
        <w:tc>
          <w:p>
            <w:r>
              <w:t xml:space="preserve">Filtro paciente</w:t>
            </w:r>
          </w:p>
        </w:tc>
        <w:tc>
          <w:p>
            <w:r>
              <w:t xml:space="preserve">Sin admisión abierta</w:t>
            </w:r>
          </w:p>
        </w:tc>
        <w:tc>
          <w:p>
            <w:r>
              <w:t xml:space="preserve">Nueva atención picker</w:t>
            </w:r>
          </w:p>
        </w:tc>
        <w:tc>
          <w:p>
            <w:r>
              <w:t xml:space="preserve">Paciente no listado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UI</w:t>
            </w:r>
          </w:p>
        </w:tc>
      </w:tr>
      <w:tr>
        <w:tc>
          <w:p>
            <w:r>
              <w:t xml:space="preserve">TC-021</w:t>
            </w:r>
          </w:p>
        </w:tc>
        <w:tc>
          <w:p>
            <w:r>
              <w:t xml:space="preserve">Atenciones</w:t>
            </w:r>
          </w:p>
        </w:tc>
        <w:tc>
          <w:p>
            <w:r>
              <w:t xml:space="preserve">Visibilidad médico</w:t>
            </w:r>
          </w:p>
        </w:tc>
        <w:tc>
          <w:p>
            <w:r>
              <w:t xml:space="preserve">Token MEDICO</w:t>
            </w:r>
          </w:p>
        </w:tc>
        <w:tc>
          <w:p>
            <w:r>
              <w:t xml:space="preserve">GET list</w:t>
            </w:r>
          </w:p>
        </w:tc>
        <w:tc>
          <w:p>
            <w:r>
              <w:t xml:space="preserve">Solo propias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Seguridad</w:t>
            </w:r>
          </w:p>
        </w:tc>
      </w:tr>
      <w:tr>
        <w:tc>
          <w:p>
            <w:r>
              <w:t xml:space="preserve">TC-022</w:t>
            </w:r>
          </w:p>
        </w:tc>
        <w:tc>
          <w:p>
            <w:r>
              <w:t xml:space="preserve">Atenciones</w:t>
            </w:r>
          </w:p>
        </w:tc>
        <w:tc>
          <w:p>
            <w:r>
              <w:t xml:space="preserve">Visibilidad jefe</w:t>
            </w:r>
          </w:p>
        </w:tc>
        <w:tc>
          <w:p>
            <w:r>
              <w:t xml:space="preserve">Token MEDICO-JEFE</w:t>
            </w:r>
          </w:p>
        </w:tc>
        <w:tc>
          <w:p>
            <w:r>
              <w:t xml:space="preserve">GET list</w:t>
            </w:r>
          </w:p>
        </w:tc>
        <w:tc>
          <w:p>
            <w:r>
              <w:t xml:space="preserve">Todas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Seguridad</w:t>
            </w:r>
          </w:p>
        </w:tc>
      </w:tr>
      <w:tr>
        <w:tc>
          <w:p>
            <w:r>
              <w:t xml:space="preserve">TC-023</w:t>
            </w:r>
          </w:p>
        </w:tc>
        <w:tc>
          <w:p>
            <w:r>
              <w:t xml:space="preserve">Atenciones</w:t>
            </w:r>
          </w:p>
        </w:tc>
        <w:tc>
          <w:p>
            <w:r>
              <w:t xml:space="preserve">Reasignación</w:t>
            </w:r>
          </w:p>
        </w:tc>
        <w:tc>
          <w:p>
            <w:r>
              <w:t xml:space="preserve">Jefe edita doctorId</w:t>
            </w:r>
          </w:p>
        </w:tc>
        <w:tc>
          <w:p>
            <w:r>
              <w:t xml:space="preserve">PUT atención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TC-024</w:t>
            </w:r>
          </w:p>
        </w:tc>
        <w:tc>
          <w:p>
            <w:r>
              <w:t xml:space="preserve">Atenciones</w:t>
            </w:r>
          </w:p>
        </w:tc>
        <w:tc>
          <w:p>
            <w:r>
              <w:t xml:space="preserve">Checkboxes órdenes</w:t>
            </w:r>
          </w:p>
        </w:tc>
        <w:tc>
          <w:p>
            <w:r>
              <w:t xml:space="preserve">Atención guardada</w:t>
            </w:r>
          </w:p>
        </w:tc>
        <w:tc>
          <w:p>
            <w:r>
              <w:t xml:space="preserve">Marcar Lab + guardar</w:t>
            </w:r>
          </w:p>
        </w:tc>
        <w:tc>
          <w:p>
            <w:r>
              <w:t xml:space="preserve">Orden PENDIENTE creada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TC-025</w:t>
            </w:r>
          </w:p>
        </w:tc>
        <w:tc>
          <w:p>
            <w:r>
              <w:t xml:space="preserve">Atenciones</w:t>
            </w:r>
          </w:p>
        </w:tc>
        <w:tc>
          <w:p>
            <w:r>
              <w:t xml:space="preserve">Lista órdenes edición</w:t>
            </w:r>
          </w:p>
        </w:tc>
        <w:tc>
          <w:p>
            <w:r>
              <w:t xml:space="preserve">Atención con órdenes</w:t>
            </w:r>
          </w:p>
        </w:tc>
        <w:tc>
          <w:p>
            <w:r>
              <w:t xml:space="preserve">Clic en orden</w:t>
            </w:r>
          </w:p>
        </w:tc>
        <w:tc>
          <w:p>
            <w:r>
              <w:t xml:space="preserve">Detalle visible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UI</w:t>
            </w:r>
          </w:p>
        </w:tc>
      </w:tr>
      <w:tr>
        <w:tc>
          <w:p>
            <w:r>
              <w:t xml:space="preserve">TC-026</w:t>
            </w:r>
          </w:p>
        </w:tc>
        <w:tc>
          <w:p>
            <w:r>
              <w:t xml:space="preserve">Órdenes</w:t>
            </w:r>
          </w:p>
        </w:tc>
        <w:tc>
          <w:p>
            <w:r>
              <w:t xml:space="preserve">Orden LAB</w:t>
            </w:r>
          </w:p>
        </w:tc>
        <w:tc>
          <w:p>
            <w:r>
              <w:t xml:space="preserve">Atención existente</w:t>
            </w:r>
          </w:p>
        </w:tc>
        <w:tc>
          <w:p>
            <w:r>
              <w:t xml:space="preserve">POST LABORATORIO</w:t>
            </w:r>
          </w:p>
        </w:tc>
        <w:tc>
          <w:p>
            <w:r>
              <w:t xml:space="preserve">201 + lab auto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TC-027</w:t>
            </w:r>
          </w:p>
        </w:tc>
        <w:tc>
          <w:p>
            <w:r>
              <w:t xml:space="preserve">Órdenes</w:t>
            </w:r>
          </w:p>
        </w:tc>
        <w:tc>
          <w:p>
            <w:r>
              <w:t xml:space="preserve">Orden IMAGEN</w:t>
            </w:r>
          </w:p>
        </w:tc>
        <w:tc>
          <w:p>
            <w:r>
              <w:t xml:space="preserve">Atención existente</w:t>
            </w:r>
          </w:p>
        </w:tc>
        <w:tc>
          <w:p>
            <w:r>
              <w:t xml:space="preserve">POST IMAGEN</w:t>
            </w:r>
          </w:p>
        </w:tc>
        <w:tc>
          <w:p>
            <w:r>
              <w:t xml:space="preserve">201 + imagen auto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TC-028</w:t>
            </w:r>
          </w:p>
        </w:tc>
        <w:tc>
          <w:p>
            <w:r>
              <w:t xml:space="preserve">Órdenes</w:t>
            </w:r>
          </w:p>
        </w:tc>
        <w:tc>
          <w:p>
            <w:r>
              <w:t xml:space="preserve">Farmacia stock</w:t>
            </w:r>
          </w:p>
        </w:tc>
        <w:tc>
          <w:p>
            <w:r>
              <w:t xml:space="preserve">Stock suficiente</w:t>
            </w:r>
          </w:p>
        </w:tc>
        <w:tc>
          <w:p>
            <w:r>
              <w:t xml:space="preserve">Despacho líneas</w:t>
            </w:r>
          </w:p>
        </w:tc>
        <w:tc>
          <w:p>
            <w:r>
              <w:t xml:space="preserve">Stock decrementado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TC-029</w:t>
            </w:r>
          </w:p>
        </w:tc>
        <w:tc>
          <w:p>
            <w:r>
              <w:t xml:space="preserve">Órdenes</w:t>
            </w:r>
          </w:p>
        </w:tc>
        <w:tc>
          <w:p>
            <w:r>
              <w:t xml:space="preserve">Anular farmacia</w:t>
            </w:r>
          </w:p>
        </w:tc>
        <w:tc>
          <w:p>
            <w:r>
              <w:t xml:space="preserve">Orden despachada</w:t>
            </w:r>
          </w:p>
        </w:tc>
        <w:tc>
          <w:p>
            <w:r>
              <w:t xml:space="preserve">ANULADO</w:t>
            </w:r>
          </w:p>
        </w:tc>
        <w:tc>
          <w:p>
            <w:r>
              <w:t xml:space="preserve">Stock reintegrado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TC-030</w:t>
            </w:r>
          </w:p>
        </w:tc>
        <w:tc>
          <w:p>
            <w:r>
              <w:t xml:space="preserve">Laboratorio</w:t>
            </w:r>
          </w:p>
        </w:tc>
        <w:tc>
          <w:p>
            <w:r>
              <w:t xml:space="preserve">Correlativo auto</w:t>
            </w:r>
          </w:p>
        </w:tc>
        <w:tc>
          <w:p>
            <w:r>
              <w:t xml:space="preserve">Orden LAB nueva</w:t>
            </w:r>
          </w:p>
        </w:tc>
        <w:tc>
          <w:p>
            <w:r>
              <w:t xml:space="preserve">Ver recordNumber</w:t>
            </w:r>
          </w:p>
        </w:tc>
        <w:tc>
          <w:p>
            <w:r>
              <w:t xml:space="preserve">AAAA-MM-DD-LQ-NNNNNNN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TC-031</w:t>
            </w:r>
          </w:p>
        </w:tc>
        <w:tc>
          <w:p>
            <w:r>
              <w:t xml:space="preserve">Laboratorio</w:t>
            </w:r>
          </w:p>
        </w:tc>
        <w:tc>
          <w:p>
            <w:r>
              <w:t xml:space="preserve">Completar sin adjunto</w:t>
            </w:r>
          </w:p>
        </w:tc>
        <w:tc>
          <w:p>
            <w:r>
              <w:t xml:space="preserve">Lab EN_PROCESO</w:t>
            </w:r>
          </w:p>
        </w:tc>
        <w:tc>
          <w:p>
            <w:r>
              <w:t xml:space="preserve">PUT COMPLETADO</w:t>
            </w:r>
          </w:p>
        </w:tc>
        <w:tc>
          <w:p>
            <w:r>
              <w:t xml:space="preserve">400 exige adjunto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Validación</w:t>
            </w:r>
          </w:p>
        </w:tc>
      </w:tr>
      <w:tr>
        <w:tc>
          <w:p>
            <w:r>
              <w:t xml:space="preserve">TC-032</w:t>
            </w:r>
          </w:p>
        </w:tc>
        <w:tc>
          <w:p>
            <w:r>
              <w:t xml:space="preserve">Laboratorio</w:t>
            </w:r>
          </w:p>
        </w:tc>
        <w:tc>
          <w:p>
            <w:r>
              <w:t xml:space="preserve">Completar con adjunto</w:t>
            </w:r>
          </w:p>
        </w:tc>
        <w:tc>
          <w:p>
            <w:r>
              <w:t xml:space="preserve">Archivo PDF válido</w:t>
            </w:r>
          </w:p>
        </w:tc>
        <w:tc>
          <w:p>
            <w:r>
              <w:t xml:space="preserve">POST attachment + COMPLETADO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TC-033</w:t>
            </w:r>
          </w:p>
        </w:tc>
        <w:tc>
          <w:p>
            <w:r>
              <w:t xml:space="preserve">Imágenes</w:t>
            </w:r>
          </w:p>
        </w:tc>
        <w:tc>
          <w:p>
            <w:r>
              <w:t xml:space="preserve">Informe estudio</w:t>
            </w:r>
          </w:p>
        </w:tc>
        <w:tc>
          <w:p>
            <w:r>
              <w:t xml:space="preserve">Orden IMAGEN</w:t>
            </w:r>
          </w:p>
        </w:tc>
        <w:tc>
          <w:p>
            <w:r>
              <w:t xml:space="preserve">PUT reportResult</w:t>
            </w:r>
          </w:p>
        </w:tc>
        <w:tc>
          <w:p>
            <w:r>
              <w:t xml:space="preserve">200 COMPLETADO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TC-034</w:t>
            </w:r>
          </w:p>
        </w:tc>
        <w:tc>
          <w:p>
            <w:r>
              <w:t xml:space="preserve">Pagos</w:t>
            </w:r>
          </w:p>
        </w:tc>
        <w:tc>
          <w:p>
            <w:r>
              <w:t xml:space="preserve">Cobro seguro 80%</w:t>
            </w:r>
          </w:p>
        </w:tc>
        <w:tc>
          <w:p>
            <w:r>
              <w:t xml:space="preserve">Seguro activo</w:t>
            </w:r>
          </w:p>
        </w:tc>
        <w:tc>
          <w:p>
            <w:r>
              <w:t xml:space="preserve">Sugerir copago + PAGADO</w:t>
            </w:r>
          </w:p>
        </w:tc>
        <w:tc>
          <w:p>
            <w:r>
              <w:t xml:space="preserve">Total correcto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TC-035</w:t>
            </w:r>
          </w:p>
        </w:tc>
        <w:tc>
          <w:p>
            <w:r>
              <w:t xml:space="preserve">Pagos</w:t>
            </w:r>
          </w:p>
        </w:tc>
        <w:tc>
          <w:p>
            <w:r>
              <w:t xml:space="preserve">Cobertura 100%</w:t>
            </w:r>
          </w:p>
        </w:tc>
        <w:tc>
          <w:p>
            <w:r>
              <w:t xml:space="preserve">Seguro 100%</w:t>
            </w:r>
          </w:p>
        </w:tc>
        <w:tc>
          <w:p>
            <w:r>
              <w:t xml:space="preserve">Pago total 0</w:t>
            </w:r>
          </w:p>
        </w:tc>
        <w:tc>
          <w:p>
            <w:r>
              <w:t xml:space="preserve">PAGADO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TC-036</w:t>
            </w:r>
          </w:p>
        </w:tc>
        <w:tc>
          <w:p>
            <w:r>
              <w:t xml:space="preserve">Pagos</w:t>
            </w:r>
          </w:p>
        </w:tc>
        <w:tc>
          <w:p>
            <w:r>
              <w:t xml:space="preserve">Comprobante PDF</w:t>
            </w:r>
          </w:p>
        </w:tc>
        <w:tc>
          <w:p>
            <w:r>
              <w:t xml:space="preserve">Pago PAGADO con recibo</w:t>
            </w:r>
          </w:p>
        </w:tc>
        <w:tc>
          <w:p>
            <w:r>
              <w:t xml:space="preserve">Imprimir comprobante</w:t>
            </w:r>
          </w:p>
        </w:tc>
        <w:tc>
          <w:p>
            <w:r>
              <w:t xml:space="preserve">PDF descargado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TC-037</w:t>
            </w:r>
          </w:p>
        </w:tc>
        <w:tc>
          <w:p>
            <w:r>
              <w:t xml:space="preserve">Pagos</w:t>
            </w:r>
          </w:p>
        </w:tc>
        <w:tc>
          <w:p>
            <w:r>
              <w:t xml:space="preserve">Admisión anulada</w:t>
            </w:r>
          </w:p>
        </w:tc>
        <w:tc>
          <w:p>
            <w:r>
              <w:t xml:space="preserve">Admisión ANULADO</w:t>
            </w:r>
          </w:p>
        </w:tc>
        <w:tc>
          <w:p>
            <w:r>
              <w:t xml:space="preserve">POST pago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Regla negocio</w:t>
            </w:r>
          </w:p>
        </w:tc>
      </w:tr>
      <w:tr>
        <w:tc>
          <w:p>
            <w:r>
              <w:t xml:space="preserve">TC-038</w:t>
            </w:r>
          </w:p>
        </w:tc>
        <w:tc>
          <w:p>
            <w:r>
              <w:t xml:space="preserve">Permisos</w:t>
            </w:r>
          </w:p>
        </w:tc>
        <w:tc>
          <w:p>
            <w:r>
              <w:t xml:space="preserve">Recepcionista citas</w:t>
            </w:r>
          </w:p>
        </w:tc>
        <w:tc>
          <w:p>
            <w:r>
              <w:t xml:space="preserve">Token RECEP</w:t>
            </w:r>
          </w:p>
        </w:tc>
        <w:tc>
          <w:p>
            <w:r>
              <w:t xml:space="preserve">Abrir formulario cita</w:t>
            </w:r>
          </w:p>
        </w:tc>
        <w:tc>
          <w:p>
            <w:r>
              <w:t xml:space="preserve">Catálogos cargan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Integración</w:t>
            </w:r>
          </w:p>
        </w:tc>
      </w:tr>
      <w:tr>
        <w:tc>
          <w:p>
            <w:r>
              <w:t xml:space="preserve">TC-039</w:t>
            </w:r>
          </w:p>
        </w:tc>
        <w:tc>
          <w:p>
            <w:r>
              <w:t xml:space="preserve">Permisos</w:t>
            </w:r>
          </w:p>
        </w:tc>
        <w:tc>
          <w:p>
            <w:r>
              <w:t xml:space="preserve">Médico medicamentos</w:t>
            </w:r>
          </w:p>
        </w:tc>
        <w:tc>
          <w:p>
            <w:r>
              <w:t xml:space="preserve">Token MEDICO orden FARMACIA</w:t>
            </w:r>
          </w:p>
        </w:tc>
        <w:tc>
          <w:p>
            <w:r>
              <w:t xml:space="preserve">GET medications</w:t>
            </w:r>
          </w:p>
        </w:tc>
        <w:tc>
          <w:p>
            <w:r>
              <w:t xml:space="preserve">200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Seguridad</w:t>
            </w:r>
          </w:p>
        </w:tc>
      </w:tr>
      <w:tr>
        <w:tc>
          <w:p>
            <w:r>
              <w:t xml:space="preserve">TC-040</w:t>
            </w:r>
          </w:p>
        </w:tc>
        <w:tc>
          <w:p>
            <w:r>
              <w:t xml:space="preserve">Reportes</w:t>
            </w:r>
          </w:p>
        </w:tc>
        <w:tc>
          <w:p>
            <w:r>
              <w:t xml:space="preserve">Export CSV</w:t>
            </w:r>
          </w:p>
        </w:tc>
        <w:tc>
          <w:p>
            <w:r>
              <w:t xml:space="preserve">Admin/Auditor</w:t>
            </w:r>
          </w:p>
        </w:tc>
        <w:tc>
          <w:p>
            <w:r>
              <w:t xml:space="preserve">Generar reporte citas</w:t>
            </w:r>
          </w:p>
        </w:tc>
        <w:tc>
          <w:p>
            <w:r>
              <w:t xml:space="preserve">CSV válido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Funcional</w:t>
            </w:r>
          </w:p>
        </w:tc>
      </w:tr>
      <w:tr>
        <w:tc>
          <w:p>
            <w:r>
              <w:t xml:space="preserve">TC-041</w:t>
            </w:r>
          </w:p>
        </w:tc>
        <w:tc>
          <w:p>
            <w:r>
              <w:t xml:space="preserve">E2E</w:t>
            </w:r>
          </w:p>
        </w:tc>
        <w:tc>
          <w:p>
            <w:r>
              <w:t xml:space="preserve">Consulta completa</w:t>
            </w:r>
          </w:p>
        </w:tc>
        <w:tc>
          <w:p>
            <w:r>
              <w:t xml:space="preserve">Multi-rol</w:t>
            </w:r>
          </w:p>
        </w:tc>
        <w:tc>
          <w:p>
            <w:r>
              <w:t xml:space="preserve">Flujo A documentado</w:t>
            </w:r>
          </w:p>
        </w:tc>
        <w:tc>
          <w:p>
            <w:r>
              <w:t xml:space="preserve">Episodio cerrado lógico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E2E</w:t>
            </w:r>
          </w:p>
        </w:tc>
      </w:tr>
      <w:tr>
        <w:tc>
          <w:p>
            <w:r>
              <w:t xml:space="preserve">TC-042</w:t>
            </w:r>
          </w:p>
        </w:tc>
        <w:tc>
          <w:p>
            <w:r>
              <w:t xml:space="preserve">E2E</w:t>
            </w:r>
          </w:p>
        </w:tc>
        <w:tc>
          <w:p>
            <w:r>
              <w:t xml:space="preserve">Emergencia</w:t>
            </w:r>
          </w:p>
        </w:tc>
        <w:tc>
          <w:p>
            <w:r>
              <w:t xml:space="preserve">Multi-rol</w:t>
            </w:r>
          </w:p>
        </w:tc>
        <w:tc>
          <w:p>
            <w:r>
              <w:t xml:space="preserve">Flujo B con triage</w:t>
            </w:r>
          </w:p>
        </w:tc>
        <w:tc>
          <w:p>
            <w:r>
              <w:t xml:space="preserve">Triage + atención OK</w:t>
            </w:r>
          </w:p>
        </w:tc>
        <w:tc>
          <w:p>
            <w:r>
              <w:t xml:space="preserve">Alta</w:t>
            </w:r>
          </w:p>
        </w:tc>
        <w:tc>
          <w:p>
            <w:r>
              <w:t xml:space="preserve">E2E</w:t>
            </w:r>
          </w:p>
        </w:tc>
      </w:tr>
      <w:tr>
        <w:tc>
          <w:p>
            <w:r>
              <w:t xml:space="preserve">TC-043</w:t>
            </w:r>
          </w:p>
        </w:tc>
        <w:tc>
          <w:p>
            <w:r>
              <w:t xml:space="preserve">E2E</w:t>
            </w:r>
          </w:p>
        </w:tc>
        <w:tc>
          <w:p>
            <w:r>
              <w:t xml:space="preserve">Walk-in</w:t>
            </w:r>
          </w:p>
        </w:tc>
        <w:tc>
          <w:p>
            <w:r>
              <w:t xml:space="preserve">Sin cita</w:t>
            </w:r>
          </w:p>
        </w:tc>
        <w:tc>
          <w:p>
            <w:r>
              <w:t xml:space="preserve">Admisión sin appointmentId</w:t>
            </w:r>
          </w:p>
        </w:tc>
        <w:tc>
          <w:p>
            <w:r>
              <w:t xml:space="preserve">Atención posible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E2E</w:t>
            </w:r>
          </w:p>
        </w:tc>
      </w:tr>
      <w:tr>
        <w:tc>
          <w:p>
            <w:r>
              <w:t xml:space="preserve">TC-044</w:t>
            </w:r>
          </w:p>
        </w:tc>
        <w:tc>
          <w:p>
            <w:r>
              <w:t xml:space="preserve">E2E</w:t>
            </w:r>
          </w:p>
        </w:tc>
        <w:tc>
          <w:p>
            <w:r>
              <w:t xml:space="preserve">Cancelación cita</w:t>
            </w:r>
          </w:p>
        </w:tc>
        <w:tc>
          <w:p>
            <w:r>
              <w:t xml:space="preserve">Cita programada</w:t>
            </w:r>
          </w:p>
        </w:tc>
        <w:tc>
          <w:p>
            <w:r>
              <w:t xml:space="preserve">Cancelar antes admisión</w:t>
            </w:r>
          </w:p>
        </w:tc>
        <w:tc>
          <w:p>
            <w:r>
              <w:t xml:space="preserve">No admite flujo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E2E</w:t>
            </w:r>
          </w:p>
        </w:tc>
      </w:tr>
      <w:tr>
        <w:tc>
          <w:p>
            <w:r>
              <w:t xml:space="preserve">TC-045</w:t>
            </w:r>
          </w:p>
        </w:tc>
        <w:tc>
          <w:p>
            <w:r>
              <w:t xml:space="preserve">E2E</w:t>
            </w:r>
          </w:p>
        </w:tc>
        <w:tc>
          <w:p>
            <w:r>
              <w:t xml:space="preserve">Stock insuficiente</w:t>
            </w:r>
          </w:p>
        </w:tc>
        <w:tc>
          <w:p>
            <w:r>
              <w:t xml:space="preserve">Stock bajo</w:t>
            </w:r>
          </w:p>
        </w:tc>
        <w:tc>
          <w:p>
            <w:r>
              <w:t xml:space="preserve">Orden qty &gt; stock</w:t>
            </w:r>
          </w:p>
        </w:tc>
        <w:tc>
          <w:p>
            <w:r>
              <w:t xml:space="preserve">Error controlado</w:t>
            </w:r>
          </w:p>
        </w:tc>
        <w:tc>
          <w:p>
            <w:r>
              <w:t xml:space="preserve">Media</w:t>
            </w:r>
          </w:p>
        </w:tc>
        <w:tc>
          <w:p>
            <w:r>
              <w:t xml:space="preserve">Regla negocio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/>
      </w:pPr>
      <w:r>
        <w:t xml:space="preserve">5. Entorno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Configuración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mvn spring-boot:run puerto 8080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npm start puerto 4200</w:t>
            </w:r>
          </w:p>
        </w:tc>
      </w:tr>
      <w:tr>
        <w:tc>
          <w:p>
            <w:r>
              <w:t xml:space="preserve">BD</w:t>
            </w:r>
          </w:p>
        </w:tc>
        <w:tc>
          <w:p>
            <w:r>
              <w:t xml:space="preserve">PostgreSQL hospital schema</w:t>
            </w:r>
          </w:p>
        </w:tc>
      </w:tr>
      <w:tr>
        <w:tc>
          <w:p>
            <w:r>
              <w:t xml:space="preserve">Usuarios</w:t>
            </w:r>
          </w:p>
        </w:tc>
        <w:tc>
          <w:p>
            <w:r>
              <w:t xml:space="preserve">admin, recepcion, medico, medico-jefe, laboratorio, farmacia, cajero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09_plan_pruebas_calidad.docx</dc:title>
  <dc:creator>Hospital H&amp;H</dc:creator>
  <cp:lastModifiedBy>Un-named</cp:lastModifiedBy>
  <cp:revision>1</cp:revision>
  <dcterms:created xsi:type="dcterms:W3CDTF">2026-06-20T04:04:37.235Z</dcterms:created>
  <dcterms:modified xsi:type="dcterms:W3CDTF">2026-06-20T04:04:37.235Z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