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>Bridge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Formål</w:t>
      </w:r>
    </w:p>
    <w:p w:rsid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44444"/>
          <w:sz w:val="25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Bridge</w:t>
      </w:r>
      <w:r w:rsidRPr="00DF0B54">
        <w:rPr>
          <w:rFonts w:ascii="Arial" w:eastAsia="Times New Roman" w:hAnsi="Arial" w:cs="Arial"/>
          <w:bCs/>
          <w:color w:val="444444"/>
          <w:sz w:val="25"/>
          <w:lang w:eastAsia="da-DK"/>
        </w:rPr>
        <w:t xml:space="preserve"> er et strukturelt designmønster, der opdeler en stor klasse eller et sæt af relaterede klasser i to separate hierarkier – abstraktion og implementering – som kan udvikles uafhængigt af hinanden.</w:t>
      </w:r>
    </w:p>
    <w:p w:rsid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</w:pP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3815080"/>
            <wp:effectExtent l="19050" t="0" r="0" b="0"/>
            <wp:docPr id="1" name="Billede 1" descr="Bridg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idge design patter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Problem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  <w:r w:rsidRPr="00DF0B54">
        <w:rPr>
          <w:rFonts w:ascii="Arial" w:eastAsia="Times New Roman" w:hAnsi="Arial" w:cs="Arial"/>
          <w:iCs/>
          <w:color w:val="444444"/>
          <w:sz w:val="25"/>
          <w:lang w:eastAsia="da-DK"/>
        </w:rPr>
        <w:t>Lad os sige, at du har en geometrisk Shape-klasse med to underklasser: Circle og Square. Du vil udvide denne hierarki til at inkludere farver som Red og Blue, hvilket giver dig 4 kombinationer som BlueCircle og RedSquare.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iCs/>
          <w:color w:val="444444"/>
          <w:sz w:val="25"/>
          <w:lang w:eastAsia="da-DK"/>
        </w:rPr>
      </w:pPr>
      <w:r w:rsidRPr="00DF0B54">
        <w:rPr>
          <w:rFonts w:ascii="Arial" w:eastAsia="Times New Roman" w:hAnsi="Arial" w:cs="Arial"/>
          <w:b/>
          <w:iCs/>
          <w:color w:val="444444"/>
          <w:sz w:val="25"/>
          <w:lang w:eastAsia="da-DK"/>
        </w:rPr>
        <w:t>Problemet: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  <w:r w:rsidRPr="00DF0B54">
        <w:rPr>
          <w:rFonts w:ascii="Arial" w:eastAsia="Times New Roman" w:hAnsi="Arial" w:cs="Arial"/>
          <w:iCs/>
          <w:color w:val="444444"/>
          <w:sz w:val="25"/>
          <w:lang w:eastAsia="da-DK"/>
        </w:rPr>
        <w:t>Antallet af kombinationer vokser eksponentielt, når du tilføjer flere former eller farver.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</w:p>
    <w:p w:rsid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  <w:r w:rsidRPr="00DF0B54">
        <w:rPr>
          <w:rFonts w:ascii="Arial" w:eastAsia="Times New Roman" w:hAnsi="Arial" w:cs="Arial"/>
          <w:iCs/>
          <w:color w:val="444444"/>
          <w:sz w:val="25"/>
          <w:lang w:eastAsia="da-DK"/>
        </w:rPr>
        <w:t xml:space="preserve">For eksempel, hvis du tilføjer en Triangle, vil du skulle skabe 2 nye underklasser (én for hver farve). Tilføjer du en ny farve, kræver det 3 nye klasser. Dette problem </w:t>
      </w:r>
      <w:r>
        <w:rPr>
          <w:rFonts w:ascii="Arial" w:eastAsia="Times New Roman" w:hAnsi="Arial" w:cs="Arial"/>
          <w:iCs/>
          <w:color w:val="444444"/>
          <w:sz w:val="25"/>
          <w:lang w:eastAsia="da-DK"/>
        </w:rPr>
        <w:t>skalerer hurtigt.</w:t>
      </w:r>
    </w:p>
    <w:p w:rsid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</w:p>
    <w:p w:rsid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iCs/>
          <w:color w:val="444444"/>
          <w:sz w:val="25"/>
          <w:lang w:eastAsia="da-DK"/>
        </w:rPr>
      </w:pPr>
    </w:p>
    <w:p w:rsidR="00DF0B54" w:rsidRP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4572000" cy="3234690"/>
            <wp:effectExtent l="0" t="0" r="0" b="0"/>
            <wp:docPr id="2" name="Billede 2" descr="Bridge pattern pro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idge pattern proble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B54" w:rsidRP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Number of class combinations grows in geometric progression.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Løsning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Problemet opstår, fordi vi forsøger at udvide klassehierarkiet i to dimensioner: form og farve. I stedet for at bruge arv, anvender Bridge mønstret komposition, hvilket betyder, at vi adskiller en af dimensionerne (f.eks. farve) i et separat hierarki.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Løsningen: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Farve-relateret kode (Red og Blue) flyttes til sit eget hierarki.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4385310" cy="1907540"/>
            <wp:effectExtent l="0" t="0" r="0" b="0"/>
            <wp:docPr id="3" name="Billede 3" descr="Solution suggested by the Bridg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lution suggested by the Bridge patter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10" cy="190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B54" w:rsidRP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You can prevent the explosion of a class hierarchy by transforming it into several related hierarchies.</w:t>
      </w:r>
    </w:p>
    <w:p w:rsid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Shape-klassen holder en reference til et Color-objekt og kan delegere farve-relateret arbejde til dette objekt.</w:t>
      </w:r>
    </w:p>
    <w:p w:rsid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Nu kan du tilføje nye farver uden at ændre Shape-hierarkiet, og omvendt.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44444"/>
          <w:sz w:val="24"/>
          <w:szCs w:val="24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24"/>
          <w:szCs w:val="24"/>
          <w:lang w:eastAsia="da-DK"/>
        </w:rPr>
        <w:t>Abstraktion og Implementering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 Bridge-mønstret opdeles koden i to hovedkomponenter: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Abstraktion (f.eks. GUI i en applikation) er den højniveauregistrering, der ikke gør noget arbejde direkte, men delegerer til implementeringen.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Implementering (f.eks. operativsystemets API) er </w:t>
      </w:r>
      <w:proofErr w:type="gramStart"/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den</w:t>
      </w:r>
      <w:proofErr w:type="gramEnd"/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lavere niveau kode, der udfører det faktiske arbejde.</w:t>
      </w:r>
    </w:p>
    <w:p w:rsid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Mønstret gør det muligt at skifte implementeringer uden at ændre på abstraktionen.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5712460" cy="2861310"/>
            <wp:effectExtent l="0" t="0" r="0" b="0"/>
            <wp:docPr id="4" name="Billede 4" descr="Managing changes is much easier in modula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naging changes is much easier in modular cod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B54" w:rsidRP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Making even a simple change to a monolithic codebase is pretty hard because you must understand the </w:t>
      </w:r>
      <w:r w:rsidRPr="00DF0B54">
        <w:rPr>
          <w:rFonts w:ascii="Arial" w:eastAsia="Times New Roman" w:hAnsi="Arial" w:cs="Arial"/>
          <w:i/>
          <w:iCs/>
          <w:color w:val="444444"/>
          <w:sz w:val="25"/>
          <w:lang w:eastAsia="da-DK"/>
        </w:rPr>
        <w:t>entire thing</w:t>
      </w:r>
      <w:r w:rsidRPr="00DF0B54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 very well. Making changes to smaller, well-defined modules is much easier.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6096000" cy="3815080"/>
            <wp:effectExtent l="0" t="0" r="0" b="0"/>
            <wp:docPr id="5" name="Billede 5" descr="Cross-platfor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oss-platform architec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B54" w:rsidRP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One of the ways to structure a cross-platform application.</w:t>
      </w:r>
    </w:p>
    <w:p w:rsid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Stru</w:t>
      </w: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k</w:t>
      </w: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tur</w:t>
      </w:r>
    </w:p>
    <w:p w:rsid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4621161" cy="3137676"/>
            <wp:effectExtent l="0" t="0" r="7989" b="0"/>
            <wp:docPr id="6" name="Billede 6" descr="Bridg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ridge design pattern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109" cy="3137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B54" w:rsidRP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F0B54" w:rsidRPr="00DF0B54" w:rsidRDefault="00DF0B54" w:rsidP="00DF0B54">
      <w:pPr>
        <w:numPr>
          <w:ilvl w:val="0"/>
          <w:numId w:val="3"/>
        </w:numPr>
        <w:shd w:val="clear" w:color="auto" w:fill="F5F5F5"/>
        <w:spacing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lang w:eastAsia="da-DK"/>
        </w:rPr>
      </w:pPr>
      <w:r w:rsidRPr="00DF0B54">
        <w:rPr>
          <w:rFonts w:ascii="Arial" w:eastAsia="Times New Roman" w:hAnsi="Arial" w:cs="Arial"/>
          <w:color w:val="444444"/>
          <w:lang w:eastAsia="da-DK"/>
        </w:rPr>
        <w:t>Abstraktion: Højniveau kontrol, delegér arbejdet til implementeringen.</w:t>
      </w:r>
    </w:p>
    <w:p w:rsidR="00DF0B54" w:rsidRPr="00DF0B54" w:rsidRDefault="00DF0B54" w:rsidP="00DF0B54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lang w:eastAsia="da-DK"/>
        </w:rPr>
      </w:pPr>
      <w:r w:rsidRPr="00DF0B54">
        <w:rPr>
          <w:rFonts w:ascii="Arial" w:eastAsia="Times New Roman" w:hAnsi="Arial" w:cs="Arial"/>
          <w:color w:val="444444"/>
          <w:lang w:eastAsia="da-DK"/>
        </w:rPr>
        <w:lastRenderedPageBreak/>
        <w:t>Implementering: Interface for alle konkrete implementeringer. Abstraktionen kommunikerer kun med implementeringen gennem dette interface.</w:t>
      </w:r>
    </w:p>
    <w:p w:rsidR="00DF0B54" w:rsidRDefault="00DF0B54" w:rsidP="00DF0B54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lang w:eastAsia="da-DK"/>
        </w:rPr>
      </w:pPr>
      <w:r w:rsidRPr="00DF0B54">
        <w:rPr>
          <w:rFonts w:ascii="Arial" w:eastAsia="Times New Roman" w:hAnsi="Arial" w:cs="Arial"/>
          <w:color w:val="444444"/>
          <w:lang w:eastAsia="da-DK"/>
        </w:rPr>
        <w:t>Refined Abstraction: Variants af højere niveau logik</w:t>
      </w:r>
    </w:p>
    <w:p w:rsidR="00DF0B54" w:rsidRPr="00DF0B54" w:rsidRDefault="00DF0B54" w:rsidP="00DF0B54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lang w:eastAsia="da-DK"/>
        </w:rPr>
        <w:t xml:space="preserve">Concrete Implementations: </w:t>
      </w:r>
      <w:r w:rsidRPr="00DF0B54">
        <w:rPr>
          <w:rFonts w:ascii="Arial" w:eastAsia="Times New Roman" w:hAnsi="Arial" w:cs="Arial"/>
          <w:bCs/>
          <w:color w:val="444444"/>
          <w:lang w:eastAsia="da-DK"/>
        </w:rPr>
        <w:t>Indeholder specifik kode for forskellige platforme (f.eks. tv, radio)</w:t>
      </w:r>
      <w:r w:rsidRPr="00DF0B54">
        <w:rPr>
          <w:rFonts w:ascii="Arial" w:eastAsia="Times New Roman" w:hAnsi="Arial" w:cs="Arial"/>
          <w:color w:val="444444"/>
          <w:lang w:eastAsia="da-DK"/>
        </w:rPr>
        <w:t>.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Pseudocode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 example illustrates how the </w:t>
      </w:r>
      <w:r w:rsidRPr="00DF0B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Bridge</w:t>
      </w: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pattern can help divide the monolithic code of an app that manages devices and their remote controls. The </w:t>
      </w:r>
      <w:r w:rsidRPr="00DF0B54">
        <w:rPr>
          <w:rFonts w:ascii="Consolas" w:eastAsia="Times New Roman" w:hAnsi="Consolas" w:cs="Courier New"/>
          <w:color w:val="444444"/>
          <w:sz w:val="20"/>
          <w:lang w:eastAsia="da-DK"/>
        </w:rPr>
        <w:t>Device</w:t>
      </w: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classes act as the implementation, whereas the </w:t>
      </w:r>
      <w:r w:rsidRPr="00DF0B54">
        <w:rPr>
          <w:rFonts w:ascii="Consolas" w:eastAsia="Times New Roman" w:hAnsi="Consolas" w:cs="Courier New"/>
          <w:color w:val="444444"/>
          <w:sz w:val="20"/>
          <w:lang w:eastAsia="da-DK"/>
        </w:rPr>
        <w:t>Remote</w:t>
      </w: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 act as the abstraction.</w:t>
      </w:r>
    </w:p>
    <w:p w:rsidR="00DF0B54" w:rsidRPr="00DF0B54" w:rsidRDefault="00DF0B54" w:rsidP="00DF0B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4572000"/>
            <wp:effectExtent l="0" t="0" r="0" b="0"/>
            <wp:docPr id="7" name="Billede 7" descr="Structure of the Bridge patter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ructure of the Bridge pattern example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B54" w:rsidRPr="00DF0B54" w:rsidRDefault="00DF0B54" w:rsidP="00DF0B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original class hierarchy is divided into two parts: devices and remote controls.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base remote control class declares a reference field that links it with a device object. All remotes work with the devices via the general device interface, which lets the same remote support multiple device types.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 can develop the remote control classes independently from the device classes. All that’s needed is to create a new remote subclass. For example, a basic remote control might only have two buttons, but you could extend it with additional features, such as an extra battery or a touchscreen.</w:t>
      </w:r>
    </w:p>
    <w:p w:rsidR="00DF0B54" w:rsidRP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The client code links the desired type of remote control with a specific device object via the remote’s constructor.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"abstraction" defines the interface for the "control"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part of the two class hierarchies. It maintains a reference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to an object of the "implementation" hierarchy and delegates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all of the real work to this object.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RemoteControl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protected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device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Device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RemoteControl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device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Device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this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.device = device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togglePower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if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device.isEnabled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then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device.disable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else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device.enable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volumeDown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device.setVolume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device.getVolume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- </w:t>
      </w:r>
      <w:r w:rsidRPr="00DF0B54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10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volumeUp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device.setVolume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device.getVolume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+ </w:t>
      </w:r>
      <w:r w:rsidRPr="00DF0B54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10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channelDown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device.setChannel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device.getChannel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- </w:t>
      </w:r>
      <w:r w:rsidRPr="00DF0B54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channelUp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device.setChannel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device.getChannel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+ </w:t>
      </w:r>
      <w:r w:rsidRPr="00DF0B54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You can extend classes from the abstraction hierarchy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independently from device classes.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AdvancedRemoteControl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extends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RemoteControl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mute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device.setVolume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0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"implementation" interface declares methods common to all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concrete implementation classes. It doesn't have to match the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abstraction's interface. In fact, the two interfaces can be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entirely different. Typically the implementation interface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provides only primitive operations, while the abstraction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defines higher-level operations based on those primitives.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interface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Device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isEnabled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enable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disable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getVolume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setVolume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percent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getChannel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setChannel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channel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All devices follow the same interface.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Tv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Device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Radio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Device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F0B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Somewhere in client code.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tv =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Tv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remote =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RemoteControl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tv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remote.togglePower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radio =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Radio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F0B54" w:rsidRPr="00DF0B54" w:rsidRDefault="00DF0B54" w:rsidP="00DF0B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remote = </w:t>
      </w:r>
      <w:r w:rsidRPr="00DF0B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AdvancedRemoteControl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F0B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radio</w:t>
      </w:r>
      <w:r w:rsidRPr="00DF0B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Anvendelse</w:t>
      </w:r>
    </w:p>
    <w:p w:rsidR="00DF0B54" w:rsidRDefault="00DF0B54" w:rsidP="00DF0B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Bridge-mønstret bruges, når: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har en stor klasse med flere funktionaliteter, der kan opdeles i uafhængige dimensioner (f.eks. en klasse, der arbejder med forskellige database- eller API-typer).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Klassen bliver for stor og svær at ændre, og ændringer i én dimension kræver ændringer i hele klassen.</w:t>
      </w:r>
    </w:p>
    <w:p w:rsid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ønsker at kunne udvide funktionalitet uafhængigt af hinanden, f.eks. tilføje flere GUI’er eller understøtte flere API’er uden at ændre på eksisterende kode.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How to Implement</w:t>
      </w:r>
    </w:p>
    <w:p w:rsidR="00DF0B54" w:rsidRPr="00DF0B54" w:rsidRDefault="00DF0B54" w:rsidP="00DF0B54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Identificer de uafhængige dimensioner i din klasse. For eksempel: Abstraktion/platform eller frontend/backend.</w:t>
      </w:r>
    </w:p>
    <w:p w:rsidR="00DF0B54" w:rsidRPr="00DF0B54" w:rsidRDefault="00DF0B54" w:rsidP="00DF0B54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Definér de operationer, som klienten skal bruge i abstraktionsklassen.</w:t>
      </w:r>
    </w:p>
    <w:p w:rsidR="00DF0B54" w:rsidRPr="00DF0B54" w:rsidRDefault="00DF0B54" w:rsidP="00DF0B54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Definér et generelt interface for implementeringen og implementer dette interface i konkrete klasser.</w:t>
      </w:r>
    </w:p>
    <w:p w:rsidR="00DF0B54" w:rsidRPr="00DF0B54" w:rsidRDefault="00DF0B54" w:rsidP="00DF0B54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Abstraktionen refererer til implementeringen og delegerer arbejde til den.</w:t>
      </w:r>
    </w:p>
    <w:p w:rsidR="00DF0B54" w:rsidRPr="00DF0B54" w:rsidRDefault="00DF0B54" w:rsidP="00DF0B54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F0B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Skab refined abstractions, hvis du har flere varianter af den højniveaulogik.</w:t>
      </w:r>
    </w:p>
    <w:p w:rsidR="00DF0B54" w:rsidRPr="00DF0B54" w:rsidRDefault="00DF0B54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F0B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Pros and Cons</w:t>
      </w:r>
    </w:p>
    <w:p w:rsidR="00242F76" w:rsidRPr="00242F76" w:rsidRDefault="00242F76" w:rsidP="00242F7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Fordele:</w:t>
      </w:r>
    </w:p>
    <w:p w:rsidR="00242F76" w:rsidRPr="00242F76" w:rsidRDefault="00242F76" w:rsidP="00242F76">
      <w:pPr>
        <w:pStyle w:val="Listeafsnit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Skaber platformuafhængige klasser og apps.</w:t>
      </w:r>
    </w:p>
    <w:p w:rsidR="00242F76" w:rsidRPr="00242F76" w:rsidRDefault="00242F76" w:rsidP="00242F76">
      <w:pPr>
        <w:pStyle w:val="Listeafsnit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 xml:space="preserve">Lettere at </w:t>
      </w:r>
      <w:proofErr w:type="gramStart"/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udvide</w:t>
      </w:r>
      <w:proofErr w:type="gramEnd"/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 xml:space="preserve"> klasser og funktionalitet uden at ændre eksisterende kode.</w:t>
      </w:r>
    </w:p>
    <w:p w:rsidR="00242F76" w:rsidRPr="00242F76" w:rsidRDefault="00242F76" w:rsidP="00242F76">
      <w:pPr>
        <w:pStyle w:val="Listeafsnit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Støtter Open/Closed Principle – nye abstraktioner og implementeringer kan tilføjes uden at ændre eksisterende kode.</w:t>
      </w:r>
    </w:p>
    <w:p w:rsidR="00242F76" w:rsidRPr="00242F76" w:rsidRDefault="00242F76" w:rsidP="00242F7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Ulemper:</w:t>
      </w:r>
    </w:p>
    <w:p w:rsidR="00DF0B54" w:rsidRDefault="00242F76" w:rsidP="00242F76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Kan gøre koden mere kompleks, især hvis den allerede er meget sammensat.</w:t>
      </w:r>
    </w:p>
    <w:p w:rsidR="00242F76" w:rsidRPr="00242F76" w:rsidRDefault="00242F76" w:rsidP="00242F76">
      <w:pPr>
        <w:pStyle w:val="Listeafsnit"/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</w:p>
    <w:p w:rsidR="00DF0B54" w:rsidRPr="00DF0B54" w:rsidRDefault="00242F76" w:rsidP="00DF0B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242F76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lastRenderedPageBreak/>
        <w:t>Forhold til Andre Mønstre</w:t>
      </w:r>
    </w:p>
    <w:p w:rsidR="00242F76" w:rsidRPr="00242F76" w:rsidRDefault="00242F76" w:rsidP="00242F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Bridge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State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Strategy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og </w:t>
      </w: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har nogle ligheder i struktur (alle bruger komposition), men de løser forskellige problemer.</w:t>
      </w:r>
    </w:p>
    <w:p w:rsidR="00242F76" w:rsidRPr="00242F76" w:rsidRDefault="00242F76" w:rsidP="00242F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Du kan kombinere </w:t>
      </w: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Bridge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og</w:t>
      </w: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Abstract Factory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hvis du har behov for at kapsle relationerne mellem abstraktioner og implementeringer.</w:t>
      </w:r>
    </w:p>
    <w:p w:rsidR="00242F76" w:rsidRDefault="00242F76" w:rsidP="00242F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Bridge 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kan også kombineres med </w:t>
      </w: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Builder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hvor </w:t>
      </w:r>
      <w:r w:rsidRPr="00242F76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Director</w:t>
      </w:r>
      <w:r w:rsidRPr="00242F76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fungerer som abstraktionen, og forskellige builders som implementeringer.</w:t>
      </w:r>
    </w:p>
    <w:sectPr w:rsidR="00242F76" w:rsidSect="00DA54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53A" w:rsidRDefault="0097753A" w:rsidP="00242F76">
      <w:pPr>
        <w:spacing w:after="0" w:line="240" w:lineRule="auto"/>
      </w:pPr>
      <w:r>
        <w:separator/>
      </w:r>
    </w:p>
  </w:endnote>
  <w:endnote w:type="continuationSeparator" w:id="0">
    <w:p w:rsidR="0097753A" w:rsidRDefault="0097753A" w:rsidP="00242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753A" w:rsidRDefault="0097753A" w:rsidP="00242F76">
      <w:pPr>
        <w:spacing w:after="0" w:line="240" w:lineRule="auto"/>
      </w:pPr>
      <w:r>
        <w:separator/>
      </w:r>
    </w:p>
  </w:footnote>
  <w:footnote w:type="continuationSeparator" w:id="0">
    <w:p w:rsidR="0097753A" w:rsidRDefault="0097753A" w:rsidP="00242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5054C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A0B88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55223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83545"/>
    <w:multiLevelType w:val="hybridMultilevel"/>
    <w:tmpl w:val="A84E436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4D35FE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C73946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145214"/>
    <w:multiLevelType w:val="hybridMultilevel"/>
    <w:tmpl w:val="43A0B71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454286"/>
    <w:multiLevelType w:val="multilevel"/>
    <w:tmpl w:val="9450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D05938"/>
    <w:multiLevelType w:val="hybridMultilevel"/>
    <w:tmpl w:val="E8A484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711572"/>
    <w:multiLevelType w:val="multilevel"/>
    <w:tmpl w:val="F1C4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CF5457"/>
    <w:multiLevelType w:val="hybridMultilevel"/>
    <w:tmpl w:val="A676B0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10"/>
  </w:num>
  <w:num w:numId="9">
    <w:abstractNumId w:val="3"/>
  </w:num>
  <w:num w:numId="10">
    <w:abstractNumId w:val="8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B54"/>
    <w:rsid w:val="00242F76"/>
    <w:rsid w:val="007A1FB4"/>
    <w:rsid w:val="0097753A"/>
    <w:rsid w:val="00CE0F65"/>
    <w:rsid w:val="00DA5400"/>
    <w:rsid w:val="00DF0B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400"/>
  </w:style>
  <w:style w:type="paragraph" w:styleId="Overskrift1">
    <w:name w:val="heading 1"/>
    <w:basedOn w:val="Normal"/>
    <w:link w:val="Overskrift1Tegn"/>
    <w:uiPriority w:val="9"/>
    <w:qFormat/>
    <w:rsid w:val="00DF0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DF0B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Overskrift4">
    <w:name w:val="heading 4"/>
    <w:basedOn w:val="Normal"/>
    <w:link w:val="Overskrift4Tegn"/>
    <w:uiPriority w:val="9"/>
    <w:qFormat/>
    <w:rsid w:val="00DF0B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F0B54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F0B54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DF0B54"/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DF0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DF0B54"/>
    <w:rPr>
      <w:b/>
      <w:bCs/>
    </w:rPr>
  </w:style>
  <w:style w:type="character" w:styleId="Fremhv">
    <w:name w:val="Emphasis"/>
    <w:basedOn w:val="Standardskrifttypeiafsnit"/>
    <w:uiPriority w:val="20"/>
    <w:qFormat/>
    <w:rsid w:val="00DF0B54"/>
    <w:rPr>
      <w:i/>
      <w:iCs/>
    </w:rPr>
  </w:style>
  <w:style w:type="character" w:styleId="HTML-kode">
    <w:name w:val="HTML Code"/>
    <w:basedOn w:val="Standardskrifttypeiafsnit"/>
    <w:uiPriority w:val="99"/>
    <w:semiHidden/>
    <w:unhideWhenUsed/>
    <w:rsid w:val="00DF0B54"/>
    <w:rPr>
      <w:rFonts w:ascii="Courier New" w:eastAsia="Times New Roman" w:hAnsi="Courier New" w:cs="Courier New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DF0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  Tegn"/>
    <w:basedOn w:val="Standardskrifttypeiafsnit"/>
    <w:link w:val="FormateretHTML"/>
    <w:uiPriority w:val="99"/>
    <w:semiHidden/>
    <w:rsid w:val="00DF0B54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cm-doc">
    <w:name w:val="cm-doc"/>
    <w:basedOn w:val="Standardskrifttypeiafsnit"/>
    <w:rsid w:val="00DF0B54"/>
  </w:style>
  <w:style w:type="character" w:customStyle="1" w:styleId="cm-keyword">
    <w:name w:val="cm-keyword"/>
    <w:basedOn w:val="Standardskrifttypeiafsnit"/>
    <w:rsid w:val="00DF0B54"/>
  </w:style>
  <w:style w:type="character" w:customStyle="1" w:styleId="cm-def1">
    <w:name w:val="cm-def1"/>
    <w:basedOn w:val="Standardskrifttypeiafsnit"/>
    <w:rsid w:val="00DF0B54"/>
  </w:style>
  <w:style w:type="character" w:customStyle="1" w:styleId="cm-def3">
    <w:name w:val="cm-def3"/>
    <w:basedOn w:val="Standardskrifttypeiafsnit"/>
    <w:rsid w:val="00DF0B54"/>
  </w:style>
  <w:style w:type="character" w:customStyle="1" w:styleId="cm-bracket">
    <w:name w:val="cm-bracket"/>
    <w:basedOn w:val="Standardskrifttypeiafsnit"/>
    <w:rsid w:val="00DF0B54"/>
  </w:style>
  <w:style w:type="character" w:customStyle="1" w:styleId="cm-variable">
    <w:name w:val="cm-variable"/>
    <w:basedOn w:val="Standardskrifttypeiafsnit"/>
    <w:rsid w:val="00DF0B54"/>
  </w:style>
  <w:style w:type="character" w:customStyle="1" w:styleId="cm-atom">
    <w:name w:val="cm-atom"/>
    <w:basedOn w:val="Standardskrifttypeiafsnit"/>
    <w:rsid w:val="00DF0B54"/>
  </w:style>
  <w:style w:type="character" w:customStyle="1" w:styleId="cm-operator">
    <w:name w:val="cm-operator"/>
    <w:basedOn w:val="Standardskrifttypeiafsnit"/>
    <w:rsid w:val="00DF0B54"/>
  </w:style>
  <w:style w:type="character" w:customStyle="1" w:styleId="cm-number">
    <w:name w:val="cm-number"/>
    <w:basedOn w:val="Standardskrifttypeiafsnit"/>
    <w:rsid w:val="00DF0B54"/>
  </w:style>
  <w:style w:type="character" w:customStyle="1" w:styleId="cm-def2">
    <w:name w:val="cm-def2"/>
    <w:basedOn w:val="Standardskrifttypeiafsnit"/>
    <w:rsid w:val="00DF0B54"/>
  </w:style>
  <w:style w:type="character" w:customStyle="1" w:styleId="cm-comment">
    <w:name w:val="cm-comment"/>
    <w:basedOn w:val="Standardskrifttypeiafsnit"/>
    <w:rsid w:val="00DF0B54"/>
  </w:style>
  <w:style w:type="character" w:styleId="Hyperlink">
    <w:name w:val="Hyperlink"/>
    <w:basedOn w:val="Standardskrifttypeiafsnit"/>
    <w:uiPriority w:val="99"/>
    <w:semiHidden/>
    <w:unhideWhenUsed/>
    <w:rsid w:val="00DF0B54"/>
    <w:rPr>
      <w:color w:val="0000FF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F0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F0B54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F0B54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semiHidden/>
    <w:unhideWhenUsed/>
    <w:rsid w:val="00242F7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242F76"/>
  </w:style>
  <w:style w:type="paragraph" w:styleId="Sidefod">
    <w:name w:val="footer"/>
    <w:basedOn w:val="Normal"/>
    <w:link w:val="SidefodTegn"/>
    <w:uiPriority w:val="99"/>
    <w:semiHidden/>
    <w:unhideWhenUsed/>
    <w:rsid w:val="00242F7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242F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2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147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7529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74924">
          <w:marLeft w:val="-232"/>
          <w:marRight w:val="-2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1364">
          <w:marLeft w:val="0"/>
          <w:marRight w:val="0"/>
          <w:marTop w:val="6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984</Words>
  <Characters>6004</Characters>
  <Application>Microsoft Office Word</Application>
  <DocSecurity>0</DocSecurity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Henning</dc:creator>
  <cp:lastModifiedBy>Henning</cp:lastModifiedBy>
  <cp:revision>1</cp:revision>
  <dcterms:created xsi:type="dcterms:W3CDTF">2025-11-13T09:31:00Z</dcterms:created>
  <dcterms:modified xsi:type="dcterms:W3CDTF">2025-11-13T09:43:00Z</dcterms:modified>
</cp:coreProperties>
</file>