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843" w:rsidRPr="00E06843" w:rsidRDefault="00E06843" w:rsidP="00E06843">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E06843">
        <w:rPr>
          <w:rFonts w:ascii="Arial" w:eastAsia="Times New Roman" w:hAnsi="Arial" w:cs="Arial"/>
          <w:b/>
          <w:bCs/>
          <w:color w:val="444444"/>
          <w:kern w:val="36"/>
          <w:sz w:val="48"/>
          <w:szCs w:val="48"/>
          <w:lang w:eastAsia="da-DK"/>
        </w:rPr>
        <w:t>Builder</w:t>
      </w:r>
    </w:p>
    <w:p w:rsidR="00E06843" w:rsidRPr="00E06843" w:rsidRDefault="00E06843"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06843">
        <w:rPr>
          <w:rFonts w:ascii="Arial" w:eastAsia="Times New Roman" w:hAnsi="Arial" w:cs="Arial"/>
          <w:b/>
          <w:bCs/>
          <w:color w:val="444444"/>
          <w:sz w:val="36"/>
          <w:szCs w:val="36"/>
          <w:lang w:eastAsia="da-DK"/>
        </w:rPr>
        <w:t>Intent</w:t>
      </w:r>
      <w:r w:rsidR="0006180E">
        <w:rPr>
          <w:rFonts w:ascii="Arial" w:eastAsia="Times New Roman" w:hAnsi="Arial" w:cs="Arial"/>
          <w:b/>
          <w:bCs/>
          <w:color w:val="444444"/>
          <w:sz w:val="36"/>
          <w:szCs w:val="36"/>
          <w:lang w:eastAsia="da-DK"/>
        </w:rPr>
        <w:t>ion</w:t>
      </w:r>
    </w:p>
    <w:p w:rsid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b/>
          <w:bCs/>
          <w:color w:val="444444"/>
          <w:sz w:val="25"/>
          <w:lang w:eastAsia="da-DK"/>
        </w:rPr>
        <w:t>Builder</w:t>
      </w:r>
      <w:r w:rsidRPr="00E06843">
        <w:rPr>
          <w:rFonts w:ascii="Arial" w:eastAsia="Times New Roman" w:hAnsi="Arial" w:cs="Arial"/>
          <w:color w:val="444444"/>
          <w:sz w:val="25"/>
          <w:szCs w:val="25"/>
          <w:lang w:eastAsia="da-DK"/>
        </w:rPr>
        <w:t> </w:t>
      </w:r>
      <w:r w:rsidR="006F0479" w:rsidRPr="006F0479">
        <w:rPr>
          <w:rFonts w:ascii="Arial" w:eastAsia="Times New Roman" w:hAnsi="Arial" w:cs="Arial"/>
          <w:color w:val="444444"/>
          <w:sz w:val="25"/>
          <w:szCs w:val="25"/>
          <w:lang w:eastAsia="da-DK"/>
        </w:rPr>
        <w:t>er et design</w:t>
      </w:r>
      <w:r w:rsidR="006F0479">
        <w:rPr>
          <w:rFonts w:ascii="Arial" w:eastAsia="Times New Roman" w:hAnsi="Arial" w:cs="Arial"/>
          <w:color w:val="444444"/>
          <w:sz w:val="25"/>
          <w:szCs w:val="25"/>
          <w:lang w:eastAsia="da-DK"/>
        </w:rPr>
        <w:t xml:space="preserve"> pattern</w:t>
      </w:r>
      <w:r w:rsidR="006F0479" w:rsidRPr="006F0479">
        <w:rPr>
          <w:rFonts w:ascii="Arial" w:eastAsia="Times New Roman" w:hAnsi="Arial" w:cs="Arial"/>
          <w:color w:val="444444"/>
          <w:sz w:val="25"/>
          <w:szCs w:val="25"/>
          <w:lang w:eastAsia="da-DK"/>
        </w:rPr>
        <w:t>, der lader dig konstruere komplekse objekter trin for trin. Mønsteret gør det muligt at producere forskellige typer og repræsentationer af et objekt ved hjælp af den samme konstruktionskode.</w:t>
      </w:r>
    </w:p>
    <w:p w:rsidR="006F0479" w:rsidRPr="00E06843" w:rsidRDefault="006F0479" w:rsidP="00E06843">
      <w:pPr>
        <w:shd w:val="clear" w:color="auto" w:fill="FFFFFF"/>
        <w:spacing w:after="100" w:afterAutospacing="1" w:line="240" w:lineRule="auto"/>
        <w:rPr>
          <w:rFonts w:ascii="Arial" w:eastAsia="Times New Roman" w:hAnsi="Arial" w:cs="Arial"/>
          <w:color w:val="444444"/>
          <w:sz w:val="25"/>
          <w:szCs w:val="25"/>
          <w:lang w:eastAsia="da-DK"/>
        </w:rPr>
      </w:pPr>
    </w:p>
    <w:p w:rsidR="00E06843" w:rsidRPr="00E06843" w:rsidRDefault="00E06843" w:rsidP="00E0684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6096000" cy="3815080"/>
            <wp:effectExtent l="19050" t="0" r="0" b="0"/>
            <wp:docPr id="1" name="Billede 1" descr="Build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ilder design pattern"/>
                    <pic:cNvPicPr>
                      <a:picLocks noChangeAspect="1" noChangeArrowheads="1"/>
                    </pic:cNvPicPr>
                  </pic:nvPicPr>
                  <pic:blipFill>
                    <a:blip r:embed="rId6" cstate="print"/>
                    <a:srcRect/>
                    <a:stretch>
                      <a:fillRect/>
                    </a:stretch>
                  </pic:blipFill>
                  <pic:spPr bwMode="auto">
                    <a:xfrm>
                      <a:off x="0" y="0"/>
                      <a:ext cx="6096000" cy="3815080"/>
                    </a:xfrm>
                    <a:prstGeom prst="rect">
                      <a:avLst/>
                    </a:prstGeom>
                    <a:noFill/>
                    <a:ln w="9525">
                      <a:noFill/>
                      <a:miter lim="800000"/>
                      <a:headEnd/>
                      <a:tailEnd/>
                    </a:ln>
                  </pic:spPr>
                </pic:pic>
              </a:graphicData>
            </a:graphic>
          </wp:inline>
        </w:drawing>
      </w:r>
    </w:p>
    <w:p w:rsidR="006F0479" w:rsidRDefault="006F0479"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E06843" w:rsidRPr="00E06843" w:rsidRDefault="00E06843"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06843">
        <w:rPr>
          <w:rFonts w:ascii="Arial" w:eastAsia="Times New Roman" w:hAnsi="Arial" w:cs="Arial"/>
          <w:b/>
          <w:bCs/>
          <w:color w:val="444444"/>
          <w:sz w:val="36"/>
          <w:szCs w:val="36"/>
          <w:lang w:eastAsia="da-DK"/>
        </w:rPr>
        <w:t>Problem</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I</w:t>
      </w:r>
      <w:r w:rsidR="006F0479" w:rsidRPr="006F0479">
        <w:t xml:space="preserve"> </w:t>
      </w:r>
      <w:r w:rsidR="006F0479" w:rsidRPr="006F0479">
        <w:rPr>
          <w:rFonts w:ascii="Arial" w:eastAsia="Times New Roman" w:hAnsi="Arial" w:cs="Arial"/>
          <w:color w:val="444444"/>
          <w:sz w:val="25"/>
          <w:szCs w:val="25"/>
          <w:lang w:eastAsia="da-DK"/>
        </w:rPr>
        <w:t>Forestil dig et komplekst objekt, der kræver omhyggelig, trinvis initialisering af mange felter og indlejrede objekter. Sådan initialiseringskode er normalt begravet i en enorm konstruktør med en masse parametre. Eller endnu værre: spredt ud i klientkoden.</w:t>
      </w:r>
    </w:p>
    <w:p w:rsidR="006F0479" w:rsidRDefault="00E06843" w:rsidP="006F0479">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5712460" cy="3333115"/>
            <wp:effectExtent l="0" t="0" r="0" b="0"/>
            <wp:docPr id="2" name="Billede 2" descr="Lots of subclasses create another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ts of subclasses create another problem"/>
                    <pic:cNvPicPr>
                      <a:picLocks noChangeAspect="1" noChangeArrowheads="1"/>
                    </pic:cNvPicPr>
                  </pic:nvPicPr>
                  <pic:blipFill>
                    <a:blip r:embed="rId7" cstate="print"/>
                    <a:srcRect/>
                    <a:stretch>
                      <a:fillRect/>
                    </a:stretch>
                  </pic:blipFill>
                  <pic:spPr bwMode="auto">
                    <a:xfrm>
                      <a:off x="0" y="0"/>
                      <a:ext cx="5712460" cy="3333115"/>
                    </a:xfrm>
                    <a:prstGeom prst="rect">
                      <a:avLst/>
                    </a:prstGeom>
                    <a:noFill/>
                    <a:ln w="9525">
                      <a:noFill/>
                      <a:miter lim="800000"/>
                      <a:headEnd/>
                      <a:tailEnd/>
                    </a:ln>
                  </pic:spPr>
                </pic:pic>
              </a:graphicData>
            </a:graphic>
          </wp:inline>
        </w:drawing>
      </w:r>
    </w:p>
    <w:p w:rsidR="00E06843" w:rsidRPr="00E06843" w:rsidRDefault="006F0479" w:rsidP="006F0479">
      <w:pPr>
        <w:pStyle w:val="Billedtekst"/>
        <w:jc w:val="center"/>
        <w:rPr>
          <w:rFonts w:ascii="Arial" w:eastAsia="Times New Roman" w:hAnsi="Arial" w:cs="Arial"/>
          <w:color w:val="444444"/>
          <w:sz w:val="25"/>
          <w:szCs w:val="25"/>
          <w:lang w:eastAsia="da-DK"/>
        </w:rPr>
      </w:pPr>
      <w:r>
        <w:t xml:space="preserve">Figur </w:t>
      </w:r>
      <w:fldSimple w:instr=" SEQ Figur \* ARABIC ">
        <w:r>
          <w:rPr>
            <w:noProof/>
          </w:rPr>
          <w:t>1</w:t>
        </w:r>
      </w:fldSimple>
      <w:r>
        <w:t xml:space="preserve">. </w:t>
      </w:r>
      <w:r w:rsidRPr="00E77DE8">
        <w:t>You might make the program too complex by creating a subclass for every possible configuration of an object.</w:t>
      </w:r>
    </w:p>
    <w:p w:rsidR="00267F51" w:rsidRPr="00E06843" w:rsidRDefault="00267F51" w:rsidP="00E06843">
      <w:pPr>
        <w:shd w:val="clear" w:color="auto" w:fill="FFFFFF"/>
        <w:spacing w:after="0" w:line="240" w:lineRule="auto"/>
        <w:jc w:val="center"/>
        <w:rPr>
          <w:rFonts w:ascii="Arial" w:eastAsia="Times New Roman" w:hAnsi="Arial" w:cs="Arial"/>
          <w:color w:val="444444"/>
          <w:sz w:val="25"/>
          <w:szCs w:val="25"/>
          <w:lang w:eastAsia="da-DK"/>
        </w:rPr>
      </w:pPr>
    </w:p>
    <w:p w:rsidR="00E06843" w:rsidRPr="00E06843" w:rsidRDefault="009E4680" w:rsidP="00E06843">
      <w:pPr>
        <w:shd w:val="clear" w:color="auto" w:fill="FFFFFF"/>
        <w:spacing w:after="100" w:afterAutospacing="1" w:line="240" w:lineRule="auto"/>
        <w:rPr>
          <w:rFonts w:ascii="Arial" w:eastAsia="Times New Roman" w:hAnsi="Arial" w:cs="Arial"/>
          <w:color w:val="444444"/>
          <w:sz w:val="25"/>
          <w:szCs w:val="25"/>
          <w:lang w:eastAsia="da-DK"/>
        </w:rPr>
      </w:pPr>
      <w:r w:rsidRPr="009E4680">
        <w:rPr>
          <w:rFonts w:ascii="Arial" w:eastAsia="Times New Roman" w:hAnsi="Arial" w:cs="Arial"/>
          <w:color w:val="444444"/>
          <w:sz w:val="25"/>
          <w:szCs w:val="25"/>
          <w:lang w:eastAsia="da-DK"/>
        </w:rPr>
        <w:t>For eksempel: tænk på, hvordan man skaber et House-objekt. For at bygge et simpelt hus skal du konstruere fire vægge og et gulv, installere en dør, sætte to vinduer i og bygge et tag. Men hvad hvis du vil have et større, lysere hus med en baghave og andre goder (som varmesystem, VVS og el-installation)?</w:t>
      </w:r>
    </w:p>
    <w:p w:rsidR="009E4680" w:rsidRPr="009E4680" w:rsidRDefault="009E4680" w:rsidP="009E4680">
      <w:pPr>
        <w:shd w:val="clear" w:color="auto" w:fill="FFFFFF"/>
        <w:spacing w:after="100" w:afterAutospacing="1" w:line="240" w:lineRule="auto"/>
        <w:rPr>
          <w:rFonts w:ascii="Arial" w:eastAsia="Times New Roman" w:hAnsi="Arial" w:cs="Arial"/>
          <w:color w:val="444444"/>
          <w:sz w:val="25"/>
          <w:szCs w:val="25"/>
          <w:lang w:eastAsia="da-DK"/>
        </w:rPr>
      </w:pPr>
      <w:r w:rsidRPr="009E4680">
        <w:rPr>
          <w:rFonts w:ascii="Arial" w:eastAsia="Times New Roman" w:hAnsi="Arial" w:cs="Arial"/>
          <w:color w:val="444444"/>
          <w:sz w:val="25"/>
          <w:szCs w:val="25"/>
          <w:lang w:eastAsia="da-DK"/>
        </w:rPr>
        <w:t>Den enkleste løsning er at udvide basisklassen House og oprette et sæt underklasser, der dækker alle kombinationer af parametre. Men til sidst ender du med et stort antal underklasser. Enhver ny parameter, som fx verandaens stil, vil udvide hierarkiet endnu mere.</w:t>
      </w:r>
    </w:p>
    <w:p w:rsidR="00E06843" w:rsidRPr="00E06843" w:rsidRDefault="009E4680" w:rsidP="009E4680">
      <w:pPr>
        <w:shd w:val="clear" w:color="auto" w:fill="FFFFFF"/>
        <w:spacing w:after="100" w:afterAutospacing="1" w:line="240" w:lineRule="auto"/>
        <w:rPr>
          <w:rFonts w:ascii="Arial" w:eastAsia="Times New Roman" w:hAnsi="Arial" w:cs="Arial"/>
          <w:color w:val="444444"/>
          <w:sz w:val="25"/>
          <w:szCs w:val="25"/>
          <w:lang w:eastAsia="da-DK"/>
        </w:rPr>
      </w:pPr>
      <w:r w:rsidRPr="009E4680">
        <w:rPr>
          <w:rFonts w:ascii="Arial" w:eastAsia="Times New Roman" w:hAnsi="Arial" w:cs="Arial"/>
          <w:color w:val="444444"/>
          <w:sz w:val="25"/>
          <w:szCs w:val="25"/>
          <w:lang w:eastAsia="da-DK"/>
        </w:rPr>
        <w:t>Der findes en anden tilgang, der ikke kræver en masse underklasser. Du kan lave en gigantisk konstruktør direkte i basisklassen House med alle mulige parametre, der styrer husobjektet. Selvom denne tilgang eliminerer behovet for underklasser, skaber den et andet problem.</w:t>
      </w:r>
    </w:p>
    <w:p w:rsidR="00267F51" w:rsidRDefault="00E06843" w:rsidP="009E4680">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5712460" cy="3333115"/>
            <wp:effectExtent l="0" t="0" r="0" b="0"/>
            <wp:docPr id="3" name="Billede 3" descr="The telescoping constr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telescoping constructor"/>
                    <pic:cNvPicPr>
                      <a:picLocks noChangeAspect="1" noChangeArrowheads="1"/>
                    </pic:cNvPicPr>
                  </pic:nvPicPr>
                  <pic:blipFill>
                    <a:blip r:embed="rId8" cstate="print"/>
                    <a:srcRect/>
                    <a:stretch>
                      <a:fillRect/>
                    </a:stretch>
                  </pic:blipFill>
                  <pic:spPr bwMode="auto">
                    <a:xfrm>
                      <a:off x="0" y="0"/>
                      <a:ext cx="5712460" cy="3333115"/>
                    </a:xfrm>
                    <a:prstGeom prst="rect">
                      <a:avLst/>
                    </a:prstGeom>
                    <a:noFill/>
                    <a:ln w="9525">
                      <a:noFill/>
                      <a:miter lim="800000"/>
                      <a:headEnd/>
                      <a:tailEnd/>
                    </a:ln>
                  </pic:spPr>
                </pic:pic>
              </a:graphicData>
            </a:graphic>
          </wp:inline>
        </w:drawing>
      </w:r>
    </w:p>
    <w:p w:rsidR="00E06843" w:rsidRPr="00E06843" w:rsidRDefault="00267F51" w:rsidP="009E4680">
      <w:pPr>
        <w:pStyle w:val="Billedtekst"/>
        <w:jc w:val="center"/>
        <w:rPr>
          <w:rFonts w:ascii="Arial" w:eastAsia="Times New Roman" w:hAnsi="Arial" w:cs="Arial"/>
          <w:color w:val="444444"/>
          <w:sz w:val="25"/>
          <w:szCs w:val="25"/>
          <w:lang w:eastAsia="da-DK"/>
        </w:rPr>
      </w:pPr>
      <w:r>
        <w:t xml:space="preserve">Figur </w:t>
      </w:r>
      <w:fldSimple w:instr=" SEQ Figur \* ARABIC ">
        <w:r w:rsidR="006F0479">
          <w:rPr>
            <w:noProof/>
          </w:rPr>
          <w:t>2</w:t>
        </w:r>
      </w:fldSimple>
      <w:r>
        <w:t xml:space="preserve">. </w:t>
      </w:r>
      <w:r w:rsidRPr="00ED2CA9">
        <w:t>The constructor with lots of parameters has its downside: not all the parameters are needed at all times.</w:t>
      </w:r>
    </w:p>
    <w:p w:rsidR="00267F51" w:rsidRPr="00E06843" w:rsidRDefault="00267F51" w:rsidP="00E06843">
      <w:pPr>
        <w:shd w:val="clear" w:color="auto" w:fill="FFFFFF"/>
        <w:spacing w:after="0" w:line="240" w:lineRule="auto"/>
        <w:jc w:val="center"/>
        <w:rPr>
          <w:rFonts w:ascii="Arial" w:eastAsia="Times New Roman" w:hAnsi="Arial" w:cs="Arial"/>
          <w:color w:val="444444"/>
          <w:sz w:val="25"/>
          <w:szCs w:val="25"/>
          <w:lang w:eastAsia="da-DK"/>
        </w:rPr>
      </w:pPr>
    </w:p>
    <w:p w:rsidR="00E06843" w:rsidRPr="00E06843" w:rsidRDefault="009E4680" w:rsidP="00E06843">
      <w:pPr>
        <w:shd w:val="clear" w:color="auto" w:fill="FFFFFF"/>
        <w:spacing w:after="0" w:line="240" w:lineRule="auto"/>
        <w:rPr>
          <w:rFonts w:ascii="Arial" w:eastAsia="Times New Roman" w:hAnsi="Arial" w:cs="Arial"/>
          <w:color w:val="444444"/>
          <w:sz w:val="25"/>
          <w:szCs w:val="25"/>
          <w:lang w:eastAsia="da-DK"/>
        </w:rPr>
      </w:pPr>
      <w:r w:rsidRPr="009E4680">
        <w:rPr>
          <w:rFonts w:ascii="Arial" w:eastAsia="Times New Roman" w:hAnsi="Arial" w:cs="Arial"/>
          <w:color w:val="444444"/>
          <w:sz w:val="25"/>
          <w:szCs w:val="25"/>
          <w:lang w:eastAsia="da-DK"/>
        </w:rPr>
        <w:t>I de fleste tilfælde vil langt de fleste parametre være ubrugte, hvilket gør konstruktørkald grimme. For eksempel har kun en lille del af alle huse swimmingpools, så pool-relaterede parametre vil være ubrugelige ni ud af ti gange.</w:t>
      </w:r>
    </w:p>
    <w:p w:rsidR="00E06843" w:rsidRPr="00E06843" w:rsidRDefault="009E4680"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E06843" w:rsidRPr="00E06843" w:rsidRDefault="007B514B" w:rsidP="00E06843">
      <w:pPr>
        <w:shd w:val="clear" w:color="auto" w:fill="FFFFFF"/>
        <w:spacing w:after="100" w:afterAutospacing="1" w:line="240" w:lineRule="auto"/>
        <w:rPr>
          <w:rFonts w:ascii="Arial" w:eastAsia="Times New Roman" w:hAnsi="Arial" w:cs="Arial"/>
          <w:color w:val="444444"/>
          <w:sz w:val="25"/>
          <w:szCs w:val="25"/>
          <w:lang w:eastAsia="da-DK"/>
        </w:rPr>
      </w:pPr>
      <w:r w:rsidRPr="007B514B">
        <w:rPr>
          <w:rFonts w:ascii="Arial" w:eastAsia="Times New Roman" w:hAnsi="Arial" w:cs="Arial"/>
          <w:color w:val="444444"/>
          <w:sz w:val="25"/>
          <w:szCs w:val="25"/>
          <w:lang w:eastAsia="da-DK"/>
        </w:rPr>
        <w:t>Builder-mønsteret foreslår, at du udtrækker objektets konstruktionskode ud af klassen og flytter den til separate objekter kaldet builders.</w:t>
      </w:r>
    </w:p>
    <w:p w:rsidR="00267F51" w:rsidRDefault="00E06843" w:rsidP="00267F51">
      <w:pPr>
        <w:keepNext/>
        <w:shd w:val="clear" w:color="auto" w:fill="FFFFFF"/>
        <w:spacing w:after="0" w:line="240" w:lineRule="auto"/>
        <w:jc w:val="center"/>
      </w:pPr>
      <w:r>
        <w:rPr>
          <w:rFonts w:ascii="Arial" w:eastAsia="Times New Roman" w:hAnsi="Arial" w:cs="Arial"/>
          <w:noProof/>
          <w:color w:val="444444"/>
          <w:sz w:val="25"/>
          <w:szCs w:val="25"/>
          <w:lang w:eastAsia="da-DK"/>
        </w:rPr>
        <w:drawing>
          <wp:inline distT="0" distB="0" distL="0" distR="0">
            <wp:extent cx="3903345" cy="2664460"/>
            <wp:effectExtent l="0" t="0" r="0" b="0"/>
            <wp:docPr id="4" name="Billede 4" descr="Applying the Builde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ying the Builder pattern"/>
                    <pic:cNvPicPr>
                      <a:picLocks noChangeAspect="1" noChangeArrowheads="1"/>
                    </pic:cNvPicPr>
                  </pic:nvPicPr>
                  <pic:blipFill>
                    <a:blip r:embed="rId9" cstate="print"/>
                    <a:srcRect/>
                    <a:stretch>
                      <a:fillRect/>
                    </a:stretch>
                  </pic:blipFill>
                  <pic:spPr bwMode="auto">
                    <a:xfrm>
                      <a:off x="0" y="0"/>
                      <a:ext cx="3903345" cy="2664460"/>
                    </a:xfrm>
                    <a:prstGeom prst="rect">
                      <a:avLst/>
                    </a:prstGeom>
                    <a:noFill/>
                    <a:ln w="9525">
                      <a:noFill/>
                      <a:miter lim="800000"/>
                      <a:headEnd/>
                      <a:tailEnd/>
                    </a:ln>
                  </pic:spPr>
                </pic:pic>
              </a:graphicData>
            </a:graphic>
          </wp:inline>
        </w:drawing>
      </w:r>
    </w:p>
    <w:p w:rsidR="00E06843" w:rsidRPr="00E06843" w:rsidRDefault="00267F51" w:rsidP="00267F51">
      <w:pPr>
        <w:pStyle w:val="Billedtekst"/>
        <w:jc w:val="center"/>
        <w:rPr>
          <w:rFonts w:ascii="Arial" w:eastAsia="Times New Roman" w:hAnsi="Arial" w:cs="Arial"/>
          <w:color w:val="444444"/>
          <w:sz w:val="25"/>
          <w:szCs w:val="25"/>
          <w:lang w:eastAsia="da-DK"/>
        </w:rPr>
      </w:pPr>
      <w:r>
        <w:t xml:space="preserve">Figur </w:t>
      </w:r>
      <w:fldSimple w:instr=" SEQ Figur \* ARABIC ">
        <w:r w:rsidR="006F0479">
          <w:rPr>
            <w:noProof/>
          </w:rPr>
          <w:t>3</w:t>
        </w:r>
      </w:fldSimple>
      <w:r>
        <w:t xml:space="preserve">. </w:t>
      </w:r>
      <w:r w:rsidRPr="009E3023">
        <w:t>The Builder pattern lets you construct complex objects step by step. The Builder doesn’t allow other objects to access the product while it’s being built</w:t>
      </w:r>
    </w:p>
    <w:p w:rsidR="00267F51" w:rsidRPr="00E06843" w:rsidRDefault="00267F51" w:rsidP="00E06843">
      <w:pPr>
        <w:shd w:val="clear" w:color="auto" w:fill="FFFFFF"/>
        <w:spacing w:after="0" w:line="240" w:lineRule="auto"/>
        <w:jc w:val="center"/>
        <w:rPr>
          <w:rFonts w:ascii="Arial" w:eastAsia="Times New Roman" w:hAnsi="Arial" w:cs="Arial"/>
          <w:color w:val="444444"/>
          <w:sz w:val="25"/>
          <w:szCs w:val="25"/>
          <w:lang w:eastAsia="da-DK"/>
        </w:rPr>
      </w:pPr>
    </w:p>
    <w:p w:rsidR="00E06843" w:rsidRPr="00E06843" w:rsidRDefault="007B514B" w:rsidP="00E06843">
      <w:pPr>
        <w:shd w:val="clear" w:color="auto" w:fill="FFFFFF"/>
        <w:spacing w:after="100" w:afterAutospacing="1" w:line="240" w:lineRule="auto"/>
        <w:rPr>
          <w:rFonts w:ascii="Arial" w:eastAsia="Times New Roman" w:hAnsi="Arial" w:cs="Arial"/>
          <w:color w:val="444444"/>
          <w:sz w:val="25"/>
          <w:szCs w:val="25"/>
          <w:lang w:eastAsia="da-DK"/>
        </w:rPr>
      </w:pPr>
      <w:r w:rsidRPr="007B514B">
        <w:rPr>
          <w:rFonts w:ascii="Arial" w:eastAsia="Times New Roman" w:hAnsi="Arial" w:cs="Arial"/>
          <w:color w:val="444444"/>
          <w:sz w:val="25"/>
          <w:szCs w:val="25"/>
          <w:lang w:eastAsia="da-DK"/>
        </w:rPr>
        <w:t>Mønsteret organiserer objektkonstruktion i en række trin (buildWalls, buildDoor, osv.). For at skabe et objekt udfører du en serie af disse trin på et builder-objekt. Det vigtige er, at du ikke behøver at kalde alle trinene. Du kan nøjes med dem, der er nødvendige for den ønskede konfiguration.</w:t>
      </w:r>
    </w:p>
    <w:p w:rsidR="007B514B" w:rsidRPr="007B514B" w:rsidRDefault="007B514B" w:rsidP="007B514B">
      <w:pPr>
        <w:shd w:val="clear" w:color="auto" w:fill="FFFFFF"/>
        <w:spacing w:after="100" w:afterAutospacing="1" w:line="240" w:lineRule="auto"/>
        <w:rPr>
          <w:rFonts w:ascii="Arial" w:eastAsia="Times New Roman" w:hAnsi="Arial" w:cs="Arial"/>
          <w:color w:val="444444"/>
          <w:sz w:val="25"/>
          <w:szCs w:val="25"/>
          <w:lang w:eastAsia="da-DK"/>
        </w:rPr>
      </w:pPr>
      <w:r w:rsidRPr="007B514B">
        <w:rPr>
          <w:rFonts w:ascii="Arial" w:eastAsia="Times New Roman" w:hAnsi="Arial" w:cs="Arial"/>
          <w:color w:val="444444"/>
          <w:sz w:val="25"/>
          <w:szCs w:val="25"/>
          <w:lang w:eastAsia="da-DK"/>
        </w:rPr>
        <w:t>Nogle byggeskridt kan kræve forskellige implementeringer, når du skal bygge forskellige repræsentationer af produktet. For eksempel kan en bjælkehytte have trævægge, mens et slot skal have sten.</w:t>
      </w:r>
    </w:p>
    <w:p w:rsidR="00E06843" w:rsidRPr="00E06843" w:rsidRDefault="007B514B" w:rsidP="007B514B">
      <w:pPr>
        <w:shd w:val="clear" w:color="auto" w:fill="FFFFFF"/>
        <w:spacing w:after="100" w:afterAutospacing="1" w:line="240" w:lineRule="auto"/>
        <w:rPr>
          <w:rFonts w:ascii="Arial" w:eastAsia="Times New Roman" w:hAnsi="Arial" w:cs="Arial"/>
          <w:color w:val="444444"/>
          <w:sz w:val="25"/>
          <w:szCs w:val="25"/>
          <w:lang w:eastAsia="da-DK"/>
        </w:rPr>
      </w:pPr>
      <w:r w:rsidRPr="007B514B">
        <w:rPr>
          <w:rFonts w:ascii="Arial" w:eastAsia="Times New Roman" w:hAnsi="Arial" w:cs="Arial"/>
          <w:color w:val="444444"/>
          <w:sz w:val="25"/>
          <w:szCs w:val="25"/>
          <w:lang w:eastAsia="da-DK"/>
        </w:rPr>
        <w:t>I dette tilfælde kan du oprette flere forskellige builder-klasser, der implementerer det samme sæt af byggeskridt, men på forskellige måder. Derefter kan du bruge disse builders i byggeprocessen (samme rækkefølge af trin) for at producere forskellige slags objekter.</w:t>
      </w:r>
    </w:p>
    <w:p w:rsidR="00267F51" w:rsidRDefault="00E06843" w:rsidP="007B514B">
      <w:pPr>
        <w:keepNext/>
        <w:shd w:val="clear" w:color="auto" w:fill="FFFFFF"/>
        <w:spacing w:after="0" w:line="240" w:lineRule="auto"/>
        <w:jc w:val="center"/>
      </w:pPr>
      <w:r>
        <w:rPr>
          <w:rFonts w:ascii="Arial" w:eastAsia="Times New Roman" w:hAnsi="Arial" w:cs="Arial"/>
          <w:noProof/>
          <w:color w:val="444444"/>
          <w:sz w:val="25"/>
          <w:szCs w:val="25"/>
          <w:lang w:eastAsia="da-DK"/>
        </w:rPr>
        <w:drawing>
          <wp:inline distT="0" distB="0" distL="0" distR="0">
            <wp:extent cx="5712460" cy="2861310"/>
            <wp:effectExtent l="0" t="0" r="0" b="0"/>
            <wp:docPr id="5" name="Billede 5" descr="https://refactoring.guru/images/patterns/content/builder/builder-comic-1-en.png?id=605a699e1cb1241162db0530c7c1a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refactoring.guru/images/patterns/content/builder/builder-comic-1-en.png?id=605a699e1cb1241162db0530c7c1af4c"/>
                    <pic:cNvPicPr>
                      <a:picLocks noChangeAspect="1" noChangeArrowheads="1"/>
                    </pic:cNvPicPr>
                  </pic:nvPicPr>
                  <pic:blipFill>
                    <a:blip r:embed="rId10" cstate="print"/>
                    <a:srcRect/>
                    <a:stretch>
                      <a:fillRect/>
                    </a:stretch>
                  </pic:blipFill>
                  <pic:spPr bwMode="auto">
                    <a:xfrm>
                      <a:off x="0" y="0"/>
                      <a:ext cx="5712460" cy="2861310"/>
                    </a:xfrm>
                    <a:prstGeom prst="rect">
                      <a:avLst/>
                    </a:prstGeom>
                    <a:noFill/>
                    <a:ln w="9525">
                      <a:noFill/>
                      <a:miter lim="800000"/>
                      <a:headEnd/>
                      <a:tailEnd/>
                    </a:ln>
                  </pic:spPr>
                </pic:pic>
              </a:graphicData>
            </a:graphic>
          </wp:inline>
        </w:drawing>
      </w:r>
    </w:p>
    <w:p w:rsidR="00E06843" w:rsidRPr="00E06843" w:rsidRDefault="00267F51" w:rsidP="007B514B">
      <w:pPr>
        <w:pStyle w:val="Billedtekst"/>
        <w:jc w:val="center"/>
        <w:rPr>
          <w:rFonts w:ascii="Arial" w:eastAsia="Times New Roman" w:hAnsi="Arial" w:cs="Arial"/>
          <w:color w:val="444444"/>
          <w:sz w:val="25"/>
          <w:szCs w:val="25"/>
          <w:lang w:eastAsia="da-DK"/>
        </w:rPr>
      </w:pPr>
      <w:r>
        <w:t xml:space="preserve">Figur </w:t>
      </w:r>
      <w:fldSimple w:instr=" SEQ Figur \* ARABIC ">
        <w:r w:rsidR="006F0479">
          <w:rPr>
            <w:noProof/>
          </w:rPr>
          <w:t>4</w:t>
        </w:r>
      </w:fldSimple>
      <w:r>
        <w:t xml:space="preserve">. </w:t>
      </w:r>
      <w:r w:rsidRPr="004B6213">
        <w:t>Different builders execute the same task in various ways.</w:t>
      </w:r>
    </w:p>
    <w:p w:rsidR="00E06843" w:rsidRP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Forestil dig for eksempel en builder, der bygger alt af træ og glas, en anden der bygger af sten og jern, og en tredje der bruger guld og diamanter. Ved at kalde de samme trin får du et almindeligt hus af den første builder, et lille slot af den anden og et palads af den tredje. Dette fungerer dog kun, hvis klientkoden kan interagere med builderne via et fælles interface.</w:t>
      </w:r>
    </w:p>
    <w:p w:rsidR="00E06843" w:rsidRPr="00E06843" w:rsidRDefault="00E06843" w:rsidP="003966EF">
      <w:pPr>
        <w:shd w:val="clear" w:color="auto" w:fill="FFFFFF"/>
        <w:spacing w:after="0" w:line="240" w:lineRule="auto"/>
        <w:outlineLvl w:val="3"/>
        <w:rPr>
          <w:rFonts w:ascii="Arial" w:eastAsia="Times New Roman" w:hAnsi="Arial" w:cs="Arial"/>
          <w:b/>
          <w:bCs/>
          <w:color w:val="444444"/>
          <w:sz w:val="24"/>
          <w:szCs w:val="24"/>
          <w:lang w:eastAsia="da-DK"/>
        </w:rPr>
      </w:pPr>
      <w:r w:rsidRPr="00E06843">
        <w:rPr>
          <w:rFonts w:ascii="Arial" w:eastAsia="Times New Roman" w:hAnsi="Arial" w:cs="Arial"/>
          <w:b/>
          <w:bCs/>
          <w:color w:val="444444"/>
          <w:sz w:val="24"/>
          <w:szCs w:val="24"/>
          <w:lang w:eastAsia="da-DK"/>
        </w:rPr>
        <w:t>Director</w:t>
      </w:r>
    </w:p>
    <w:p w:rsidR="00E06843" w:rsidRP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Du kan gå endnu videre og udtrække selve sekvensen af byggeskridt til en separat klasse kaldet director. Director-klassen definerer rækkefølgen af skridt, mens builderen leverer implementeringen.</w:t>
      </w:r>
    </w:p>
    <w:p w:rsidR="00267F51" w:rsidRDefault="00E06843" w:rsidP="003966EF">
      <w:pPr>
        <w:keepNext/>
        <w:shd w:val="clear" w:color="auto" w:fill="FFFFFF"/>
        <w:spacing w:after="0" w:line="240" w:lineRule="auto"/>
        <w:jc w:val="center"/>
      </w:pPr>
      <w:r>
        <w:rPr>
          <w:rFonts w:ascii="Arial" w:eastAsia="Times New Roman" w:hAnsi="Arial" w:cs="Arial"/>
          <w:noProof/>
          <w:color w:val="444444"/>
          <w:sz w:val="25"/>
          <w:szCs w:val="25"/>
          <w:lang w:eastAsia="da-DK"/>
        </w:rPr>
        <w:lastRenderedPageBreak/>
        <w:drawing>
          <wp:inline distT="0" distB="0" distL="0" distR="0">
            <wp:extent cx="3264535" cy="2861310"/>
            <wp:effectExtent l="0" t="0" r="0" b="0"/>
            <wp:docPr id="6" name="Billede 6" descr="https://refactoring.guru/images/patterns/content/builder/builder-comic-2-en.png?id=e19ff53e1494c06178476e2b8c068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refactoring.guru/images/patterns/content/builder/builder-comic-2-en.png?id=e19ff53e1494c06178476e2b8c068ec8"/>
                    <pic:cNvPicPr>
                      <a:picLocks noChangeAspect="1" noChangeArrowheads="1"/>
                    </pic:cNvPicPr>
                  </pic:nvPicPr>
                  <pic:blipFill>
                    <a:blip r:embed="rId11" cstate="print"/>
                    <a:srcRect/>
                    <a:stretch>
                      <a:fillRect/>
                    </a:stretch>
                  </pic:blipFill>
                  <pic:spPr bwMode="auto">
                    <a:xfrm>
                      <a:off x="0" y="0"/>
                      <a:ext cx="3264535" cy="2861310"/>
                    </a:xfrm>
                    <a:prstGeom prst="rect">
                      <a:avLst/>
                    </a:prstGeom>
                    <a:noFill/>
                    <a:ln w="9525">
                      <a:noFill/>
                      <a:miter lim="800000"/>
                      <a:headEnd/>
                      <a:tailEnd/>
                    </a:ln>
                  </pic:spPr>
                </pic:pic>
              </a:graphicData>
            </a:graphic>
          </wp:inline>
        </w:drawing>
      </w:r>
    </w:p>
    <w:p w:rsidR="00E06843" w:rsidRPr="00E06843" w:rsidRDefault="00267F51" w:rsidP="003966EF">
      <w:pPr>
        <w:pStyle w:val="Billedtekst"/>
        <w:jc w:val="center"/>
        <w:rPr>
          <w:rFonts w:ascii="Arial" w:eastAsia="Times New Roman" w:hAnsi="Arial" w:cs="Arial"/>
          <w:color w:val="444444"/>
          <w:sz w:val="25"/>
          <w:szCs w:val="25"/>
          <w:lang w:eastAsia="da-DK"/>
        </w:rPr>
      </w:pPr>
      <w:r>
        <w:t xml:space="preserve">Figur </w:t>
      </w:r>
      <w:fldSimple w:instr=" SEQ Figur \* ARABIC ">
        <w:r w:rsidR="006F0479">
          <w:rPr>
            <w:noProof/>
          </w:rPr>
          <w:t>5</w:t>
        </w:r>
      </w:fldSimple>
      <w:r>
        <w:t xml:space="preserve">. </w:t>
      </w:r>
      <w:r w:rsidRPr="002649AD">
        <w:t>The director knows which building steps to execute to get a working product.</w:t>
      </w:r>
    </w:p>
    <w:p w:rsidR="003966EF"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p>
    <w:p w:rsidR="00E06843" w:rsidRP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En director-klasse er ikke strengt nødvendig. Klienten kan altid kalde byggeskridtene i den ønskede rækkefølge direkte. Men directoren kan være et godt sted at samle forskellige byggesekvenser, så de kan genbruges i programmet.</w:t>
      </w:r>
    </w:p>
    <w:p w:rsidR="00E06843" w:rsidRDefault="003966EF" w:rsidP="00E06843">
      <w:pPr>
        <w:shd w:val="clear" w:color="auto" w:fill="FFFFFF"/>
        <w:spacing w:after="0"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Derudover skjuler directoren fuldstændigt konstruktionsdetaljerne for klientkoden. Klienten skal blot knytte en builder til directoren, starte byggeprocessen og derefter hente resultatet fra builderen.</w:t>
      </w:r>
    </w:p>
    <w:p w:rsidR="003966EF" w:rsidRPr="00E06843" w:rsidRDefault="003966EF" w:rsidP="00E06843">
      <w:pPr>
        <w:shd w:val="clear" w:color="auto" w:fill="FFFFFF"/>
        <w:spacing w:after="0" w:line="240" w:lineRule="auto"/>
        <w:rPr>
          <w:rFonts w:ascii="Arial" w:eastAsia="Times New Roman" w:hAnsi="Arial" w:cs="Arial"/>
          <w:color w:val="444444"/>
          <w:sz w:val="25"/>
          <w:szCs w:val="25"/>
          <w:lang w:eastAsia="da-DK"/>
        </w:rPr>
      </w:pPr>
    </w:p>
    <w:p w:rsidR="003966EF" w:rsidRDefault="003966EF">
      <w:pPr>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br w:type="page"/>
      </w:r>
    </w:p>
    <w:p w:rsidR="00E06843" w:rsidRPr="00E06843" w:rsidRDefault="00E06843"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06843">
        <w:rPr>
          <w:rFonts w:ascii="Arial" w:eastAsia="Times New Roman" w:hAnsi="Arial" w:cs="Arial"/>
          <w:b/>
          <w:bCs/>
          <w:color w:val="444444"/>
          <w:sz w:val="36"/>
          <w:szCs w:val="36"/>
          <w:lang w:eastAsia="da-DK"/>
        </w:rPr>
        <w:lastRenderedPageBreak/>
        <w:t>Stru</w:t>
      </w:r>
      <w:r w:rsidR="003966EF">
        <w:rPr>
          <w:rFonts w:ascii="Arial" w:eastAsia="Times New Roman" w:hAnsi="Arial" w:cs="Arial"/>
          <w:b/>
          <w:bCs/>
          <w:color w:val="444444"/>
          <w:sz w:val="36"/>
          <w:szCs w:val="36"/>
          <w:lang w:eastAsia="da-DK"/>
        </w:rPr>
        <w:t>k</w:t>
      </w:r>
      <w:r w:rsidRPr="00E06843">
        <w:rPr>
          <w:rFonts w:ascii="Arial" w:eastAsia="Times New Roman" w:hAnsi="Arial" w:cs="Arial"/>
          <w:b/>
          <w:bCs/>
          <w:color w:val="444444"/>
          <w:sz w:val="36"/>
          <w:szCs w:val="36"/>
          <w:lang w:eastAsia="da-DK"/>
        </w:rPr>
        <w:t>tur</w:t>
      </w:r>
    </w:p>
    <w:p w:rsidR="00E06843" w:rsidRDefault="00E06843" w:rsidP="00E06843">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4385310" cy="5525770"/>
            <wp:effectExtent l="0" t="0" r="0" b="0"/>
            <wp:docPr id="7" name="Billede 7" descr="Structure of the Build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Builder design pattern"/>
                    <pic:cNvPicPr>
                      <a:picLocks noChangeAspect="1" noChangeArrowheads="1"/>
                    </pic:cNvPicPr>
                  </pic:nvPicPr>
                  <pic:blipFill>
                    <a:blip r:embed="rId12" cstate="print"/>
                    <a:srcRect/>
                    <a:stretch>
                      <a:fillRect/>
                    </a:stretch>
                  </pic:blipFill>
                  <pic:spPr bwMode="auto">
                    <a:xfrm>
                      <a:off x="0" y="0"/>
                      <a:ext cx="4385187" cy="5525729"/>
                    </a:xfrm>
                    <a:prstGeom prst="rect">
                      <a:avLst/>
                    </a:prstGeom>
                    <a:noFill/>
                    <a:ln w="9525">
                      <a:noFill/>
                      <a:miter lim="800000"/>
                      <a:headEnd/>
                      <a:tailEnd/>
                    </a:ln>
                  </pic:spPr>
                </pic:pic>
              </a:graphicData>
            </a:graphic>
          </wp:inline>
        </w:drawing>
      </w:r>
    </w:p>
    <w:p w:rsidR="00267F51" w:rsidRPr="00E06843" w:rsidRDefault="00267F51" w:rsidP="00E06843">
      <w:pPr>
        <w:shd w:val="clear" w:color="auto" w:fill="FFFFFF"/>
        <w:spacing w:after="0" w:line="240" w:lineRule="auto"/>
        <w:rPr>
          <w:rFonts w:ascii="Arial" w:eastAsia="Times New Roman" w:hAnsi="Arial" w:cs="Arial"/>
          <w:color w:val="444444"/>
          <w:sz w:val="25"/>
          <w:szCs w:val="25"/>
          <w:lang w:eastAsia="da-DK"/>
        </w:rPr>
      </w:pPr>
    </w:p>
    <w:p w:rsidR="003966EF" w:rsidRDefault="003966EF" w:rsidP="003966EF">
      <w:pPr>
        <w:shd w:val="clear" w:color="auto" w:fill="F5F5F5"/>
        <w:spacing w:after="100" w:afterAutospacing="1" w:line="310" w:lineRule="atLeast"/>
        <w:ind w:left="357"/>
        <w:rPr>
          <w:rFonts w:ascii="Arial" w:eastAsia="Times New Roman" w:hAnsi="Arial" w:cs="Arial"/>
          <w:color w:val="444444"/>
          <w:lang w:eastAsia="da-DK"/>
        </w:rPr>
      </w:pPr>
    </w:p>
    <w:p w:rsidR="003966EF" w:rsidRPr="003966EF" w:rsidRDefault="003966EF" w:rsidP="003966EF">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3966EF">
        <w:rPr>
          <w:rFonts w:ascii="Arial" w:eastAsia="Times New Roman" w:hAnsi="Arial" w:cs="Arial"/>
          <w:color w:val="444444"/>
          <w:lang w:eastAsia="da-DK"/>
        </w:rPr>
        <w:t>Builder-interfacet erklærer de bygge-trin, der er fælles for alle typer builders.</w:t>
      </w:r>
    </w:p>
    <w:p w:rsidR="003966EF" w:rsidRPr="003966EF" w:rsidRDefault="003966EF" w:rsidP="003966EF">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3966EF">
        <w:rPr>
          <w:rFonts w:ascii="Arial" w:eastAsia="Times New Roman" w:hAnsi="Arial" w:cs="Arial"/>
          <w:color w:val="444444"/>
          <w:lang w:eastAsia="da-DK"/>
        </w:rPr>
        <w:t>Konkrete builders giver forskellige implementeringer af disse trin. De kan producere produkter, der ikke nødvendigvis følger en fælles struktur.</w:t>
      </w:r>
    </w:p>
    <w:p w:rsidR="003966EF" w:rsidRPr="003966EF" w:rsidRDefault="003966EF" w:rsidP="003966EF">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3966EF">
        <w:rPr>
          <w:rFonts w:ascii="Arial" w:eastAsia="Times New Roman" w:hAnsi="Arial" w:cs="Arial"/>
          <w:color w:val="444444"/>
          <w:lang w:eastAsia="da-DK"/>
        </w:rPr>
        <w:t>Produkter er de færdige objekter. Produkter konstrueret af forskellige builders behøver ikke tilhøre samme klassehierarki.</w:t>
      </w:r>
    </w:p>
    <w:p w:rsidR="003966EF" w:rsidRPr="003966EF" w:rsidRDefault="003966EF" w:rsidP="003966EF">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3966EF">
        <w:rPr>
          <w:rFonts w:ascii="Arial" w:eastAsia="Times New Roman" w:hAnsi="Arial" w:cs="Arial"/>
          <w:color w:val="444444"/>
          <w:lang w:eastAsia="da-DK"/>
        </w:rPr>
        <w:t>Director-klassen definerer rækkefølgen af byggeskridt, så du kan skabe og genbruge specifikke produktkonfigurationer.</w:t>
      </w:r>
    </w:p>
    <w:p w:rsidR="003966EF" w:rsidRDefault="003966EF" w:rsidP="003966EF">
      <w:pPr>
        <w:numPr>
          <w:ilvl w:val="0"/>
          <w:numId w:val="1"/>
        </w:numPr>
        <w:shd w:val="clear" w:color="auto" w:fill="F5F5F5"/>
        <w:spacing w:after="100" w:afterAutospacing="1" w:line="310" w:lineRule="atLeast"/>
        <w:ind w:left="357" w:hanging="357"/>
        <w:rPr>
          <w:rFonts w:ascii="Arial" w:eastAsia="Times New Roman" w:hAnsi="Arial" w:cs="Arial"/>
          <w:color w:val="444444"/>
          <w:lang w:eastAsia="da-DK"/>
        </w:rPr>
      </w:pPr>
      <w:r w:rsidRPr="003966EF">
        <w:rPr>
          <w:rFonts w:ascii="Arial" w:eastAsia="Times New Roman" w:hAnsi="Arial" w:cs="Arial"/>
          <w:color w:val="444444"/>
          <w:lang w:eastAsia="da-DK"/>
        </w:rPr>
        <w:t>Klienten skal tilknytte én af builder-objekterne til directoren. Normalt sker det via directorens konstruktør. Alternativt kan klienten sende builderen direkte til directorens produktionsmetode, hvis der ønskes forskellige builders for forskellige produkter.</w:t>
      </w:r>
    </w:p>
    <w:p w:rsidR="00E06843" w:rsidRPr="00E06843" w:rsidRDefault="00E06843"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06843">
        <w:rPr>
          <w:rFonts w:ascii="Arial" w:eastAsia="Times New Roman" w:hAnsi="Arial" w:cs="Arial"/>
          <w:b/>
          <w:bCs/>
          <w:color w:val="444444"/>
          <w:sz w:val="36"/>
          <w:szCs w:val="36"/>
          <w:lang w:eastAsia="da-DK"/>
        </w:rPr>
        <w:lastRenderedPageBreak/>
        <w:t>Pseudocode</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This example of the </w:t>
      </w:r>
      <w:r w:rsidRPr="00E06843">
        <w:rPr>
          <w:rFonts w:ascii="Arial" w:eastAsia="Times New Roman" w:hAnsi="Arial" w:cs="Arial"/>
          <w:b/>
          <w:bCs/>
          <w:color w:val="444444"/>
          <w:sz w:val="25"/>
          <w:lang w:eastAsia="da-DK"/>
        </w:rPr>
        <w:t>Builder</w:t>
      </w:r>
      <w:r w:rsidRPr="00E06843">
        <w:rPr>
          <w:rFonts w:ascii="Arial" w:eastAsia="Times New Roman" w:hAnsi="Arial" w:cs="Arial"/>
          <w:color w:val="444444"/>
          <w:sz w:val="25"/>
          <w:szCs w:val="25"/>
          <w:lang w:eastAsia="da-DK"/>
        </w:rPr>
        <w:t> pattern illustrates how you can reuse the same object construction code when building different types of products, such as cars, and create the corresponding manuals for them.</w:t>
      </w:r>
    </w:p>
    <w:p w:rsidR="00267F51" w:rsidRDefault="00E06843" w:rsidP="00267F51">
      <w:pPr>
        <w:keepNext/>
        <w:shd w:val="clear" w:color="auto" w:fill="FFFFFF"/>
        <w:spacing w:after="0" w:line="240" w:lineRule="auto"/>
      </w:pPr>
      <w:r>
        <w:rPr>
          <w:rFonts w:ascii="Arial" w:eastAsia="Times New Roman" w:hAnsi="Arial" w:cs="Arial"/>
          <w:noProof/>
          <w:color w:val="444444"/>
          <w:sz w:val="25"/>
          <w:szCs w:val="25"/>
          <w:lang w:eastAsia="da-DK"/>
        </w:rPr>
        <w:drawing>
          <wp:inline distT="0" distB="0" distL="0" distR="0">
            <wp:extent cx="4758690" cy="5624195"/>
            <wp:effectExtent l="0" t="0" r="3810" b="0"/>
            <wp:docPr id="8" name="Billede 8" descr="The structure of the Builde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structure of the Builder pattern example"/>
                    <pic:cNvPicPr>
                      <a:picLocks noChangeAspect="1" noChangeArrowheads="1"/>
                    </pic:cNvPicPr>
                  </pic:nvPicPr>
                  <pic:blipFill>
                    <a:blip r:embed="rId13" cstate="print"/>
                    <a:srcRect/>
                    <a:stretch>
                      <a:fillRect/>
                    </a:stretch>
                  </pic:blipFill>
                  <pic:spPr bwMode="auto">
                    <a:xfrm>
                      <a:off x="0" y="0"/>
                      <a:ext cx="4758690" cy="5624195"/>
                    </a:xfrm>
                    <a:prstGeom prst="rect">
                      <a:avLst/>
                    </a:prstGeom>
                    <a:noFill/>
                    <a:ln w="9525">
                      <a:noFill/>
                      <a:miter lim="800000"/>
                      <a:headEnd/>
                      <a:tailEnd/>
                    </a:ln>
                  </pic:spPr>
                </pic:pic>
              </a:graphicData>
            </a:graphic>
          </wp:inline>
        </w:drawing>
      </w:r>
    </w:p>
    <w:p w:rsidR="00E06843" w:rsidRPr="00E06843" w:rsidRDefault="00267F51" w:rsidP="00267F51">
      <w:pPr>
        <w:pStyle w:val="Billedtekst"/>
        <w:rPr>
          <w:rFonts w:ascii="Arial" w:eastAsia="Times New Roman" w:hAnsi="Arial" w:cs="Arial"/>
          <w:color w:val="444444"/>
          <w:sz w:val="25"/>
          <w:szCs w:val="25"/>
          <w:lang w:eastAsia="da-DK"/>
        </w:rPr>
      </w:pPr>
      <w:r>
        <w:t xml:space="preserve">Figur </w:t>
      </w:r>
      <w:fldSimple w:instr=" SEQ Figur \* ARABIC ">
        <w:r w:rsidR="006F0479">
          <w:rPr>
            <w:noProof/>
          </w:rPr>
          <w:t>6</w:t>
        </w:r>
      </w:fldSimple>
      <w:r>
        <w:t xml:space="preserve">. </w:t>
      </w:r>
      <w:r w:rsidRPr="009460F5">
        <w:t>The example of step-by-step construction of cars and the user guides that fit those car models.</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A car is a complex object that can be constructed in a hundred different ways. Instead of bloating the </w:t>
      </w:r>
      <w:r w:rsidRPr="00E06843">
        <w:rPr>
          <w:rFonts w:ascii="Consolas" w:eastAsia="Times New Roman" w:hAnsi="Consolas" w:cs="Courier New"/>
          <w:color w:val="444444"/>
          <w:sz w:val="20"/>
          <w:lang w:eastAsia="da-DK"/>
        </w:rPr>
        <w:t>Car</w:t>
      </w:r>
      <w:r w:rsidRPr="00E06843">
        <w:rPr>
          <w:rFonts w:ascii="Arial" w:eastAsia="Times New Roman" w:hAnsi="Arial" w:cs="Arial"/>
          <w:color w:val="444444"/>
          <w:sz w:val="25"/>
          <w:szCs w:val="25"/>
          <w:lang w:eastAsia="da-DK"/>
        </w:rPr>
        <w:t> class with a huge constructor, we extracted the car assembly code into a separate car builder class. This class has a set of methods for configuring various parts of a car.</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 xml:space="preserve">If the client code needs to assemble a special, fine-tuned model of a car, it can work with the builder directly. On the other hand, the client can delegate the assembly to the </w:t>
      </w:r>
      <w:r w:rsidRPr="00E06843">
        <w:rPr>
          <w:rFonts w:ascii="Arial" w:eastAsia="Times New Roman" w:hAnsi="Arial" w:cs="Arial"/>
          <w:color w:val="444444"/>
          <w:sz w:val="25"/>
          <w:szCs w:val="25"/>
          <w:lang w:eastAsia="da-DK"/>
        </w:rPr>
        <w:lastRenderedPageBreak/>
        <w:t>director class, which knows how to use a builder to construct several of the most popular models of cars.</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You might be shocked, but every car needs a manual (seriously, who reads them?). The manual describes every feature of the car, so the details in the manuals vary across the different models. That’s why it makes sense to reuse an existing construction process for both real cars and their respective manuals. Of course, building a manual isn’t the same as building a car, and that’s why we must provide another builder class that specializes in composing manuals. This class implements the same building methods as its car-building sibling, but instead of crafting car parts, it describes them. By passing these builders to the same director object, we can construct either a car or a manual.</w:t>
      </w:r>
    </w:p>
    <w:p w:rsidR="00E06843" w:rsidRPr="00E06843" w:rsidRDefault="00E06843" w:rsidP="00E06843">
      <w:pPr>
        <w:shd w:val="clear" w:color="auto" w:fill="FFFFFF"/>
        <w:spacing w:after="100" w:afterAutospacing="1" w:line="240" w:lineRule="auto"/>
        <w:rPr>
          <w:rFonts w:ascii="Arial" w:eastAsia="Times New Roman" w:hAnsi="Arial" w:cs="Arial"/>
          <w:color w:val="444444"/>
          <w:sz w:val="25"/>
          <w:szCs w:val="25"/>
          <w:lang w:eastAsia="da-DK"/>
        </w:rPr>
      </w:pPr>
      <w:r w:rsidRPr="00E06843">
        <w:rPr>
          <w:rFonts w:ascii="Arial" w:eastAsia="Times New Roman" w:hAnsi="Arial" w:cs="Arial"/>
          <w:color w:val="444444"/>
          <w:sz w:val="25"/>
          <w:szCs w:val="25"/>
          <w:lang w:eastAsia="da-DK"/>
        </w:rPr>
        <w:t>The final part is fetching the resulting object. A metal car and a paper manual, although related, are still very different things. We can’t place a method for fetching results in the director without coupling the director to concrete product classes. Hence, we obtain the result of the construction from the builder which performed the job.</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Using the Builder pattern makes sense only when your products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are quite complex and require extensive configuration.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following two products are related, although they don't have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 common interface.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Car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 car can have a GPS, trip computer and some number of</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seats. Different models of cars</w:t>
      </w:r>
      <w:proofErr w:type="gramStart"/>
      <w:r w:rsidRPr="00E06843">
        <w:rPr>
          <w:rFonts w:ascii="Consolas" w:eastAsia="Times New Roman" w:hAnsi="Consolas" w:cs="Courier New"/>
          <w:color w:val="009900"/>
          <w:sz w:val="20"/>
          <w:szCs w:val="20"/>
          <w:lang w:eastAsia="da-DK"/>
        </w:rPr>
        <w:t xml:space="preserve"> (sports car, SUV,</w:t>
      </w:r>
      <w:proofErr w:type="gramEnd"/>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cabriolet) might have different features installed or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enabled.</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Manual</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Each car should have a user manual that corresponds to</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car's configuration and describes all its features.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builder interface specifies methods for creating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different parts of the product objects.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interface</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Builder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reset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setSeats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setEngine</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setTripComputer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setGPS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concrete builder classes follow the builder interface and</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provide specific implementations of the building steps. Your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program may have several variations of builders, each</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implemented differently.</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CarBuilder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implements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990000"/>
          <w:sz w:val="20"/>
          <w:szCs w:val="20"/>
          <w:lang w:eastAsia="da-DK"/>
        </w:rPr>
        <w:t>Builder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private</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field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car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Car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 fresh builder instance should contain a blank product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object which it uses in further assembly.</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constructor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CarBuilder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.reset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reset method clears the object being built.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reset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 xml:space="preserve">.car = </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Car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All production steps work with the same product instance.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setSeats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Set the number of seats in the car.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setEngine</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Install a given engine.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setTripComputer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Install a trip computer.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setGPS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Install a global positioning system.</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Concrete builders are supposed to provide their own</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methods for retrieving results. That's because various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types of builders may create entirely different products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that don't all follow the same interface. Therefore such</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methods can't be declared in the builder interface (at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least not in a statically-typed programming language).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Usually, after returning the end result to the client, a</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builder instance is expected to be ready to start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producing another product. That's why it's a usual</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practice to call the reset method at the end of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`getProduct` method body. However, this behavior isn't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mandatory, and you can make your builder wait for an</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explicit reset call from the client code before disposing</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of the previous result.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getProduct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Car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product =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.car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.reset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return</w:t>
      </w:r>
      <w:r w:rsidRPr="00E06843">
        <w:rPr>
          <w:rFonts w:ascii="Consolas" w:eastAsia="Times New Roman" w:hAnsi="Consolas" w:cs="Courier New"/>
          <w:color w:val="000000"/>
          <w:sz w:val="20"/>
          <w:szCs w:val="20"/>
          <w:lang w:eastAsia="da-DK"/>
        </w:rPr>
        <w:t xml:space="preserve"> product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Unlike other creational patterns, builder lets you construct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products that don't follow the common interface.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CarManualBuilder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implements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990000"/>
          <w:sz w:val="20"/>
          <w:szCs w:val="20"/>
          <w:lang w:eastAsia="da-DK"/>
        </w:rPr>
        <w:t>Builder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private</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field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manual</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Manual</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constructor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CarManualBuilder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.reset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reset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this</w:t>
      </w:r>
      <w:r w:rsidRPr="00E06843">
        <w:rPr>
          <w:rFonts w:ascii="Consolas" w:eastAsia="Times New Roman" w:hAnsi="Consolas" w:cs="Courier New"/>
          <w:color w:val="000000"/>
          <w:sz w:val="20"/>
          <w:szCs w:val="20"/>
          <w:lang w:eastAsia="da-DK"/>
        </w:rPr>
        <w:t xml:space="preserve">.manual = </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Manual</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setSeats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Document car seat features.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setEngine</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Add engine instructions.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setTripComputer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Add trip computer instructions.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setGPS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Add GPS instructions.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getProduct</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Manual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Return the manual and reset the builder.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director is only responsible for executing the building</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steps in a particular sequence. It's helpful when producing</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products according to a specific order or configuration.</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Strictly speaking, the director class is optional, since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client can control builders directly.</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Director</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director works with any builder instance that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client code passes to it. This way, the client code may</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alter the final type of the newly assembled product.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director can construct several product variations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using the same building steps.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constructSportsCar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builder.reset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builder.setSeats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5CC5"/>
          <w:sz w:val="20"/>
          <w:szCs w:val="20"/>
          <w:lang w:eastAsia="da-DK"/>
        </w:rPr>
        <w:t>2</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builder.setEngine</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SportEngine</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builder.setTripComputer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b/>
          <w:bCs/>
          <w:color w:val="000000"/>
          <w:sz w:val="20"/>
          <w:szCs w:val="20"/>
          <w:lang w:eastAsia="da-DK"/>
        </w:rPr>
        <w:t>true</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builder.setGPS</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b/>
          <w:bCs/>
          <w:color w:val="000000"/>
          <w:sz w:val="20"/>
          <w:szCs w:val="20"/>
          <w:lang w:eastAsia="da-DK"/>
        </w:rPr>
        <w:t>true</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constructSUV</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Builder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client code creates a builder object, passes it to the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director and then initiates the construction process. The end</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result is retrieved from the builder object.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Application</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method</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color w:val="550000"/>
          <w:sz w:val="20"/>
          <w:szCs w:val="20"/>
          <w:lang w:eastAsia="da-DK"/>
        </w:rPr>
        <w:t>makeCar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000000"/>
          <w:sz w:val="20"/>
          <w:szCs w:val="20"/>
          <w:lang w:eastAsia="da-DK"/>
        </w:rPr>
        <w:t>is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director = </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Director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CarBuilder builder = </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CarBuilder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director.constructSportsCar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builder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Car car = builder.getProduct</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CarManualBuilder builder = </w:t>
      </w:r>
      <w:r w:rsidRPr="00E06843">
        <w:rPr>
          <w:rFonts w:ascii="Consolas" w:eastAsia="Times New Roman" w:hAnsi="Consolas" w:cs="Courier New"/>
          <w:b/>
          <w:bCs/>
          <w:color w:val="000000"/>
          <w:sz w:val="20"/>
          <w:szCs w:val="20"/>
          <w:lang w:eastAsia="da-DK"/>
        </w:rPr>
        <w:t>new</w:t>
      </w:r>
      <w:r w:rsidRPr="00E06843">
        <w:rPr>
          <w:rFonts w:ascii="Consolas" w:eastAsia="Times New Roman" w:hAnsi="Consolas" w:cs="Courier New"/>
          <w:color w:val="000000"/>
          <w:sz w:val="20"/>
          <w:szCs w:val="20"/>
          <w:lang w:eastAsia="da-DK"/>
        </w:rPr>
        <w:t xml:space="preserve"> CarManualBuilder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director.constructSportsCar</w:t>
      </w:r>
      <w:r w:rsidRPr="00E06843">
        <w:rPr>
          <w:rFonts w:ascii="Consolas" w:eastAsia="Times New Roman" w:hAnsi="Consolas" w:cs="Courier New"/>
          <w:color w:val="999977"/>
          <w:sz w:val="20"/>
          <w:szCs w:val="20"/>
          <w:lang w:eastAsia="da-DK"/>
        </w:rPr>
        <w:t>(</w:t>
      </w:r>
      <w:r w:rsidRPr="00E06843">
        <w:rPr>
          <w:rFonts w:ascii="Consolas" w:eastAsia="Times New Roman" w:hAnsi="Consolas" w:cs="Courier New"/>
          <w:color w:val="000000"/>
          <w:sz w:val="20"/>
          <w:szCs w:val="20"/>
          <w:lang w:eastAsia="da-DK"/>
        </w:rPr>
        <w:t>builder</w:t>
      </w:r>
      <w:r w:rsidRPr="00E06843">
        <w:rPr>
          <w:rFonts w:ascii="Consolas" w:eastAsia="Times New Roman" w:hAnsi="Consolas" w:cs="Courier New"/>
          <w:color w:val="999977"/>
          <w:sz w:val="20"/>
          <w:szCs w:val="20"/>
          <w:lang w:eastAsia="da-DK"/>
        </w:rPr>
        <w: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The final product is often retrieved from a builder</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object since the director isn't aware of and not</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dependent on concrete builders and products.</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Manual manual = builder.getProduct</w:t>
      </w:r>
      <w:r w:rsidRPr="00E06843">
        <w:rPr>
          <w:rFonts w:ascii="Consolas" w:eastAsia="Times New Roman" w:hAnsi="Consolas" w:cs="Courier New"/>
          <w:color w:val="999977"/>
          <w:sz w:val="20"/>
          <w:szCs w:val="20"/>
          <w:lang w:eastAsia="da-DK"/>
        </w:rPr>
        <w:t>()</w:t>
      </w:r>
    </w:p>
    <w:p w:rsidR="00E06843" w:rsidRPr="00E06843" w:rsidRDefault="003966EF"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3966EF">
        <w:rPr>
          <w:rFonts w:ascii="Arial" w:eastAsia="Times New Roman" w:hAnsi="Arial" w:cs="Arial"/>
          <w:b/>
          <w:bCs/>
          <w:color w:val="444444"/>
          <w:sz w:val="36"/>
          <w:szCs w:val="36"/>
          <w:lang w:eastAsia="da-DK"/>
        </w:rPr>
        <w:t>Anvendelse</w:t>
      </w:r>
    </w:p>
    <w:p w:rsidR="00E06843" w:rsidRPr="00E06843" w:rsidRDefault="003966EF" w:rsidP="00E06843">
      <w:pPr>
        <w:shd w:val="clear" w:color="auto" w:fill="FFFFFF"/>
        <w:spacing w:after="0" w:line="240" w:lineRule="auto"/>
        <w:rPr>
          <w:rFonts w:ascii="Arial" w:eastAsia="Times New Roman" w:hAnsi="Arial" w:cs="Arial"/>
          <w:b/>
          <w:bCs/>
          <w:color w:val="444444"/>
          <w:sz w:val="25"/>
          <w:szCs w:val="25"/>
          <w:lang w:eastAsia="da-DK"/>
        </w:rPr>
      </w:pPr>
      <w:r w:rsidRPr="003966EF">
        <w:rPr>
          <w:rFonts w:ascii="Arial" w:eastAsia="Times New Roman" w:hAnsi="Arial" w:cs="Arial"/>
          <w:b/>
          <w:bCs/>
          <w:color w:val="444444"/>
          <w:sz w:val="25"/>
          <w:szCs w:val="25"/>
          <w:lang w:eastAsia="da-DK"/>
        </w:rPr>
        <w:t>Brug Builder-mønsteret for at slippe af med en “teleskopisk konstruktør”.</w:t>
      </w:r>
    </w:p>
    <w:p w:rsidR="00E06843" w:rsidRP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 xml:space="preserve">Antag, at du har en konstruktør med ti valgfrie parametre. At kalde sådan et monster er meget upraktisk; derfor overloader du konstruktøren og opretter flere kortere versioner </w:t>
      </w:r>
      <w:r w:rsidRPr="003966EF">
        <w:rPr>
          <w:rFonts w:ascii="Arial" w:eastAsia="Times New Roman" w:hAnsi="Arial" w:cs="Arial"/>
          <w:color w:val="444444"/>
          <w:sz w:val="25"/>
          <w:szCs w:val="25"/>
          <w:lang w:eastAsia="da-DK"/>
        </w:rPr>
        <w:lastRenderedPageBreak/>
        <w:t>med færre parametre. Disse konstruktører henviser stadig til den primære, hvor de overførte standardværdier udfylder de udeladte parametre.</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b/>
          <w:bCs/>
          <w:color w:val="000000"/>
          <w:sz w:val="20"/>
          <w:szCs w:val="20"/>
          <w:lang w:eastAsia="da-DK"/>
        </w:rPr>
        <w:t>class</w:t>
      </w:r>
      <w:r w:rsidRPr="00E06843">
        <w:rPr>
          <w:rFonts w:ascii="Consolas" w:eastAsia="Times New Roman" w:hAnsi="Consolas" w:cs="Courier New"/>
          <w:color w:val="000000"/>
          <w:sz w:val="20"/>
          <w:szCs w:val="20"/>
          <w:lang w:eastAsia="da-DK"/>
        </w:rPr>
        <w:t xml:space="preserve"> </w:t>
      </w:r>
      <w:r w:rsidRPr="00E06843">
        <w:rPr>
          <w:rFonts w:ascii="Consolas" w:eastAsia="Times New Roman" w:hAnsi="Consolas" w:cs="Courier New"/>
          <w:b/>
          <w:bCs/>
          <w:color w:val="990000"/>
          <w:sz w:val="20"/>
          <w:szCs w:val="20"/>
          <w:lang w:eastAsia="da-DK"/>
        </w:rPr>
        <w:t>Pizza</w:t>
      </w:r>
      <w:r w:rsidRPr="00E06843">
        <w:rPr>
          <w:rFonts w:ascii="Consolas" w:eastAsia="Times New Roman" w:hAnsi="Consolas" w:cs="Courier New"/>
          <w:color w:val="000000"/>
          <w:sz w:val="20"/>
          <w:szCs w:val="20"/>
          <w:lang w:eastAsia="da-DK"/>
        </w:rPr>
        <w:t xml:space="preserve"> {</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Pizza(</w:t>
      </w:r>
      <w:r w:rsidRPr="00E06843">
        <w:rPr>
          <w:rFonts w:ascii="Consolas" w:eastAsia="Times New Roman" w:hAnsi="Consolas" w:cs="Courier New"/>
          <w:b/>
          <w:bCs/>
          <w:color w:val="000000"/>
          <w:sz w:val="20"/>
          <w:szCs w:val="20"/>
          <w:lang w:eastAsia="da-DK"/>
        </w:rPr>
        <w:t>int</w:t>
      </w:r>
      <w:r w:rsidRPr="00E06843">
        <w:rPr>
          <w:rFonts w:ascii="Consolas" w:eastAsia="Times New Roman" w:hAnsi="Consolas" w:cs="Courier New"/>
          <w:color w:val="000000"/>
          <w:sz w:val="20"/>
          <w:szCs w:val="20"/>
          <w:lang w:eastAsia="da-DK"/>
        </w:rPr>
        <w:t xml:space="preserve"> size) { ... }</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Pizza(</w:t>
      </w:r>
      <w:r w:rsidRPr="00E06843">
        <w:rPr>
          <w:rFonts w:ascii="Consolas" w:eastAsia="Times New Roman" w:hAnsi="Consolas" w:cs="Courier New"/>
          <w:b/>
          <w:bCs/>
          <w:color w:val="000000"/>
          <w:sz w:val="20"/>
          <w:szCs w:val="20"/>
          <w:lang w:eastAsia="da-DK"/>
        </w:rPr>
        <w:t>int</w:t>
      </w:r>
      <w:r w:rsidRPr="00E06843">
        <w:rPr>
          <w:rFonts w:ascii="Consolas" w:eastAsia="Times New Roman" w:hAnsi="Consolas" w:cs="Courier New"/>
          <w:color w:val="000000"/>
          <w:sz w:val="20"/>
          <w:szCs w:val="20"/>
          <w:lang w:eastAsia="da-DK"/>
        </w:rPr>
        <w:t xml:space="preserve"> size, </w:t>
      </w:r>
      <w:r w:rsidRPr="00E06843">
        <w:rPr>
          <w:rFonts w:ascii="Consolas" w:eastAsia="Times New Roman" w:hAnsi="Consolas" w:cs="Courier New"/>
          <w:b/>
          <w:bCs/>
          <w:color w:val="000000"/>
          <w:sz w:val="20"/>
          <w:szCs w:val="20"/>
          <w:lang w:eastAsia="da-DK"/>
        </w:rPr>
        <w:t>boolean</w:t>
      </w:r>
      <w:r w:rsidRPr="00E06843">
        <w:rPr>
          <w:rFonts w:ascii="Consolas" w:eastAsia="Times New Roman" w:hAnsi="Consolas" w:cs="Courier New"/>
          <w:color w:val="000000"/>
          <w:sz w:val="20"/>
          <w:szCs w:val="20"/>
          <w:lang w:eastAsia="da-DK"/>
        </w:rPr>
        <w:t xml:space="preserve"> cheese) { ... }</w:t>
      </w:r>
    </w:p>
    <w:p w:rsidR="00E06843" w:rsidRP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E06843">
        <w:rPr>
          <w:rFonts w:ascii="Consolas" w:eastAsia="Times New Roman" w:hAnsi="Consolas" w:cs="Courier New"/>
          <w:color w:val="000000"/>
          <w:sz w:val="20"/>
          <w:szCs w:val="20"/>
          <w:lang w:eastAsia="da-DK"/>
        </w:rPr>
        <w:t xml:space="preserve">    Pizza(</w:t>
      </w:r>
      <w:r w:rsidRPr="00E06843">
        <w:rPr>
          <w:rFonts w:ascii="Consolas" w:eastAsia="Times New Roman" w:hAnsi="Consolas" w:cs="Courier New"/>
          <w:b/>
          <w:bCs/>
          <w:color w:val="000000"/>
          <w:sz w:val="20"/>
          <w:szCs w:val="20"/>
          <w:lang w:eastAsia="da-DK"/>
        </w:rPr>
        <w:t>int</w:t>
      </w:r>
      <w:r w:rsidRPr="00E06843">
        <w:rPr>
          <w:rFonts w:ascii="Consolas" w:eastAsia="Times New Roman" w:hAnsi="Consolas" w:cs="Courier New"/>
          <w:color w:val="000000"/>
          <w:sz w:val="20"/>
          <w:szCs w:val="20"/>
          <w:lang w:eastAsia="da-DK"/>
        </w:rPr>
        <w:t xml:space="preserve"> size, </w:t>
      </w:r>
      <w:r w:rsidRPr="00E06843">
        <w:rPr>
          <w:rFonts w:ascii="Consolas" w:eastAsia="Times New Roman" w:hAnsi="Consolas" w:cs="Courier New"/>
          <w:b/>
          <w:bCs/>
          <w:color w:val="000000"/>
          <w:sz w:val="20"/>
          <w:szCs w:val="20"/>
          <w:lang w:eastAsia="da-DK"/>
        </w:rPr>
        <w:t>boolean</w:t>
      </w:r>
      <w:r w:rsidRPr="00E06843">
        <w:rPr>
          <w:rFonts w:ascii="Consolas" w:eastAsia="Times New Roman" w:hAnsi="Consolas" w:cs="Courier New"/>
          <w:color w:val="000000"/>
          <w:sz w:val="20"/>
          <w:szCs w:val="20"/>
          <w:lang w:eastAsia="da-DK"/>
        </w:rPr>
        <w:t xml:space="preserve"> cheese, </w:t>
      </w:r>
      <w:r w:rsidRPr="00E06843">
        <w:rPr>
          <w:rFonts w:ascii="Consolas" w:eastAsia="Times New Roman" w:hAnsi="Consolas" w:cs="Courier New"/>
          <w:b/>
          <w:bCs/>
          <w:color w:val="000000"/>
          <w:sz w:val="20"/>
          <w:szCs w:val="20"/>
          <w:lang w:eastAsia="da-DK"/>
        </w:rPr>
        <w:t>boolean</w:t>
      </w:r>
      <w:r w:rsidRPr="00E06843">
        <w:rPr>
          <w:rFonts w:ascii="Consolas" w:eastAsia="Times New Roman" w:hAnsi="Consolas" w:cs="Courier New"/>
          <w:color w:val="000000"/>
          <w:sz w:val="20"/>
          <w:szCs w:val="20"/>
          <w:lang w:eastAsia="da-DK"/>
        </w:rPr>
        <w:t xml:space="preserve"> pepperoni) { ... }</w:t>
      </w:r>
    </w:p>
    <w:p w:rsidR="00E06843" w:rsidRDefault="00E06843"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9900"/>
          <w:sz w:val="20"/>
          <w:szCs w:val="20"/>
          <w:lang w:eastAsia="da-DK"/>
        </w:rPr>
      </w:pPr>
      <w:r w:rsidRPr="00E06843">
        <w:rPr>
          <w:rFonts w:ascii="Consolas" w:eastAsia="Times New Roman" w:hAnsi="Consolas" w:cs="Courier New"/>
          <w:color w:val="000000"/>
          <w:sz w:val="20"/>
          <w:szCs w:val="20"/>
          <w:lang w:eastAsia="da-DK"/>
        </w:rPr>
        <w:t xml:space="preserve">    </w:t>
      </w:r>
      <w:proofErr w:type="gramStart"/>
      <w:r w:rsidRPr="00E06843">
        <w:rPr>
          <w:rFonts w:ascii="Consolas" w:eastAsia="Times New Roman" w:hAnsi="Consolas" w:cs="Courier New"/>
          <w:color w:val="009900"/>
          <w:sz w:val="20"/>
          <w:szCs w:val="20"/>
          <w:lang w:eastAsia="da-DK"/>
        </w:rPr>
        <w:t>//</w:t>
      </w:r>
      <w:proofErr w:type="gramEnd"/>
      <w:r w:rsidRPr="00E06843">
        <w:rPr>
          <w:rFonts w:ascii="Consolas" w:eastAsia="Times New Roman" w:hAnsi="Consolas" w:cs="Courier New"/>
          <w:color w:val="009900"/>
          <w:sz w:val="20"/>
          <w:szCs w:val="20"/>
          <w:lang w:eastAsia="da-DK"/>
        </w:rPr>
        <w:t xml:space="preserve"> ...</w:t>
      </w:r>
    </w:p>
    <w:p w:rsidR="003966EF" w:rsidRPr="00E06843" w:rsidRDefault="003966EF" w:rsidP="00E06843">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At skabe sådanne “monstre” er kun muligt i sprog, der understøtter metode-overloading, f.eks. C# eller Java.</w:t>
      </w:r>
    </w:p>
    <w:p w:rsidR="003966EF" w:rsidRPr="00E06843" w:rsidRDefault="003966EF" w:rsidP="00E06843">
      <w:pPr>
        <w:shd w:val="clear" w:color="auto" w:fill="FFFFFF"/>
        <w:spacing w:after="100" w:afterAutospacing="1"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Builder-mønsteret lader dig derimod bygge objekter trin for trin, kun ved hjælp af de skridt du faktisk har brug for. Efter implementering af mønsteret behøver du ikke længere proppe dusinvis af parametre ind i dine konstruktører.</w:t>
      </w:r>
    </w:p>
    <w:p w:rsidR="00E06843" w:rsidRPr="00E06843" w:rsidRDefault="003966EF" w:rsidP="00E06843">
      <w:pPr>
        <w:shd w:val="clear" w:color="auto" w:fill="FFFFFF"/>
        <w:spacing w:after="0" w:line="240" w:lineRule="auto"/>
        <w:rPr>
          <w:rFonts w:ascii="Arial" w:eastAsia="Times New Roman" w:hAnsi="Arial" w:cs="Arial"/>
          <w:b/>
          <w:bCs/>
          <w:color w:val="444444"/>
          <w:sz w:val="25"/>
          <w:szCs w:val="25"/>
          <w:lang w:eastAsia="da-DK"/>
        </w:rPr>
      </w:pPr>
      <w:r w:rsidRPr="003966EF">
        <w:rPr>
          <w:rFonts w:ascii="Arial" w:eastAsia="Times New Roman" w:hAnsi="Arial" w:cs="Arial"/>
          <w:b/>
          <w:bCs/>
          <w:color w:val="444444"/>
          <w:sz w:val="25"/>
          <w:szCs w:val="25"/>
          <w:lang w:eastAsia="da-DK"/>
        </w:rPr>
        <w:t>Brug Builder-mønsteret, når du vil kunne skabe forskellige repræsentationer af et produkt (som fx stenhuse og træhuse).</w:t>
      </w:r>
    </w:p>
    <w:p w:rsidR="003966EF" w:rsidRDefault="003966EF" w:rsidP="003966EF">
      <w:pPr>
        <w:shd w:val="clear" w:color="auto" w:fill="FFFFFF"/>
        <w:spacing w:after="0"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Builder-mønsteret kan anvendes, når konstruktionen af forskellige produktrepræsentationer består af lignende trin, der kun varierer i detaljerne.</w:t>
      </w:r>
    </w:p>
    <w:p w:rsidR="003966EF" w:rsidRPr="003966EF" w:rsidRDefault="003966EF" w:rsidP="003966EF">
      <w:pPr>
        <w:shd w:val="clear" w:color="auto" w:fill="FFFFFF"/>
        <w:spacing w:after="0" w:line="240" w:lineRule="auto"/>
        <w:rPr>
          <w:rFonts w:ascii="Arial" w:eastAsia="Times New Roman" w:hAnsi="Arial" w:cs="Arial"/>
          <w:color w:val="444444"/>
          <w:sz w:val="25"/>
          <w:szCs w:val="25"/>
          <w:lang w:eastAsia="da-DK"/>
        </w:rPr>
      </w:pPr>
    </w:p>
    <w:p w:rsidR="003966EF" w:rsidRDefault="003966EF" w:rsidP="003966EF">
      <w:pPr>
        <w:shd w:val="clear" w:color="auto" w:fill="FFFFFF"/>
        <w:spacing w:after="0"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Base-builder-interfacet definerer alle mulige byggeskridt, og konkrete builders implementerer disse trin for at skabe specifikke produktrepræsentationer. Samtidig styrer director-klassen rækkefølgen.</w:t>
      </w:r>
    </w:p>
    <w:p w:rsidR="003966EF" w:rsidRDefault="003966EF" w:rsidP="003966EF">
      <w:pPr>
        <w:shd w:val="clear" w:color="auto" w:fill="FFFFFF"/>
        <w:spacing w:after="0" w:line="240" w:lineRule="auto"/>
        <w:rPr>
          <w:rFonts w:ascii="Arial" w:eastAsia="Times New Roman" w:hAnsi="Arial" w:cs="Arial"/>
          <w:color w:val="444444"/>
          <w:sz w:val="25"/>
          <w:szCs w:val="25"/>
          <w:lang w:eastAsia="da-DK"/>
        </w:rPr>
      </w:pPr>
    </w:p>
    <w:p w:rsidR="00E06843" w:rsidRPr="00E06843" w:rsidRDefault="003966EF" w:rsidP="003966EF">
      <w:pPr>
        <w:shd w:val="clear" w:color="auto" w:fill="FFFFFF"/>
        <w:spacing w:after="0" w:line="240" w:lineRule="auto"/>
        <w:rPr>
          <w:rFonts w:ascii="Arial" w:eastAsia="Times New Roman" w:hAnsi="Arial" w:cs="Arial"/>
          <w:b/>
          <w:bCs/>
          <w:color w:val="444444"/>
          <w:sz w:val="25"/>
          <w:szCs w:val="25"/>
          <w:lang w:eastAsia="da-DK"/>
        </w:rPr>
      </w:pPr>
      <w:r w:rsidRPr="003966EF">
        <w:rPr>
          <w:rFonts w:ascii="Arial" w:eastAsia="Times New Roman" w:hAnsi="Arial" w:cs="Arial"/>
          <w:b/>
          <w:bCs/>
          <w:color w:val="444444"/>
          <w:sz w:val="25"/>
          <w:szCs w:val="25"/>
          <w:lang w:eastAsia="da-DK"/>
        </w:rPr>
        <w:t>Brug Builder til at konstruere Composite-træer eller andre komplekse objekter.</w:t>
      </w:r>
    </w:p>
    <w:p w:rsidR="003966EF" w:rsidRPr="003966EF" w:rsidRDefault="003966EF" w:rsidP="003966EF">
      <w:pPr>
        <w:shd w:val="clear" w:color="auto" w:fill="FFFFFF"/>
        <w:spacing w:after="0"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Builder-mønsteret lader dig konstruere produkter trinvis. Du kan udskyde visse trin uden at ødelægge slutresultatet. Du kan endda kalde trin rekursivt, hvilket er nyttigt ved opbygning af objekthierarkier.</w:t>
      </w:r>
    </w:p>
    <w:p w:rsidR="003966EF" w:rsidRPr="003966EF" w:rsidRDefault="003966EF" w:rsidP="003966EF">
      <w:pPr>
        <w:shd w:val="clear" w:color="auto" w:fill="FFFFFF"/>
        <w:spacing w:after="0" w:line="240" w:lineRule="auto"/>
        <w:rPr>
          <w:rFonts w:ascii="Arial" w:eastAsia="Times New Roman" w:hAnsi="Arial" w:cs="Arial"/>
          <w:color w:val="444444"/>
          <w:sz w:val="25"/>
          <w:szCs w:val="25"/>
          <w:lang w:eastAsia="da-DK"/>
        </w:rPr>
      </w:pPr>
    </w:p>
    <w:p w:rsidR="00E06843" w:rsidRPr="00E06843" w:rsidRDefault="003966EF" w:rsidP="003966EF">
      <w:pPr>
        <w:shd w:val="clear" w:color="auto" w:fill="FFFFFF"/>
        <w:spacing w:after="0" w:line="240" w:lineRule="auto"/>
        <w:rPr>
          <w:rFonts w:ascii="Arial" w:eastAsia="Times New Roman" w:hAnsi="Arial" w:cs="Arial"/>
          <w:color w:val="444444"/>
          <w:sz w:val="25"/>
          <w:szCs w:val="25"/>
          <w:lang w:eastAsia="da-DK"/>
        </w:rPr>
      </w:pPr>
      <w:r w:rsidRPr="003966EF">
        <w:rPr>
          <w:rFonts w:ascii="Arial" w:eastAsia="Times New Roman" w:hAnsi="Arial" w:cs="Arial"/>
          <w:color w:val="444444"/>
          <w:sz w:val="25"/>
          <w:szCs w:val="25"/>
          <w:lang w:eastAsia="da-DK"/>
        </w:rPr>
        <w:t>En builder afslører aldrig produktet, før konstruktionen er færdig. Det forhindrer klientkoden i at få fat i et ufærdigt objekt.</w:t>
      </w:r>
    </w:p>
    <w:p w:rsidR="00E06843" w:rsidRPr="00E06843" w:rsidRDefault="003966EF"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3966EF">
        <w:rPr>
          <w:rFonts w:ascii="Arial" w:eastAsia="Times New Roman" w:hAnsi="Arial" w:cs="Arial"/>
          <w:b/>
          <w:bCs/>
          <w:color w:val="444444"/>
          <w:sz w:val="36"/>
          <w:szCs w:val="36"/>
          <w:lang w:eastAsia="da-DK"/>
        </w:rPr>
        <w:t>Sådan implementeres det</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Sørg for, at du tydeligt kan definere de fælles byggeskridt for alle tilgængelige produktrepræsentationer. Hvis ikke, kan du ikke implementere mønsteret korrekt.</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Deklarér disse skridt i base-builder-interfacet.</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Opret en konkret builder-klasse for hver produktrepræsentation, og implementér dens byggeskridt.</w:t>
      </w:r>
    </w:p>
    <w:p w:rsidR="00132F5A" w:rsidRP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Husk også at implementere en metode til at hente det færdige produkt.</w:t>
      </w:r>
    </w:p>
    <w:p w:rsidR="00132F5A" w:rsidRP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Denne metode placeres ikke i builder-interfacet, da produkter fra forskellige builders måske ikke deler en fælles type. Hvis alle produkter tilhører samme hierarki, kan metoden dog godt tilføjes interfacet.</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lastRenderedPageBreak/>
        <w:t>Overvej at oprette en director-klasse.</w:t>
      </w:r>
    </w:p>
    <w:p w:rsidR="00132F5A" w:rsidRP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Directoren kan indkapsle forskellige måder at bygge et produkt på ved at bruge det samme builder-objekt.</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Klientkoden opretter både builder og director.</w:t>
      </w:r>
    </w:p>
    <w:p w:rsidR="00132F5A" w:rsidRP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 xml:space="preserve">Før konstruktionen starter, skal klienten give directoren en builder — typisk gennem directorens konstruktør. Directoren bruger derefter denne builder til alle </w:t>
      </w:r>
      <w:proofErr w:type="gramStart"/>
      <w:r w:rsidRPr="00132F5A">
        <w:rPr>
          <w:rFonts w:ascii="Arial" w:eastAsia="Times New Roman" w:hAnsi="Arial" w:cs="Arial"/>
          <w:color w:val="444444"/>
          <w:sz w:val="25"/>
          <w:szCs w:val="25"/>
          <w:lang w:eastAsia="da-DK"/>
        </w:rPr>
        <w:t>efterfølgende konstruktioner.</w:t>
      </w:r>
      <w:proofErr w:type="gramEnd"/>
    </w:p>
    <w:p w:rsidR="00132F5A" w:rsidRP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Alternativt kan builderen gives via en specifik konstruktionsmetode.</w:t>
      </w:r>
    </w:p>
    <w:p w:rsidR="00132F5A" w:rsidRPr="00132F5A" w:rsidRDefault="00132F5A" w:rsidP="00132F5A">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 xml:space="preserve">Det færdige produkt kan hentes fra directoren, men kun hvis alle produkter følger </w:t>
      </w:r>
      <w:proofErr w:type="gramStart"/>
      <w:r w:rsidRPr="00132F5A">
        <w:rPr>
          <w:rFonts w:ascii="Arial" w:eastAsia="Times New Roman" w:hAnsi="Arial" w:cs="Arial"/>
          <w:color w:val="444444"/>
          <w:sz w:val="25"/>
          <w:szCs w:val="25"/>
          <w:lang w:eastAsia="da-DK"/>
        </w:rPr>
        <w:t>samme interface.</w:t>
      </w:r>
      <w:proofErr w:type="gramEnd"/>
    </w:p>
    <w:p w:rsidR="00132F5A" w:rsidRDefault="00132F5A"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Ellers skal klienten hente resultatet direkte fra builderen.</w:t>
      </w:r>
    </w:p>
    <w:p w:rsidR="00E06843" w:rsidRPr="00E06843" w:rsidRDefault="00E06843" w:rsidP="00132F5A">
      <w:pPr>
        <w:shd w:val="clear" w:color="auto" w:fill="FFFFFF"/>
        <w:spacing w:before="100" w:beforeAutospacing="1" w:after="100" w:afterAutospacing="1" w:line="240" w:lineRule="auto"/>
        <w:ind w:left="357"/>
        <w:rPr>
          <w:rFonts w:ascii="Arial" w:eastAsia="Times New Roman" w:hAnsi="Arial" w:cs="Arial"/>
          <w:color w:val="444444"/>
          <w:sz w:val="25"/>
          <w:szCs w:val="25"/>
          <w:lang w:eastAsia="da-DK"/>
        </w:rPr>
      </w:pPr>
    </w:p>
    <w:p w:rsidR="00E06843" w:rsidRPr="00E06843" w:rsidRDefault="00E06843"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E06843">
        <w:rPr>
          <w:rFonts w:ascii="Arial" w:eastAsia="Times New Roman" w:hAnsi="Arial" w:cs="Arial"/>
          <w:b/>
          <w:bCs/>
          <w:color w:val="444444"/>
          <w:sz w:val="36"/>
          <w:szCs w:val="36"/>
          <w:lang w:eastAsia="da-DK"/>
        </w:rPr>
        <w:t> Pros and Cons</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Fordele</w:t>
      </w:r>
    </w:p>
    <w:p w:rsidR="00132F5A" w:rsidRPr="00132F5A" w:rsidRDefault="00132F5A" w:rsidP="00132F5A">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Du kan konstruere objekter trin for trin, udskyde skridt eller køre dem rekursivt.</w:t>
      </w:r>
    </w:p>
    <w:p w:rsidR="00132F5A" w:rsidRPr="00132F5A" w:rsidRDefault="00132F5A" w:rsidP="00132F5A">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Du kan genbruge den samme konstruktionskode til at bygge forskellige produktrepræsentationer.</w:t>
      </w:r>
    </w:p>
    <w:p w:rsidR="00132F5A" w:rsidRPr="00132F5A" w:rsidRDefault="00132F5A" w:rsidP="00132F5A">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Single Responsibility Principle: Du kan isolere kompleks konstruktionslogik fra produktets forretningslogik.</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Ulemper</w:t>
      </w:r>
    </w:p>
    <w:p w:rsidR="00132F5A" w:rsidRPr="00132F5A" w:rsidRDefault="00132F5A" w:rsidP="00132F5A">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Den samlede kodekompleksitet stiger, da mønsteret kræver flere nye klasser.</w:t>
      </w:r>
    </w:p>
    <w:p w:rsidR="00132F5A" w:rsidRPr="00132F5A" w:rsidRDefault="00132F5A" w:rsidP="00132F5A">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Forhold til andre mønstre (Relations with Other Patterns)</w:t>
      </w:r>
    </w:p>
    <w:p w:rsidR="00E06843" w:rsidRPr="00E06843" w:rsidRDefault="00E06843" w:rsidP="00132F5A">
      <w:pPr>
        <w:shd w:val="clear" w:color="auto" w:fill="FFFFFF"/>
        <w:spacing w:after="0" w:line="240" w:lineRule="auto"/>
        <w:ind w:left="284"/>
        <w:rPr>
          <w:rFonts w:ascii="Arial" w:eastAsia="Times New Roman" w:hAnsi="Arial" w:cs="Arial"/>
          <w:color w:val="444444"/>
          <w:sz w:val="25"/>
          <w:szCs w:val="25"/>
          <w:lang w:eastAsia="da-DK"/>
        </w:rPr>
      </w:pPr>
    </w:p>
    <w:p w:rsidR="00E06843" w:rsidRPr="00E06843" w:rsidRDefault="00132F5A" w:rsidP="00E06843">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132F5A">
        <w:rPr>
          <w:rFonts w:ascii="Arial" w:eastAsia="Times New Roman" w:hAnsi="Arial" w:cs="Arial"/>
          <w:b/>
          <w:bCs/>
          <w:color w:val="444444"/>
          <w:sz w:val="36"/>
          <w:szCs w:val="36"/>
          <w:lang w:eastAsia="da-DK"/>
        </w:rPr>
        <w:t>Forhold til andre mønstre</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 xml:space="preserve">Mange designs starter med </w:t>
      </w:r>
      <w:r w:rsidRPr="00132F5A">
        <w:rPr>
          <w:rFonts w:ascii="Arial" w:eastAsia="Times New Roman" w:hAnsi="Arial" w:cs="Arial"/>
          <w:b/>
          <w:color w:val="444444"/>
          <w:sz w:val="25"/>
          <w:szCs w:val="25"/>
          <w:lang w:eastAsia="da-DK"/>
        </w:rPr>
        <w:t>Factory Method</w:t>
      </w:r>
      <w:r w:rsidRPr="00132F5A">
        <w:rPr>
          <w:rFonts w:ascii="Arial" w:eastAsia="Times New Roman" w:hAnsi="Arial" w:cs="Arial"/>
          <w:color w:val="444444"/>
          <w:sz w:val="25"/>
          <w:szCs w:val="25"/>
          <w:lang w:eastAsia="da-DK"/>
        </w:rPr>
        <w:t xml:space="preserve"> (mindre kompleks, mere tilpasning via underklasser) og udvikler sig senere til </w:t>
      </w:r>
      <w:r w:rsidRPr="00132F5A">
        <w:rPr>
          <w:rFonts w:ascii="Arial" w:eastAsia="Times New Roman" w:hAnsi="Arial" w:cs="Arial"/>
          <w:b/>
          <w:color w:val="444444"/>
          <w:sz w:val="25"/>
          <w:szCs w:val="25"/>
          <w:lang w:eastAsia="da-DK"/>
        </w:rPr>
        <w:t>Abstract Factory</w:t>
      </w:r>
      <w:r w:rsidRPr="00132F5A">
        <w:rPr>
          <w:rFonts w:ascii="Arial" w:eastAsia="Times New Roman" w:hAnsi="Arial" w:cs="Arial"/>
          <w:color w:val="444444"/>
          <w:sz w:val="25"/>
          <w:szCs w:val="25"/>
          <w:lang w:eastAsia="da-DK"/>
        </w:rPr>
        <w:t xml:space="preserve">, </w:t>
      </w:r>
      <w:r w:rsidRPr="00132F5A">
        <w:rPr>
          <w:rFonts w:ascii="Arial" w:eastAsia="Times New Roman" w:hAnsi="Arial" w:cs="Arial"/>
          <w:b/>
          <w:color w:val="444444"/>
          <w:sz w:val="25"/>
          <w:szCs w:val="25"/>
          <w:lang w:eastAsia="da-DK"/>
        </w:rPr>
        <w:t xml:space="preserve">Prototype </w:t>
      </w:r>
      <w:r w:rsidRPr="00132F5A">
        <w:rPr>
          <w:rFonts w:ascii="Arial" w:eastAsia="Times New Roman" w:hAnsi="Arial" w:cs="Arial"/>
          <w:color w:val="444444"/>
          <w:sz w:val="25"/>
          <w:szCs w:val="25"/>
          <w:lang w:eastAsia="da-DK"/>
        </w:rPr>
        <w:t xml:space="preserve">eller </w:t>
      </w:r>
      <w:r w:rsidRPr="00132F5A">
        <w:rPr>
          <w:rFonts w:ascii="Arial" w:eastAsia="Times New Roman" w:hAnsi="Arial" w:cs="Arial"/>
          <w:b/>
          <w:color w:val="444444"/>
          <w:sz w:val="25"/>
          <w:szCs w:val="25"/>
          <w:lang w:eastAsia="da-DK"/>
        </w:rPr>
        <w:t>Builder</w:t>
      </w:r>
      <w:r w:rsidRPr="00132F5A">
        <w:rPr>
          <w:rFonts w:ascii="Arial" w:eastAsia="Times New Roman" w:hAnsi="Arial" w:cs="Arial"/>
          <w:color w:val="444444"/>
          <w:sz w:val="25"/>
          <w:szCs w:val="25"/>
          <w:lang w:eastAsia="da-DK"/>
        </w:rPr>
        <w:t xml:space="preserve"> (mere fleksible, men mere komplekse).</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b/>
          <w:color w:val="444444"/>
          <w:sz w:val="25"/>
          <w:szCs w:val="25"/>
          <w:lang w:eastAsia="da-DK"/>
        </w:rPr>
        <w:t>Builder</w:t>
      </w:r>
      <w:r w:rsidRPr="00132F5A">
        <w:rPr>
          <w:rFonts w:ascii="Arial" w:eastAsia="Times New Roman" w:hAnsi="Arial" w:cs="Arial"/>
          <w:color w:val="444444"/>
          <w:sz w:val="25"/>
          <w:szCs w:val="25"/>
          <w:lang w:eastAsia="da-DK"/>
        </w:rPr>
        <w:t xml:space="preserve"> fokuserer på trinvis konstruktion af komplekse objekter.</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b/>
          <w:color w:val="444444"/>
          <w:sz w:val="25"/>
          <w:szCs w:val="25"/>
          <w:lang w:eastAsia="da-DK"/>
        </w:rPr>
        <w:t>Abstract Factory</w:t>
      </w:r>
      <w:r w:rsidRPr="00132F5A">
        <w:rPr>
          <w:rFonts w:ascii="Arial" w:eastAsia="Times New Roman" w:hAnsi="Arial" w:cs="Arial"/>
          <w:color w:val="444444"/>
          <w:sz w:val="25"/>
          <w:szCs w:val="25"/>
          <w:lang w:eastAsia="da-DK"/>
        </w:rPr>
        <w:t xml:space="preserve"> specialiserer sig i at skabe familier af relaterede objekter.</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b/>
          <w:color w:val="444444"/>
          <w:sz w:val="25"/>
          <w:szCs w:val="25"/>
          <w:lang w:eastAsia="da-DK"/>
        </w:rPr>
        <w:lastRenderedPageBreak/>
        <w:t xml:space="preserve">Abstract Factory </w:t>
      </w:r>
      <w:r w:rsidRPr="00132F5A">
        <w:rPr>
          <w:rFonts w:ascii="Arial" w:eastAsia="Times New Roman" w:hAnsi="Arial" w:cs="Arial"/>
          <w:color w:val="444444"/>
          <w:sz w:val="25"/>
          <w:szCs w:val="25"/>
          <w:lang w:eastAsia="da-DK"/>
        </w:rPr>
        <w:t xml:space="preserve">returnerer produktet med det samme, mens </w:t>
      </w:r>
      <w:r w:rsidRPr="00132F5A">
        <w:rPr>
          <w:rFonts w:ascii="Arial" w:eastAsia="Times New Roman" w:hAnsi="Arial" w:cs="Arial"/>
          <w:b/>
          <w:color w:val="444444"/>
          <w:sz w:val="25"/>
          <w:szCs w:val="25"/>
          <w:lang w:eastAsia="da-DK"/>
        </w:rPr>
        <w:t>Builder</w:t>
      </w:r>
      <w:r w:rsidRPr="00132F5A">
        <w:rPr>
          <w:rFonts w:ascii="Arial" w:eastAsia="Times New Roman" w:hAnsi="Arial" w:cs="Arial"/>
          <w:color w:val="444444"/>
          <w:sz w:val="25"/>
          <w:szCs w:val="25"/>
          <w:lang w:eastAsia="da-DK"/>
        </w:rPr>
        <w:t xml:space="preserve"> lader dig udføre ekstra byggeskridt, før produktet hentes.</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 xml:space="preserve">Du kan bruge </w:t>
      </w:r>
      <w:r w:rsidRPr="00132F5A">
        <w:rPr>
          <w:rFonts w:ascii="Arial" w:eastAsia="Times New Roman" w:hAnsi="Arial" w:cs="Arial"/>
          <w:b/>
          <w:color w:val="444444"/>
          <w:sz w:val="25"/>
          <w:szCs w:val="25"/>
          <w:lang w:eastAsia="da-DK"/>
        </w:rPr>
        <w:t>Builder</w:t>
      </w:r>
      <w:r w:rsidRPr="00132F5A">
        <w:rPr>
          <w:rFonts w:ascii="Arial" w:eastAsia="Times New Roman" w:hAnsi="Arial" w:cs="Arial"/>
          <w:color w:val="444444"/>
          <w:sz w:val="25"/>
          <w:szCs w:val="25"/>
          <w:lang w:eastAsia="da-DK"/>
        </w:rPr>
        <w:t xml:space="preserve"> til at skabe komplekse </w:t>
      </w:r>
      <w:r w:rsidRPr="00132F5A">
        <w:rPr>
          <w:rFonts w:ascii="Arial" w:eastAsia="Times New Roman" w:hAnsi="Arial" w:cs="Arial"/>
          <w:b/>
          <w:color w:val="444444"/>
          <w:sz w:val="25"/>
          <w:szCs w:val="25"/>
          <w:lang w:eastAsia="da-DK"/>
        </w:rPr>
        <w:t>Composite</w:t>
      </w:r>
      <w:r w:rsidRPr="00132F5A">
        <w:rPr>
          <w:rFonts w:ascii="Arial" w:eastAsia="Times New Roman" w:hAnsi="Arial" w:cs="Arial"/>
          <w:color w:val="444444"/>
          <w:sz w:val="25"/>
          <w:szCs w:val="25"/>
          <w:lang w:eastAsia="da-DK"/>
        </w:rPr>
        <w:t>-træer, fordi byggeskridtene kan programmeres rekursivt.</w:t>
      </w:r>
    </w:p>
    <w:p w:rsidR="00132F5A" w:rsidRP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color w:val="444444"/>
          <w:sz w:val="25"/>
          <w:szCs w:val="25"/>
          <w:lang w:eastAsia="da-DK"/>
        </w:rPr>
        <w:t xml:space="preserve">Du kan kombinere </w:t>
      </w:r>
      <w:r w:rsidRPr="00132F5A">
        <w:rPr>
          <w:rFonts w:ascii="Arial" w:eastAsia="Times New Roman" w:hAnsi="Arial" w:cs="Arial"/>
          <w:b/>
          <w:color w:val="444444"/>
          <w:sz w:val="25"/>
          <w:szCs w:val="25"/>
          <w:lang w:eastAsia="da-DK"/>
        </w:rPr>
        <w:t>Builder</w:t>
      </w:r>
      <w:r w:rsidRPr="00132F5A">
        <w:rPr>
          <w:rFonts w:ascii="Arial" w:eastAsia="Times New Roman" w:hAnsi="Arial" w:cs="Arial"/>
          <w:color w:val="444444"/>
          <w:sz w:val="25"/>
          <w:szCs w:val="25"/>
          <w:lang w:eastAsia="da-DK"/>
        </w:rPr>
        <w:t xml:space="preserve"> med </w:t>
      </w:r>
      <w:r w:rsidRPr="00132F5A">
        <w:rPr>
          <w:rFonts w:ascii="Arial" w:eastAsia="Times New Roman" w:hAnsi="Arial" w:cs="Arial"/>
          <w:b/>
          <w:color w:val="444444"/>
          <w:sz w:val="25"/>
          <w:szCs w:val="25"/>
          <w:lang w:eastAsia="da-DK"/>
        </w:rPr>
        <w:t>Bridge</w:t>
      </w:r>
      <w:r w:rsidRPr="00132F5A">
        <w:rPr>
          <w:rFonts w:ascii="Arial" w:eastAsia="Times New Roman" w:hAnsi="Arial" w:cs="Arial"/>
          <w:color w:val="444444"/>
          <w:sz w:val="25"/>
          <w:szCs w:val="25"/>
          <w:lang w:eastAsia="da-DK"/>
        </w:rPr>
        <w:t>: Directoren fungerer som abstraktionen, mens forskellige builders fungerer som implementeringer.</w:t>
      </w:r>
    </w:p>
    <w:p w:rsidR="00132F5A" w:rsidRDefault="00132F5A" w:rsidP="00132F5A">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132F5A">
        <w:rPr>
          <w:rFonts w:ascii="Arial" w:eastAsia="Times New Roman" w:hAnsi="Arial" w:cs="Arial"/>
          <w:b/>
          <w:color w:val="444444"/>
          <w:sz w:val="25"/>
          <w:szCs w:val="25"/>
          <w:lang w:eastAsia="da-DK"/>
        </w:rPr>
        <w:t>Abstract Factory, Builder</w:t>
      </w:r>
      <w:r w:rsidRPr="00132F5A">
        <w:rPr>
          <w:rFonts w:ascii="Arial" w:eastAsia="Times New Roman" w:hAnsi="Arial" w:cs="Arial"/>
          <w:color w:val="444444"/>
          <w:sz w:val="25"/>
          <w:szCs w:val="25"/>
          <w:lang w:eastAsia="da-DK"/>
        </w:rPr>
        <w:t xml:space="preserve"> og </w:t>
      </w:r>
      <w:r w:rsidRPr="00132F5A">
        <w:rPr>
          <w:rFonts w:ascii="Arial" w:eastAsia="Times New Roman" w:hAnsi="Arial" w:cs="Arial"/>
          <w:b/>
          <w:color w:val="444444"/>
          <w:sz w:val="25"/>
          <w:szCs w:val="25"/>
          <w:lang w:eastAsia="da-DK"/>
        </w:rPr>
        <w:t>Prototype</w:t>
      </w:r>
      <w:r w:rsidRPr="00132F5A">
        <w:rPr>
          <w:rFonts w:ascii="Arial" w:eastAsia="Times New Roman" w:hAnsi="Arial" w:cs="Arial"/>
          <w:color w:val="444444"/>
          <w:sz w:val="25"/>
          <w:szCs w:val="25"/>
          <w:lang w:eastAsia="da-DK"/>
        </w:rPr>
        <w:t xml:space="preserve"> kan alle implementeres som </w:t>
      </w:r>
      <w:r w:rsidRPr="00132F5A">
        <w:rPr>
          <w:rFonts w:ascii="Arial" w:eastAsia="Times New Roman" w:hAnsi="Arial" w:cs="Arial"/>
          <w:b/>
          <w:color w:val="444444"/>
          <w:sz w:val="25"/>
          <w:szCs w:val="25"/>
          <w:lang w:eastAsia="da-DK"/>
        </w:rPr>
        <w:t>Singletons</w:t>
      </w:r>
      <w:r w:rsidRPr="00132F5A">
        <w:rPr>
          <w:rFonts w:ascii="Arial" w:eastAsia="Times New Roman" w:hAnsi="Arial" w:cs="Arial"/>
          <w:color w:val="444444"/>
          <w:sz w:val="25"/>
          <w:szCs w:val="25"/>
          <w:lang w:eastAsia="da-DK"/>
        </w:rPr>
        <w:t>.</w:t>
      </w:r>
    </w:p>
    <w:sectPr w:rsidR="00132F5A"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D60BE"/>
    <w:multiLevelType w:val="multilevel"/>
    <w:tmpl w:val="ECA2C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54186F"/>
    <w:multiLevelType w:val="multilevel"/>
    <w:tmpl w:val="1CE2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2D7A41"/>
    <w:multiLevelType w:val="multilevel"/>
    <w:tmpl w:val="DC3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FB329B"/>
    <w:multiLevelType w:val="multilevel"/>
    <w:tmpl w:val="5CD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C97FE0"/>
    <w:multiLevelType w:val="hybridMultilevel"/>
    <w:tmpl w:val="119846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46DE6B05"/>
    <w:multiLevelType w:val="hybridMultilevel"/>
    <w:tmpl w:val="E5243E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nsid w:val="4FCA3F56"/>
    <w:multiLevelType w:val="multilevel"/>
    <w:tmpl w:val="EFB246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97"/>
  <w:proofState w:grammar="clean"/>
  <w:defaultTabStop w:val="1304"/>
  <w:hyphenationZone w:val="425"/>
  <w:characterSpacingControl w:val="doNotCompress"/>
  <w:compat/>
  <w:rsids>
    <w:rsidRoot w:val="00E06843"/>
    <w:rsid w:val="0006180E"/>
    <w:rsid w:val="00132F5A"/>
    <w:rsid w:val="00267F51"/>
    <w:rsid w:val="003966EF"/>
    <w:rsid w:val="005D74C8"/>
    <w:rsid w:val="006B2B37"/>
    <w:rsid w:val="006F0479"/>
    <w:rsid w:val="007B3D86"/>
    <w:rsid w:val="007B514B"/>
    <w:rsid w:val="008B5B31"/>
    <w:rsid w:val="009E4680"/>
    <w:rsid w:val="00CE0F65"/>
    <w:rsid w:val="00DA5400"/>
    <w:rsid w:val="00E06843"/>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E068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E06843"/>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paragraph" w:styleId="Overskrift4">
    <w:name w:val="heading 4"/>
    <w:basedOn w:val="Normal"/>
    <w:link w:val="Overskrift4Tegn"/>
    <w:uiPriority w:val="9"/>
    <w:qFormat/>
    <w:rsid w:val="00E06843"/>
    <w:pPr>
      <w:spacing w:before="100" w:beforeAutospacing="1" w:after="100" w:afterAutospacing="1" w:line="240" w:lineRule="auto"/>
      <w:outlineLvl w:val="3"/>
    </w:pPr>
    <w:rPr>
      <w:rFonts w:ascii="Times New Roman" w:eastAsia="Times New Roman" w:hAnsi="Times New Roman" w:cs="Times New Roman"/>
      <w:b/>
      <w:bCs/>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06843"/>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E06843"/>
    <w:rPr>
      <w:rFonts w:ascii="Times New Roman" w:eastAsia="Times New Roman" w:hAnsi="Times New Roman" w:cs="Times New Roman"/>
      <w:b/>
      <w:bCs/>
      <w:sz w:val="36"/>
      <w:szCs w:val="36"/>
      <w:lang w:eastAsia="da-DK"/>
    </w:rPr>
  </w:style>
  <w:style w:type="character" w:customStyle="1" w:styleId="Overskrift4Tegn">
    <w:name w:val="Overskrift 4 Tegn"/>
    <w:basedOn w:val="Standardskrifttypeiafsnit"/>
    <w:link w:val="Overskrift4"/>
    <w:uiPriority w:val="9"/>
    <w:rsid w:val="00E06843"/>
    <w:rPr>
      <w:rFonts w:ascii="Times New Roman" w:eastAsia="Times New Roman" w:hAnsi="Times New Roman" w:cs="Times New Roman"/>
      <w:b/>
      <w:bCs/>
      <w:sz w:val="24"/>
      <w:szCs w:val="24"/>
      <w:lang w:eastAsia="da-DK"/>
    </w:rPr>
  </w:style>
  <w:style w:type="paragraph" w:styleId="NormalWeb">
    <w:name w:val="Normal (Web)"/>
    <w:basedOn w:val="Normal"/>
    <w:uiPriority w:val="99"/>
    <w:semiHidden/>
    <w:unhideWhenUsed/>
    <w:rsid w:val="00E06843"/>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E06843"/>
    <w:rPr>
      <w:b/>
      <w:bCs/>
    </w:rPr>
  </w:style>
  <w:style w:type="character" w:styleId="HTML-kode">
    <w:name w:val="HTML Code"/>
    <w:basedOn w:val="Standardskrifttypeiafsnit"/>
    <w:uiPriority w:val="99"/>
    <w:semiHidden/>
    <w:unhideWhenUsed/>
    <w:rsid w:val="00E06843"/>
    <w:rPr>
      <w:rFonts w:ascii="Courier New" w:eastAsia="Times New Roman" w:hAnsi="Courier New" w:cs="Courier New"/>
      <w:sz w:val="20"/>
      <w:szCs w:val="20"/>
    </w:rPr>
  </w:style>
  <w:style w:type="character" w:styleId="Hyperlink">
    <w:name w:val="Hyperlink"/>
    <w:basedOn w:val="Standardskrifttypeiafsnit"/>
    <w:uiPriority w:val="99"/>
    <w:semiHidden/>
    <w:unhideWhenUsed/>
    <w:rsid w:val="00E06843"/>
    <w:rPr>
      <w:color w:val="0000FF"/>
      <w:u w:val="single"/>
    </w:rPr>
  </w:style>
  <w:style w:type="character" w:styleId="Fremhv">
    <w:name w:val="Emphasis"/>
    <w:basedOn w:val="Standardskrifttypeiafsnit"/>
    <w:uiPriority w:val="20"/>
    <w:qFormat/>
    <w:rsid w:val="00E06843"/>
    <w:rPr>
      <w:i/>
      <w:iCs/>
    </w:rPr>
  </w:style>
  <w:style w:type="paragraph" w:styleId="FormateretHTML">
    <w:name w:val="HTML Preformatted"/>
    <w:basedOn w:val="Normal"/>
    <w:link w:val="FormateretHTMLTegn"/>
    <w:uiPriority w:val="99"/>
    <w:semiHidden/>
    <w:unhideWhenUsed/>
    <w:rsid w:val="00E06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E06843"/>
    <w:rPr>
      <w:rFonts w:ascii="Courier New" w:eastAsia="Times New Roman" w:hAnsi="Courier New" w:cs="Courier New"/>
      <w:sz w:val="20"/>
      <w:szCs w:val="20"/>
      <w:lang w:eastAsia="da-DK"/>
    </w:rPr>
  </w:style>
  <w:style w:type="character" w:customStyle="1" w:styleId="cm-doc">
    <w:name w:val="cm-doc"/>
    <w:basedOn w:val="Standardskrifttypeiafsnit"/>
    <w:rsid w:val="00E06843"/>
  </w:style>
  <w:style w:type="character" w:customStyle="1" w:styleId="cm-keyword">
    <w:name w:val="cm-keyword"/>
    <w:basedOn w:val="Standardskrifttypeiafsnit"/>
    <w:rsid w:val="00E06843"/>
  </w:style>
  <w:style w:type="character" w:customStyle="1" w:styleId="cm-def1">
    <w:name w:val="cm-def1"/>
    <w:basedOn w:val="Standardskrifttypeiafsnit"/>
    <w:rsid w:val="00E06843"/>
  </w:style>
  <w:style w:type="character" w:customStyle="1" w:styleId="cm-def3">
    <w:name w:val="cm-def3"/>
    <w:basedOn w:val="Standardskrifttypeiafsnit"/>
    <w:rsid w:val="00E06843"/>
  </w:style>
  <w:style w:type="character" w:customStyle="1" w:styleId="cm-bracket">
    <w:name w:val="cm-bracket"/>
    <w:basedOn w:val="Standardskrifttypeiafsnit"/>
    <w:rsid w:val="00E06843"/>
  </w:style>
  <w:style w:type="character" w:customStyle="1" w:styleId="cm-def2">
    <w:name w:val="cm-def2"/>
    <w:basedOn w:val="Standardskrifttypeiafsnit"/>
    <w:rsid w:val="00E06843"/>
  </w:style>
  <w:style w:type="character" w:customStyle="1" w:styleId="cm-variable">
    <w:name w:val="cm-variable"/>
    <w:basedOn w:val="Standardskrifttypeiafsnit"/>
    <w:rsid w:val="00E06843"/>
  </w:style>
  <w:style w:type="character" w:customStyle="1" w:styleId="cm-atom">
    <w:name w:val="cm-atom"/>
    <w:basedOn w:val="Standardskrifttypeiafsnit"/>
    <w:rsid w:val="00E06843"/>
  </w:style>
  <w:style w:type="character" w:customStyle="1" w:styleId="cm-operator">
    <w:name w:val="cm-operator"/>
    <w:basedOn w:val="Standardskrifttypeiafsnit"/>
    <w:rsid w:val="00E06843"/>
  </w:style>
  <w:style w:type="character" w:customStyle="1" w:styleId="cm-number">
    <w:name w:val="cm-number"/>
    <w:basedOn w:val="Standardskrifttypeiafsnit"/>
    <w:rsid w:val="00E06843"/>
  </w:style>
  <w:style w:type="character" w:customStyle="1" w:styleId="cm-comment">
    <w:name w:val="cm-comment"/>
    <w:basedOn w:val="Standardskrifttypeiafsnit"/>
    <w:rsid w:val="00E06843"/>
  </w:style>
  <w:style w:type="character" w:customStyle="1" w:styleId="cm-def">
    <w:name w:val="cm-def"/>
    <w:basedOn w:val="Standardskrifttypeiafsnit"/>
    <w:rsid w:val="00E06843"/>
  </w:style>
  <w:style w:type="character" w:customStyle="1" w:styleId="cm-type">
    <w:name w:val="cm-type"/>
    <w:basedOn w:val="Standardskrifttypeiafsnit"/>
    <w:rsid w:val="00E06843"/>
  </w:style>
  <w:style w:type="paragraph" w:styleId="Markeringsbobletekst">
    <w:name w:val="Balloon Text"/>
    <w:basedOn w:val="Normal"/>
    <w:link w:val="MarkeringsbobletekstTegn"/>
    <w:uiPriority w:val="99"/>
    <w:semiHidden/>
    <w:unhideWhenUsed/>
    <w:rsid w:val="00E0684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06843"/>
    <w:rPr>
      <w:rFonts w:ascii="Tahoma" w:hAnsi="Tahoma" w:cs="Tahoma"/>
      <w:sz w:val="16"/>
      <w:szCs w:val="16"/>
    </w:rPr>
  </w:style>
  <w:style w:type="paragraph" w:styleId="Billedtekst">
    <w:name w:val="caption"/>
    <w:basedOn w:val="Normal"/>
    <w:next w:val="Normal"/>
    <w:uiPriority w:val="35"/>
    <w:unhideWhenUsed/>
    <w:qFormat/>
    <w:rsid w:val="00267F51"/>
    <w:pPr>
      <w:spacing w:line="240" w:lineRule="auto"/>
    </w:pPr>
    <w:rPr>
      <w:b/>
      <w:bCs/>
      <w:color w:val="4F81BD" w:themeColor="accent1"/>
      <w:sz w:val="18"/>
      <w:szCs w:val="18"/>
    </w:rPr>
  </w:style>
  <w:style w:type="paragraph" w:styleId="Listeafsnit">
    <w:name w:val="List Paragraph"/>
    <w:basedOn w:val="Normal"/>
    <w:uiPriority w:val="34"/>
    <w:qFormat/>
    <w:rsid w:val="00132F5A"/>
    <w:pPr>
      <w:ind w:left="720"/>
      <w:contextualSpacing/>
    </w:pPr>
  </w:style>
</w:styles>
</file>

<file path=word/webSettings.xml><?xml version="1.0" encoding="utf-8"?>
<w:webSettings xmlns:r="http://schemas.openxmlformats.org/officeDocument/2006/relationships" xmlns:w="http://schemas.openxmlformats.org/wordprocessingml/2006/main">
  <w:divs>
    <w:div w:id="1093017333">
      <w:bodyDiv w:val="1"/>
      <w:marLeft w:val="0"/>
      <w:marRight w:val="0"/>
      <w:marTop w:val="0"/>
      <w:marBottom w:val="0"/>
      <w:divBdr>
        <w:top w:val="none" w:sz="0" w:space="0" w:color="auto"/>
        <w:left w:val="none" w:sz="0" w:space="0" w:color="auto"/>
        <w:bottom w:val="none" w:sz="0" w:space="0" w:color="auto"/>
        <w:right w:val="none" w:sz="0" w:space="0" w:color="auto"/>
      </w:divBdr>
      <w:divsChild>
        <w:div w:id="1982610533">
          <w:marLeft w:val="0"/>
          <w:marRight w:val="0"/>
          <w:marTop w:val="0"/>
          <w:marBottom w:val="0"/>
          <w:divBdr>
            <w:top w:val="none" w:sz="0" w:space="0" w:color="auto"/>
            <w:left w:val="none" w:sz="0" w:space="0" w:color="auto"/>
            <w:bottom w:val="none" w:sz="0" w:space="0" w:color="auto"/>
            <w:right w:val="none" w:sz="0" w:space="0" w:color="auto"/>
          </w:divBdr>
          <w:divsChild>
            <w:div w:id="1350908185">
              <w:marLeft w:val="0"/>
              <w:marRight w:val="0"/>
              <w:marTop w:val="0"/>
              <w:marBottom w:val="0"/>
              <w:divBdr>
                <w:top w:val="none" w:sz="0" w:space="0" w:color="auto"/>
                <w:left w:val="none" w:sz="0" w:space="0" w:color="auto"/>
                <w:bottom w:val="none" w:sz="0" w:space="0" w:color="auto"/>
                <w:right w:val="none" w:sz="0" w:space="0" w:color="auto"/>
              </w:divBdr>
            </w:div>
          </w:divsChild>
        </w:div>
        <w:div w:id="1504516023">
          <w:marLeft w:val="0"/>
          <w:marRight w:val="0"/>
          <w:marTop w:val="0"/>
          <w:marBottom w:val="0"/>
          <w:divBdr>
            <w:top w:val="none" w:sz="0" w:space="0" w:color="auto"/>
            <w:left w:val="none" w:sz="0" w:space="0" w:color="auto"/>
            <w:bottom w:val="none" w:sz="0" w:space="0" w:color="auto"/>
            <w:right w:val="none" w:sz="0" w:space="0" w:color="auto"/>
          </w:divBdr>
          <w:divsChild>
            <w:div w:id="40176571">
              <w:marLeft w:val="0"/>
              <w:marRight w:val="0"/>
              <w:marTop w:val="0"/>
              <w:marBottom w:val="0"/>
              <w:divBdr>
                <w:top w:val="none" w:sz="0" w:space="0" w:color="auto"/>
                <w:left w:val="none" w:sz="0" w:space="0" w:color="auto"/>
                <w:bottom w:val="none" w:sz="0" w:space="0" w:color="auto"/>
                <w:right w:val="none" w:sz="0" w:space="0" w:color="auto"/>
              </w:divBdr>
            </w:div>
            <w:div w:id="93092466">
              <w:marLeft w:val="0"/>
              <w:marRight w:val="0"/>
              <w:marTop w:val="0"/>
              <w:marBottom w:val="0"/>
              <w:divBdr>
                <w:top w:val="none" w:sz="0" w:space="0" w:color="auto"/>
                <w:left w:val="none" w:sz="0" w:space="0" w:color="auto"/>
                <w:bottom w:val="dotted" w:sz="6" w:space="0" w:color="EEEEEE"/>
                <w:right w:val="none" w:sz="0" w:space="0" w:color="auto"/>
              </w:divBdr>
            </w:div>
            <w:div w:id="112211669">
              <w:marLeft w:val="0"/>
              <w:marRight w:val="0"/>
              <w:marTop w:val="0"/>
              <w:marBottom w:val="0"/>
              <w:divBdr>
                <w:top w:val="none" w:sz="0" w:space="0" w:color="auto"/>
                <w:left w:val="none" w:sz="0" w:space="0" w:color="auto"/>
                <w:bottom w:val="none" w:sz="0" w:space="0" w:color="auto"/>
                <w:right w:val="none" w:sz="0" w:space="0" w:color="auto"/>
              </w:divBdr>
            </w:div>
            <w:div w:id="863786030">
              <w:marLeft w:val="0"/>
              <w:marRight w:val="0"/>
              <w:marTop w:val="0"/>
              <w:marBottom w:val="0"/>
              <w:divBdr>
                <w:top w:val="none" w:sz="0" w:space="0" w:color="auto"/>
                <w:left w:val="none" w:sz="0" w:space="0" w:color="auto"/>
                <w:bottom w:val="dotted" w:sz="6" w:space="0" w:color="EEEEEE"/>
                <w:right w:val="none" w:sz="0" w:space="0" w:color="auto"/>
              </w:divBdr>
            </w:div>
            <w:div w:id="2013294768">
              <w:marLeft w:val="0"/>
              <w:marRight w:val="0"/>
              <w:marTop w:val="0"/>
              <w:marBottom w:val="0"/>
              <w:divBdr>
                <w:top w:val="none" w:sz="0" w:space="0" w:color="auto"/>
                <w:left w:val="none" w:sz="0" w:space="0" w:color="auto"/>
                <w:bottom w:val="none" w:sz="0" w:space="0" w:color="auto"/>
                <w:right w:val="none" w:sz="0" w:space="0" w:color="auto"/>
              </w:divBdr>
            </w:div>
            <w:div w:id="680469475">
              <w:marLeft w:val="0"/>
              <w:marRight w:val="0"/>
              <w:marTop w:val="0"/>
              <w:marBottom w:val="0"/>
              <w:divBdr>
                <w:top w:val="none" w:sz="0" w:space="0" w:color="auto"/>
                <w:left w:val="none" w:sz="0" w:space="0" w:color="auto"/>
                <w:bottom w:val="none" w:sz="0" w:space="0" w:color="auto"/>
                <w:right w:val="none" w:sz="0" w:space="0" w:color="auto"/>
              </w:divBdr>
            </w:div>
          </w:divsChild>
        </w:div>
        <w:div w:id="1455098147">
          <w:marLeft w:val="-232"/>
          <w:marRight w:val="-232"/>
          <w:marTop w:val="0"/>
          <w:marBottom w:val="0"/>
          <w:divBdr>
            <w:top w:val="none" w:sz="0" w:space="0" w:color="auto"/>
            <w:left w:val="none" w:sz="0" w:space="0" w:color="auto"/>
            <w:bottom w:val="none" w:sz="0" w:space="0" w:color="auto"/>
            <w:right w:val="none" w:sz="0" w:space="0" w:color="auto"/>
          </w:divBdr>
          <w:divsChild>
            <w:div w:id="1744717860">
              <w:marLeft w:val="0"/>
              <w:marRight w:val="0"/>
              <w:marTop w:val="0"/>
              <w:marBottom w:val="0"/>
              <w:divBdr>
                <w:top w:val="none" w:sz="0" w:space="0" w:color="auto"/>
                <w:left w:val="none" w:sz="0" w:space="0" w:color="auto"/>
                <w:bottom w:val="none" w:sz="0" w:space="0" w:color="auto"/>
                <w:right w:val="none" w:sz="0" w:space="0" w:color="auto"/>
              </w:divBdr>
            </w:div>
            <w:div w:id="820079012">
              <w:marLeft w:val="0"/>
              <w:marRight w:val="0"/>
              <w:marTop w:val="0"/>
              <w:marBottom w:val="0"/>
              <w:divBdr>
                <w:top w:val="none" w:sz="0" w:space="0" w:color="auto"/>
                <w:left w:val="none" w:sz="0" w:space="0" w:color="auto"/>
                <w:bottom w:val="none" w:sz="0" w:space="0" w:color="auto"/>
                <w:right w:val="none" w:sz="0" w:space="0" w:color="auto"/>
              </w:divBdr>
            </w:div>
          </w:divsChild>
        </w:div>
        <w:div w:id="264962336">
          <w:marLeft w:val="0"/>
          <w:marRight w:val="0"/>
          <w:marTop w:val="6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853AFA-D796-4E49-8647-CF7432C5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2261</Words>
  <Characters>13799</Characters>
  <Application>Microsoft Office Word</Application>
  <DocSecurity>0</DocSecurity>
  <Lines>114</Lines>
  <Paragraphs>32</Paragraphs>
  <ScaleCrop>false</ScaleCrop>
  <Company/>
  <LinksUpToDate>false</LinksUpToDate>
  <CharactersWithSpaces>16028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8</cp:revision>
  <dcterms:created xsi:type="dcterms:W3CDTF">2025-11-13T07:06:00Z</dcterms:created>
  <dcterms:modified xsi:type="dcterms:W3CDTF">2025-11-15T06:53:00Z</dcterms:modified>
</cp:coreProperties>
</file>