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  <w:t>Composite</w:t>
      </w: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Også kendt som: </w:t>
      </w: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Object Tree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Formål</w:t>
      </w: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Composite</w:t>
      </w:r>
      <w:r w:rsidRPr="003C434B">
        <w:rPr>
          <w:rFonts w:ascii="Arial" w:eastAsia="Times New Roman" w:hAnsi="Arial" w:cs="Arial"/>
          <w:bCs/>
          <w:color w:val="444444"/>
          <w:sz w:val="25"/>
          <w:lang w:eastAsia="da-DK"/>
        </w:rPr>
        <w:t xml:space="preserve"> er et design</w:t>
      </w:r>
      <w:r w:rsidR="004B7562">
        <w:rPr>
          <w:rFonts w:ascii="Arial" w:eastAsia="Times New Roman" w:hAnsi="Arial" w:cs="Arial"/>
          <w:bCs/>
          <w:color w:val="444444"/>
          <w:sz w:val="25"/>
          <w:lang w:eastAsia="da-DK"/>
        </w:rPr>
        <w:t xml:space="preserve"> pattern</w:t>
      </w:r>
      <w:r w:rsidRPr="003C434B">
        <w:rPr>
          <w:rFonts w:ascii="Arial" w:eastAsia="Times New Roman" w:hAnsi="Arial" w:cs="Arial"/>
          <w:bCs/>
          <w:color w:val="444444"/>
          <w:sz w:val="25"/>
          <w:lang w:eastAsia="da-DK"/>
        </w:rPr>
        <w:t>, der lader dig sammensætte objekter i trælignende strukturer, så du kan arbejde med disse strukturer, som om de var individuelle objekter.</w:t>
      </w: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6096000" cy="3815080"/>
            <wp:effectExtent l="0" t="0" r="0" b="0"/>
            <wp:docPr id="1" name="Billede 1" descr="Composite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osite design pattern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Problem</w:t>
      </w:r>
    </w:p>
    <w:p w:rsid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Det giver kun mening at bruge Composite-mønstret, når kerne-modellen i din applikation kan repræsenteres som et træ.</w:t>
      </w:r>
    </w:p>
    <w:p w:rsidR="003C434B" w:rsidRP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Forestil dig for eksempel, at du har to typer objekter: Produkter og Kasser.</w:t>
      </w:r>
    </w:p>
    <w:p w:rsidR="003C434B" w:rsidRP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 Kasse kan indeholde flere Produkter samt et antal mindre Kasser. Disse små kasser kan også indeholde produkter eller endnu mindre kasser – og så videre.</w:t>
      </w:r>
    </w:p>
    <w:p w:rsidR="003C434B" w:rsidRP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Antag, at du beslutter at oprette et ordresystem, der bruger disse klasser.</w:t>
      </w:r>
    </w:p>
    <w:p w:rsid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 ordre kan indeholde simple produkter uden emballage, såvel som kasser fyldt med produkter… og andre kasser.</w:t>
      </w:r>
    </w:p>
    <w:p w:rsidR="003C434B" w:rsidRP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>Men hvordan ville du beregne den samlede pris på sådan en ordre?</w:t>
      </w:r>
    </w:p>
    <w:p w:rsidR="003C434B" w:rsidRPr="003C434B" w:rsidRDefault="003C434B" w:rsidP="003C434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3529965" cy="3529965"/>
            <wp:effectExtent l="0" t="0" r="0" b="0"/>
            <wp:docPr id="2" name="Billede 2" descr="Structure of a complex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ucture of a complex order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3529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34B" w:rsidRPr="003C434B" w:rsidRDefault="003C434B" w:rsidP="003C434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  <w:t>An order might comprise various products, packaged in boxes, which are packaged in bigger boxes and so on. The whole structure looks like an upside down tree.</w:t>
      </w:r>
    </w:p>
    <w:p w:rsidR="003C434B" w:rsidRPr="003C434B" w:rsidRDefault="003C434B" w:rsidP="003C434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Man kunne forsøge en direkte tilgang: pakke alle kasser ud, gennemgå alle produkter og beregne totalen.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Men i et program er dette besværligt — du skal kende klasserne, indlejringsniveauet af kasserne og andre detaljer.</w:t>
      </w:r>
    </w:p>
    <w:p w:rsid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Denne direkte tilgang bliver hurtigt uoverskuelig eller umulig at vedligeholde.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Løsning</w:t>
      </w:r>
    </w:p>
    <w:p w:rsidR="003C434B" w:rsidRP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Composite-mønstret foreslår, at du arbejder med både Produkter og Kasser gennem et fælles interface, som erklærer en metode til at beregne den samlede pris.</w:t>
      </w:r>
    </w:p>
    <w:p w:rsidR="003C434B" w:rsidRP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Hvordan fungerer det?</w:t>
      </w:r>
    </w:p>
    <w:p w:rsidR="003C434B" w:rsidRP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 et produkt returnerer metoden blot produktets pris.</w:t>
      </w:r>
    </w:p>
    <w:p w:rsid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 en kasse gennemløbes alle elementer i kassen, og deres pris summeres.</w:t>
      </w: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5712460" cy="2861310"/>
            <wp:effectExtent l="0" t="0" r="0" b="0"/>
            <wp:docPr id="3" name="Billede 3" descr="Solution suggested by the Composit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olution suggested by the Composite patter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6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34B" w:rsidRPr="003C434B" w:rsidRDefault="003C434B" w:rsidP="003C434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  <w:t>The Composite pattern lets you run a behavior recursively over all components of an object tree.</w:t>
      </w:r>
    </w:p>
    <w:p w:rsidR="003C434B" w:rsidRPr="003C434B" w:rsidRDefault="003C434B" w:rsidP="003C434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Hvis et af elementerne er en mindre kasse, vil den også gennemgå sit eget indhold — rekursivt — indtil alle priser er talt sammen.</w:t>
      </w: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 kasse kan endda tilføje ekstra omkostninger, som f.eks. emballage.</w:t>
      </w: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Denne tilgang betyder, at du kan behandle alle elementer ens – uanset om de er simple produkter eller komplekse kasser – gennem det fælles interface.</w:t>
      </w: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Når du kalder en metode, sendes anmodningen automatisk videre gennem hele træstrukturen.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Real-World Analogi</w:t>
      </w: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2664460" cy="2192655"/>
            <wp:effectExtent l="0" t="0" r="0" b="0"/>
            <wp:docPr id="4" name="Billede 4" descr="An example of a military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n example of a military stru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460" cy="219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34B" w:rsidRDefault="003C434B" w:rsidP="003C434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An example of a military structure.</w:t>
      </w:r>
    </w:p>
    <w:p w:rsidR="003C434B" w:rsidRPr="003C434B" w:rsidRDefault="003C434B" w:rsidP="003C434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Tænk på en militær struktur:</w:t>
      </w:r>
    </w:p>
    <w:p w:rsid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>En hær består af divisioner, som består af brigader, som igen består af kompagnier, der kan opdeles i delinger, og til sidst enkelte soldater.</w:t>
      </w: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Ordrer gives i toppen og sendes ned gennem hele hierarkiet, indtil hver soldat ved, hvad der skal gøres.</w:t>
      </w:r>
    </w:p>
    <w:p w:rsid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Dette svarer til, hvordan Composite-mønstret håndterer anmodninger gennem en træstruktur.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Stru</w:t>
      </w: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k</w:t>
      </w:r>
      <w:r w:rsidRPr="003C434B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tur</w:t>
      </w:r>
    </w:p>
    <w:p w:rsidR="003C434B" w:rsidRPr="003C434B" w:rsidRDefault="003C434B" w:rsidP="003C434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3431540" cy="4188460"/>
            <wp:effectExtent l="0" t="0" r="0" b="0"/>
            <wp:docPr id="5" name="Billede 5" descr="Structure of the Composite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ructure of the Composite design pattern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40" cy="418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34B" w:rsidRPr="003C434B" w:rsidRDefault="003C434B" w:rsidP="003C434B">
      <w:pPr>
        <w:numPr>
          <w:ilvl w:val="0"/>
          <w:numId w:val="1"/>
        </w:numPr>
        <w:shd w:val="clear" w:color="auto" w:fill="F5F5F5"/>
        <w:spacing w:after="100" w:afterAutospacing="1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3C434B">
        <w:rPr>
          <w:rFonts w:ascii="Arial" w:eastAsia="Times New Roman" w:hAnsi="Arial" w:cs="Arial"/>
          <w:color w:val="444444"/>
          <w:lang w:eastAsia="da-DK"/>
        </w:rPr>
        <w:t>Komponent (Component) – beskriver operationer, som både simple og komplekse elementer kan udføre.</w:t>
      </w:r>
    </w:p>
    <w:p w:rsidR="003C434B" w:rsidRPr="003C434B" w:rsidRDefault="003C434B" w:rsidP="003C434B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3C434B">
        <w:rPr>
          <w:rFonts w:ascii="Arial" w:eastAsia="Times New Roman" w:hAnsi="Arial" w:cs="Arial"/>
          <w:color w:val="444444"/>
          <w:lang w:eastAsia="da-DK"/>
        </w:rPr>
        <w:t>Blad (Leaf) – repræsenterer et basisobjekt uden underobjekter.</w:t>
      </w:r>
    </w:p>
    <w:p w:rsidR="003C434B" w:rsidRPr="003C434B" w:rsidRDefault="003C434B" w:rsidP="003C434B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3C434B">
        <w:rPr>
          <w:rFonts w:ascii="Arial" w:eastAsia="Times New Roman" w:hAnsi="Arial" w:cs="Arial"/>
          <w:color w:val="444444"/>
          <w:lang w:eastAsia="da-DK"/>
        </w:rPr>
        <w:t>Komposit (Composite / Container) – kan indeholde blade eller andre kompositter. De delegerer arbejdet videre til deres børn</w:t>
      </w:r>
      <w:r>
        <w:rPr>
          <w:rFonts w:ascii="Arial" w:eastAsia="Times New Roman" w:hAnsi="Arial" w:cs="Arial"/>
          <w:color w:val="444444"/>
          <w:lang w:eastAsia="da-DK"/>
        </w:rPr>
        <w:t>.</w:t>
      </w:r>
    </w:p>
    <w:p w:rsidR="003C434B" w:rsidRPr="003C434B" w:rsidRDefault="003C434B" w:rsidP="003C434B">
      <w:pPr>
        <w:numPr>
          <w:ilvl w:val="0"/>
          <w:numId w:val="1"/>
        </w:numPr>
        <w:shd w:val="clear" w:color="auto" w:fill="F5F5F5"/>
        <w:spacing w:before="100" w:beforeAutospacing="1" w:after="0" w:line="310" w:lineRule="atLeast"/>
        <w:ind w:left="0"/>
        <w:rPr>
          <w:rFonts w:ascii="Arial" w:eastAsia="Times New Roman" w:hAnsi="Arial" w:cs="Arial"/>
          <w:color w:val="444444"/>
          <w:lang w:eastAsia="da-DK"/>
        </w:rPr>
      </w:pPr>
      <w:r w:rsidRPr="003C434B">
        <w:rPr>
          <w:rFonts w:ascii="Arial" w:eastAsia="Times New Roman" w:hAnsi="Arial" w:cs="Arial"/>
          <w:color w:val="444444"/>
          <w:lang w:eastAsia="da-DK"/>
        </w:rPr>
        <w:t>Klient (Client) – arbejder med alle elementer gennem komponent-interfacet og kan derfor behandle dem ens.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Pseudocode</w:t>
      </w:r>
    </w:p>
    <w:p w:rsidR="003C434B" w:rsidRP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>In this example, the </w:t>
      </w:r>
      <w:r w:rsidRPr="003C434B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Composite</w:t>
      </w: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pattern lets you implement stacking of geometric shapes in a graphical editor.</w:t>
      </w: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3529965" cy="4188460"/>
            <wp:effectExtent l="0" t="0" r="0" b="0"/>
            <wp:docPr id="6" name="Billede 6" descr="Structure of the Composite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tructure of the Composite example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65" cy="418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34B" w:rsidRPr="003C434B" w:rsidRDefault="003C434B" w:rsidP="003C434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 geometric shapes editor example.</w:t>
      </w:r>
    </w:p>
    <w:p w:rsidR="003C434B" w:rsidRP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 </w:t>
      </w:r>
      <w:r w:rsidRPr="003C434B">
        <w:rPr>
          <w:rFonts w:ascii="Consolas" w:eastAsia="Times New Roman" w:hAnsi="Consolas" w:cs="Courier New"/>
          <w:color w:val="444444"/>
          <w:sz w:val="20"/>
          <w:lang w:eastAsia="da-DK"/>
        </w:rPr>
        <w:t>CompoundGraphic</w:t>
      </w: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class is a container that can comprise any number of sub-shapes, including other compound shapes. A compound shape has the same methods as a simple shape. However, instead of doing something on its own, a compound shape passes the request recursively to all its children and “sums up” the result.</w:t>
      </w:r>
    </w:p>
    <w:p w:rsidR="003C434B" w:rsidRPr="003C434B" w:rsidRDefault="003C434B" w:rsidP="003C434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 client code works with all shapes through the single interface common to all shape classes. Thus, the client doesn’t know whether it’s working with a simple shape or a compound one. The client can work with very complex object structures without being coupled to concrete classes that form that structure.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component interface declares common operations for both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simple and complex objects of a composition.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interface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Graphic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move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x, y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draw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leaf class represents end objects of a composition. A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leaf object can't have any sub-objects. Usually, it's leaf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objects that do the actual work, while composite objects only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delegate to their sub-components.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Dot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Graphic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field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x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,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y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constructor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Dot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x, y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{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... 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}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move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x, y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this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.x += x,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this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.y += y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draw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Draw a dot at X and Y.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All component classes can extend other components.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Circle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extends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Dot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field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radius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constructor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Circle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x, y, radius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{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... 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}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draw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Draw a circle at X and Y with radius R.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composite class represents complex components that may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have children. Composite objects usually delegate the actual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work to their children and then "sum up" the result.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CompoundGraphic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implements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Graphic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field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children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array of Graphic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A composite object can add or remove other components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(both simple or complex) to or from its child list.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add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child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Graphic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Add a child to the array of children.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remove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child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Graphic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Remove a child from the array of children.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move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x, y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foreach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child in children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do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child.move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x, y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A composite executes its primary logic in a particular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way. It traverses recursively through all its children,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collecting and summing up their results. Since the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composite's children pass these calls to their own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children and so forth, the whole object tree is traversed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as a result.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draw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1. For each child component: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    - Draw the component.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    - Update the bounding rectangle.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2. Draw a dashed rectangle using the bounding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coordinates.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client code works with all the components via their base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interface. This way the client code can support simple leaf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components as well as complex composites.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ImageEditor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field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all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CompoundGraphic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load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lastRenderedPageBreak/>
        <w:t xml:space="preserve">        all =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CompoundGraphic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all.add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Dot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1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, </w:t>
      </w:r>
      <w:r w:rsidRPr="003C434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2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))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all.add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Circle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5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, </w:t>
      </w:r>
      <w:r w:rsidRPr="003C434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3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, </w:t>
      </w:r>
      <w:r w:rsidRPr="003C434B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10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))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...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Combine selected components into one complex composite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component.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groupSelected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components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array of Graphic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group =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CompoundGraphic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foreach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component in components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do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group.add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component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    all.remove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component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all.add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group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3C434B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All components will be drawn.</w:t>
      </w:r>
    </w:p>
    <w:p w:rsidR="003C434B" w:rsidRPr="003C434B" w:rsidRDefault="003C434B" w:rsidP="003C434B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3C434B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all.draw</w:t>
      </w:r>
      <w:r w:rsidRPr="003C434B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Anvendelse</w:t>
      </w:r>
    </w:p>
    <w:p w:rsid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Brug Composite når</w:t>
      </w:r>
      <w:r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:</w:t>
      </w: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</w:pP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Din applikation skal repræsentere trælignende strukturer (del-helhed-forhold).</w:t>
      </w:r>
    </w:p>
    <w:p w:rsidR="003C434B" w:rsidRP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vil have, at klientkoden behandler simple og komplekse objekter ens.</w:t>
      </w:r>
    </w:p>
    <w:p w:rsidR="003C434B" w:rsidRDefault="003C434B" w:rsidP="003C4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Sådan implementeres mønstret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Sørg for, at din datamodel kan udtrykkes som et træ.</w:t>
      </w:r>
    </w:p>
    <w:p w:rsidR="003C434B" w:rsidRPr="003C434B" w:rsidRDefault="003C434B" w:rsidP="003C434B">
      <w:pPr>
        <w:pStyle w:val="Listeafsnit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Opret et fælles interface for alle komponenter.</w:t>
      </w:r>
    </w:p>
    <w:p w:rsidR="003C434B" w:rsidRPr="003C434B" w:rsidRDefault="003C434B" w:rsidP="003C434B">
      <w:pPr>
        <w:pStyle w:val="Listeafsnit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Implementér en Leaf-klasse for simple objekter.</w:t>
      </w:r>
    </w:p>
    <w:p w:rsidR="003C434B" w:rsidRPr="003C434B" w:rsidRDefault="003C434B" w:rsidP="003C434B">
      <w:pPr>
        <w:pStyle w:val="Listeafsnit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Implementér en Composite-klasse, som kan indeholde både blade og andre kompositter.</w:t>
      </w:r>
    </w:p>
    <w:p w:rsidR="003C434B" w:rsidRPr="003C434B" w:rsidRDefault="003C434B" w:rsidP="003C434B">
      <w:pPr>
        <w:pStyle w:val="Listeafsnit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Deleger arbejdet i Composite til dets børn.</w:t>
      </w:r>
    </w:p>
    <w:p w:rsidR="003C434B" w:rsidRPr="003C434B" w:rsidRDefault="003C434B" w:rsidP="003C434B">
      <w:pPr>
        <w:pStyle w:val="Listeafsnit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Tilføj metoder til at tilføje/fjerne børn.</w:t>
      </w:r>
    </w:p>
    <w:p w:rsidR="003C434B" w:rsidRDefault="003C434B" w:rsidP="003C43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(Valgfrit: Disse metoder kan defineres i Component-interfacet, men så bliver de tomme i Leaf – hvilket bryder Interface Segregation Principle, men forenkler brugen.)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Pros and Cons</w:t>
      </w:r>
    </w:p>
    <w:p w:rsidR="003C434B" w:rsidRPr="003C434B" w:rsidRDefault="003C434B" w:rsidP="003C434B">
      <w:pPr>
        <w:shd w:val="clear" w:color="auto" w:fill="FFFFFF"/>
        <w:tabs>
          <w:tab w:val="left" w:pos="3375"/>
        </w:tabs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Fordele </w:t>
      </w:r>
    </w:p>
    <w:p w:rsidR="003C434B" w:rsidRPr="003C434B" w:rsidRDefault="003C434B" w:rsidP="003C434B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Gør det nemt at arbejde med komplekse trælignende strukturer.</w:t>
      </w:r>
    </w:p>
    <w:p w:rsidR="003C434B" w:rsidRPr="003C434B" w:rsidRDefault="003C434B" w:rsidP="003C434B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Understøtter rekursion og polymorfi.</w:t>
      </w:r>
    </w:p>
    <w:p w:rsidR="003C434B" w:rsidRPr="003C434B" w:rsidRDefault="003C434B" w:rsidP="003C434B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Overholder Open/Closed-princippet – nye elementtyper kan tilføjes uden at ændre eksisterende kode.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 xml:space="preserve">Ulemper </w:t>
      </w:r>
    </w:p>
    <w:p w:rsidR="003C434B" w:rsidRPr="003C434B" w:rsidRDefault="003C434B" w:rsidP="003C434B">
      <w:pPr>
        <w:pStyle w:val="Listeafsnit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Det kan være svært at designe et fælles interface, hvis elementerne adskiller sig meget i funktionalitet.</w:t>
      </w:r>
    </w:p>
    <w:p w:rsidR="003C434B" w:rsidRPr="003C434B" w:rsidRDefault="003C434B" w:rsidP="003C434B">
      <w:pPr>
        <w:pStyle w:val="Listeafsnit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Kan føre til for generelle interfaces, som er svære at forstå.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3C434B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Forhold til andre mønstre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ind w:left="142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Builder</w:t>
      </w:r>
      <w:r w:rsidR="009E233F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: </w:t>
      </w: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Kan bruges til at konstruere komplekse træstrukturer rekursivt.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ind w:left="142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3C434B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Chain of Responsibility</w:t>
      </w:r>
      <w:r w:rsidR="009E233F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: </w:t>
      </w: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Bruges ofte sammen; anmodninger kan videresendes op gennem træet.</w:t>
      </w:r>
    </w:p>
    <w:p w:rsidR="003C434B" w:rsidRPr="003C434B" w:rsidRDefault="009E233F" w:rsidP="003C434B">
      <w:pPr>
        <w:shd w:val="clear" w:color="auto" w:fill="FFFFFF"/>
        <w:spacing w:before="100" w:beforeAutospacing="1" w:after="100" w:afterAutospacing="1" w:line="240" w:lineRule="auto"/>
        <w:ind w:left="142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9E233F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Iterator:</w:t>
      </w: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r w:rsidR="003C434B"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Bruges til at gennemløbe Composite-strukturer.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ind w:left="142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9E233F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Visitor</w:t>
      </w:r>
      <w:r w:rsidR="009E233F" w:rsidRPr="009E233F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:</w:t>
      </w:r>
      <w:r w:rsidR="009E233F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 </w:t>
      </w: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Bruges til at udføre operationer over hele træet.</w:t>
      </w:r>
    </w:p>
    <w:p w:rsidR="003C434B" w:rsidRPr="003C434B" w:rsidRDefault="003C434B" w:rsidP="003C434B">
      <w:pPr>
        <w:shd w:val="clear" w:color="auto" w:fill="FFFFFF"/>
        <w:spacing w:before="100" w:beforeAutospacing="1" w:after="100" w:afterAutospacing="1" w:line="240" w:lineRule="auto"/>
        <w:ind w:left="142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9E233F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Flyweight</w:t>
      </w:r>
      <w:r w:rsidR="009E233F" w:rsidRPr="009E233F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:</w:t>
      </w:r>
      <w:r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Kan optimere hukommelsesforbrug for delte blade.</w:t>
      </w:r>
    </w:p>
    <w:p w:rsidR="003C434B" w:rsidRPr="003C434B" w:rsidRDefault="009E233F" w:rsidP="003C434B">
      <w:pPr>
        <w:shd w:val="clear" w:color="auto" w:fill="FFFFFF"/>
        <w:spacing w:before="100" w:beforeAutospacing="1" w:after="100" w:afterAutospacing="1" w:line="240" w:lineRule="auto"/>
        <w:ind w:left="142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9E233F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Decorator:</w:t>
      </w: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r w:rsidR="003C434B"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Ligner Composite, men har kun ét barn og tilføjer ekstra adfærd i stedet for at summere resultater.</w:t>
      </w:r>
    </w:p>
    <w:p w:rsidR="003C434B" w:rsidRDefault="009E233F" w:rsidP="003C434B">
      <w:pPr>
        <w:shd w:val="clear" w:color="auto" w:fill="FFFFFF"/>
        <w:spacing w:before="100" w:beforeAutospacing="1" w:after="100" w:afterAutospacing="1" w:line="240" w:lineRule="auto"/>
        <w:ind w:left="142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9E233F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Prototype</w:t>
      </w: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: </w:t>
      </w:r>
      <w:r w:rsidR="003C434B" w:rsidRPr="003C434B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Kan bruges til at klone komplekse Composite-strukturer effektivt.</w:t>
      </w:r>
    </w:p>
    <w:sectPr w:rsidR="003C434B" w:rsidSect="00DA540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3350A"/>
    <w:multiLevelType w:val="hybridMultilevel"/>
    <w:tmpl w:val="0B08B3B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B609B4"/>
    <w:multiLevelType w:val="multilevel"/>
    <w:tmpl w:val="D92C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C846A7"/>
    <w:multiLevelType w:val="hybridMultilevel"/>
    <w:tmpl w:val="868E7C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882DFD"/>
    <w:multiLevelType w:val="hybridMultilevel"/>
    <w:tmpl w:val="235242F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4808A7"/>
    <w:multiLevelType w:val="multilevel"/>
    <w:tmpl w:val="3EBC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5D764D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737892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536A5D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873891"/>
    <w:multiLevelType w:val="hybridMultilevel"/>
    <w:tmpl w:val="9A5083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7"/>
  </w:num>
  <w:num w:numId="5">
    <w:abstractNumId w:val="5"/>
  </w:num>
  <w:num w:numId="6">
    <w:abstractNumId w:val="3"/>
  </w:num>
  <w:num w:numId="7">
    <w:abstractNumId w:val="8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defaultTabStop w:val="1304"/>
  <w:hyphenationZone w:val="425"/>
  <w:characterSpacingControl w:val="doNotCompress"/>
  <w:compat/>
  <w:rsids>
    <w:rsidRoot w:val="003C434B"/>
    <w:rsid w:val="003C434B"/>
    <w:rsid w:val="004B7562"/>
    <w:rsid w:val="007A1FB4"/>
    <w:rsid w:val="009E233F"/>
    <w:rsid w:val="00B531E7"/>
    <w:rsid w:val="00CE0F65"/>
    <w:rsid w:val="00DA5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400"/>
  </w:style>
  <w:style w:type="paragraph" w:styleId="Overskrift1">
    <w:name w:val="heading 1"/>
    <w:basedOn w:val="Normal"/>
    <w:link w:val="Overskrift1Tegn"/>
    <w:uiPriority w:val="9"/>
    <w:qFormat/>
    <w:rsid w:val="003C43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Overskrift2">
    <w:name w:val="heading 2"/>
    <w:basedOn w:val="Normal"/>
    <w:link w:val="Overskrift2Tegn"/>
    <w:uiPriority w:val="9"/>
    <w:qFormat/>
    <w:rsid w:val="003C43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C434B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3C434B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3C4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3C434B"/>
    <w:rPr>
      <w:b/>
      <w:bCs/>
    </w:rPr>
  </w:style>
  <w:style w:type="character" w:styleId="HTML-kode">
    <w:name w:val="HTML Code"/>
    <w:basedOn w:val="Standardskrifttypeiafsnit"/>
    <w:uiPriority w:val="99"/>
    <w:semiHidden/>
    <w:unhideWhenUsed/>
    <w:rsid w:val="003C434B"/>
    <w:rPr>
      <w:rFonts w:ascii="Courier New" w:eastAsia="Times New Roman" w:hAnsi="Courier New" w:cs="Courier New"/>
      <w:sz w:val="20"/>
      <w:szCs w:val="20"/>
    </w:rPr>
  </w:style>
  <w:style w:type="character" w:styleId="Fremhv">
    <w:name w:val="Emphasis"/>
    <w:basedOn w:val="Standardskrifttypeiafsnit"/>
    <w:uiPriority w:val="20"/>
    <w:qFormat/>
    <w:rsid w:val="003C434B"/>
    <w:rPr>
      <w:i/>
      <w:iCs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3C4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  Tegn"/>
    <w:basedOn w:val="Standardskrifttypeiafsnit"/>
    <w:link w:val="FormateretHTML"/>
    <w:uiPriority w:val="99"/>
    <w:semiHidden/>
    <w:rsid w:val="003C434B"/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cm-doc">
    <w:name w:val="cm-doc"/>
    <w:basedOn w:val="Standardskrifttypeiafsnit"/>
    <w:rsid w:val="003C434B"/>
  </w:style>
  <w:style w:type="character" w:customStyle="1" w:styleId="cm-keyword">
    <w:name w:val="cm-keyword"/>
    <w:basedOn w:val="Standardskrifttypeiafsnit"/>
    <w:rsid w:val="003C434B"/>
  </w:style>
  <w:style w:type="character" w:customStyle="1" w:styleId="cm-def1">
    <w:name w:val="cm-def1"/>
    <w:basedOn w:val="Standardskrifttypeiafsnit"/>
    <w:rsid w:val="003C434B"/>
  </w:style>
  <w:style w:type="character" w:customStyle="1" w:styleId="cm-def3">
    <w:name w:val="cm-def3"/>
    <w:basedOn w:val="Standardskrifttypeiafsnit"/>
    <w:rsid w:val="003C434B"/>
  </w:style>
  <w:style w:type="character" w:customStyle="1" w:styleId="cm-bracket">
    <w:name w:val="cm-bracket"/>
    <w:basedOn w:val="Standardskrifttypeiafsnit"/>
    <w:rsid w:val="003C434B"/>
  </w:style>
  <w:style w:type="character" w:customStyle="1" w:styleId="cm-variable">
    <w:name w:val="cm-variable"/>
    <w:basedOn w:val="Standardskrifttypeiafsnit"/>
    <w:rsid w:val="003C434B"/>
  </w:style>
  <w:style w:type="character" w:customStyle="1" w:styleId="cm-def2">
    <w:name w:val="cm-def2"/>
    <w:basedOn w:val="Standardskrifttypeiafsnit"/>
    <w:rsid w:val="003C434B"/>
  </w:style>
  <w:style w:type="character" w:customStyle="1" w:styleId="cm-atom">
    <w:name w:val="cm-atom"/>
    <w:basedOn w:val="Standardskrifttypeiafsnit"/>
    <w:rsid w:val="003C434B"/>
  </w:style>
  <w:style w:type="character" w:customStyle="1" w:styleId="cm-operator">
    <w:name w:val="cm-operator"/>
    <w:basedOn w:val="Standardskrifttypeiafsnit"/>
    <w:rsid w:val="003C434B"/>
  </w:style>
  <w:style w:type="character" w:customStyle="1" w:styleId="cm-number">
    <w:name w:val="cm-number"/>
    <w:basedOn w:val="Standardskrifttypeiafsnit"/>
    <w:rsid w:val="003C434B"/>
  </w:style>
  <w:style w:type="character" w:customStyle="1" w:styleId="cm-comment">
    <w:name w:val="cm-comment"/>
    <w:basedOn w:val="Standardskrifttypeiafsnit"/>
    <w:rsid w:val="003C434B"/>
  </w:style>
  <w:style w:type="character" w:styleId="Hyperlink">
    <w:name w:val="Hyperlink"/>
    <w:basedOn w:val="Standardskrifttypeiafsnit"/>
    <w:uiPriority w:val="99"/>
    <w:semiHidden/>
    <w:unhideWhenUsed/>
    <w:rsid w:val="003C434B"/>
    <w:rPr>
      <w:color w:val="0000FF"/>
      <w:u w:val="single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3C4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3C434B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3C43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37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726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6467">
          <w:marLeft w:val="-232"/>
          <w:marRight w:val="-2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452626">
          <w:marLeft w:val="0"/>
          <w:marRight w:val="0"/>
          <w:marTop w:val="6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1152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Henning</dc:creator>
  <cp:lastModifiedBy>Henning</cp:lastModifiedBy>
  <cp:revision>2</cp:revision>
  <dcterms:created xsi:type="dcterms:W3CDTF">2025-11-13T09:57:00Z</dcterms:created>
  <dcterms:modified xsi:type="dcterms:W3CDTF">2025-11-14T11:35:00Z</dcterms:modified>
</cp:coreProperties>
</file>