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2CAD" w14:textId="77777777" w:rsidR="00951257" w:rsidRDefault="00951257" w:rsidP="00253ECB">
      <w:pPr>
        <w:spacing w:before="100" w:beforeAutospacing="1" w:after="100" w:afterAutospacing="1" w:line="276" w:lineRule="auto"/>
        <w:jc w:val="both"/>
        <w:rPr>
          <w:rFonts w:ascii="Arial" w:hAnsi="Arial" w:cs="Arial"/>
          <w:sz w:val="22"/>
          <w:szCs w:val="22"/>
          <w:lang w:val="es-CO"/>
        </w:rPr>
      </w:pPr>
    </w:p>
    <w:p w14:paraId="7C821B22" w14:textId="471CB30D" w:rsidR="006C77A6" w:rsidRPr="00D27CEC" w:rsidRDefault="006C77A6" w:rsidP="00253ECB">
      <w:pPr>
        <w:spacing w:before="100" w:beforeAutospacing="1" w:after="100" w:afterAutospacing="1" w:line="276" w:lineRule="auto"/>
        <w:jc w:val="both"/>
        <w:rPr>
          <w:rFonts w:ascii="Arial" w:hAnsi="Arial" w:cs="Arial"/>
          <w:sz w:val="22"/>
          <w:szCs w:val="22"/>
          <w:lang w:val="es-CO"/>
        </w:rPr>
      </w:pPr>
      <w:r w:rsidRPr="00D27CEC">
        <w:rPr>
          <w:rFonts w:ascii="Arial" w:hAnsi="Arial" w:cs="Arial"/>
          <w:sz w:val="22"/>
          <w:szCs w:val="22"/>
          <w:lang w:val="es-CO"/>
        </w:rPr>
        <w:t xml:space="preserve">El </w:t>
      </w:r>
      <w:r w:rsidR="00334C61">
        <w:rPr>
          <w:rFonts w:ascii="Arial" w:hAnsi="Arial" w:cs="Arial"/>
          <w:sz w:val="22"/>
          <w:szCs w:val="22"/>
          <w:lang w:val="es-CO"/>
        </w:rPr>
        <w:t>alcalde</w:t>
      </w:r>
      <w:r w:rsidRPr="00D27CEC">
        <w:rPr>
          <w:rFonts w:ascii="Arial" w:hAnsi="Arial" w:cs="Arial"/>
          <w:sz w:val="22"/>
          <w:szCs w:val="22"/>
          <w:lang w:val="es-CO"/>
        </w:rPr>
        <w:t xml:space="preserve"> del </w:t>
      </w:r>
      <w:r w:rsidR="00F90C75">
        <w:rPr>
          <w:rFonts w:ascii="Arial" w:hAnsi="Arial" w:cs="Arial"/>
          <w:sz w:val="22"/>
          <w:szCs w:val="22"/>
          <w:lang w:val="es-CO"/>
        </w:rPr>
        <w:t>M</w:t>
      </w:r>
      <w:r w:rsidRPr="00D27CEC">
        <w:rPr>
          <w:rFonts w:ascii="Arial" w:hAnsi="Arial" w:cs="Arial"/>
          <w:sz w:val="22"/>
          <w:szCs w:val="22"/>
          <w:lang w:val="es-CO"/>
        </w:rPr>
        <w:t xml:space="preserve">unicipio de </w:t>
      </w:r>
      <w:r w:rsidR="00F90C75">
        <w:rPr>
          <w:rFonts w:ascii="Arial" w:hAnsi="Arial" w:cs="Arial"/>
          <w:sz w:val="22"/>
          <w:szCs w:val="22"/>
          <w:lang w:val="es-CO"/>
        </w:rPr>
        <w:t>Sahagún</w:t>
      </w:r>
      <w:r w:rsidRPr="00D27CEC">
        <w:rPr>
          <w:rFonts w:ascii="Arial" w:hAnsi="Arial" w:cs="Arial"/>
          <w:sz w:val="22"/>
          <w:szCs w:val="22"/>
          <w:lang w:val="es-CO"/>
        </w:rPr>
        <w:t xml:space="preserve"> – Córdoba, en uso de sus atribuciones legales y reglamentarias, en especial las conferidas en el artículo 14° de la Ley 708 de 2001, modificado por el artículo 277 de la Ley 1955 de 2019, Ley 2044 de 2020, Decreto 523 de 2021 y las demás normas que, en adelante, lo modifiquen, adicionen, complementen o reglamenten y lo dispuesto en el Acuerdo </w:t>
      </w:r>
      <w:r w:rsidR="00F90C75">
        <w:rPr>
          <w:rFonts w:ascii="Arial" w:hAnsi="Arial" w:cs="Arial"/>
          <w:sz w:val="22"/>
          <w:szCs w:val="22"/>
          <w:lang w:val="es-CO"/>
        </w:rPr>
        <w:t>M</w:t>
      </w:r>
      <w:r w:rsidRPr="00D27CEC">
        <w:rPr>
          <w:rFonts w:ascii="Arial" w:hAnsi="Arial" w:cs="Arial"/>
          <w:sz w:val="22"/>
          <w:szCs w:val="22"/>
          <w:lang w:val="es-CO"/>
        </w:rPr>
        <w:t xml:space="preserve">unicipal </w:t>
      </w:r>
      <w:proofErr w:type="spellStart"/>
      <w:r w:rsidRPr="00D27CEC">
        <w:rPr>
          <w:rFonts w:ascii="Arial" w:hAnsi="Arial" w:cs="Arial"/>
          <w:sz w:val="22"/>
          <w:szCs w:val="22"/>
          <w:lang w:val="es-CO"/>
        </w:rPr>
        <w:t>N°</w:t>
      </w:r>
      <w:proofErr w:type="spellEnd"/>
      <w:r w:rsidRPr="00D27CEC">
        <w:rPr>
          <w:rFonts w:ascii="Arial" w:hAnsi="Arial" w:cs="Arial"/>
          <w:sz w:val="22"/>
          <w:szCs w:val="22"/>
          <w:lang w:val="es-CO"/>
        </w:rPr>
        <w:t xml:space="preserve"> </w:t>
      </w:r>
      <w:r w:rsidR="0076096E">
        <w:rPr>
          <w:rFonts w:ascii="Arial" w:hAnsi="Arial" w:cs="Arial"/>
          <w:sz w:val="22"/>
          <w:szCs w:val="22"/>
          <w:lang w:val="es-CO"/>
        </w:rPr>
        <w:t>16</w:t>
      </w:r>
      <w:r w:rsidRPr="00D27CEC">
        <w:rPr>
          <w:rFonts w:ascii="Arial" w:hAnsi="Arial" w:cs="Arial"/>
          <w:sz w:val="22"/>
          <w:szCs w:val="22"/>
          <w:lang w:val="es-CO"/>
        </w:rPr>
        <w:t xml:space="preserve"> de </w:t>
      </w:r>
      <w:r w:rsidR="0076096E">
        <w:rPr>
          <w:rFonts w:ascii="Arial" w:hAnsi="Arial" w:cs="Arial"/>
          <w:sz w:val="22"/>
          <w:szCs w:val="22"/>
          <w:lang w:val="es-CO"/>
        </w:rPr>
        <w:t xml:space="preserve">25 de </w:t>
      </w:r>
      <w:r w:rsidRPr="00D27CEC">
        <w:rPr>
          <w:rFonts w:ascii="Arial" w:hAnsi="Arial" w:cs="Arial"/>
          <w:sz w:val="22"/>
          <w:szCs w:val="22"/>
          <w:lang w:val="es-CO"/>
        </w:rPr>
        <w:t>agosto de 202</w:t>
      </w:r>
      <w:r w:rsidR="0076096E">
        <w:rPr>
          <w:rFonts w:ascii="Arial" w:hAnsi="Arial" w:cs="Arial"/>
          <w:sz w:val="22"/>
          <w:szCs w:val="22"/>
          <w:lang w:val="es-CO"/>
        </w:rPr>
        <w:t>5</w:t>
      </w:r>
      <w:r w:rsidRPr="00D27CEC">
        <w:rPr>
          <w:rFonts w:ascii="Arial" w:hAnsi="Arial" w:cs="Arial"/>
          <w:sz w:val="22"/>
          <w:szCs w:val="22"/>
          <w:lang w:val="es-CO"/>
        </w:rPr>
        <w:t>, y;</w:t>
      </w:r>
    </w:p>
    <w:p w14:paraId="2657E3A9" w14:textId="77777777" w:rsidR="006C77A6" w:rsidRPr="00D27CEC" w:rsidRDefault="006C77A6" w:rsidP="00253ECB">
      <w:pPr>
        <w:spacing w:before="100" w:beforeAutospacing="1" w:after="100" w:afterAutospacing="1" w:line="276" w:lineRule="auto"/>
        <w:jc w:val="center"/>
        <w:rPr>
          <w:rFonts w:ascii="Arial" w:hAnsi="Arial" w:cs="Arial"/>
          <w:b/>
          <w:sz w:val="22"/>
          <w:szCs w:val="22"/>
          <w:lang w:val="es-CO"/>
        </w:rPr>
      </w:pPr>
      <w:r w:rsidRPr="00D27CEC">
        <w:rPr>
          <w:rFonts w:ascii="Arial" w:hAnsi="Arial" w:cs="Arial"/>
          <w:b/>
          <w:sz w:val="22"/>
          <w:szCs w:val="22"/>
          <w:lang w:val="es-CO"/>
        </w:rPr>
        <w:t>CONSIDERANDO:</w:t>
      </w:r>
    </w:p>
    <w:p w14:paraId="14C58B10" w14:textId="77777777" w:rsidR="006C77A6" w:rsidRPr="00D27CEC" w:rsidRDefault="006C77A6" w:rsidP="00253ECB">
      <w:pPr>
        <w:spacing w:before="100" w:beforeAutospacing="1" w:after="100" w:afterAutospacing="1" w:line="276" w:lineRule="auto"/>
        <w:jc w:val="both"/>
        <w:rPr>
          <w:rFonts w:ascii="Arial" w:hAnsi="Arial" w:cs="Arial"/>
          <w:sz w:val="22"/>
          <w:szCs w:val="22"/>
          <w:lang w:val="es-CO"/>
        </w:rPr>
      </w:pPr>
      <w:r w:rsidRPr="00D27CEC">
        <w:rPr>
          <w:rFonts w:ascii="Arial" w:hAnsi="Arial" w:cs="Arial"/>
          <w:sz w:val="22"/>
          <w:szCs w:val="22"/>
          <w:lang w:val="es-CO"/>
        </w:rPr>
        <w:t xml:space="preserve">Que el artículo 51 de la Constitución Política de Colombia dispone: </w:t>
      </w:r>
    </w:p>
    <w:p w14:paraId="79748EEB" w14:textId="77777777" w:rsidR="006C77A6" w:rsidRPr="00487DD4" w:rsidRDefault="006C77A6" w:rsidP="00487DD4">
      <w:pPr>
        <w:spacing w:before="100" w:beforeAutospacing="1" w:after="100" w:afterAutospacing="1" w:line="276" w:lineRule="auto"/>
        <w:jc w:val="both"/>
        <w:rPr>
          <w:rFonts w:ascii="Arial" w:hAnsi="Arial" w:cs="Arial"/>
          <w:iCs/>
          <w:sz w:val="22"/>
          <w:szCs w:val="22"/>
          <w:lang w:val="es-CO"/>
        </w:rPr>
      </w:pPr>
      <w:r w:rsidRPr="00487DD4">
        <w:rPr>
          <w:rFonts w:ascii="Arial" w:hAnsi="Arial" w:cs="Arial"/>
          <w:iCs/>
          <w:sz w:val="22"/>
          <w:szCs w:val="22"/>
          <w:lang w:val="es-CO"/>
        </w:rPr>
        <w:t xml:space="preserve">“Todos los colombianos tienen derecho a vivienda digna. El Estado fijará las condiciones necesarias para hacer efectivo este derecho y promoverá planes de vivienda de interés social, sistemas adecuados de financiación a largo plazo y formas asociativas de ejecución de estos programas de vivienda.”  </w:t>
      </w:r>
    </w:p>
    <w:p w14:paraId="079BD0B9" w14:textId="77777777" w:rsidR="006C77A6" w:rsidRPr="00487DD4" w:rsidRDefault="006C77A6" w:rsidP="00253ECB">
      <w:pPr>
        <w:spacing w:before="100" w:beforeAutospacing="1" w:after="100" w:afterAutospacing="1" w:line="276" w:lineRule="auto"/>
        <w:jc w:val="both"/>
        <w:rPr>
          <w:rFonts w:ascii="Arial" w:hAnsi="Arial" w:cs="Arial"/>
          <w:iCs/>
          <w:sz w:val="22"/>
          <w:szCs w:val="22"/>
          <w:lang w:val="es-CO"/>
        </w:rPr>
      </w:pPr>
      <w:r w:rsidRPr="00487DD4">
        <w:rPr>
          <w:rFonts w:ascii="Arial" w:hAnsi="Arial" w:cs="Arial"/>
          <w:iCs/>
          <w:sz w:val="22"/>
          <w:szCs w:val="22"/>
          <w:lang w:val="es-CO"/>
        </w:rPr>
        <w:t>Que en el marco del Plan de Desarrollo Municipal “El cambio es de todos”, se busca a través de los programas de titulación masiva, brindar una solución definitiva a los hogares ocupantes de los predios que cumplan con los requisitos contemplados en el artículo 14 de la Ley 708 de 2001, modificado por el artículo 277 de la Ley 1955 de 2019, y demás normas que, en adelante, lo modifiquen, adicionen, complementen o reglamenten.</w:t>
      </w:r>
    </w:p>
    <w:p w14:paraId="7FA30CB7" w14:textId="77777777" w:rsidR="006C77A6" w:rsidRPr="00487DD4" w:rsidRDefault="006C77A6" w:rsidP="00253ECB">
      <w:pPr>
        <w:spacing w:before="100" w:beforeAutospacing="1" w:after="100" w:afterAutospacing="1" w:line="276" w:lineRule="auto"/>
        <w:jc w:val="both"/>
        <w:rPr>
          <w:rFonts w:ascii="Arial" w:hAnsi="Arial" w:cs="Arial"/>
          <w:iCs/>
          <w:sz w:val="22"/>
          <w:szCs w:val="22"/>
          <w:lang w:val="es-CO"/>
        </w:rPr>
      </w:pPr>
      <w:r w:rsidRPr="00487DD4">
        <w:rPr>
          <w:rFonts w:ascii="Arial" w:hAnsi="Arial" w:cs="Arial"/>
          <w:iCs/>
          <w:sz w:val="22"/>
          <w:szCs w:val="22"/>
          <w:lang w:val="es-CO"/>
        </w:rPr>
        <w:t>Que el artículo 14º de la Ley 708 de 2001, modificado por el artículo 277° de la Ley 1955 de 2019, dispone:</w:t>
      </w:r>
    </w:p>
    <w:p w14:paraId="2D2BBB92" w14:textId="77777777"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t xml:space="preserve">“CESIÓN A TÍTULO GRATUITO O ENAJENACIÓN DE DOMINIO DE BIENES FISCALES. Las entidades públicas podrán transferir mediante cesión a título gratuito la propiedad de los bienes inmuebles fiscales o la porción de ellos, ocupados ilegalmente con mejoras y/o construcciones de destinación económica habitacional, siempre y cuando la ocupación ilegal haya sido efectuada por un hogar que cumpla con las condiciones para ser beneficiario del subsidio de vivienda de interés social y haya ocurrido de manera ininterrumpida con mínimo diez (10) años de anterioridad al inicio del procedimiento administrativo. La cesión gratuita se efectuará mediante resolución administrativa, la cual constituirá título de dominio y una vez inscrita en la correspondiente Oficina de Registro de Instrumentos Públicos, será plena prueba de la propiedad. En ningún caso procederá la cesión anterior tratándose de inmuebles con mejoras construidas sobre bienes de uso público o destinados a la salud ya la educación. Tampoco procederá cuando se trate de inmuebles ubicados en zonas insalubres o zonas de alto riesgo no mitigable o en suelo de protección, de conformidad con las disposiciones locales sobre la materia. </w:t>
      </w:r>
    </w:p>
    <w:p w14:paraId="01C7A9E2" w14:textId="77777777"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t xml:space="preserve">PARÁGRAFO 1. Para bienes inmuebles fiscales ocupados ilegalmente con mejoras que no cuenten con destinación económica habitacional, procederá la enajenación directa del predio fiscal por su valor catastral vigente a la fecha de la oferta. El Gobierno nacional reglamentará la materia. </w:t>
      </w:r>
    </w:p>
    <w:p w14:paraId="63CCEE69" w14:textId="3F5CFD3C"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t>PARÁGRAFO 2. Para los procesos de cesión a título gratuito o enajenación de dominio de bienes fiscales, no aplicarán las restricciones de transferencia de derecho real o aquella que exige la residencia transcurridos diez (10) años desde la fecha de la transferencia, establecidas en el artículo 21 de la Ley 1537 de 2012.</w:t>
      </w:r>
    </w:p>
    <w:p w14:paraId="47E30B89" w14:textId="77777777"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lastRenderedPageBreak/>
        <w:t>PARÁGRAFO 3. En las resoluciones administrativas de transferencia mediante cesión a título gratuito, se constituirá patrimonio de familia inembargable.</w:t>
      </w:r>
    </w:p>
    <w:p w14:paraId="6C3E6BFF" w14:textId="77777777" w:rsidR="006C77A6" w:rsidRPr="0076096E" w:rsidRDefault="006C77A6" w:rsidP="00487DD4">
      <w:pPr>
        <w:spacing w:before="100" w:beforeAutospacing="1" w:after="100" w:afterAutospacing="1" w:line="276" w:lineRule="auto"/>
        <w:jc w:val="both"/>
        <w:rPr>
          <w:rFonts w:ascii="Arial" w:hAnsi="Arial" w:cs="Arial"/>
          <w:i/>
          <w:sz w:val="18"/>
          <w:szCs w:val="18"/>
          <w:lang w:val="es-CO"/>
        </w:rPr>
      </w:pPr>
      <w:r w:rsidRPr="0076096E">
        <w:rPr>
          <w:rFonts w:ascii="Arial" w:hAnsi="Arial" w:cs="Arial"/>
          <w:i/>
          <w:sz w:val="18"/>
          <w:szCs w:val="18"/>
          <w:lang w:val="es-CO"/>
        </w:rPr>
        <w:t xml:space="preserve">PARÁGRAFO 4. La cesión de la que trata el presente artículo solo procederá siempre y cuando el beneficiario asuma y acredite el cumplimiento de las obligaciones fiscales pendientes de pago con la entidad territorial, generadas por el inmueble a titular por concepto de impuesto predial. </w:t>
      </w:r>
    </w:p>
    <w:p w14:paraId="31C1FEB0" w14:textId="77777777" w:rsidR="006C77A6" w:rsidRPr="00487DD4" w:rsidRDefault="006C77A6" w:rsidP="00487DD4">
      <w:pPr>
        <w:spacing w:before="100" w:beforeAutospacing="1" w:after="100" w:afterAutospacing="1" w:line="276" w:lineRule="auto"/>
        <w:jc w:val="both"/>
        <w:rPr>
          <w:rFonts w:ascii="Arial" w:hAnsi="Arial" w:cs="Arial"/>
          <w:iCs/>
          <w:sz w:val="22"/>
          <w:szCs w:val="22"/>
          <w:lang w:val="es-CO"/>
        </w:rPr>
      </w:pPr>
      <w:r w:rsidRPr="0076096E">
        <w:rPr>
          <w:rFonts w:ascii="Arial" w:hAnsi="Arial" w:cs="Arial"/>
          <w:i/>
          <w:sz w:val="18"/>
          <w:szCs w:val="18"/>
          <w:lang w:val="es-CO"/>
        </w:rPr>
        <w:t xml:space="preserve">PARÁGRAFO 5. Las administraciones municipales o distritales podrán suprimir de los registros y cuentas de los contribuyentes de su jurisdicción mediante los procedimientos de saneamiento contable, las deudas a cargo del cedente por conceptos de tributos a la propiedad raíz respecto al bien cedido en el marco de este artículo.” </w:t>
      </w:r>
    </w:p>
    <w:p w14:paraId="7A5472E3" w14:textId="77777777" w:rsidR="006C77A6" w:rsidRPr="00487DD4" w:rsidRDefault="006C77A6" w:rsidP="00487DD4">
      <w:pPr>
        <w:spacing w:before="100" w:beforeAutospacing="1" w:after="100" w:afterAutospacing="1" w:line="276" w:lineRule="auto"/>
        <w:jc w:val="both"/>
        <w:rPr>
          <w:rFonts w:ascii="Arial" w:hAnsi="Arial" w:cs="Arial"/>
          <w:iCs/>
          <w:sz w:val="22"/>
          <w:szCs w:val="22"/>
          <w:lang w:val="es-CO"/>
        </w:rPr>
      </w:pPr>
      <w:r w:rsidRPr="00487DD4">
        <w:rPr>
          <w:rFonts w:ascii="Arial" w:hAnsi="Arial" w:cs="Arial"/>
          <w:iCs/>
          <w:sz w:val="22"/>
          <w:szCs w:val="22"/>
          <w:lang w:val="es-CO"/>
        </w:rPr>
        <w:t>Que el Decreto 523 de 2021, expedido por el Ministerio de Vivienda, Ciudad y Territorio, reglamenta el artículo 277 de la Ley 1955 de 2019 y modifica el Decreto 1077 de 2015, en lo relacionado con la transferencia de bienes inmuebles fiscales a título gratuito.</w:t>
      </w:r>
    </w:p>
    <w:p w14:paraId="14C85D36" w14:textId="77777777" w:rsidR="006C77A6" w:rsidRPr="00487DD4" w:rsidRDefault="006C77A6" w:rsidP="00253ECB">
      <w:pPr>
        <w:spacing w:before="100" w:beforeAutospacing="1" w:after="100" w:afterAutospacing="1" w:line="276" w:lineRule="auto"/>
        <w:jc w:val="both"/>
        <w:rPr>
          <w:rFonts w:ascii="Arial" w:hAnsi="Arial" w:cs="Arial"/>
          <w:bCs/>
          <w:iCs/>
          <w:sz w:val="22"/>
          <w:szCs w:val="22"/>
          <w:lang w:val="es-CO"/>
        </w:rPr>
      </w:pPr>
      <w:r w:rsidRPr="00487DD4">
        <w:rPr>
          <w:rFonts w:ascii="Arial" w:hAnsi="Arial" w:cs="Arial"/>
          <w:bCs/>
          <w:iCs/>
          <w:sz w:val="22"/>
          <w:szCs w:val="22"/>
          <w:lang w:val="es-CO"/>
        </w:rPr>
        <w:t>Que la Ley 2044 de 2020 adicionó requisitos que se deben tener en cuenta al momento que la entidad territorial expida el acto administrativo de cesión a título gratuito, donde establece unas obligaciones a cumplir por parte de las personas beneficiarias de la titulación gratuita.</w:t>
      </w:r>
    </w:p>
    <w:p w14:paraId="65ACA613" w14:textId="77777777"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487DD4">
        <w:rPr>
          <w:rFonts w:ascii="Arial" w:hAnsi="Arial" w:cs="Arial"/>
          <w:bCs/>
          <w:iCs/>
          <w:sz w:val="22"/>
          <w:szCs w:val="22"/>
          <w:lang w:val="es-CO"/>
        </w:rPr>
        <w:t>Que el parágrafo del artículo 10 de la Ley 2044 de 2020, establece que en el acto administrativo mediante el cual se realiza la cesión a título gratuito se incluirá la mejora siempre y cuando previamente se encuentre reconocida e identificada en debida forma, de lo contrario, en el acto administrativo solo se hará referencia al suelo y será el beneficiario</w:t>
      </w:r>
      <w:r w:rsidRPr="00D27CEC">
        <w:rPr>
          <w:rFonts w:ascii="Arial" w:hAnsi="Arial" w:cs="Arial"/>
          <w:bCs/>
          <w:iCs/>
          <w:sz w:val="22"/>
          <w:szCs w:val="22"/>
          <w:lang w:val="es-CO"/>
        </w:rPr>
        <w:t xml:space="preserve"> el responsable de adelantar los trámites a que haya lugar para su reconocimiento dentro de los dos (2) años siguientes a la inscripción del título en la correspondiente Oficina de Registro de Instrumentos Públicos. </w:t>
      </w:r>
    </w:p>
    <w:p w14:paraId="2B6C0F5B" w14:textId="7F44A61E" w:rsidR="006C77A6" w:rsidRPr="0076096E" w:rsidRDefault="006C77A6" w:rsidP="00A54F83">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Que</w:t>
      </w:r>
      <w:r>
        <w:rPr>
          <w:rFonts w:ascii="Arial" w:hAnsi="Arial" w:cs="Arial"/>
          <w:bCs/>
          <w:iCs/>
          <w:sz w:val="22"/>
          <w:szCs w:val="22"/>
          <w:lang w:val="es-CO"/>
        </w:rPr>
        <w:t xml:space="preserve"> los señores</w:t>
      </w:r>
      <w:r w:rsidRPr="004E012C">
        <w:rPr>
          <w:rFonts w:ascii="Arial" w:hAnsi="Arial" w:cs="Arial"/>
          <w:b/>
          <w:iCs/>
          <w:sz w:val="22"/>
          <w:szCs w:val="22"/>
          <w:lang w:val="es-CO"/>
        </w:rPr>
        <w:t xml:space="preserve"> </w:t>
      </w:r>
      <w:r w:rsidR="00BF6852" w:rsidRPr="004E012C">
        <w:rPr>
          <w:rFonts w:ascii="Arial" w:hAnsi="Arial" w:cs="Arial"/>
          <w:b/>
          <w:iCs/>
          <w:sz w:val="22"/>
          <w:szCs w:val="22"/>
          <w:lang w:val="es-CO"/>
        </w:rPr>
        <w:t>${</w:t>
      </w:r>
      <w:r w:rsidR="004E012C">
        <w:rPr>
          <w:rFonts w:ascii="Arial" w:hAnsi="Arial" w:cs="Arial"/>
          <w:b/>
          <w:iCs/>
          <w:noProof/>
          <w:sz w:val="22"/>
          <w:szCs w:val="22"/>
          <w:lang w:val="es-CO"/>
        </w:rPr>
        <w:t>BENEFICIARIES</w:t>
      </w:r>
      <w:r w:rsidR="00BF6852">
        <w:rPr>
          <w:rFonts w:ascii="Arial" w:hAnsi="Arial" w:cs="Arial"/>
          <w:b/>
          <w:iCs/>
          <w:noProof/>
          <w:sz w:val="22"/>
          <w:szCs w:val="22"/>
          <w:lang w:val="es-CO"/>
        </w:rPr>
        <w:t>}</w:t>
      </w:r>
      <w:r>
        <w:rPr>
          <w:rFonts w:ascii="Arial" w:hAnsi="Arial" w:cs="Arial"/>
          <w:b/>
          <w:iCs/>
          <w:sz w:val="22"/>
          <w:szCs w:val="22"/>
          <w:lang w:val="es-CO"/>
        </w:rPr>
        <w:t xml:space="preserve"> </w:t>
      </w:r>
      <w:r w:rsidRPr="00D27CEC">
        <w:rPr>
          <w:rFonts w:ascii="Arial" w:hAnsi="Arial" w:cs="Arial"/>
          <w:bCs/>
          <w:iCs/>
          <w:sz w:val="22"/>
          <w:szCs w:val="22"/>
          <w:lang w:val="es-CO"/>
        </w:rPr>
        <w:t>present</w:t>
      </w:r>
      <w:r>
        <w:rPr>
          <w:rFonts w:ascii="Arial" w:hAnsi="Arial" w:cs="Arial"/>
          <w:bCs/>
          <w:iCs/>
          <w:sz w:val="22"/>
          <w:szCs w:val="22"/>
          <w:lang w:val="es-CO"/>
        </w:rPr>
        <w:t>aron</w:t>
      </w:r>
      <w:r w:rsidRPr="00D27CEC">
        <w:rPr>
          <w:rFonts w:ascii="Arial" w:hAnsi="Arial" w:cs="Arial"/>
          <w:bCs/>
          <w:iCs/>
          <w:sz w:val="22"/>
          <w:szCs w:val="22"/>
          <w:lang w:val="es-CO"/>
        </w:rPr>
        <w:t xml:space="preserve"> solicitud ante la Alcaldía de </w:t>
      </w:r>
      <w:r w:rsidR="00D808E9">
        <w:rPr>
          <w:rFonts w:ascii="Arial" w:hAnsi="Arial" w:cs="Arial"/>
          <w:bCs/>
          <w:iCs/>
          <w:sz w:val="22"/>
          <w:szCs w:val="22"/>
          <w:lang w:val="es-CO"/>
        </w:rPr>
        <w:t>Sahagún</w:t>
      </w:r>
      <w:r w:rsidRPr="00D27CEC">
        <w:rPr>
          <w:rFonts w:ascii="Arial" w:hAnsi="Arial" w:cs="Arial"/>
          <w:bCs/>
          <w:iCs/>
          <w:sz w:val="22"/>
          <w:szCs w:val="22"/>
          <w:lang w:val="es-CO"/>
        </w:rPr>
        <w:t xml:space="preserve">, Córdoba, para que se le titule y/o legalice </w:t>
      </w:r>
      <w:r>
        <w:rPr>
          <w:rFonts w:ascii="Arial" w:hAnsi="Arial" w:cs="Arial"/>
          <w:bCs/>
          <w:iCs/>
          <w:sz w:val="22"/>
          <w:szCs w:val="22"/>
          <w:lang w:val="es-CO"/>
        </w:rPr>
        <w:t>una porción d</w:t>
      </w:r>
      <w:r w:rsidRPr="00D27CEC">
        <w:rPr>
          <w:rFonts w:ascii="Arial" w:hAnsi="Arial" w:cs="Arial"/>
          <w:bCs/>
          <w:iCs/>
          <w:sz w:val="22"/>
          <w:szCs w:val="22"/>
          <w:lang w:val="es-CO"/>
        </w:rPr>
        <w:t>el predio fiscal de propiedad de este mismo Municipio, identificado con la nomenclatura urbana</w:t>
      </w:r>
      <w:r w:rsidRPr="00D27CEC">
        <w:rPr>
          <w:rFonts w:ascii="Arial" w:hAnsi="Arial" w:cs="Arial"/>
          <w:iCs/>
          <w:sz w:val="22"/>
          <w:szCs w:val="22"/>
          <w:lang w:val="es-CO"/>
        </w:rPr>
        <w:t xml:space="preserve"> </w:t>
      </w:r>
      <w:r w:rsidR="00413880" w:rsidRPr="00F3616B">
        <w:rPr>
          <w:rFonts w:ascii="Arial" w:hAnsi="Arial" w:cs="Arial"/>
          <w:b/>
          <w:bCs/>
          <w:iCs/>
          <w:sz w:val="22"/>
          <w:szCs w:val="22"/>
          <w:lang w:val="es-CO"/>
        </w:rPr>
        <w:t>${</w:t>
      </w:r>
      <w:r w:rsidR="004E012C">
        <w:rPr>
          <w:rFonts w:ascii="Arial" w:hAnsi="Arial" w:cs="Arial"/>
          <w:b/>
          <w:iCs/>
          <w:noProof/>
          <w:sz w:val="22"/>
          <w:szCs w:val="22"/>
          <w:lang w:val="es-CO"/>
        </w:rPr>
        <w:t>ADDRESS</w:t>
      </w:r>
      <w:r w:rsidR="00413880">
        <w:rPr>
          <w:rFonts w:ascii="Arial" w:hAnsi="Arial" w:cs="Arial"/>
          <w:b/>
          <w:iCs/>
          <w:noProof/>
          <w:sz w:val="22"/>
          <w:szCs w:val="22"/>
          <w:lang w:val="es-CO"/>
        </w:rPr>
        <w:t>}</w:t>
      </w:r>
      <w:r>
        <w:rPr>
          <w:rFonts w:ascii="Arial" w:hAnsi="Arial" w:cs="Arial"/>
          <w:b/>
          <w:iCs/>
          <w:sz w:val="22"/>
          <w:szCs w:val="22"/>
          <w:lang w:val="es-CO"/>
        </w:rPr>
        <w:t xml:space="preserve"> </w:t>
      </w:r>
      <w:r w:rsidRPr="00D27CEC">
        <w:rPr>
          <w:rFonts w:ascii="Arial" w:hAnsi="Arial" w:cs="Arial"/>
          <w:bCs/>
          <w:iCs/>
          <w:sz w:val="22"/>
          <w:szCs w:val="22"/>
          <w:lang w:val="es-CO"/>
        </w:rPr>
        <w:t xml:space="preserve">y cédula catastral </w:t>
      </w:r>
      <w:proofErr w:type="spellStart"/>
      <w:r w:rsidRPr="00D27CEC">
        <w:rPr>
          <w:rFonts w:ascii="Arial" w:hAnsi="Arial" w:cs="Arial"/>
          <w:bCs/>
          <w:iCs/>
          <w:sz w:val="22"/>
          <w:szCs w:val="22"/>
          <w:lang w:val="es-CO"/>
        </w:rPr>
        <w:t>N°</w:t>
      </w:r>
      <w:proofErr w:type="spellEnd"/>
      <w:r w:rsidRPr="00D27CEC">
        <w:rPr>
          <w:rFonts w:ascii="Arial" w:hAnsi="Arial" w:cs="Arial"/>
          <w:bCs/>
          <w:iCs/>
          <w:sz w:val="22"/>
          <w:szCs w:val="22"/>
          <w:lang w:val="es-CO"/>
        </w:rPr>
        <w:t xml:space="preserve"> </w:t>
      </w:r>
      <w:r w:rsidR="00413880" w:rsidRPr="00D54643">
        <w:rPr>
          <w:rFonts w:ascii="Arial" w:hAnsi="Arial" w:cs="Arial"/>
          <w:b/>
          <w:iCs/>
          <w:sz w:val="22"/>
          <w:szCs w:val="22"/>
          <w:lang w:val="es-CO"/>
        </w:rPr>
        <w:t>${</w:t>
      </w:r>
      <w:r w:rsidR="006E03E7">
        <w:rPr>
          <w:rFonts w:ascii="Arial" w:hAnsi="Arial" w:cs="Arial"/>
          <w:b/>
          <w:bCs/>
          <w:iCs/>
          <w:noProof/>
          <w:sz w:val="22"/>
          <w:szCs w:val="22"/>
          <w:lang w:val="es-CO"/>
        </w:rPr>
        <w:t>CADASTRAL_ID</w:t>
      </w:r>
      <w:r w:rsidR="00413880">
        <w:rPr>
          <w:rFonts w:ascii="Arial" w:hAnsi="Arial" w:cs="Arial"/>
          <w:b/>
          <w:bCs/>
          <w:iCs/>
          <w:noProof/>
          <w:sz w:val="22"/>
          <w:szCs w:val="22"/>
          <w:lang w:val="es-CO"/>
        </w:rPr>
        <w:t>}</w:t>
      </w:r>
      <w:r w:rsidRPr="00D27CEC">
        <w:rPr>
          <w:rFonts w:ascii="Arial" w:hAnsi="Arial" w:cs="Arial"/>
          <w:iCs/>
          <w:sz w:val="22"/>
          <w:szCs w:val="22"/>
          <w:lang w:val="es-CO"/>
        </w:rPr>
        <w:t>.</w:t>
      </w:r>
    </w:p>
    <w:p w14:paraId="6B95D179" w14:textId="4EE305F8" w:rsidR="006C77A6" w:rsidRPr="00D27CEC" w:rsidRDefault="006C77A6" w:rsidP="00A54F83">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el predio objeto de la solicitud, se encuentra dentro de uno de mayor extensión ubicado en el municipio de </w:t>
      </w:r>
      <w:r w:rsidR="00D808E9">
        <w:rPr>
          <w:rFonts w:ascii="Arial" w:hAnsi="Arial" w:cs="Arial"/>
          <w:bCs/>
          <w:iCs/>
          <w:sz w:val="22"/>
          <w:szCs w:val="22"/>
          <w:lang w:val="es-CO"/>
        </w:rPr>
        <w:t>Sahagún</w:t>
      </w:r>
      <w:r w:rsidRPr="00D27CEC">
        <w:rPr>
          <w:rFonts w:ascii="Arial" w:hAnsi="Arial" w:cs="Arial"/>
          <w:bCs/>
          <w:iCs/>
          <w:sz w:val="22"/>
          <w:szCs w:val="22"/>
          <w:lang w:val="es-CO"/>
        </w:rPr>
        <w:t xml:space="preserve"> – Córdoba, identificado con el folio de matrícula inmobiliaria</w:t>
      </w:r>
      <w:r w:rsidR="00D808E9">
        <w:rPr>
          <w:rFonts w:ascii="Arial" w:hAnsi="Arial" w:cs="Arial"/>
          <w:bCs/>
          <w:iCs/>
          <w:sz w:val="22"/>
          <w:szCs w:val="22"/>
          <w:lang w:val="es-CO"/>
        </w:rPr>
        <w:t xml:space="preserve"> </w:t>
      </w:r>
      <w:r w:rsidR="00D84901" w:rsidRPr="00D27CEC">
        <w:rPr>
          <w:rFonts w:ascii="Arial" w:hAnsi="Arial" w:cs="Arial"/>
          <w:bCs/>
          <w:iCs/>
          <w:sz w:val="22"/>
          <w:szCs w:val="22"/>
          <w:lang w:val="es-CO"/>
        </w:rPr>
        <w:t>No</w:t>
      </w:r>
      <w:r w:rsidRPr="00D27CEC">
        <w:rPr>
          <w:rFonts w:ascii="Arial" w:hAnsi="Arial" w:cs="Arial"/>
          <w:bCs/>
          <w:iCs/>
          <w:sz w:val="22"/>
          <w:szCs w:val="22"/>
          <w:lang w:val="es-CO"/>
        </w:rPr>
        <w:t xml:space="preserve"> </w:t>
      </w:r>
      <w:r w:rsidR="00195EC1">
        <w:rPr>
          <w:rFonts w:ascii="Arial" w:hAnsi="Arial" w:cs="Arial"/>
          <w:bCs/>
          <w:iCs/>
          <w:sz w:val="22"/>
          <w:szCs w:val="22"/>
          <w:lang w:val="es-CO"/>
        </w:rPr>
        <w:t>${</w:t>
      </w:r>
      <w:r w:rsidR="004129B7">
        <w:rPr>
          <w:rFonts w:ascii="Arial" w:hAnsi="Arial" w:cs="Arial"/>
          <w:bCs/>
          <w:iCs/>
          <w:sz w:val="22"/>
          <w:szCs w:val="22"/>
          <w:lang w:val="es-CO"/>
        </w:rPr>
        <w:t>FMI</w:t>
      </w:r>
      <w:r w:rsidR="00195EC1">
        <w:rPr>
          <w:rFonts w:ascii="Arial" w:hAnsi="Arial" w:cs="Arial"/>
          <w:bCs/>
          <w:iCs/>
          <w:sz w:val="22"/>
          <w:szCs w:val="22"/>
          <w:lang w:val="es-CO"/>
        </w:rPr>
        <w:t>}</w:t>
      </w:r>
      <w:r w:rsidRPr="00D27CEC">
        <w:rPr>
          <w:rFonts w:ascii="Arial" w:hAnsi="Arial" w:cs="Arial"/>
          <w:bCs/>
          <w:iCs/>
          <w:sz w:val="22"/>
          <w:szCs w:val="22"/>
          <w:lang w:val="es-CO"/>
        </w:rPr>
        <w:t xml:space="preserve">, el cual fue adquirido por este Municipio por </w:t>
      </w:r>
      <w:r w:rsidR="0076096E">
        <w:rPr>
          <w:rFonts w:ascii="Arial" w:hAnsi="Arial" w:cs="Arial"/>
          <w:bCs/>
          <w:iCs/>
          <w:sz w:val="22"/>
          <w:szCs w:val="22"/>
          <w:lang w:val="es-CO"/>
        </w:rPr>
        <w:t>XXXXXXX,</w:t>
      </w:r>
      <w:r w:rsidRPr="00D27CEC">
        <w:rPr>
          <w:rFonts w:ascii="Arial" w:hAnsi="Arial" w:cs="Arial"/>
          <w:bCs/>
          <w:iCs/>
          <w:sz w:val="22"/>
          <w:szCs w:val="22"/>
          <w:lang w:val="es-CO"/>
        </w:rPr>
        <w:t xml:space="preserve"> mediante la </w:t>
      </w:r>
      <w:r w:rsidR="0076096E">
        <w:rPr>
          <w:rFonts w:ascii="Arial" w:hAnsi="Arial" w:cs="Arial"/>
          <w:bCs/>
          <w:iCs/>
          <w:sz w:val="22"/>
          <w:szCs w:val="22"/>
          <w:lang w:val="es-CO"/>
        </w:rPr>
        <w:t xml:space="preserve">XXXXXXXX de </w:t>
      </w:r>
      <w:r w:rsidRPr="00D27CEC">
        <w:rPr>
          <w:rFonts w:ascii="Arial" w:hAnsi="Arial" w:cs="Arial"/>
          <w:bCs/>
          <w:iCs/>
          <w:sz w:val="22"/>
          <w:szCs w:val="22"/>
          <w:lang w:val="es-CO"/>
        </w:rPr>
        <w:t xml:space="preserve">Escritura Pública </w:t>
      </w:r>
      <w:r w:rsidR="00D84901" w:rsidRPr="00D27CEC">
        <w:rPr>
          <w:rFonts w:ascii="Arial" w:hAnsi="Arial" w:cs="Arial"/>
          <w:bCs/>
          <w:iCs/>
          <w:sz w:val="22"/>
          <w:szCs w:val="22"/>
          <w:lang w:val="es-CO"/>
        </w:rPr>
        <w:t>No</w:t>
      </w:r>
      <w:r w:rsidRPr="00D27CEC">
        <w:rPr>
          <w:rFonts w:ascii="Arial" w:hAnsi="Arial" w:cs="Arial"/>
          <w:bCs/>
          <w:iCs/>
          <w:sz w:val="22"/>
          <w:szCs w:val="22"/>
          <w:lang w:val="es-CO"/>
        </w:rPr>
        <w:t xml:space="preserve"> </w:t>
      </w:r>
      <w:r w:rsidRPr="00D27CEC">
        <w:rPr>
          <w:rFonts w:ascii="Arial" w:hAnsi="Arial" w:cs="Arial"/>
          <w:noProof/>
          <w:sz w:val="22"/>
          <w:szCs w:val="22"/>
          <w:u w:val="single"/>
        </w:rPr>
        <w:t xml:space="preserve">146 del 29 de septiembre de </w:t>
      </w:r>
      <w:r w:rsidR="00D84901" w:rsidRPr="00D27CEC">
        <w:rPr>
          <w:rFonts w:ascii="Arial" w:hAnsi="Arial" w:cs="Arial"/>
          <w:noProof/>
          <w:sz w:val="22"/>
          <w:szCs w:val="22"/>
          <w:u w:val="single"/>
        </w:rPr>
        <w:t>1999</w:t>
      </w:r>
      <w:r w:rsidR="00D84901" w:rsidRPr="00D27CEC">
        <w:rPr>
          <w:rFonts w:ascii="Arial" w:hAnsi="Arial" w:cs="Arial"/>
          <w:noProof/>
          <w:sz w:val="22"/>
          <w:szCs w:val="22"/>
        </w:rPr>
        <w:t xml:space="preserve"> </w:t>
      </w:r>
      <w:r w:rsidR="00D84901" w:rsidRPr="00D27CEC">
        <w:rPr>
          <w:rFonts w:ascii="Arial" w:hAnsi="Arial" w:cs="Arial"/>
          <w:bCs/>
          <w:iCs/>
          <w:sz w:val="22"/>
          <w:szCs w:val="22"/>
          <w:lang w:val="es-CO"/>
        </w:rPr>
        <w:t>de</w:t>
      </w:r>
      <w:r w:rsidRPr="00D27CEC">
        <w:rPr>
          <w:rFonts w:ascii="Arial" w:hAnsi="Arial" w:cs="Arial"/>
          <w:bCs/>
          <w:iCs/>
          <w:sz w:val="22"/>
          <w:szCs w:val="22"/>
          <w:lang w:val="es-CO"/>
        </w:rPr>
        <w:t xml:space="preserve"> la Notaría </w:t>
      </w:r>
      <w:r w:rsidR="00D808E9">
        <w:rPr>
          <w:rFonts w:ascii="Arial" w:hAnsi="Arial" w:cs="Arial"/>
          <w:bCs/>
          <w:iCs/>
          <w:sz w:val="22"/>
          <w:szCs w:val="22"/>
          <w:lang w:val="es-CO"/>
        </w:rPr>
        <w:t>XXXX</w:t>
      </w:r>
      <w:r w:rsidRPr="00D27CEC">
        <w:rPr>
          <w:rFonts w:ascii="Arial" w:hAnsi="Arial" w:cs="Arial"/>
          <w:bCs/>
          <w:iCs/>
          <w:sz w:val="22"/>
          <w:szCs w:val="22"/>
          <w:lang w:val="es-CO"/>
        </w:rPr>
        <w:t xml:space="preserve"> de </w:t>
      </w:r>
      <w:r w:rsidR="00D808E9">
        <w:rPr>
          <w:rFonts w:ascii="Arial" w:hAnsi="Arial" w:cs="Arial"/>
          <w:bCs/>
          <w:iCs/>
          <w:sz w:val="22"/>
          <w:szCs w:val="22"/>
          <w:lang w:val="es-CO"/>
        </w:rPr>
        <w:t>XXXXX</w:t>
      </w:r>
      <w:r w:rsidRPr="00D27CEC">
        <w:rPr>
          <w:rFonts w:ascii="Arial" w:hAnsi="Arial" w:cs="Arial"/>
          <w:bCs/>
          <w:iCs/>
          <w:sz w:val="22"/>
          <w:szCs w:val="22"/>
          <w:lang w:val="es-CO"/>
        </w:rPr>
        <w:t xml:space="preserve">, debidamente registrada en la Oficina de Registro de Instrumentos Públicos de </w:t>
      </w:r>
      <w:r w:rsidR="00D808E9">
        <w:rPr>
          <w:rFonts w:ascii="Arial" w:hAnsi="Arial" w:cs="Arial"/>
          <w:bCs/>
          <w:iCs/>
          <w:sz w:val="22"/>
          <w:szCs w:val="22"/>
          <w:lang w:val="es-CO"/>
        </w:rPr>
        <w:t>Sahagún</w:t>
      </w:r>
      <w:r w:rsidR="00BA01A8">
        <w:rPr>
          <w:rFonts w:ascii="Arial" w:hAnsi="Arial" w:cs="Arial"/>
          <w:bCs/>
          <w:iCs/>
          <w:sz w:val="22"/>
          <w:szCs w:val="22"/>
          <w:lang w:val="es-CO"/>
        </w:rPr>
        <w:t xml:space="preserve">. </w:t>
      </w:r>
    </w:p>
    <w:p w14:paraId="40F7A8D1" w14:textId="77777777" w:rsidR="0076096E" w:rsidRDefault="0076096E" w:rsidP="00253ECB">
      <w:pPr>
        <w:spacing w:before="100" w:beforeAutospacing="1" w:after="100" w:afterAutospacing="1" w:line="276" w:lineRule="auto"/>
        <w:jc w:val="both"/>
        <w:rPr>
          <w:rFonts w:ascii="Arial" w:hAnsi="Arial" w:cs="Arial"/>
          <w:sz w:val="22"/>
          <w:szCs w:val="22"/>
          <w:lang w:val="es-CO"/>
        </w:rPr>
      </w:pPr>
    </w:p>
    <w:p w14:paraId="38CB069E" w14:textId="77777777" w:rsidR="0076096E" w:rsidRDefault="0076096E" w:rsidP="00253ECB">
      <w:pPr>
        <w:spacing w:before="100" w:beforeAutospacing="1" w:after="100" w:afterAutospacing="1" w:line="276" w:lineRule="auto"/>
        <w:jc w:val="both"/>
        <w:rPr>
          <w:rFonts w:ascii="Arial" w:hAnsi="Arial" w:cs="Arial"/>
          <w:sz w:val="22"/>
          <w:szCs w:val="22"/>
          <w:lang w:val="es-CO"/>
        </w:rPr>
      </w:pPr>
    </w:p>
    <w:p w14:paraId="005E6C33" w14:textId="25861062" w:rsidR="00F43DFB" w:rsidRPr="00F43DFB" w:rsidRDefault="006C77A6" w:rsidP="00253ECB">
      <w:pPr>
        <w:spacing w:before="100" w:beforeAutospacing="1" w:after="100" w:afterAutospacing="1" w:line="276" w:lineRule="auto"/>
        <w:jc w:val="both"/>
        <w:rPr>
          <w:rFonts w:ascii="Arial" w:hAnsi="Arial" w:cs="Arial"/>
          <w:sz w:val="22"/>
          <w:szCs w:val="22"/>
        </w:rPr>
      </w:pPr>
      <w:r w:rsidRPr="00D27CEC">
        <w:rPr>
          <w:rFonts w:ascii="Arial" w:hAnsi="Arial" w:cs="Arial"/>
          <w:sz w:val="22"/>
          <w:szCs w:val="22"/>
          <w:lang w:val="es-CO"/>
        </w:rPr>
        <w:lastRenderedPageBreak/>
        <w:t xml:space="preserve">Que el señor </w:t>
      </w:r>
      <w:r w:rsidR="00F43DFB">
        <w:rPr>
          <w:rFonts w:ascii="Arial" w:hAnsi="Arial" w:cs="Arial"/>
          <w:b/>
          <w:bCs/>
          <w:color w:val="000000" w:themeColor="text1"/>
          <w:sz w:val="22"/>
          <w:szCs w:val="22"/>
          <w:lang w:val="es-ES_tradnl"/>
        </w:rPr>
        <w:t>JAIRO BALMACEDA OTERO</w:t>
      </w:r>
      <w:r w:rsidR="00F43DFB" w:rsidRPr="008F6948">
        <w:rPr>
          <w:rFonts w:ascii="Arial" w:hAnsi="Arial" w:cs="Arial"/>
          <w:b/>
          <w:bCs/>
          <w:color w:val="000000" w:themeColor="text1"/>
          <w:sz w:val="22"/>
          <w:szCs w:val="22"/>
          <w:lang w:val="es-ES_tradnl"/>
        </w:rPr>
        <w:t xml:space="preserve">, </w:t>
      </w:r>
      <w:r w:rsidR="00F43DFB" w:rsidRPr="008F6948">
        <w:rPr>
          <w:rFonts w:ascii="Arial" w:hAnsi="Arial" w:cs="Arial"/>
          <w:color w:val="000000" w:themeColor="text1"/>
          <w:sz w:val="22"/>
          <w:szCs w:val="22"/>
          <w:lang w:val="es-ES_tradnl"/>
        </w:rPr>
        <w:t xml:space="preserve"> mayor de edad, identificado con la cédula de ciudadanía </w:t>
      </w:r>
      <w:r w:rsidR="00F43DFB">
        <w:rPr>
          <w:rFonts w:ascii="Arial" w:hAnsi="Arial" w:cs="Arial"/>
          <w:color w:val="000000" w:themeColor="text1"/>
          <w:sz w:val="22"/>
          <w:szCs w:val="22"/>
          <w:lang w:val="es-ES_tradnl"/>
        </w:rPr>
        <w:t>15.048.969</w:t>
      </w:r>
      <w:r w:rsidR="00F43DFB" w:rsidRPr="008F6948">
        <w:rPr>
          <w:rFonts w:ascii="Arial" w:hAnsi="Arial" w:cs="Arial"/>
          <w:color w:val="000000" w:themeColor="text1"/>
          <w:sz w:val="22"/>
          <w:szCs w:val="22"/>
          <w:lang w:val="es-ES_tradnl"/>
        </w:rPr>
        <w:t xml:space="preserve"> expedida en </w:t>
      </w:r>
      <w:r w:rsidR="00F43DFB">
        <w:rPr>
          <w:rFonts w:ascii="Arial" w:hAnsi="Arial" w:cs="Arial"/>
          <w:color w:val="000000" w:themeColor="text1"/>
          <w:sz w:val="22"/>
          <w:szCs w:val="22"/>
          <w:lang w:val="es-ES_tradnl"/>
        </w:rPr>
        <w:t>Sahagún</w:t>
      </w:r>
      <w:r w:rsidR="00F43DFB" w:rsidRPr="008F6948">
        <w:rPr>
          <w:rFonts w:ascii="Arial" w:hAnsi="Arial" w:cs="Arial"/>
          <w:color w:val="000000" w:themeColor="text1"/>
          <w:sz w:val="22"/>
          <w:szCs w:val="22"/>
          <w:lang w:val="es-ES_tradnl"/>
        </w:rPr>
        <w:t xml:space="preserve">, en su condición de Alcalde </w:t>
      </w:r>
      <w:r w:rsidR="00F43DFB">
        <w:rPr>
          <w:rFonts w:ascii="Arial" w:hAnsi="Arial" w:cs="Arial"/>
          <w:color w:val="000000" w:themeColor="text1"/>
          <w:sz w:val="22"/>
          <w:szCs w:val="22"/>
          <w:lang w:val="es-ES_tradnl"/>
        </w:rPr>
        <w:t>Municipal</w:t>
      </w:r>
      <w:r w:rsidR="00F43DFB" w:rsidRPr="008F6948">
        <w:rPr>
          <w:rFonts w:ascii="Arial" w:hAnsi="Arial" w:cs="Arial"/>
          <w:color w:val="000000" w:themeColor="text1"/>
          <w:sz w:val="22"/>
          <w:szCs w:val="22"/>
          <w:lang w:val="es-ES_tradnl"/>
        </w:rPr>
        <w:t xml:space="preserve">, según </w:t>
      </w:r>
      <w:r w:rsidR="00F43DFB" w:rsidRPr="008F6948">
        <w:rPr>
          <w:rFonts w:ascii="Arial" w:hAnsi="Arial" w:cs="Arial"/>
          <w:sz w:val="22"/>
          <w:szCs w:val="22"/>
          <w:lang w:val="es-CO"/>
        </w:rPr>
        <w:t xml:space="preserve">Acta de Posesión </w:t>
      </w:r>
      <w:r w:rsidR="00F43DFB">
        <w:rPr>
          <w:rFonts w:ascii="Arial" w:hAnsi="Arial" w:cs="Arial"/>
          <w:sz w:val="22"/>
          <w:szCs w:val="22"/>
          <w:lang w:val="es-CO"/>
        </w:rPr>
        <w:t xml:space="preserve">No 80 </w:t>
      </w:r>
      <w:r w:rsidR="00F43DFB" w:rsidRPr="008F6948">
        <w:rPr>
          <w:rFonts w:ascii="Arial" w:hAnsi="Arial" w:cs="Arial"/>
          <w:sz w:val="22"/>
          <w:szCs w:val="22"/>
          <w:lang w:val="es-CO"/>
        </w:rPr>
        <w:t xml:space="preserve">de </w:t>
      </w:r>
      <w:r w:rsidR="00F43DFB">
        <w:rPr>
          <w:rFonts w:ascii="Arial" w:hAnsi="Arial" w:cs="Arial"/>
          <w:sz w:val="22"/>
          <w:szCs w:val="22"/>
          <w:lang w:val="es-CO"/>
        </w:rPr>
        <w:t xml:space="preserve">30 de </w:t>
      </w:r>
      <w:r w:rsidR="00F43DFB" w:rsidRPr="008F6948">
        <w:rPr>
          <w:rFonts w:ascii="Arial" w:hAnsi="Arial" w:cs="Arial"/>
          <w:sz w:val="22"/>
          <w:szCs w:val="22"/>
          <w:lang w:val="es-CO"/>
        </w:rPr>
        <w:t>diciembre de 2023</w:t>
      </w:r>
      <w:r w:rsidR="00F43DFB" w:rsidRPr="008F6948">
        <w:rPr>
          <w:rFonts w:ascii="Arial" w:hAnsi="Arial" w:cs="Arial"/>
          <w:color w:val="000000" w:themeColor="text1"/>
          <w:sz w:val="22"/>
          <w:szCs w:val="22"/>
          <w:lang w:val="es-ES_tradnl"/>
        </w:rPr>
        <w:t xml:space="preserve">, que se protocoliza al presente acto administrativo, obrando en su condición de representante legal del Municipio de </w:t>
      </w:r>
      <w:r w:rsidR="00F43DFB">
        <w:rPr>
          <w:rFonts w:ascii="Arial" w:hAnsi="Arial" w:cs="Arial"/>
          <w:color w:val="000000" w:themeColor="text1"/>
          <w:sz w:val="22"/>
          <w:szCs w:val="22"/>
          <w:lang w:val="es-ES_tradnl"/>
        </w:rPr>
        <w:t>SAHAGÚN</w:t>
      </w:r>
      <w:r w:rsidR="00F43DFB" w:rsidRPr="008F6948">
        <w:rPr>
          <w:rFonts w:ascii="Arial" w:hAnsi="Arial" w:cs="Arial"/>
          <w:color w:val="000000" w:themeColor="text1"/>
          <w:sz w:val="22"/>
          <w:szCs w:val="22"/>
          <w:lang w:val="es-ES_tradnl"/>
        </w:rPr>
        <w:t xml:space="preserve">, identificado con </w:t>
      </w:r>
      <w:r w:rsidR="00F43DFB" w:rsidRPr="008F6948">
        <w:rPr>
          <w:rFonts w:ascii="Arial" w:hAnsi="Arial" w:cs="Arial"/>
          <w:b/>
          <w:bCs/>
          <w:color w:val="000000" w:themeColor="text1"/>
          <w:sz w:val="22"/>
          <w:szCs w:val="22"/>
          <w:lang w:val="es-ES_tradnl"/>
        </w:rPr>
        <w:t>NIT 800</w:t>
      </w:r>
      <w:r w:rsidR="00F43DFB">
        <w:rPr>
          <w:rFonts w:ascii="Arial" w:hAnsi="Arial" w:cs="Arial"/>
          <w:b/>
          <w:bCs/>
          <w:color w:val="000000" w:themeColor="text1"/>
          <w:sz w:val="22"/>
          <w:szCs w:val="22"/>
          <w:lang w:val="es-ES_tradnl"/>
        </w:rPr>
        <w:t>.096.777-8</w:t>
      </w:r>
      <w:r w:rsidR="00F43DFB" w:rsidRPr="008F6948">
        <w:rPr>
          <w:rFonts w:ascii="Arial" w:hAnsi="Arial" w:cs="Arial"/>
          <w:color w:val="000000" w:themeColor="text1"/>
          <w:sz w:val="22"/>
          <w:szCs w:val="22"/>
          <w:lang w:val="es-ES_tradnl"/>
        </w:rPr>
        <w:t xml:space="preserve">, y de conformidad con lo dispuesto en el acuerdo municipal </w:t>
      </w:r>
      <w:r w:rsidR="00F43DFB">
        <w:rPr>
          <w:rFonts w:ascii="Arial" w:hAnsi="Arial" w:cs="Arial"/>
          <w:color w:val="000000" w:themeColor="text1"/>
          <w:sz w:val="22"/>
          <w:szCs w:val="22"/>
          <w:lang w:val="es-ES_tradnl"/>
        </w:rPr>
        <w:t>16</w:t>
      </w:r>
      <w:r w:rsidR="00F43DFB" w:rsidRPr="008F6948">
        <w:rPr>
          <w:rFonts w:ascii="Arial" w:hAnsi="Arial" w:cs="Arial"/>
          <w:sz w:val="22"/>
          <w:szCs w:val="22"/>
        </w:rPr>
        <w:t xml:space="preserve"> de </w:t>
      </w:r>
      <w:r w:rsidR="00F43DFB">
        <w:rPr>
          <w:rFonts w:ascii="Arial" w:hAnsi="Arial" w:cs="Arial"/>
          <w:sz w:val="22"/>
          <w:szCs w:val="22"/>
        </w:rPr>
        <w:t xml:space="preserve">25 de agosto </w:t>
      </w:r>
      <w:r w:rsidR="00F43DFB" w:rsidRPr="008F6948">
        <w:rPr>
          <w:rFonts w:ascii="Arial" w:hAnsi="Arial" w:cs="Arial"/>
          <w:sz w:val="22"/>
          <w:szCs w:val="22"/>
        </w:rPr>
        <w:t>de 2025</w:t>
      </w:r>
      <w:r w:rsidR="00F43DFB" w:rsidRPr="00F43DFB">
        <w:rPr>
          <w:rFonts w:ascii="Arial" w:hAnsi="Arial" w:cs="Arial"/>
          <w:sz w:val="22"/>
          <w:szCs w:val="22"/>
        </w:rPr>
        <w:t xml:space="preserve">, </w:t>
      </w:r>
      <w:r w:rsidR="00F43DFB" w:rsidRPr="00F43DFB">
        <w:rPr>
          <w:rFonts w:ascii="Arial" w:hAnsi="Arial" w:cs="Arial"/>
          <w:bCs/>
          <w:sz w:val="22"/>
          <w:szCs w:val="22"/>
          <w:lang w:val="es-MX"/>
        </w:rPr>
        <w:t>“POR MEDIO DEL CUAL SE AUTORIZA AL ALCALDE DEL MUNICIPIO DE SAHAGÚN – CORDOBA,  PARA LEGALIZAR Y FORMALIZAR BIENES BALDIOS A FAVOR DEL MUNICIPIO, Y REALIZAR CESIÓN A TÍTULO GRATUITO O ENAJENACIÓN DE DOMINIO DE BIENES FISCALES UBICADOS EN CENTROS POBLADOS Y ZONA URBANA, DE CONFORMIDAD CON LO DISPUESTO EN EL ARTICULO 276 Y 277 DE LA LEY 1955 DE 2019, DECRETO REGLAMENTARIO No 149 DE 04 DE FEBRERO DE 2020, LEY 2044 DE 2020, DECRETO 523 DE 2021  Y AQUELLAS NORMAS QUE, EN ADELANTE, LO MODIFIQUEN, ADICIONEN, COMPLEMENTEN O REGLAMENTEN”</w:t>
      </w:r>
      <w:r w:rsidR="00F43DFB">
        <w:rPr>
          <w:rFonts w:ascii="Arial" w:hAnsi="Arial" w:cs="Arial"/>
          <w:sz w:val="22"/>
          <w:szCs w:val="22"/>
        </w:rPr>
        <w:t xml:space="preserve"> </w:t>
      </w:r>
      <w:r w:rsidR="00F43DFB" w:rsidRPr="008F6948">
        <w:rPr>
          <w:rFonts w:ascii="Arial" w:hAnsi="Arial" w:cs="Arial"/>
          <w:sz w:val="22"/>
          <w:szCs w:val="22"/>
        </w:rPr>
        <w:t xml:space="preserve"> </w:t>
      </w:r>
    </w:p>
    <w:p w14:paraId="1798C6DA" w14:textId="61E2CA9B"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el Municipio de </w:t>
      </w:r>
      <w:r w:rsidR="00F43DFB">
        <w:rPr>
          <w:rFonts w:ascii="Arial" w:hAnsi="Arial" w:cs="Arial"/>
          <w:bCs/>
          <w:iCs/>
          <w:sz w:val="22"/>
          <w:szCs w:val="22"/>
          <w:lang w:val="es-CO"/>
        </w:rPr>
        <w:t>Sahagún</w:t>
      </w:r>
      <w:r w:rsidRPr="00D27CEC">
        <w:rPr>
          <w:rFonts w:ascii="Arial" w:hAnsi="Arial" w:cs="Arial"/>
          <w:bCs/>
          <w:iCs/>
          <w:sz w:val="22"/>
          <w:szCs w:val="22"/>
          <w:lang w:val="es-CO"/>
        </w:rPr>
        <w:t xml:space="preserve"> emitió estudios de viabilidad técnica y jurídica, en cumplimiento de lo establecido en el artículo 14º de la Ley 708 de 2001, modificado por el artículo 277° de la Ley 1955 de 2019. </w:t>
      </w:r>
    </w:p>
    <w:p w14:paraId="5B1168D8" w14:textId="77777777"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como resultado de lo anterior, se encuentra demostrado que: </w:t>
      </w:r>
    </w:p>
    <w:p w14:paraId="45F00388" w14:textId="0697D838"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inmueble ubicado en la </w:t>
      </w:r>
      <w:r w:rsidR="00231D90" w:rsidRPr="00F3616B">
        <w:rPr>
          <w:rFonts w:ascii="Arial" w:hAnsi="Arial" w:cs="Arial"/>
          <w:b/>
          <w:bCs/>
          <w:iCs/>
          <w:sz w:val="22"/>
          <w:szCs w:val="22"/>
          <w:lang w:val="es-CO"/>
        </w:rPr>
        <w:t>${</w:t>
      </w:r>
      <w:r w:rsidR="00231D90">
        <w:rPr>
          <w:rFonts w:ascii="Arial" w:hAnsi="Arial" w:cs="Arial"/>
          <w:b/>
          <w:iCs/>
          <w:noProof/>
          <w:sz w:val="22"/>
          <w:szCs w:val="22"/>
          <w:lang w:val="es-CO"/>
        </w:rPr>
        <w:t>ADDRESS}</w:t>
      </w:r>
      <w:r w:rsidRPr="0076096E">
        <w:rPr>
          <w:rFonts w:ascii="Arial" w:hAnsi="Arial" w:cs="Arial"/>
          <w:bCs/>
          <w:iCs/>
          <w:sz w:val="18"/>
          <w:szCs w:val="18"/>
          <w:lang w:val="es-CO"/>
        </w:rPr>
        <w:t xml:space="preserve">, identificado con cédula catastral </w:t>
      </w:r>
      <w:proofErr w:type="spellStart"/>
      <w:r w:rsidRPr="0076096E">
        <w:rPr>
          <w:rFonts w:ascii="Arial" w:hAnsi="Arial" w:cs="Arial"/>
          <w:bCs/>
          <w:iCs/>
          <w:sz w:val="18"/>
          <w:szCs w:val="18"/>
          <w:lang w:val="es-CO"/>
        </w:rPr>
        <w:t>N°</w:t>
      </w:r>
      <w:proofErr w:type="spellEnd"/>
      <w:r w:rsidRPr="0076096E">
        <w:rPr>
          <w:rFonts w:ascii="Arial" w:hAnsi="Arial" w:cs="Arial"/>
          <w:bCs/>
          <w:iCs/>
          <w:sz w:val="18"/>
          <w:szCs w:val="18"/>
          <w:lang w:val="es-CO"/>
        </w:rPr>
        <w:t xml:space="preserve"> </w:t>
      </w:r>
      <w:r w:rsidR="00AD3073" w:rsidRPr="00D54643">
        <w:rPr>
          <w:rFonts w:ascii="Arial" w:hAnsi="Arial" w:cs="Arial"/>
          <w:b/>
          <w:iCs/>
          <w:sz w:val="22"/>
          <w:szCs w:val="22"/>
          <w:lang w:val="es-CO"/>
        </w:rPr>
        <w:t>${</w:t>
      </w:r>
      <w:r w:rsidR="00AD3073">
        <w:rPr>
          <w:rFonts w:ascii="Arial" w:hAnsi="Arial" w:cs="Arial"/>
          <w:b/>
          <w:bCs/>
          <w:iCs/>
          <w:noProof/>
          <w:sz w:val="22"/>
          <w:szCs w:val="22"/>
          <w:lang w:val="es-CO"/>
        </w:rPr>
        <w:t>CADASTRAL_ID}</w:t>
      </w:r>
      <w:r w:rsidRPr="0076096E">
        <w:rPr>
          <w:rFonts w:ascii="Arial" w:hAnsi="Arial" w:cs="Arial"/>
          <w:bCs/>
          <w:iCs/>
          <w:sz w:val="18"/>
          <w:szCs w:val="18"/>
          <w:lang w:val="es-CO"/>
        </w:rPr>
        <w:t xml:space="preserve">, cuenta con </w:t>
      </w:r>
      <w:r w:rsidRPr="0076096E">
        <w:rPr>
          <w:rFonts w:ascii="Arial" w:hAnsi="Arial" w:cs="Arial"/>
          <w:bCs/>
          <w:iCs/>
          <w:sz w:val="18"/>
          <w:szCs w:val="18"/>
          <w:u w:val="single"/>
          <w:lang w:val="es-CO"/>
        </w:rPr>
        <w:t>destino económico habitacional</w:t>
      </w:r>
      <w:r w:rsidRPr="0076096E">
        <w:rPr>
          <w:rFonts w:ascii="Arial" w:hAnsi="Arial" w:cs="Arial"/>
          <w:bCs/>
          <w:iCs/>
          <w:sz w:val="18"/>
          <w:szCs w:val="18"/>
          <w:lang w:val="es-CO"/>
        </w:rPr>
        <w:t>, conforme a la conforme a la información contenida en las bases catastrales y en la visita al inmueble, así como en la certificación expedida por la Secretaría de Planeación Municipal.</w:t>
      </w:r>
    </w:p>
    <w:p w14:paraId="23C442D0" w14:textId="02E4BD7B"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predio ubicado en la </w:t>
      </w:r>
      <w:r w:rsidR="005E2950" w:rsidRPr="00F3616B">
        <w:rPr>
          <w:rFonts w:ascii="Arial" w:hAnsi="Arial" w:cs="Arial"/>
          <w:b/>
          <w:bCs/>
          <w:iCs/>
          <w:sz w:val="22"/>
          <w:szCs w:val="22"/>
          <w:lang w:val="es-CO"/>
        </w:rPr>
        <w:t>${</w:t>
      </w:r>
      <w:r w:rsidR="005E2950">
        <w:rPr>
          <w:rFonts w:ascii="Arial" w:hAnsi="Arial" w:cs="Arial"/>
          <w:b/>
          <w:iCs/>
          <w:noProof/>
          <w:sz w:val="22"/>
          <w:szCs w:val="22"/>
          <w:lang w:val="es-CO"/>
        </w:rPr>
        <w:t>ADDRESS}</w:t>
      </w:r>
      <w:r w:rsidRPr="0076096E">
        <w:rPr>
          <w:rFonts w:ascii="Arial" w:hAnsi="Arial" w:cs="Arial"/>
          <w:bCs/>
          <w:iCs/>
          <w:sz w:val="18"/>
          <w:szCs w:val="18"/>
          <w:lang w:val="es-CO"/>
        </w:rPr>
        <w:t xml:space="preserve">, identificado con cédula catastral </w:t>
      </w:r>
      <w:proofErr w:type="spellStart"/>
      <w:r w:rsidRPr="0076096E">
        <w:rPr>
          <w:rFonts w:ascii="Arial" w:hAnsi="Arial" w:cs="Arial"/>
          <w:bCs/>
          <w:iCs/>
          <w:sz w:val="18"/>
          <w:szCs w:val="18"/>
          <w:lang w:val="es-CO"/>
        </w:rPr>
        <w:t>N°</w:t>
      </w:r>
      <w:proofErr w:type="spellEnd"/>
      <w:r w:rsidRPr="0076096E">
        <w:rPr>
          <w:rFonts w:ascii="Arial" w:hAnsi="Arial" w:cs="Arial"/>
          <w:bCs/>
          <w:iCs/>
          <w:sz w:val="18"/>
          <w:szCs w:val="18"/>
          <w:lang w:val="es-CO"/>
        </w:rPr>
        <w:t xml:space="preserve"> </w:t>
      </w:r>
      <w:r w:rsidR="00AD3073" w:rsidRPr="00D54643">
        <w:rPr>
          <w:rFonts w:ascii="Arial" w:hAnsi="Arial" w:cs="Arial"/>
          <w:b/>
          <w:iCs/>
          <w:sz w:val="22"/>
          <w:szCs w:val="22"/>
          <w:lang w:val="es-CO"/>
        </w:rPr>
        <w:t>${</w:t>
      </w:r>
      <w:r w:rsidR="00AD3073">
        <w:rPr>
          <w:rFonts w:ascii="Arial" w:hAnsi="Arial" w:cs="Arial"/>
          <w:b/>
          <w:bCs/>
          <w:iCs/>
          <w:noProof/>
          <w:sz w:val="22"/>
          <w:szCs w:val="22"/>
          <w:lang w:val="es-CO"/>
        </w:rPr>
        <w:t>CADASTRAL_ID}</w:t>
      </w:r>
      <w:r w:rsidRPr="0076096E">
        <w:rPr>
          <w:rFonts w:ascii="Arial" w:hAnsi="Arial" w:cs="Arial"/>
          <w:bCs/>
          <w:iCs/>
          <w:sz w:val="18"/>
          <w:szCs w:val="18"/>
          <w:lang w:val="es-CO"/>
        </w:rPr>
        <w:t xml:space="preserve">, se encuentra en </w:t>
      </w:r>
      <w:r w:rsidRPr="0076096E">
        <w:rPr>
          <w:rFonts w:ascii="Arial" w:hAnsi="Arial" w:cs="Arial"/>
          <w:bCs/>
          <w:iCs/>
          <w:sz w:val="18"/>
          <w:szCs w:val="18"/>
          <w:u w:val="single"/>
          <w:lang w:val="es-CO"/>
        </w:rPr>
        <w:t>suelo urbano</w:t>
      </w:r>
      <w:r w:rsidRPr="0076096E">
        <w:rPr>
          <w:rFonts w:ascii="Arial" w:hAnsi="Arial" w:cs="Arial"/>
          <w:bCs/>
          <w:iCs/>
          <w:sz w:val="18"/>
          <w:szCs w:val="18"/>
          <w:lang w:val="es-CO"/>
        </w:rPr>
        <w:t>, conforme la certificación expedida por la certificación expedida por la Secretaría de Planeación Municipal.</w:t>
      </w:r>
    </w:p>
    <w:p w14:paraId="3B43E733" w14:textId="3EF6D9E5"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Predio ubicado en la </w:t>
      </w:r>
      <w:r w:rsidR="005E2950" w:rsidRPr="00F3616B">
        <w:rPr>
          <w:rFonts w:ascii="Arial" w:hAnsi="Arial" w:cs="Arial"/>
          <w:b/>
          <w:bCs/>
          <w:iCs/>
          <w:sz w:val="22"/>
          <w:szCs w:val="22"/>
          <w:lang w:val="es-CO"/>
        </w:rPr>
        <w:t>${</w:t>
      </w:r>
      <w:r w:rsidR="005E2950">
        <w:rPr>
          <w:rFonts w:ascii="Arial" w:hAnsi="Arial" w:cs="Arial"/>
          <w:b/>
          <w:iCs/>
          <w:noProof/>
          <w:sz w:val="22"/>
          <w:szCs w:val="22"/>
          <w:lang w:val="es-CO"/>
        </w:rPr>
        <w:t>ADDRESS}</w:t>
      </w:r>
      <w:r w:rsidRPr="0076096E">
        <w:rPr>
          <w:rFonts w:ascii="Arial" w:hAnsi="Arial" w:cs="Arial"/>
          <w:bCs/>
          <w:iCs/>
          <w:sz w:val="18"/>
          <w:szCs w:val="18"/>
          <w:lang w:val="es-CO"/>
        </w:rPr>
        <w:t xml:space="preserve">, identificado con cédula catastral </w:t>
      </w:r>
      <w:proofErr w:type="spellStart"/>
      <w:r w:rsidRPr="0076096E">
        <w:rPr>
          <w:rFonts w:ascii="Arial" w:hAnsi="Arial" w:cs="Arial"/>
          <w:bCs/>
          <w:iCs/>
          <w:sz w:val="18"/>
          <w:szCs w:val="18"/>
          <w:lang w:val="es-CO"/>
        </w:rPr>
        <w:t>N°</w:t>
      </w:r>
      <w:proofErr w:type="spellEnd"/>
      <w:r w:rsidRPr="0076096E">
        <w:rPr>
          <w:rFonts w:ascii="Arial" w:hAnsi="Arial" w:cs="Arial"/>
          <w:bCs/>
          <w:iCs/>
          <w:sz w:val="18"/>
          <w:szCs w:val="18"/>
          <w:lang w:val="es-CO"/>
        </w:rPr>
        <w:t xml:space="preserve"> </w:t>
      </w:r>
      <w:r w:rsidR="00AD3073" w:rsidRPr="00D54643">
        <w:rPr>
          <w:rFonts w:ascii="Arial" w:hAnsi="Arial" w:cs="Arial"/>
          <w:b/>
          <w:iCs/>
          <w:sz w:val="22"/>
          <w:szCs w:val="22"/>
          <w:lang w:val="es-CO"/>
        </w:rPr>
        <w:t>${</w:t>
      </w:r>
      <w:r w:rsidR="00AD3073">
        <w:rPr>
          <w:rFonts w:ascii="Arial" w:hAnsi="Arial" w:cs="Arial"/>
          <w:b/>
          <w:bCs/>
          <w:iCs/>
          <w:noProof/>
          <w:sz w:val="22"/>
          <w:szCs w:val="22"/>
          <w:lang w:val="es-CO"/>
        </w:rPr>
        <w:t>CADASTRAL_ID}</w:t>
      </w:r>
      <w:r w:rsidRPr="0076096E">
        <w:rPr>
          <w:rFonts w:ascii="Arial" w:hAnsi="Arial" w:cs="Arial"/>
          <w:bCs/>
          <w:iCs/>
          <w:sz w:val="18"/>
          <w:szCs w:val="18"/>
          <w:lang w:val="es-CO"/>
        </w:rPr>
        <w:t xml:space="preserve">, </w:t>
      </w:r>
      <w:r w:rsidRPr="0076096E">
        <w:rPr>
          <w:rFonts w:ascii="Arial" w:hAnsi="Arial" w:cs="Arial"/>
          <w:bCs/>
          <w:iCs/>
          <w:sz w:val="18"/>
          <w:szCs w:val="18"/>
          <w:u w:val="single"/>
          <w:lang w:val="es-CO"/>
        </w:rPr>
        <w:t>no</w:t>
      </w:r>
      <w:r w:rsidRPr="0076096E">
        <w:rPr>
          <w:rFonts w:ascii="Arial" w:hAnsi="Arial" w:cs="Arial"/>
          <w:bCs/>
          <w:iCs/>
          <w:sz w:val="18"/>
          <w:szCs w:val="18"/>
          <w:lang w:val="es-CO"/>
        </w:rPr>
        <w:t xml:space="preserve"> se encuentra en </w:t>
      </w:r>
      <w:r w:rsidRPr="0076096E">
        <w:rPr>
          <w:rFonts w:ascii="Arial" w:hAnsi="Arial" w:cs="Arial"/>
          <w:bCs/>
          <w:iCs/>
          <w:sz w:val="18"/>
          <w:szCs w:val="18"/>
          <w:u w:val="single"/>
          <w:lang w:val="es-CO"/>
        </w:rPr>
        <w:t>zonas insalubres</w:t>
      </w:r>
      <w:r w:rsidRPr="0076096E">
        <w:rPr>
          <w:rFonts w:ascii="Arial" w:hAnsi="Arial" w:cs="Arial"/>
          <w:bCs/>
          <w:iCs/>
          <w:sz w:val="18"/>
          <w:szCs w:val="18"/>
          <w:lang w:val="es-CO"/>
        </w:rPr>
        <w:t xml:space="preserve">, </w:t>
      </w:r>
      <w:r w:rsidRPr="0076096E">
        <w:rPr>
          <w:rFonts w:ascii="Arial" w:hAnsi="Arial" w:cs="Arial"/>
          <w:bCs/>
          <w:iCs/>
          <w:sz w:val="18"/>
          <w:szCs w:val="18"/>
          <w:u w:val="single"/>
          <w:lang w:val="es-CO"/>
        </w:rPr>
        <w:t>zonas de alto riesgo no mitigable</w:t>
      </w:r>
      <w:r w:rsidRPr="0076096E">
        <w:rPr>
          <w:rFonts w:ascii="Arial" w:hAnsi="Arial" w:cs="Arial"/>
          <w:bCs/>
          <w:iCs/>
          <w:sz w:val="18"/>
          <w:szCs w:val="18"/>
          <w:lang w:val="es-CO"/>
        </w:rPr>
        <w:t xml:space="preserve"> o en </w:t>
      </w:r>
      <w:r w:rsidRPr="0076096E">
        <w:rPr>
          <w:rFonts w:ascii="Arial" w:hAnsi="Arial" w:cs="Arial"/>
          <w:bCs/>
          <w:iCs/>
          <w:sz w:val="18"/>
          <w:szCs w:val="18"/>
          <w:u w:val="single"/>
          <w:lang w:val="es-CO"/>
        </w:rPr>
        <w:t>suelo de protección</w:t>
      </w:r>
      <w:r w:rsidRPr="0076096E">
        <w:rPr>
          <w:rFonts w:ascii="Arial" w:hAnsi="Arial" w:cs="Arial"/>
          <w:bCs/>
          <w:iCs/>
          <w:sz w:val="18"/>
          <w:szCs w:val="18"/>
          <w:lang w:val="es-CO"/>
        </w:rPr>
        <w:t>, conforme a la certificación expedida por la Secretaría de Planeación Municipal.</w:t>
      </w:r>
    </w:p>
    <w:p w14:paraId="37096DDD" w14:textId="1ADD33B8"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inmueble identificado con cédula catastral </w:t>
      </w:r>
      <w:proofErr w:type="spellStart"/>
      <w:r w:rsidRPr="0076096E">
        <w:rPr>
          <w:rFonts w:ascii="Arial" w:hAnsi="Arial" w:cs="Arial"/>
          <w:bCs/>
          <w:iCs/>
          <w:sz w:val="18"/>
          <w:szCs w:val="18"/>
          <w:lang w:val="es-CO"/>
        </w:rPr>
        <w:t>N°</w:t>
      </w:r>
      <w:proofErr w:type="spellEnd"/>
      <w:r w:rsidRPr="0076096E">
        <w:rPr>
          <w:rFonts w:ascii="Arial" w:hAnsi="Arial" w:cs="Arial"/>
          <w:bCs/>
          <w:iCs/>
          <w:sz w:val="18"/>
          <w:szCs w:val="18"/>
          <w:lang w:val="es-CO"/>
        </w:rPr>
        <w:t xml:space="preserve"> </w:t>
      </w:r>
      <w:r w:rsidR="00A20680" w:rsidRPr="00D54643">
        <w:rPr>
          <w:rFonts w:ascii="Arial" w:hAnsi="Arial" w:cs="Arial"/>
          <w:b/>
          <w:iCs/>
          <w:sz w:val="22"/>
          <w:szCs w:val="22"/>
          <w:lang w:val="es-CO"/>
        </w:rPr>
        <w:t>${</w:t>
      </w:r>
      <w:r w:rsidR="00A20680">
        <w:rPr>
          <w:rFonts w:ascii="Arial" w:hAnsi="Arial" w:cs="Arial"/>
          <w:b/>
          <w:bCs/>
          <w:iCs/>
          <w:noProof/>
          <w:sz w:val="22"/>
          <w:szCs w:val="22"/>
          <w:lang w:val="es-CO"/>
        </w:rPr>
        <w:t>CADASTRAL_ID}</w:t>
      </w:r>
      <w:r w:rsidRPr="0076096E">
        <w:rPr>
          <w:rFonts w:ascii="Arial" w:hAnsi="Arial" w:cs="Arial"/>
          <w:bCs/>
          <w:iCs/>
          <w:sz w:val="18"/>
          <w:szCs w:val="18"/>
          <w:lang w:val="es-CO"/>
        </w:rPr>
        <w:t xml:space="preserve">, </w:t>
      </w:r>
      <w:r w:rsidRPr="0076096E">
        <w:rPr>
          <w:rFonts w:ascii="Arial" w:hAnsi="Arial" w:cs="Arial"/>
          <w:bCs/>
          <w:iCs/>
          <w:sz w:val="18"/>
          <w:szCs w:val="18"/>
          <w:u w:val="single"/>
          <w:lang w:val="es-CO"/>
        </w:rPr>
        <w:t>no</w:t>
      </w:r>
      <w:r w:rsidRPr="0076096E">
        <w:rPr>
          <w:rFonts w:ascii="Arial" w:hAnsi="Arial" w:cs="Arial"/>
          <w:bCs/>
          <w:iCs/>
          <w:sz w:val="18"/>
          <w:szCs w:val="18"/>
          <w:lang w:val="es-CO"/>
        </w:rPr>
        <w:t xml:space="preserve"> se encuentra destinado o bajo la afectación de </w:t>
      </w:r>
      <w:r w:rsidRPr="0076096E">
        <w:rPr>
          <w:rFonts w:ascii="Arial" w:hAnsi="Arial" w:cs="Arial"/>
          <w:bCs/>
          <w:iCs/>
          <w:sz w:val="18"/>
          <w:szCs w:val="18"/>
          <w:u w:val="single"/>
          <w:lang w:val="es-CO"/>
        </w:rPr>
        <w:t>uso público</w:t>
      </w:r>
      <w:r w:rsidRPr="0076096E">
        <w:rPr>
          <w:rFonts w:ascii="Arial" w:hAnsi="Arial" w:cs="Arial"/>
          <w:bCs/>
          <w:iCs/>
          <w:sz w:val="18"/>
          <w:szCs w:val="18"/>
          <w:lang w:val="es-CO"/>
        </w:rPr>
        <w:t>, a la</w:t>
      </w:r>
      <w:r w:rsidRPr="0076096E">
        <w:rPr>
          <w:rFonts w:ascii="Arial" w:hAnsi="Arial" w:cs="Arial"/>
          <w:bCs/>
          <w:iCs/>
          <w:sz w:val="18"/>
          <w:szCs w:val="18"/>
          <w:u w:val="single"/>
          <w:lang w:val="es-CO"/>
        </w:rPr>
        <w:t xml:space="preserve"> salud</w:t>
      </w:r>
      <w:r w:rsidRPr="0076096E">
        <w:rPr>
          <w:rFonts w:ascii="Arial" w:hAnsi="Arial" w:cs="Arial"/>
          <w:bCs/>
          <w:iCs/>
          <w:sz w:val="18"/>
          <w:szCs w:val="18"/>
          <w:lang w:val="es-CO"/>
        </w:rPr>
        <w:t xml:space="preserve"> o a la </w:t>
      </w:r>
      <w:r w:rsidRPr="0076096E">
        <w:rPr>
          <w:rFonts w:ascii="Arial" w:hAnsi="Arial" w:cs="Arial"/>
          <w:bCs/>
          <w:iCs/>
          <w:sz w:val="18"/>
          <w:szCs w:val="18"/>
          <w:u w:val="single"/>
          <w:lang w:val="es-CO"/>
        </w:rPr>
        <w:t>educación</w:t>
      </w:r>
      <w:r w:rsidRPr="0076096E">
        <w:rPr>
          <w:rFonts w:ascii="Arial" w:hAnsi="Arial" w:cs="Arial"/>
          <w:bCs/>
          <w:iCs/>
          <w:sz w:val="18"/>
          <w:szCs w:val="18"/>
          <w:lang w:val="es-CO"/>
        </w:rPr>
        <w:t>, conforme a la certificación expedida por la Secretaría de Planeación Municipal.</w:t>
      </w:r>
    </w:p>
    <w:p w14:paraId="7FC8850F" w14:textId="77777777"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inmueble a titular se encuentra a paz y salvo por concepto de impuesto predial. </w:t>
      </w:r>
    </w:p>
    <w:p w14:paraId="4AA57F1E" w14:textId="77777777"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El hogar ha demostrado que cumple con las condiciones para ser beneficiario del subsidio de vivienda de interés social.</w:t>
      </w:r>
    </w:p>
    <w:p w14:paraId="4A0A86AD" w14:textId="77777777" w:rsidR="006C77A6" w:rsidRPr="0076096E" w:rsidRDefault="006C77A6" w:rsidP="00253ECB">
      <w:pPr>
        <w:pStyle w:val="Prrafodelista"/>
        <w:numPr>
          <w:ilvl w:val="0"/>
          <w:numId w:val="2"/>
        </w:numPr>
        <w:spacing w:before="100" w:beforeAutospacing="1" w:after="100" w:afterAutospacing="1" w:line="276" w:lineRule="auto"/>
        <w:jc w:val="both"/>
        <w:rPr>
          <w:rFonts w:ascii="Arial" w:hAnsi="Arial" w:cs="Arial"/>
          <w:bCs/>
          <w:iCs/>
          <w:sz w:val="18"/>
          <w:szCs w:val="18"/>
          <w:lang w:val="es-CO"/>
        </w:rPr>
      </w:pPr>
      <w:r w:rsidRPr="0076096E">
        <w:rPr>
          <w:rFonts w:ascii="Arial" w:hAnsi="Arial" w:cs="Arial"/>
          <w:bCs/>
          <w:iCs/>
          <w:sz w:val="18"/>
          <w:szCs w:val="18"/>
          <w:lang w:val="es-CO"/>
        </w:rPr>
        <w:t xml:space="preserve">El hogar ha demostrado que se encuentra ocupando ilegalmente el inmueble de manera ininterrumpida dentro de los últimos diez (10) años. </w:t>
      </w:r>
    </w:p>
    <w:p w14:paraId="10DD8074" w14:textId="77777777" w:rsidR="006C77A6" w:rsidRPr="00D27CEC" w:rsidRDefault="006C77A6" w:rsidP="00253ECB">
      <w:pPr>
        <w:pStyle w:val="Prrafodelista"/>
        <w:numPr>
          <w:ilvl w:val="0"/>
          <w:numId w:val="2"/>
        </w:numPr>
        <w:spacing w:before="100" w:beforeAutospacing="1" w:after="100" w:afterAutospacing="1" w:line="276" w:lineRule="auto"/>
        <w:jc w:val="both"/>
        <w:rPr>
          <w:rFonts w:ascii="Arial" w:hAnsi="Arial" w:cs="Arial"/>
          <w:bCs/>
          <w:iCs/>
          <w:sz w:val="22"/>
          <w:szCs w:val="22"/>
          <w:lang w:val="es-CO"/>
        </w:rPr>
      </w:pPr>
      <w:r w:rsidRPr="0076096E">
        <w:rPr>
          <w:rFonts w:ascii="Arial" w:hAnsi="Arial" w:cs="Arial"/>
          <w:bCs/>
          <w:iCs/>
          <w:sz w:val="18"/>
          <w:szCs w:val="18"/>
          <w:lang w:val="es-CO"/>
        </w:rPr>
        <w:t xml:space="preserve">La mejora construida en el lote de terreno que se </w:t>
      </w:r>
      <w:proofErr w:type="gramStart"/>
      <w:r w:rsidRPr="0076096E">
        <w:rPr>
          <w:rFonts w:ascii="Arial" w:hAnsi="Arial" w:cs="Arial"/>
          <w:bCs/>
          <w:iCs/>
          <w:sz w:val="18"/>
          <w:szCs w:val="18"/>
          <w:lang w:val="es-CO"/>
        </w:rPr>
        <w:t>cede,</w:t>
      </w:r>
      <w:proofErr w:type="gramEnd"/>
      <w:r w:rsidRPr="0076096E">
        <w:rPr>
          <w:rFonts w:ascii="Arial" w:hAnsi="Arial" w:cs="Arial"/>
          <w:bCs/>
          <w:iCs/>
          <w:sz w:val="18"/>
          <w:szCs w:val="18"/>
          <w:lang w:val="es-CO"/>
        </w:rPr>
        <w:t xml:space="preserve"> no ha sido reconocida por la autoridad competente.</w:t>
      </w:r>
    </w:p>
    <w:p w14:paraId="1C95A14F" w14:textId="7BCB6705" w:rsidR="006C77A6" w:rsidRPr="00F43DFB" w:rsidRDefault="006C77A6" w:rsidP="00253ECB">
      <w:pPr>
        <w:spacing w:before="100" w:beforeAutospacing="1" w:after="100" w:afterAutospacing="1" w:line="276" w:lineRule="auto"/>
        <w:jc w:val="both"/>
        <w:rPr>
          <w:rFonts w:ascii="Arial" w:hAnsi="Arial" w:cs="Arial"/>
          <w:bCs/>
          <w:iCs/>
          <w:sz w:val="22"/>
          <w:szCs w:val="22"/>
          <w:lang w:val="es-CO"/>
        </w:rPr>
      </w:pPr>
      <w:proofErr w:type="gramStart"/>
      <w:r w:rsidRPr="00F43DFB">
        <w:rPr>
          <w:rFonts w:ascii="Arial" w:hAnsi="Arial" w:cs="Arial"/>
          <w:bCs/>
          <w:iCs/>
          <w:sz w:val="22"/>
          <w:szCs w:val="22"/>
          <w:lang w:val="es-CO"/>
        </w:rPr>
        <w:t>Que</w:t>
      </w:r>
      <w:proofErr w:type="gramEnd"/>
      <w:r w:rsidRPr="00F43DFB">
        <w:rPr>
          <w:rFonts w:ascii="Arial" w:hAnsi="Arial" w:cs="Arial"/>
          <w:bCs/>
          <w:iCs/>
          <w:sz w:val="22"/>
          <w:szCs w:val="22"/>
          <w:lang w:val="es-CO"/>
        </w:rPr>
        <w:t xml:space="preserve"> como resultado del procedimiento antes mencionado, se profirió la Resolución </w:t>
      </w:r>
      <w:r w:rsidR="00334C61" w:rsidRPr="00F43DFB">
        <w:rPr>
          <w:rFonts w:ascii="Arial" w:hAnsi="Arial" w:cs="Arial"/>
          <w:bCs/>
          <w:iCs/>
          <w:sz w:val="22"/>
          <w:szCs w:val="22"/>
          <w:highlight w:val="yellow"/>
          <w:lang w:val="es-CO"/>
        </w:rPr>
        <w:t>No</w:t>
      </w:r>
      <w:r w:rsidRPr="00F43DFB">
        <w:rPr>
          <w:rFonts w:ascii="Arial" w:hAnsi="Arial" w:cs="Arial"/>
          <w:bCs/>
          <w:iCs/>
          <w:sz w:val="22"/>
          <w:szCs w:val="22"/>
          <w:highlight w:val="yellow"/>
          <w:lang w:val="es-CO"/>
        </w:rPr>
        <w:t xml:space="preserve"> 0378 del 10 de noviembre de 2025</w:t>
      </w:r>
      <w:r w:rsidRPr="00F43DFB">
        <w:rPr>
          <w:rFonts w:ascii="Arial" w:hAnsi="Arial" w:cs="Arial"/>
          <w:bCs/>
          <w:iCs/>
          <w:sz w:val="22"/>
          <w:szCs w:val="22"/>
          <w:lang w:val="es-CO"/>
        </w:rPr>
        <w:t xml:space="preserve">, “Por la cual se efectúa emplazamiento dentro del programa de titulación bajo la modalidad de cesión a título gratuito en el municipio de </w:t>
      </w:r>
      <w:r w:rsidR="00F43DFB" w:rsidRPr="00F43DFB">
        <w:rPr>
          <w:rFonts w:ascii="Arial" w:hAnsi="Arial" w:cs="Arial"/>
          <w:bCs/>
          <w:iCs/>
          <w:sz w:val="22"/>
          <w:szCs w:val="22"/>
          <w:lang w:val="es-CO"/>
        </w:rPr>
        <w:t>Sahagún</w:t>
      </w:r>
      <w:r w:rsidRPr="00F43DFB">
        <w:rPr>
          <w:rFonts w:ascii="Arial" w:hAnsi="Arial" w:cs="Arial"/>
          <w:bCs/>
          <w:iCs/>
          <w:sz w:val="22"/>
          <w:szCs w:val="22"/>
          <w:lang w:val="es-CO"/>
        </w:rPr>
        <w:t xml:space="preserve">, Córdoba” acto administrativo que en su artículo primero ordenó comunicar, entre otros a los señores </w:t>
      </w:r>
      <w:r w:rsidR="00536E2C" w:rsidRPr="004E012C">
        <w:rPr>
          <w:rFonts w:ascii="Arial" w:hAnsi="Arial" w:cs="Arial"/>
          <w:b/>
          <w:iCs/>
          <w:sz w:val="22"/>
          <w:szCs w:val="22"/>
          <w:lang w:val="es-CO"/>
        </w:rPr>
        <w:t>${</w:t>
      </w:r>
      <w:r w:rsidR="00536E2C">
        <w:rPr>
          <w:rFonts w:ascii="Arial" w:hAnsi="Arial" w:cs="Arial"/>
          <w:b/>
          <w:iCs/>
          <w:noProof/>
          <w:sz w:val="22"/>
          <w:szCs w:val="22"/>
          <w:lang w:val="es-CO"/>
        </w:rPr>
        <w:t>BENEFICIARIES}</w:t>
      </w:r>
      <w:r w:rsidR="00813E85">
        <w:rPr>
          <w:rFonts w:ascii="Arial" w:hAnsi="Arial" w:cs="Arial"/>
          <w:b/>
          <w:iCs/>
          <w:sz w:val="22"/>
          <w:szCs w:val="22"/>
          <w:lang w:val="es-CO"/>
        </w:rPr>
        <w:t xml:space="preserve"> </w:t>
      </w:r>
      <w:r w:rsidRPr="00F43DFB">
        <w:rPr>
          <w:rFonts w:ascii="Arial" w:hAnsi="Arial" w:cs="Arial"/>
          <w:bCs/>
          <w:iCs/>
          <w:sz w:val="22"/>
          <w:szCs w:val="22"/>
          <w:lang w:val="es-CO"/>
        </w:rPr>
        <w:t xml:space="preserve">que se encuentra dentro de los ocupantes incluidos para ser beneficiarios de la cesión a título gratuito. </w:t>
      </w:r>
    </w:p>
    <w:p w14:paraId="335A0BE6" w14:textId="3ADBD99E"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lastRenderedPageBreak/>
        <w:t xml:space="preserve">Que, con el objeto de comunicar la resolución indicada en el punto anterior, </w:t>
      </w:r>
      <w:r w:rsidRPr="00B04D76">
        <w:rPr>
          <w:rFonts w:ascii="Arial" w:hAnsi="Arial" w:cs="Arial"/>
          <w:bCs/>
          <w:iCs/>
          <w:sz w:val="22"/>
          <w:szCs w:val="22"/>
          <w:highlight w:val="yellow"/>
          <w:lang w:val="es-CO"/>
        </w:rPr>
        <w:t>el 20 de noviembre de 2025</w:t>
      </w:r>
      <w:r w:rsidRPr="00D27CEC">
        <w:rPr>
          <w:rFonts w:ascii="Arial" w:hAnsi="Arial" w:cs="Arial"/>
          <w:bCs/>
          <w:iCs/>
          <w:sz w:val="22"/>
          <w:szCs w:val="22"/>
          <w:lang w:val="es-CO"/>
        </w:rPr>
        <w:t xml:space="preserve">, se publicó aviso en la cartelera oficial de la alcaldía municipal, cumpliendo con la fijación y </w:t>
      </w:r>
      <w:r w:rsidR="00B04D76" w:rsidRPr="00D27CEC">
        <w:rPr>
          <w:rFonts w:ascii="Arial" w:hAnsi="Arial" w:cs="Arial"/>
          <w:bCs/>
          <w:iCs/>
          <w:sz w:val="22"/>
          <w:szCs w:val="22"/>
          <w:lang w:val="es-CO"/>
        </w:rPr>
        <w:t>des fijación</w:t>
      </w:r>
      <w:r w:rsidRPr="00D27CEC">
        <w:rPr>
          <w:rFonts w:ascii="Arial" w:hAnsi="Arial" w:cs="Arial"/>
          <w:bCs/>
          <w:iCs/>
          <w:sz w:val="22"/>
          <w:szCs w:val="22"/>
          <w:lang w:val="es-CO"/>
        </w:rPr>
        <w:t>.</w:t>
      </w:r>
    </w:p>
    <w:p w14:paraId="208732E0" w14:textId="1E986A6E"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no se presentaron oposiciones u objeciones frente a la resolución de emplazamiento </w:t>
      </w:r>
      <w:r w:rsidR="00334C61" w:rsidRPr="00D27CEC">
        <w:rPr>
          <w:rFonts w:ascii="Arial" w:hAnsi="Arial" w:cs="Arial"/>
          <w:bCs/>
          <w:iCs/>
          <w:sz w:val="22"/>
          <w:szCs w:val="22"/>
          <w:lang w:val="es-CO"/>
        </w:rPr>
        <w:t>No</w:t>
      </w:r>
      <w:r w:rsidRPr="00D27CEC">
        <w:rPr>
          <w:rFonts w:ascii="Arial" w:hAnsi="Arial" w:cs="Arial"/>
          <w:bCs/>
          <w:iCs/>
          <w:sz w:val="22"/>
          <w:szCs w:val="22"/>
          <w:lang w:val="es-CO"/>
        </w:rPr>
        <w:t xml:space="preserve"> 0378 del 10 de noviembre de 2025 dentro del término concedido, el cual venció el 26 de noviembre de 2025.</w:t>
      </w:r>
    </w:p>
    <w:p w14:paraId="7DB77750" w14:textId="50A08ABE"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 xml:space="preserve">Que el inmueble solicitado mediante cesión a título gratuito y el hogar conformado por </w:t>
      </w:r>
      <w:r>
        <w:rPr>
          <w:rFonts w:ascii="Arial" w:hAnsi="Arial" w:cs="Arial"/>
          <w:bCs/>
          <w:iCs/>
          <w:sz w:val="22"/>
          <w:szCs w:val="22"/>
          <w:lang w:val="es-CO"/>
        </w:rPr>
        <w:t xml:space="preserve">los señores </w:t>
      </w:r>
      <w:r w:rsidR="00066040" w:rsidRPr="004E012C">
        <w:rPr>
          <w:rFonts w:ascii="Arial" w:hAnsi="Arial" w:cs="Arial"/>
          <w:b/>
          <w:iCs/>
          <w:sz w:val="22"/>
          <w:szCs w:val="22"/>
          <w:lang w:val="es-CO"/>
        </w:rPr>
        <w:t>${</w:t>
      </w:r>
      <w:r w:rsidR="00066040">
        <w:rPr>
          <w:rFonts w:ascii="Arial" w:hAnsi="Arial" w:cs="Arial"/>
          <w:b/>
          <w:iCs/>
          <w:noProof/>
          <w:sz w:val="22"/>
          <w:szCs w:val="22"/>
          <w:lang w:val="es-CO"/>
        </w:rPr>
        <w:t>BENEFICIARIES}</w:t>
      </w:r>
      <w:r w:rsidR="00066040">
        <w:rPr>
          <w:rFonts w:ascii="Arial" w:hAnsi="Arial" w:cs="Arial"/>
          <w:b/>
          <w:iCs/>
          <w:sz w:val="22"/>
          <w:szCs w:val="22"/>
          <w:lang w:val="es-CO"/>
        </w:rPr>
        <w:t xml:space="preserve"> </w:t>
      </w:r>
      <w:r w:rsidRPr="00D27CEC">
        <w:rPr>
          <w:rFonts w:ascii="Arial" w:hAnsi="Arial" w:cs="Arial"/>
          <w:bCs/>
          <w:iCs/>
          <w:sz w:val="22"/>
          <w:szCs w:val="22"/>
          <w:lang w:val="es-CO"/>
        </w:rPr>
        <w:t xml:space="preserve">que se encuentra dentro de los ocupantes incluidos para ser beneficiarios de la cesión a título gratuito, </w:t>
      </w:r>
      <w:r w:rsidRPr="00D27CEC">
        <w:rPr>
          <w:rFonts w:ascii="Arial" w:hAnsi="Arial" w:cs="Arial"/>
          <w:b/>
          <w:bCs/>
          <w:iCs/>
          <w:sz w:val="22"/>
          <w:szCs w:val="22"/>
          <w:lang w:val="es-CO"/>
        </w:rPr>
        <w:t>CUMPLE</w:t>
      </w:r>
      <w:r w:rsidRPr="00D27CEC">
        <w:rPr>
          <w:rFonts w:ascii="Arial" w:hAnsi="Arial" w:cs="Arial"/>
          <w:bCs/>
          <w:iCs/>
          <w:sz w:val="22"/>
          <w:szCs w:val="22"/>
          <w:lang w:val="es-CO"/>
        </w:rPr>
        <w:t xml:space="preserve"> con los requisitos señalados en el artículo 14º de la Ley 708 de 2001, modificado por el artículo 277° de la Ley 1955 de 2019, Ley 2044 de 2020 y Decreto 523 de 2021.</w:t>
      </w:r>
    </w:p>
    <w:p w14:paraId="02694442" w14:textId="77777777" w:rsidR="006C77A6" w:rsidRPr="00D27CEC" w:rsidRDefault="006C77A6" w:rsidP="00253ECB">
      <w:pPr>
        <w:spacing w:before="100" w:beforeAutospacing="1" w:after="100" w:afterAutospacing="1" w:line="276" w:lineRule="auto"/>
        <w:jc w:val="both"/>
        <w:rPr>
          <w:rFonts w:ascii="Arial" w:hAnsi="Arial" w:cs="Arial"/>
          <w:bCs/>
          <w:iCs/>
          <w:sz w:val="22"/>
          <w:szCs w:val="22"/>
          <w:lang w:val="es-CO"/>
        </w:rPr>
      </w:pPr>
      <w:r w:rsidRPr="00D27CEC">
        <w:rPr>
          <w:rFonts w:ascii="Arial" w:hAnsi="Arial" w:cs="Arial"/>
          <w:bCs/>
          <w:iCs/>
          <w:sz w:val="22"/>
          <w:szCs w:val="22"/>
          <w:lang w:val="es-CO"/>
        </w:rPr>
        <w:t>Que teniendo en cuenta que en el presente caso la actuación administrativa fue iniciada en vigencia de la Ley 1437 de 2011, se deberán aplicar al presente acto administrativo las disposiciones contenidas en este estatuto, en cuanto se refiere a notificaciones, interposición de recursos y demás actuaciones administrativas a que haya lugar en virtud del presente acto administrativo.</w:t>
      </w:r>
    </w:p>
    <w:p w14:paraId="1B6C45C3" w14:textId="77777777" w:rsidR="006C77A6" w:rsidRPr="00D27CEC" w:rsidRDefault="006C77A6" w:rsidP="00253ECB">
      <w:pPr>
        <w:spacing w:before="100" w:beforeAutospacing="1" w:after="100" w:afterAutospacing="1" w:line="276" w:lineRule="auto"/>
        <w:jc w:val="both"/>
        <w:rPr>
          <w:rFonts w:ascii="Arial" w:hAnsi="Arial" w:cs="Arial"/>
          <w:b/>
          <w:sz w:val="22"/>
          <w:szCs w:val="22"/>
          <w:lang w:val="es-CO"/>
        </w:rPr>
      </w:pPr>
      <w:r w:rsidRPr="00D27CEC">
        <w:rPr>
          <w:rFonts w:ascii="Arial" w:hAnsi="Arial" w:cs="Arial"/>
          <w:bCs/>
          <w:iCs/>
          <w:sz w:val="22"/>
          <w:szCs w:val="22"/>
          <w:lang w:val="es-CO"/>
        </w:rPr>
        <w:t>En mérito de lo expuesto,</w:t>
      </w:r>
    </w:p>
    <w:p w14:paraId="23BCFCA5" w14:textId="77777777" w:rsidR="006C77A6" w:rsidRPr="00D27CEC" w:rsidRDefault="006C77A6" w:rsidP="00253ECB">
      <w:pPr>
        <w:spacing w:before="100" w:beforeAutospacing="1" w:after="100" w:afterAutospacing="1" w:line="276" w:lineRule="auto"/>
        <w:jc w:val="center"/>
        <w:rPr>
          <w:rFonts w:ascii="Arial" w:hAnsi="Arial" w:cs="Arial"/>
          <w:b/>
          <w:sz w:val="22"/>
          <w:szCs w:val="22"/>
          <w:lang w:val="es-CO"/>
        </w:rPr>
      </w:pPr>
      <w:r w:rsidRPr="00D27CEC">
        <w:rPr>
          <w:rFonts w:ascii="Arial" w:hAnsi="Arial" w:cs="Arial"/>
          <w:b/>
          <w:sz w:val="22"/>
          <w:szCs w:val="22"/>
          <w:lang w:val="es-CO"/>
        </w:rPr>
        <w:t>RESUELVE:</w:t>
      </w:r>
    </w:p>
    <w:p w14:paraId="24351644" w14:textId="7D4FBF01" w:rsidR="006C77A6" w:rsidRDefault="006C77A6" w:rsidP="00897B6B">
      <w:pPr>
        <w:spacing w:line="276" w:lineRule="auto"/>
        <w:jc w:val="both"/>
        <w:rPr>
          <w:rFonts w:ascii="Arial" w:hAnsi="Arial" w:cs="Arial"/>
          <w:bCs/>
          <w:iCs/>
          <w:sz w:val="22"/>
          <w:szCs w:val="22"/>
          <w:lang w:val="es-CO"/>
        </w:rPr>
      </w:pPr>
      <w:r w:rsidRPr="00D27CEC">
        <w:rPr>
          <w:rFonts w:ascii="Arial" w:hAnsi="Arial" w:cs="Arial"/>
          <w:b/>
          <w:bCs/>
          <w:iCs/>
          <w:sz w:val="22"/>
          <w:szCs w:val="22"/>
          <w:lang w:val="es-CO"/>
        </w:rPr>
        <w:t xml:space="preserve">ARTÍCULO PRIMERO - </w:t>
      </w:r>
      <w:r w:rsidRPr="00D27CEC">
        <w:rPr>
          <w:rStyle w:val="normaltextrun"/>
          <w:rFonts w:ascii="Arial" w:hAnsi="Arial" w:cs="Arial"/>
          <w:b/>
          <w:bCs/>
          <w:color w:val="000000"/>
          <w:sz w:val="22"/>
          <w:szCs w:val="22"/>
          <w:shd w:val="clear" w:color="auto" w:fill="FFFFFF"/>
        </w:rPr>
        <w:t xml:space="preserve">CESIÓN. </w:t>
      </w:r>
      <w:r w:rsidRPr="00D27CEC">
        <w:rPr>
          <w:rStyle w:val="normaltextrun"/>
          <w:rFonts w:ascii="Arial" w:hAnsi="Arial" w:cs="Arial"/>
          <w:color w:val="000000"/>
          <w:sz w:val="22"/>
          <w:szCs w:val="22"/>
          <w:shd w:val="clear" w:color="auto" w:fill="FFFFFF"/>
        </w:rPr>
        <w:t>Ceder</w:t>
      </w:r>
      <w:r w:rsidRPr="00D27CEC">
        <w:rPr>
          <w:rStyle w:val="normaltextrun"/>
          <w:rFonts w:ascii="Arial" w:hAnsi="Arial" w:cs="Arial"/>
          <w:bCs/>
          <w:color w:val="000000"/>
          <w:sz w:val="22"/>
          <w:szCs w:val="22"/>
          <w:shd w:val="clear" w:color="auto" w:fill="FFFFFF"/>
        </w:rPr>
        <w:t xml:space="preserve"> a favor de </w:t>
      </w:r>
      <w:r>
        <w:rPr>
          <w:rStyle w:val="normaltextrun"/>
          <w:rFonts w:ascii="Arial" w:hAnsi="Arial" w:cs="Arial"/>
          <w:bCs/>
          <w:color w:val="000000"/>
          <w:sz w:val="22"/>
          <w:szCs w:val="22"/>
          <w:shd w:val="clear" w:color="auto" w:fill="FFFFFF"/>
        </w:rPr>
        <w:t xml:space="preserve">los </w:t>
      </w:r>
      <w:r>
        <w:rPr>
          <w:rFonts w:ascii="Arial" w:hAnsi="Arial" w:cs="Arial"/>
          <w:bCs/>
          <w:iCs/>
          <w:sz w:val="22"/>
          <w:szCs w:val="22"/>
          <w:lang w:val="es-CO"/>
        </w:rPr>
        <w:t xml:space="preserve">señores </w:t>
      </w:r>
      <w:r w:rsidR="00066040" w:rsidRPr="004E012C">
        <w:rPr>
          <w:rFonts w:ascii="Arial" w:hAnsi="Arial" w:cs="Arial"/>
          <w:b/>
          <w:iCs/>
          <w:sz w:val="22"/>
          <w:szCs w:val="22"/>
          <w:lang w:val="es-CO"/>
        </w:rPr>
        <w:t>${</w:t>
      </w:r>
      <w:r w:rsidR="00066040">
        <w:rPr>
          <w:rFonts w:ascii="Arial" w:hAnsi="Arial" w:cs="Arial"/>
          <w:b/>
          <w:iCs/>
          <w:noProof/>
          <w:sz w:val="22"/>
          <w:szCs w:val="22"/>
          <w:lang w:val="es-CO"/>
        </w:rPr>
        <w:t>BENEFICIARIES}</w:t>
      </w:r>
      <w:r w:rsidRPr="00D27CEC">
        <w:rPr>
          <w:rFonts w:ascii="Arial" w:hAnsi="Arial" w:cs="Arial"/>
          <w:bCs/>
          <w:iCs/>
          <w:sz w:val="22"/>
          <w:szCs w:val="22"/>
          <w:lang w:val="es-CO"/>
        </w:rPr>
        <w:t xml:space="preserve"> </w:t>
      </w:r>
      <w:r>
        <w:rPr>
          <w:rFonts w:ascii="Arial" w:hAnsi="Arial" w:cs="Arial"/>
          <w:bCs/>
          <w:iCs/>
          <w:sz w:val="22"/>
          <w:szCs w:val="22"/>
          <w:lang w:val="es-CO"/>
        </w:rPr>
        <w:t>un</w:t>
      </w:r>
      <w:r w:rsidRPr="00D27CEC">
        <w:rPr>
          <w:rFonts w:ascii="Arial" w:hAnsi="Arial" w:cs="Arial"/>
          <w:bCs/>
          <w:iCs/>
          <w:sz w:val="22"/>
          <w:szCs w:val="22"/>
          <w:lang w:val="es-CO"/>
        </w:rPr>
        <w:t xml:space="preserve"> área de terreno de </w:t>
      </w:r>
      <w:r w:rsidR="00D6778D" w:rsidRPr="00066040">
        <w:rPr>
          <w:rFonts w:ascii="Arial" w:hAnsi="Arial" w:cs="Arial"/>
          <w:b/>
          <w:iCs/>
          <w:sz w:val="22"/>
          <w:szCs w:val="22"/>
          <w:lang w:val="es-CO"/>
        </w:rPr>
        <w:t>${</w:t>
      </w:r>
      <w:r w:rsidR="00066040">
        <w:rPr>
          <w:rFonts w:ascii="Arial" w:hAnsi="Arial" w:cs="Arial"/>
          <w:b/>
          <w:iCs/>
          <w:sz w:val="22"/>
          <w:szCs w:val="22"/>
          <w:lang w:val="es-CO"/>
        </w:rPr>
        <w:t>AREA</w:t>
      </w:r>
      <w:r w:rsidR="00D6778D">
        <w:rPr>
          <w:rFonts w:ascii="Arial" w:hAnsi="Arial" w:cs="Arial"/>
          <w:b/>
          <w:iCs/>
          <w:noProof/>
          <w:sz w:val="22"/>
          <w:szCs w:val="22"/>
          <w:lang w:val="es-CO"/>
        </w:rPr>
        <w:t>}</w:t>
      </w:r>
      <w:r w:rsidRPr="00D27CEC">
        <w:rPr>
          <w:rFonts w:ascii="Arial" w:hAnsi="Arial" w:cs="Arial"/>
          <w:bCs/>
          <w:iCs/>
          <w:sz w:val="22"/>
          <w:szCs w:val="22"/>
          <w:lang w:val="es-CO"/>
        </w:rPr>
        <w:t xml:space="preserve"> m</w:t>
      </w:r>
      <w:r w:rsidRPr="00D27CEC">
        <w:rPr>
          <w:rFonts w:ascii="Arial" w:hAnsi="Arial" w:cs="Arial"/>
          <w:bCs/>
          <w:iCs/>
          <w:sz w:val="22"/>
          <w:szCs w:val="22"/>
          <w:vertAlign w:val="superscript"/>
          <w:lang w:val="es-CO"/>
        </w:rPr>
        <w:t>2</w:t>
      </w:r>
      <w:r>
        <w:rPr>
          <w:rFonts w:ascii="Arial" w:hAnsi="Arial" w:cs="Arial"/>
          <w:bCs/>
          <w:iCs/>
          <w:sz w:val="22"/>
          <w:szCs w:val="22"/>
          <w:lang w:val="es-CO"/>
        </w:rPr>
        <w:t>,</w:t>
      </w:r>
      <w:r w:rsidRPr="00D27CEC">
        <w:rPr>
          <w:rFonts w:ascii="Arial" w:hAnsi="Arial" w:cs="Arial"/>
          <w:bCs/>
          <w:iCs/>
          <w:sz w:val="22"/>
          <w:szCs w:val="22"/>
          <w:lang w:val="es-CO"/>
        </w:rPr>
        <w:t xml:space="preserve"> segregado de uno de mayor extensión identificado con Folio de Matricula Inmobiliaria </w:t>
      </w:r>
      <w:r w:rsidR="00487DD4" w:rsidRPr="00D27CEC">
        <w:rPr>
          <w:rFonts w:ascii="Arial" w:hAnsi="Arial" w:cs="Arial"/>
          <w:bCs/>
          <w:iCs/>
          <w:sz w:val="22"/>
          <w:szCs w:val="22"/>
          <w:lang w:val="es-CO"/>
        </w:rPr>
        <w:t>No</w:t>
      </w:r>
      <w:r w:rsidRPr="00D27CEC">
        <w:rPr>
          <w:rFonts w:ascii="Arial" w:hAnsi="Arial" w:cs="Arial"/>
          <w:bCs/>
          <w:iCs/>
          <w:sz w:val="22"/>
          <w:szCs w:val="22"/>
          <w:lang w:val="es-CO"/>
        </w:rPr>
        <w:t xml:space="preserve"> </w:t>
      </w:r>
      <w:r w:rsidR="00D6778D">
        <w:rPr>
          <w:rFonts w:ascii="Arial" w:hAnsi="Arial" w:cs="Arial"/>
          <w:bCs/>
          <w:iCs/>
          <w:sz w:val="22"/>
          <w:szCs w:val="22"/>
          <w:lang w:val="es-CO"/>
        </w:rPr>
        <w:t>${</w:t>
      </w:r>
      <w:r w:rsidR="006A658E">
        <w:rPr>
          <w:rFonts w:ascii="Arial" w:hAnsi="Arial" w:cs="Arial"/>
          <w:bCs/>
          <w:iCs/>
          <w:sz w:val="22"/>
          <w:szCs w:val="22"/>
          <w:lang w:val="es-CO"/>
        </w:rPr>
        <w:t>FMI</w:t>
      </w:r>
      <w:r w:rsidR="00D6778D">
        <w:rPr>
          <w:rFonts w:ascii="Arial" w:hAnsi="Arial" w:cs="Arial"/>
          <w:bCs/>
          <w:iCs/>
          <w:sz w:val="22"/>
          <w:szCs w:val="22"/>
          <w:lang w:val="es-CO"/>
        </w:rPr>
        <w:t>}</w:t>
      </w:r>
      <w:r w:rsidRPr="00D27CEC">
        <w:rPr>
          <w:rFonts w:ascii="Arial" w:hAnsi="Arial" w:cs="Arial"/>
          <w:bCs/>
          <w:iCs/>
          <w:sz w:val="22"/>
          <w:szCs w:val="22"/>
          <w:lang w:val="es-CO"/>
        </w:rPr>
        <w:t xml:space="preserve"> de la Oficina de Instrumentos Públicos de </w:t>
      </w:r>
      <w:r w:rsidR="00D808E9">
        <w:rPr>
          <w:rFonts w:ascii="Arial" w:hAnsi="Arial" w:cs="Arial"/>
          <w:bCs/>
          <w:iCs/>
          <w:sz w:val="22"/>
          <w:szCs w:val="22"/>
          <w:lang w:val="es-CO"/>
        </w:rPr>
        <w:t>Sahagún</w:t>
      </w:r>
      <w:r>
        <w:rPr>
          <w:rFonts w:ascii="Arial" w:hAnsi="Arial" w:cs="Arial"/>
          <w:bCs/>
          <w:iCs/>
          <w:sz w:val="22"/>
          <w:szCs w:val="22"/>
          <w:lang w:val="es-CO"/>
        </w:rPr>
        <w:t xml:space="preserve">, referencia catastral </w:t>
      </w:r>
      <w:r w:rsidR="00487DD4">
        <w:rPr>
          <w:rFonts w:ascii="Arial" w:hAnsi="Arial" w:cs="Arial"/>
          <w:bCs/>
          <w:iCs/>
          <w:sz w:val="22"/>
          <w:szCs w:val="22"/>
          <w:lang w:val="es-CO"/>
        </w:rPr>
        <w:t>No</w:t>
      </w:r>
      <w:r>
        <w:rPr>
          <w:rFonts w:ascii="Arial" w:hAnsi="Arial" w:cs="Arial"/>
          <w:bCs/>
          <w:iCs/>
          <w:sz w:val="22"/>
          <w:szCs w:val="22"/>
          <w:lang w:val="es-CO"/>
        </w:rPr>
        <w:t xml:space="preserve"> </w:t>
      </w:r>
      <w:r w:rsidR="001C634A">
        <w:rPr>
          <w:rFonts w:ascii="Arial" w:hAnsi="Arial" w:cs="Arial"/>
          <w:bCs/>
          <w:iCs/>
          <w:sz w:val="22"/>
          <w:szCs w:val="22"/>
          <w:lang w:val="es-CO"/>
        </w:rPr>
        <w:t>${</w:t>
      </w:r>
      <w:r w:rsidR="00A32CE4">
        <w:rPr>
          <w:rFonts w:ascii="Arial" w:hAnsi="Arial" w:cs="Arial"/>
          <w:bCs/>
          <w:iCs/>
          <w:sz w:val="22"/>
          <w:szCs w:val="22"/>
          <w:lang w:val="es-CO"/>
        </w:rPr>
        <w:t>CADASTRAL_ID}</w:t>
      </w:r>
      <w:r>
        <w:rPr>
          <w:rFonts w:ascii="Arial" w:hAnsi="Arial" w:cs="Arial"/>
          <w:b/>
          <w:iCs/>
          <w:sz w:val="22"/>
          <w:szCs w:val="22"/>
          <w:lang w:val="es-CO"/>
        </w:rPr>
        <w:t xml:space="preserve">, </w:t>
      </w:r>
      <w:r w:rsidRPr="00303BF0">
        <w:rPr>
          <w:rFonts w:ascii="Arial" w:hAnsi="Arial" w:cs="Arial"/>
          <w:bCs/>
          <w:iCs/>
          <w:sz w:val="22"/>
          <w:szCs w:val="22"/>
          <w:lang w:val="es-CO"/>
        </w:rPr>
        <w:t>dirección</w:t>
      </w:r>
      <w:r>
        <w:rPr>
          <w:rFonts w:ascii="Arial" w:hAnsi="Arial" w:cs="Arial"/>
          <w:b/>
          <w:iCs/>
          <w:sz w:val="22"/>
          <w:szCs w:val="22"/>
          <w:lang w:val="es-CO"/>
        </w:rPr>
        <w:t xml:space="preserve"> </w:t>
      </w:r>
      <w:r w:rsidR="008B55CE" w:rsidRPr="00122B9D">
        <w:rPr>
          <w:rFonts w:ascii="Arial" w:hAnsi="Arial" w:cs="Arial"/>
          <w:bCs/>
          <w:iCs/>
          <w:sz w:val="22"/>
          <w:szCs w:val="22"/>
          <w:lang w:val="es-CO"/>
        </w:rPr>
        <w:t>${</w:t>
      </w:r>
      <w:r w:rsidR="00122B9D">
        <w:rPr>
          <w:rFonts w:ascii="Arial" w:hAnsi="Arial" w:cs="Arial"/>
          <w:bCs/>
          <w:iCs/>
          <w:noProof/>
          <w:sz w:val="22"/>
          <w:szCs w:val="22"/>
          <w:lang w:val="es-CO"/>
        </w:rPr>
        <w:t>ADDRESS</w:t>
      </w:r>
      <w:r w:rsidR="008B55CE">
        <w:rPr>
          <w:rFonts w:ascii="Arial" w:hAnsi="Arial" w:cs="Arial"/>
          <w:bCs/>
          <w:iCs/>
          <w:noProof/>
          <w:sz w:val="22"/>
          <w:szCs w:val="22"/>
          <w:lang w:val="es-CO"/>
        </w:rPr>
        <w:t>}</w:t>
      </w:r>
      <w:r>
        <w:rPr>
          <w:rFonts w:ascii="Arial" w:hAnsi="Arial" w:cs="Arial"/>
          <w:bCs/>
          <w:iCs/>
          <w:sz w:val="22"/>
          <w:szCs w:val="22"/>
          <w:lang w:val="es-CO"/>
        </w:rPr>
        <w:t xml:space="preserve"> y área </w:t>
      </w:r>
      <w:r w:rsidR="008B3DD6">
        <w:rPr>
          <w:rFonts w:ascii="Arial" w:hAnsi="Arial" w:cs="Arial"/>
          <w:bCs/>
          <w:iCs/>
          <w:sz w:val="22"/>
          <w:szCs w:val="22"/>
          <w:lang w:val="es-CO"/>
        </w:rPr>
        <w:t>${</w:t>
      </w:r>
      <w:r w:rsidR="006A658E">
        <w:rPr>
          <w:rFonts w:ascii="Arial" w:hAnsi="Arial" w:cs="Arial"/>
          <w:bCs/>
          <w:iCs/>
          <w:noProof/>
          <w:sz w:val="22"/>
          <w:szCs w:val="22"/>
          <w:lang w:val="es-CO"/>
        </w:rPr>
        <w:t>AREA</w:t>
      </w:r>
      <w:r w:rsidR="008B3DD6">
        <w:rPr>
          <w:rFonts w:ascii="Arial" w:hAnsi="Arial" w:cs="Arial"/>
          <w:bCs/>
          <w:iCs/>
          <w:noProof/>
          <w:sz w:val="22"/>
          <w:szCs w:val="22"/>
          <w:lang w:val="es-CO"/>
        </w:rPr>
        <w:t>}</w:t>
      </w:r>
      <w:r>
        <w:rPr>
          <w:rFonts w:ascii="Arial" w:hAnsi="Arial" w:cs="Arial"/>
          <w:bCs/>
          <w:iCs/>
          <w:sz w:val="22"/>
          <w:szCs w:val="22"/>
          <w:lang w:val="es-CO"/>
        </w:rPr>
        <w:t xml:space="preserve"> m</w:t>
      </w:r>
      <w:r w:rsidRPr="00303BF0">
        <w:rPr>
          <w:rFonts w:ascii="Arial" w:hAnsi="Arial" w:cs="Arial"/>
          <w:bCs/>
          <w:iCs/>
          <w:sz w:val="22"/>
          <w:szCs w:val="22"/>
          <w:vertAlign w:val="superscript"/>
          <w:lang w:val="es-CO"/>
        </w:rPr>
        <w:t>2</w:t>
      </w:r>
      <w:r w:rsidRPr="00D27CEC">
        <w:rPr>
          <w:rFonts w:ascii="Arial" w:hAnsi="Arial" w:cs="Arial"/>
          <w:bCs/>
          <w:iCs/>
          <w:sz w:val="22"/>
          <w:szCs w:val="22"/>
          <w:lang w:val="es-CO"/>
        </w:rPr>
        <w:t xml:space="preserve">; cuyos linderos se citan a continuación, los cuales fueron tomados del levantamiento topográfico elaborado por </w:t>
      </w:r>
      <w:r w:rsidRPr="00D27CEC">
        <w:rPr>
          <w:rFonts w:ascii="Arial" w:hAnsi="Arial" w:cs="Arial"/>
          <w:sz w:val="22"/>
          <w:szCs w:val="22"/>
          <w:lang w:val="es-CO"/>
        </w:rPr>
        <w:t xml:space="preserve">el ingeniero topográfico </w:t>
      </w:r>
      <w:r w:rsidR="00BA01A8" w:rsidRPr="00BA01A8">
        <w:rPr>
          <w:rFonts w:ascii="Arial" w:eastAsiaTheme="minorEastAsia" w:hAnsi="Arial" w:cs="Arial"/>
          <w:color w:val="000000" w:themeColor="text1"/>
          <w:sz w:val="22"/>
          <w:szCs w:val="22"/>
          <w:lang w:val="es-MX"/>
        </w:rPr>
        <w:t>CESAR APONTE RODRIGUEZ</w:t>
      </w:r>
      <w:r w:rsidRPr="00D27CEC">
        <w:rPr>
          <w:rFonts w:ascii="Arial" w:hAnsi="Arial" w:cs="Arial"/>
          <w:sz w:val="22"/>
          <w:szCs w:val="22"/>
          <w:lang w:val="es-CO"/>
        </w:rPr>
        <w:t>, con Tarjeta Profesional</w:t>
      </w:r>
      <w:r w:rsidR="00BA01A8">
        <w:rPr>
          <w:rFonts w:ascii="Arial" w:hAnsi="Arial" w:cs="Arial"/>
          <w:sz w:val="22"/>
          <w:szCs w:val="22"/>
          <w:lang w:val="es-CO"/>
        </w:rPr>
        <w:t xml:space="preserve"> No</w:t>
      </w:r>
      <w:r w:rsidRPr="00D27CEC">
        <w:rPr>
          <w:rFonts w:ascii="Arial" w:hAnsi="Arial" w:cs="Arial"/>
          <w:sz w:val="22"/>
          <w:szCs w:val="22"/>
          <w:lang w:val="es-CO"/>
        </w:rPr>
        <w:t xml:space="preserve"> </w:t>
      </w:r>
      <w:r w:rsidR="00BA01A8" w:rsidRPr="008F6948">
        <w:rPr>
          <w:rFonts w:ascii="Arial" w:hAnsi="Arial" w:cs="Arial"/>
          <w:spacing w:val="-10"/>
          <w:kern w:val="28"/>
          <w:lang w:val="es-ES_tradnl"/>
        </w:rPr>
        <w:t>25335181693 C.N.D</w:t>
      </w:r>
      <w:r w:rsidRPr="00D27CEC">
        <w:rPr>
          <w:rFonts w:ascii="Arial" w:hAnsi="Arial" w:cs="Arial"/>
          <w:sz w:val="22"/>
          <w:szCs w:val="22"/>
          <w:lang w:val="es-CO"/>
        </w:rPr>
        <w:t xml:space="preserve"> CND</w:t>
      </w:r>
      <w:r w:rsidRPr="00D27CEC">
        <w:rPr>
          <w:rFonts w:ascii="Arial" w:hAnsi="Arial" w:cs="Arial"/>
          <w:bCs/>
          <w:iCs/>
          <w:sz w:val="22"/>
          <w:szCs w:val="22"/>
          <w:lang w:val="es-CO"/>
        </w:rPr>
        <w:t xml:space="preserve">, que se anexa como parte integrante de la presente resolución. </w:t>
      </w:r>
    </w:p>
    <w:p w14:paraId="478784E9" w14:textId="77777777" w:rsidR="002F2910" w:rsidRPr="00D27CEC" w:rsidRDefault="002F2910" w:rsidP="00897B6B">
      <w:pPr>
        <w:spacing w:line="276" w:lineRule="auto"/>
        <w:jc w:val="both"/>
        <w:rPr>
          <w:rFonts w:ascii="Arial" w:hAnsi="Arial" w:cs="Arial"/>
          <w:bCs/>
          <w:iCs/>
          <w:sz w:val="22"/>
          <w:szCs w:val="22"/>
          <w:lang w:val="es-CO"/>
        </w:rPr>
      </w:pPr>
    </w:p>
    <w:p w14:paraId="23A3FDC1" w14:textId="77777777" w:rsidR="006C77A6" w:rsidRPr="00D27CEC" w:rsidRDefault="006C77A6" w:rsidP="00897B6B">
      <w:pPr>
        <w:spacing w:before="100" w:beforeAutospacing="1" w:after="100" w:afterAutospacing="1" w:line="276" w:lineRule="auto"/>
        <w:jc w:val="both"/>
        <w:rPr>
          <w:rFonts w:ascii="Arial" w:hAnsi="Arial" w:cs="Arial"/>
          <w:b/>
          <w:bCs/>
          <w:iCs/>
          <w:sz w:val="22"/>
          <w:szCs w:val="22"/>
          <w:lang w:val="es-CO"/>
        </w:rPr>
      </w:pPr>
      <w:r w:rsidRPr="00D27CEC">
        <w:rPr>
          <w:rFonts w:ascii="Arial" w:hAnsi="Arial" w:cs="Arial"/>
          <w:b/>
          <w:bCs/>
          <w:iCs/>
          <w:sz w:val="22"/>
          <w:szCs w:val="22"/>
          <w:lang w:val="es-CO"/>
        </w:rPr>
        <w:t>DESCRIPCIÓN TÉCNICA DE LINDEROS</w:t>
      </w:r>
    </w:p>
    <w:p w14:paraId="1F69ADC5" w14:textId="2C6FD89A" w:rsidR="006C77A6" w:rsidRPr="00D27CEC" w:rsidRDefault="006C77A6" w:rsidP="002F2910">
      <w:pPr>
        <w:spacing w:before="100" w:beforeAutospacing="1" w:after="100" w:afterAutospacing="1" w:line="276" w:lineRule="auto"/>
        <w:jc w:val="both"/>
        <w:rPr>
          <w:rStyle w:val="Ninguno"/>
          <w:rFonts w:ascii="Arial" w:eastAsia="Calibri" w:hAnsi="Arial" w:cs="Arial"/>
          <w:sz w:val="22"/>
          <w:szCs w:val="22"/>
          <w:u w:color="000000"/>
          <w:bdr w:val="nil"/>
          <w:shd w:val="clear" w:color="auto" w:fill="FFFFFF"/>
          <w:lang w:eastAsia="es-CO"/>
        </w:rPr>
      </w:pPr>
      <w:r w:rsidRPr="00D27CEC">
        <w:rPr>
          <w:rFonts w:ascii="Arial" w:hAnsi="Arial" w:cs="Arial"/>
          <w:bCs/>
          <w:iCs/>
          <w:sz w:val="22"/>
          <w:szCs w:val="22"/>
          <w:lang w:val="es-CO"/>
        </w:rPr>
        <w:t xml:space="preserve">El predio con dirección </w:t>
      </w:r>
      <w:r w:rsidR="00A32CE4" w:rsidRPr="00F3616B">
        <w:rPr>
          <w:rFonts w:ascii="Arial" w:hAnsi="Arial" w:cs="Arial"/>
          <w:b/>
          <w:bCs/>
          <w:iCs/>
          <w:sz w:val="22"/>
          <w:szCs w:val="22"/>
          <w:lang w:val="es-CO"/>
        </w:rPr>
        <w:t>${</w:t>
      </w:r>
      <w:r w:rsidR="00A32CE4">
        <w:rPr>
          <w:rFonts w:ascii="Arial" w:hAnsi="Arial" w:cs="Arial"/>
          <w:b/>
          <w:iCs/>
          <w:noProof/>
          <w:sz w:val="22"/>
          <w:szCs w:val="22"/>
          <w:lang w:val="es-CO"/>
        </w:rPr>
        <w:t>ADDRESS}</w:t>
      </w:r>
      <w:r w:rsidRPr="00D27CEC">
        <w:rPr>
          <w:rFonts w:ascii="Arial" w:hAnsi="Arial" w:cs="Arial"/>
          <w:b/>
          <w:iCs/>
          <w:sz w:val="22"/>
          <w:szCs w:val="22"/>
          <w:lang w:val="es-CO"/>
        </w:rPr>
        <w:t xml:space="preserve"> </w:t>
      </w:r>
      <w:r w:rsidRPr="008C0580">
        <w:rPr>
          <w:rFonts w:ascii="Arial" w:hAnsi="Arial" w:cs="Arial"/>
          <w:b/>
          <w:iCs/>
          <w:noProof/>
          <w:sz w:val="22"/>
          <w:szCs w:val="22"/>
          <w:lang w:val="es-CO"/>
        </w:rPr>
        <w:t>Lote 06</w:t>
      </w:r>
      <w:r w:rsidRPr="00D27CEC">
        <w:rPr>
          <w:rFonts w:ascii="Arial" w:hAnsi="Arial" w:cs="Arial"/>
          <w:bCs/>
          <w:iCs/>
          <w:sz w:val="22"/>
          <w:szCs w:val="22"/>
          <w:lang w:val="es-CO"/>
        </w:rPr>
        <w:t xml:space="preserve"> presenta los siguientes linderos referidos al Sistema de Referencia Magna Sirgas, con proyección cartográfica de origen Nacional.</w:t>
      </w:r>
    </w:p>
    <w:p w14:paraId="02EB5AE0" w14:textId="728AFB7F" w:rsidR="006C77A6" w:rsidRDefault="006C77A6"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r w:rsidRPr="00487DD4">
        <w:rPr>
          <w:rFonts w:ascii="Arial" w:eastAsia="Calibri" w:hAnsi="Arial" w:cs="Arial"/>
          <w:b/>
          <w:bCs/>
          <w:noProof/>
          <w:sz w:val="22"/>
          <w:szCs w:val="22"/>
          <w:u w:color="000000"/>
          <w:bdr w:val="nil"/>
          <w:shd w:val="clear" w:color="auto" w:fill="FFFFFF"/>
          <w:lang w:val="es-ES_tradnl" w:eastAsia="es-CO"/>
        </w:rPr>
        <w:t>POR EL NORTE</w:t>
      </w:r>
      <w:r w:rsidR="00487DD4" w:rsidRPr="00487DD4">
        <w:rPr>
          <w:rFonts w:ascii="Arial" w:eastAsia="Calibri" w:hAnsi="Arial" w:cs="Arial"/>
          <w:b/>
          <w:bCs/>
          <w:noProof/>
          <w:sz w:val="22"/>
          <w:szCs w:val="22"/>
          <w:u w:color="000000"/>
          <w:bdr w:val="nil"/>
          <w:shd w:val="clear" w:color="auto" w:fill="FFFFFF"/>
          <w:lang w:val="es-ES_tradnl" w:eastAsia="es-CO"/>
        </w:rPr>
        <w:t xml:space="preserve"> </w:t>
      </w:r>
      <w:r w:rsidRPr="00487DD4">
        <w:rPr>
          <w:rFonts w:ascii="Arial" w:eastAsia="Calibri" w:hAnsi="Arial" w:cs="Arial"/>
          <w:b/>
          <w:bCs/>
          <w:noProof/>
          <w:sz w:val="22"/>
          <w:szCs w:val="22"/>
          <w:u w:color="000000"/>
          <w:bdr w:val="nil"/>
          <w:shd w:val="clear" w:color="auto" w:fill="FFFFFF"/>
          <w:lang w:val="es-ES_tradnl" w:eastAsia="es-CO"/>
        </w:rPr>
        <w:t>LINDERO</w:t>
      </w:r>
      <w:r w:rsidRPr="008C0580">
        <w:rPr>
          <w:rFonts w:ascii="Arial" w:eastAsia="Calibri" w:hAnsi="Arial" w:cs="Arial"/>
          <w:noProof/>
          <w:sz w:val="22"/>
          <w:szCs w:val="22"/>
          <w:u w:color="000000"/>
          <w:bdr w:val="nil"/>
          <w:shd w:val="clear" w:color="auto" w:fill="FFFFFF"/>
          <w:lang w:val="es-ES_tradnl" w:eastAsia="es-CO"/>
        </w:rPr>
        <w:t xml:space="preserve"> 1= Inicia en el punto # 1 con coordenadas N=</w:t>
      </w:r>
      <w:r w:rsidR="00EC1086">
        <w:rPr>
          <w:rFonts w:ascii="Arial" w:eastAsia="Calibri" w:hAnsi="Arial" w:cs="Arial"/>
          <w:noProof/>
          <w:sz w:val="22"/>
          <w:szCs w:val="22"/>
          <w:u w:color="000000"/>
          <w:bdr w:val="nil"/>
          <w:shd w:val="clear" w:color="auto" w:fill="FFFFFF"/>
          <w:lang w:val="es-ES_tradnl" w:eastAsia="es-CO"/>
        </w:rPr>
        <w:t>${</w:t>
      </w:r>
      <w:r w:rsidR="000A421D" w:rsidRPr="000A421D">
        <w:rPr>
          <w:rFonts w:ascii="Arial" w:eastAsia="Calibri" w:hAnsi="Arial" w:cs="Arial"/>
          <w:noProof/>
          <w:sz w:val="22"/>
          <w:szCs w:val="22"/>
          <w:u w:color="000000"/>
          <w:bdr w:val="nil"/>
          <w:shd w:val="clear" w:color="auto" w:fill="FFFFFF"/>
          <w:lang w:val="es-ES_tradnl" w:eastAsia="es-CO"/>
        </w:rPr>
        <w:t>MCORN1</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EC1086">
        <w:rPr>
          <w:rFonts w:ascii="Arial" w:eastAsia="Calibri" w:hAnsi="Arial" w:cs="Arial"/>
          <w:noProof/>
          <w:sz w:val="22"/>
          <w:szCs w:val="22"/>
          <w:u w:color="000000"/>
          <w:bdr w:val="nil"/>
          <w:shd w:val="clear" w:color="auto" w:fill="FFFFFF"/>
          <w:lang w:val="es-ES_tradnl" w:eastAsia="es-CO"/>
        </w:rPr>
        <w:t>${</w:t>
      </w:r>
      <w:r w:rsidR="009D0235" w:rsidRPr="009D0235">
        <w:rPr>
          <w:rFonts w:ascii="Arial" w:eastAsia="Calibri" w:hAnsi="Arial" w:cs="Arial"/>
          <w:noProof/>
          <w:sz w:val="22"/>
          <w:szCs w:val="22"/>
          <w:u w:color="000000"/>
          <w:bdr w:val="nil"/>
          <w:shd w:val="clear" w:color="auto" w:fill="FFFFFF"/>
          <w:lang w:val="es-ES_tradnl" w:eastAsia="es-CO"/>
        </w:rPr>
        <w:t>MCORE1</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se sigue en línea recta en sentido Noreste en distancia de </w:t>
      </w:r>
      <w:r w:rsidR="00EC1086">
        <w:rPr>
          <w:rFonts w:ascii="Arial" w:eastAsia="Calibri" w:hAnsi="Arial" w:cs="Arial"/>
          <w:noProof/>
          <w:sz w:val="22"/>
          <w:szCs w:val="22"/>
          <w:u w:color="000000"/>
          <w:bdr w:val="nil"/>
          <w:shd w:val="clear" w:color="auto" w:fill="FFFFFF"/>
          <w:lang w:val="es-ES_tradnl" w:eastAsia="es-CO"/>
        </w:rPr>
        <w:t>${</w:t>
      </w:r>
      <w:r w:rsidR="009D0235" w:rsidRPr="009D0235">
        <w:rPr>
          <w:rFonts w:ascii="Arial" w:eastAsia="Calibri" w:hAnsi="Arial" w:cs="Arial"/>
          <w:noProof/>
          <w:sz w:val="22"/>
          <w:szCs w:val="22"/>
          <w:u w:color="000000"/>
          <w:bdr w:val="nil"/>
          <w:shd w:val="clear" w:color="auto" w:fill="FFFFFF"/>
          <w:lang w:val="es-ES_tradnl" w:eastAsia="es-CO"/>
        </w:rPr>
        <w:t>MDISN</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 m, hasta el punto # 2 con coordenadas N=</w:t>
      </w:r>
      <w:r w:rsidR="00EC1086">
        <w:rPr>
          <w:rFonts w:ascii="Arial" w:eastAsia="Calibri" w:hAnsi="Arial" w:cs="Arial"/>
          <w:noProof/>
          <w:sz w:val="22"/>
          <w:szCs w:val="22"/>
          <w:u w:color="000000"/>
          <w:bdr w:val="nil"/>
          <w:shd w:val="clear" w:color="auto" w:fill="FFFFFF"/>
          <w:lang w:val="es-ES_tradnl" w:eastAsia="es-CO"/>
        </w:rPr>
        <w:t>${</w:t>
      </w:r>
      <w:r w:rsidR="008B7F26" w:rsidRPr="008B7F26">
        <w:rPr>
          <w:rFonts w:ascii="Arial" w:eastAsia="Calibri" w:hAnsi="Arial" w:cs="Arial"/>
          <w:noProof/>
          <w:sz w:val="22"/>
          <w:szCs w:val="22"/>
          <w:u w:color="000000"/>
          <w:bdr w:val="nil"/>
          <w:shd w:val="clear" w:color="auto" w:fill="FFFFFF"/>
          <w:lang w:val="es-ES_tradnl" w:eastAsia="es-CO"/>
        </w:rPr>
        <w:t>MCORN2</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EC1086">
        <w:rPr>
          <w:rFonts w:ascii="Arial" w:eastAsia="Calibri" w:hAnsi="Arial" w:cs="Arial"/>
          <w:noProof/>
          <w:sz w:val="22"/>
          <w:szCs w:val="22"/>
          <w:u w:color="000000"/>
          <w:bdr w:val="nil"/>
          <w:shd w:val="clear" w:color="auto" w:fill="FFFFFF"/>
          <w:lang w:val="es-ES_tradnl" w:eastAsia="es-CO"/>
        </w:rPr>
        <w:t>${</w:t>
      </w:r>
      <w:r w:rsidR="008B7F26" w:rsidRPr="008B7F26">
        <w:rPr>
          <w:rFonts w:ascii="Arial" w:eastAsia="Calibri" w:hAnsi="Arial" w:cs="Arial"/>
          <w:noProof/>
          <w:sz w:val="22"/>
          <w:szCs w:val="22"/>
          <w:u w:color="000000"/>
          <w:bdr w:val="nil"/>
          <w:shd w:val="clear" w:color="auto" w:fill="FFFFFF"/>
          <w:lang w:val="es-ES_tradnl" w:eastAsia="es-CO"/>
        </w:rPr>
        <w:t>MCORE2</w:t>
      </w:r>
      <w:r w:rsidR="00EC1086">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w:t>
      </w:r>
      <w:r w:rsidR="003211F4">
        <w:rPr>
          <w:rFonts w:ascii="Arial" w:eastAsia="Calibri" w:hAnsi="Arial" w:cs="Arial"/>
          <w:noProof/>
          <w:sz w:val="22"/>
          <w:szCs w:val="22"/>
          <w:u w:color="000000"/>
          <w:bdr w:val="nil"/>
          <w:shd w:val="clear" w:color="auto" w:fill="FFFFFF"/>
          <w:lang w:val="es-ES_tradnl" w:eastAsia="es-CO"/>
        </w:rPr>
        <w:t>${</w:t>
      </w:r>
      <w:r w:rsidR="00680FBD" w:rsidRPr="00680FBD">
        <w:rPr>
          <w:rFonts w:ascii="Arial" w:eastAsia="Calibri" w:hAnsi="Arial" w:cs="Arial"/>
          <w:noProof/>
          <w:sz w:val="22"/>
          <w:szCs w:val="22"/>
          <w:u w:color="000000"/>
          <w:bdr w:val="nil"/>
          <w:shd w:val="clear" w:color="auto" w:fill="FFFFFF"/>
          <w:lang w:val="es-ES_tradnl" w:eastAsia="es-CO"/>
        </w:rPr>
        <w:t>MCOLN</w:t>
      </w:r>
      <w:r w:rsidR="00D81B8C">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_Lote-05</w:t>
      </w:r>
    </w:p>
    <w:p w14:paraId="6159460C" w14:textId="77777777" w:rsidR="00487DD4" w:rsidRPr="008C0580" w:rsidRDefault="00487DD4"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p>
    <w:p w14:paraId="09F12AA7" w14:textId="6EA15A2E" w:rsidR="006C77A6" w:rsidRPr="008C0580" w:rsidRDefault="006C77A6"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r w:rsidRPr="00487DD4">
        <w:rPr>
          <w:rFonts w:ascii="Arial" w:eastAsia="Calibri" w:hAnsi="Arial" w:cs="Arial"/>
          <w:b/>
          <w:bCs/>
          <w:noProof/>
          <w:sz w:val="22"/>
          <w:szCs w:val="22"/>
          <w:u w:color="000000"/>
          <w:bdr w:val="nil"/>
          <w:shd w:val="clear" w:color="auto" w:fill="FFFFFF"/>
          <w:lang w:val="es-ES_tradnl" w:eastAsia="es-CO"/>
        </w:rPr>
        <w:lastRenderedPageBreak/>
        <w:t>POR EL ESTE</w:t>
      </w:r>
      <w:r w:rsidR="00487DD4">
        <w:rPr>
          <w:rFonts w:ascii="Arial" w:eastAsia="Calibri" w:hAnsi="Arial" w:cs="Arial"/>
          <w:noProof/>
          <w:sz w:val="22"/>
          <w:szCs w:val="22"/>
          <w:u w:color="000000"/>
          <w:bdr w:val="nil"/>
          <w:shd w:val="clear" w:color="auto" w:fill="FFFFFF"/>
          <w:lang w:val="es-ES_tradnl" w:eastAsia="es-CO"/>
        </w:rPr>
        <w:t xml:space="preserve"> </w:t>
      </w:r>
      <w:r w:rsidRPr="008C0580">
        <w:rPr>
          <w:rFonts w:ascii="Arial" w:eastAsia="Calibri" w:hAnsi="Arial" w:cs="Arial"/>
          <w:noProof/>
          <w:sz w:val="22"/>
          <w:szCs w:val="22"/>
          <w:u w:color="000000"/>
          <w:bdr w:val="nil"/>
          <w:shd w:val="clear" w:color="auto" w:fill="FFFFFF"/>
          <w:lang w:val="es-ES_tradnl" w:eastAsia="es-CO"/>
        </w:rPr>
        <w:t>LINDERO 2= Inicia en el punto # 2 con coordenadas N=</w:t>
      </w:r>
      <w:r w:rsidR="00101319">
        <w:rPr>
          <w:rFonts w:ascii="Arial" w:eastAsia="Calibri" w:hAnsi="Arial" w:cs="Arial"/>
          <w:noProof/>
          <w:sz w:val="22"/>
          <w:szCs w:val="22"/>
          <w:u w:color="000000"/>
          <w:bdr w:val="nil"/>
          <w:shd w:val="clear" w:color="auto" w:fill="FFFFFF"/>
          <w:lang w:val="es-ES_tradnl" w:eastAsia="es-CO"/>
        </w:rPr>
        <w:t>${</w:t>
      </w:r>
      <w:r w:rsidR="007D6FD5" w:rsidRPr="007D6FD5">
        <w:rPr>
          <w:rFonts w:ascii="Arial" w:eastAsia="Calibri" w:hAnsi="Arial" w:cs="Arial"/>
          <w:noProof/>
          <w:sz w:val="22"/>
          <w:szCs w:val="22"/>
          <w:u w:color="000000"/>
          <w:bdr w:val="nil"/>
          <w:shd w:val="clear" w:color="auto" w:fill="FFFFFF"/>
          <w:lang w:val="es-ES_tradnl" w:eastAsia="es-CO"/>
        </w:rPr>
        <w:t>MCORN2</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AD323E">
        <w:rPr>
          <w:rFonts w:ascii="Arial" w:eastAsia="Calibri" w:hAnsi="Arial" w:cs="Arial"/>
          <w:noProof/>
          <w:sz w:val="22"/>
          <w:szCs w:val="22"/>
          <w:u w:color="000000"/>
          <w:bdr w:val="nil"/>
          <w:shd w:val="clear" w:color="auto" w:fill="FFFFFF"/>
          <w:lang w:val="es-ES_tradnl" w:eastAsia="es-CO"/>
        </w:rPr>
        <w:t>${</w:t>
      </w:r>
      <w:r w:rsidR="00A7271D" w:rsidRPr="00A7271D">
        <w:rPr>
          <w:rFonts w:ascii="Arial" w:eastAsia="Calibri" w:hAnsi="Arial" w:cs="Arial"/>
          <w:noProof/>
          <w:sz w:val="22"/>
          <w:szCs w:val="22"/>
          <w:u w:color="000000"/>
          <w:bdr w:val="nil"/>
          <w:shd w:val="clear" w:color="auto" w:fill="FFFFFF"/>
          <w:lang w:val="es-ES_tradnl" w:eastAsia="es-CO"/>
        </w:rPr>
        <w:t>MCORE2</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se sigue en línea recta en sentido Sureste en distancia de </w:t>
      </w:r>
      <w:r w:rsidR="007D6FD5">
        <w:rPr>
          <w:rFonts w:ascii="Arial" w:eastAsia="Calibri" w:hAnsi="Arial" w:cs="Arial"/>
          <w:noProof/>
          <w:sz w:val="22"/>
          <w:szCs w:val="22"/>
          <w:u w:color="000000"/>
          <w:bdr w:val="nil"/>
          <w:shd w:val="clear" w:color="auto" w:fill="FFFFFF"/>
          <w:lang w:val="es-ES_tradnl" w:eastAsia="es-CO"/>
        </w:rPr>
        <w:t>${</w:t>
      </w:r>
      <w:r w:rsidR="007D6FD5" w:rsidRPr="007D6FD5">
        <w:rPr>
          <w:rFonts w:ascii="Arial" w:eastAsia="Calibri" w:hAnsi="Arial" w:cs="Arial"/>
          <w:noProof/>
          <w:sz w:val="22"/>
          <w:szCs w:val="22"/>
          <w:u w:color="000000"/>
          <w:bdr w:val="nil"/>
          <w:shd w:val="clear" w:color="auto" w:fill="FFFFFF"/>
          <w:lang w:val="es-ES_tradnl" w:eastAsia="es-CO"/>
        </w:rPr>
        <w:t>MDISE</w:t>
      </w:r>
      <w:r w:rsidR="007D6FD5">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 m, hasta el punto # 3 con coordenadas N=</w:t>
      </w:r>
      <w:r w:rsidR="00AD323E">
        <w:rPr>
          <w:rFonts w:ascii="Arial" w:eastAsia="Calibri" w:hAnsi="Arial" w:cs="Arial"/>
          <w:noProof/>
          <w:sz w:val="22"/>
          <w:szCs w:val="22"/>
          <w:u w:color="000000"/>
          <w:bdr w:val="nil"/>
          <w:shd w:val="clear" w:color="auto" w:fill="FFFFFF"/>
          <w:lang w:val="es-ES_tradnl" w:eastAsia="es-CO"/>
        </w:rPr>
        <w:t>${</w:t>
      </w:r>
      <w:r w:rsidR="009C15C9" w:rsidRPr="009C15C9">
        <w:rPr>
          <w:rFonts w:ascii="Arial" w:eastAsia="Calibri" w:hAnsi="Arial" w:cs="Arial"/>
          <w:noProof/>
          <w:sz w:val="22"/>
          <w:szCs w:val="22"/>
          <w:u w:color="000000"/>
          <w:bdr w:val="nil"/>
          <w:shd w:val="clear" w:color="auto" w:fill="FFFFFF"/>
          <w:lang w:val="es-ES_tradnl" w:eastAsia="es-CO"/>
        </w:rPr>
        <w:t>MCORN3</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AD323E">
        <w:rPr>
          <w:rFonts w:ascii="Arial" w:eastAsia="Calibri" w:hAnsi="Arial" w:cs="Arial"/>
          <w:noProof/>
          <w:sz w:val="22"/>
          <w:szCs w:val="22"/>
          <w:u w:color="000000"/>
          <w:bdr w:val="nil"/>
          <w:shd w:val="clear" w:color="auto" w:fill="FFFFFF"/>
          <w:lang w:val="es-ES_tradnl" w:eastAsia="es-CO"/>
        </w:rPr>
        <w:t>${</w:t>
      </w:r>
      <w:r w:rsidR="009C15C9" w:rsidRPr="009C15C9">
        <w:rPr>
          <w:rFonts w:ascii="Arial" w:eastAsia="Calibri" w:hAnsi="Arial" w:cs="Arial"/>
          <w:noProof/>
          <w:sz w:val="22"/>
          <w:szCs w:val="22"/>
          <w:u w:color="000000"/>
          <w:bdr w:val="nil"/>
          <w:shd w:val="clear" w:color="auto" w:fill="FFFFFF"/>
          <w:lang w:val="es-ES_tradnl" w:eastAsia="es-CO"/>
        </w:rPr>
        <w:t>MCORE3</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w:t>
      </w:r>
      <w:r w:rsidR="003211F4">
        <w:rPr>
          <w:rFonts w:ascii="Arial" w:eastAsia="Calibri" w:hAnsi="Arial" w:cs="Arial"/>
          <w:noProof/>
          <w:sz w:val="22"/>
          <w:szCs w:val="22"/>
          <w:u w:color="000000"/>
          <w:bdr w:val="nil"/>
          <w:shd w:val="clear" w:color="auto" w:fill="FFFFFF"/>
          <w:lang w:val="es-ES_tradnl" w:eastAsia="es-CO"/>
        </w:rPr>
        <w:t>${</w:t>
      </w:r>
      <w:r w:rsidR="009C15C9" w:rsidRPr="009C15C9">
        <w:rPr>
          <w:rFonts w:ascii="Arial" w:eastAsia="Calibri" w:hAnsi="Arial" w:cs="Arial"/>
          <w:noProof/>
          <w:sz w:val="22"/>
          <w:szCs w:val="22"/>
          <w:u w:color="000000"/>
          <w:bdr w:val="nil"/>
          <w:shd w:val="clear" w:color="auto" w:fill="FFFFFF"/>
          <w:lang w:val="es-ES_tradnl" w:eastAsia="es-CO"/>
        </w:rPr>
        <w:t>MCOLE</w:t>
      </w:r>
      <w:r w:rsidR="00AD323E">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_Lote-14</w:t>
      </w:r>
    </w:p>
    <w:p w14:paraId="79C2D326" w14:textId="77777777" w:rsidR="00487DD4" w:rsidRPr="008C0580" w:rsidRDefault="00487DD4"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p>
    <w:p w14:paraId="32D2E617" w14:textId="5106C32E" w:rsidR="006C77A6" w:rsidRDefault="006C77A6"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r w:rsidRPr="00487DD4">
        <w:rPr>
          <w:rFonts w:ascii="Arial" w:eastAsia="Calibri" w:hAnsi="Arial" w:cs="Arial"/>
          <w:b/>
          <w:bCs/>
          <w:noProof/>
          <w:sz w:val="22"/>
          <w:szCs w:val="22"/>
          <w:u w:color="000000"/>
          <w:bdr w:val="nil"/>
          <w:shd w:val="clear" w:color="auto" w:fill="FFFFFF"/>
          <w:lang w:val="es-ES_tradnl" w:eastAsia="es-CO"/>
        </w:rPr>
        <w:t>POR EL SUR</w:t>
      </w:r>
      <w:r w:rsidR="00487DD4" w:rsidRPr="00487DD4">
        <w:rPr>
          <w:rFonts w:ascii="Arial" w:eastAsia="Calibri" w:hAnsi="Arial" w:cs="Arial"/>
          <w:b/>
          <w:bCs/>
          <w:noProof/>
          <w:sz w:val="22"/>
          <w:szCs w:val="22"/>
          <w:u w:color="000000"/>
          <w:bdr w:val="nil"/>
          <w:shd w:val="clear" w:color="auto" w:fill="FFFFFF"/>
          <w:lang w:val="es-ES_tradnl" w:eastAsia="es-CO"/>
        </w:rPr>
        <w:t xml:space="preserve"> </w:t>
      </w:r>
      <w:r w:rsidRPr="00487DD4">
        <w:rPr>
          <w:rFonts w:ascii="Arial" w:eastAsia="Calibri" w:hAnsi="Arial" w:cs="Arial"/>
          <w:b/>
          <w:bCs/>
          <w:noProof/>
          <w:sz w:val="22"/>
          <w:szCs w:val="22"/>
          <w:u w:color="000000"/>
          <w:bdr w:val="nil"/>
          <w:shd w:val="clear" w:color="auto" w:fill="FFFFFF"/>
          <w:lang w:val="es-ES_tradnl" w:eastAsia="es-CO"/>
        </w:rPr>
        <w:t>LINDERO</w:t>
      </w:r>
      <w:r w:rsidRPr="008C0580">
        <w:rPr>
          <w:rFonts w:ascii="Arial" w:eastAsia="Calibri" w:hAnsi="Arial" w:cs="Arial"/>
          <w:noProof/>
          <w:sz w:val="22"/>
          <w:szCs w:val="22"/>
          <w:u w:color="000000"/>
          <w:bdr w:val="nil"/>
          <w:shd w:val="clear" w:color="auto" w:fill="FFFFFF"/>
          <w:lang w:val="es-ES_tradnl" w:eastAsia="es-CO"/>
        </w:rPr>
        <w:t xml:space="preserve"> </w:t>
      </w:r>
      <w:r w:rsidR="002F2910">
        <w:rPr>
          <w:rFonts w:ascii="Arial" w:eastAsia="Calibri" w:hAnsi="Arial" w:cs="Arial"/>
          <w:noProof/>
          <w:sz w:val="22"/>
          <w:szCs w:val="22"/>
          <w:u w:color="000000"/>
          <w:bdr w:val="nil"/>
          <w:shd w:val="clear" w:color="auto" w:fill="FFFFFF"/>
          <w:lang w:val="es-ES_tradnl" w:eastAsia="es-CO"/>
        </w:rPr>
        <w:t>3</w:t>
      </w:r>
      <w:r w:rsidRPr="008C0580">
        <w:rPr>
          <w:rFonts w:ascii="Arial" w:eastAsia="Calibri" w:hAnsi="Arial" w:cs="Arial"/>
          <w:noProof/>
          <w:sz w:val="22"/>
          <w:szCs w:val="22"/>
          <w:u w:color="000000"/>
          <w:bdr w:val="nil"/>
          <w:shd w:val="clear" w:color="auto" w:fill="FFFFFF"/>
          <w:lang w:val="es-ES_tradnl" w:eastAsia="es-CO"/>
        </w:rPr>
        <w:t xml:space="preserve">= Inicia en el punto # </w:t>
      </w:r>
      <w:r w:rsidR="006111E8">
        <w:rPr>
          <w:rFonts w:ascii="Arial" w:eastAsia="Calibri" w:hAnsi="Arial" w:cs="Arial"/>
          <w:noProof/>
          <w:sz w:val="22"/>
          <w:szCs w:val="22"/>
          <w:u w:color="000000"/>
          <w:bdr w:val="nil"/>
          <w:shd w:val="clear" w:color="auto" w:fill="FFFFFF"/>
          <w:lang w:val="es-ES_tradnl" w:eastAsia="es-CO"/>
        </w:rPr>
        <w:t>3</w:t>
      </w:r>
      <w:r w:rsidRPr="008C0580">
        <w:rPr>
          <w:rFonts w:ascii="Arial" w:eastAsia="Calibri" w:hAnsi="Arial" w:cs="Arial"/>
          <w:noProof/>
          <w:sz w:val="22"/>
          <w:szCs w:val="22"/>
          <w:u w:color="000000"/>
          <w:bdr w:val="nil"/>
          <w:shd w:val="clear" w:color="auto" w:fill="FFFFFF"/>
          <w:lang w:val="es-ES_tradnl" w:eastAsia="es-CO"/>
        </w:rPr>
        <w:t xml:space="preserve"> con coordenadas N=</w:t>
      </w:r>
      <w:r w:rsidR="000A393F">
        <w:rPr>
          <w:rFonts w:ascii="Arial" w:eastAsia="Calibri" w:hAnsi="Arial" w:cs="Arial"/>
          <w:noProof/>
          <w:sz w:val="22"/>
          <w:szCs w:val="22"/>
          <w:u w:color="000000"/>
          <w:bdr w:val="nil"/>
          <w:shd w:val="clear" w:color="auto" w:fill="FFFFFF"/>
          <w:lang w:val="es-ES_tradnl" w:eastAsia="es-CO"/>
        </w:rPr>
        <w:t>${</w:t>
      </w:r>
      <w:r w:rsidR="00AA22E5" w:rsidRPr="00AA22E5">
        <w:rPr>
          <w:rFonts w:ascii="Arial" w:eastAsia="Calibri" w:hAnsi="Arial" w:cs="Arial"/>
          <w:noProof/>
          <w:sz w:val="22"/>
          <w:szCs w:val="22"/>
          <w:u w:color="000000"/>
          <w:bdr w:val="nil"/>
          <w:shd w:val="clear" w:color="auto" w:fill="FFFFFF"/>
          <w:lang w:val="es-ES_tradnl" w:eastAsia="es-CO"/>
        </w:rPr>
        <w:t>MCORN3</w:t>
      </w:r>
      <w:r w:rsidR="000A393F">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0A393F">
        <w:rPr>
          <w:rFonts w:ascii="Arial" w:eastAsia="Calibri" w:hAnsi="Arial" w:cs="Arial"/>
          <w:noProof/>
          <w:sz w:val="22"/>
          <w:szCs w:val="22"/>
          <w:u w:color="000000"/>
          <w:bdr w:val="nil"/>
          <w:shd w:val="clear" w:color="auto" w:fill="FFFFFF"/>
          <w:lang w:val="es-ES_tradnl" w:eastAsia="es-CO"/>
        </w:rPr>
        <w:t>${</w:t>
      </w:r>
      <w:r w:rsidR="00AA22E5" w:rsidRPr="00AA22E5">
        <w:rPr>
          <w:rFonts w:ascii="Arial" w:eastAsia="Calibri" w:hAnsi="Arial" w:cs="Arial"/>
          <w:noProof/>
          <w:sz w:val="22"/>
          <w:szCs w:val="22"/>
          <w:u w:color="000000"/>
          <w:bdr w:val="nil"/>
          <w:shd w:val="clear" w:color="auto" w:fill="FFFFFF"/>
          <w:lang w:val="es-ES_tradnl" w:eastAsia="es-CO"/>
        </w:rPr>
        <w:t>MCORE3</w:t>
      </w:r>
      <w:r w:rsidR="000A393F">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se sigue en línea recta en sentido Suroeste en distancia de </w:t>
      </w:r>
      <w:r w:rsidR="00237D01">
        <w:rPr>
          <w:rFonts w:ascii="Arial" w:eastAsia="Calibri" w:hAnsi="Arial" w:cs="Arial"/>
          <w:noProof/>
          <w:sz w:val="22"/>
          <w:szCs w:val="22"/>
          <w:u w:color="000000"/>
          <w:bdr w:val="nil"/>
          <w:shd w:val="clear" w:color="auto" w:fill="FFFFFF"/>
          <w:lang w:val="es-ES_tradnl" w:eastAsia="es-CO"/>
        </w:rPr>
        <w:t>${</w:t>
      </w:r>
      <w:r w:rsidR="00AA22E5" w:rsidRPr="00AA22E5">
        <w:rPr>
          <w:rFonts w:ascii="Arial" w:eastAsia="Calibri" w:hAnsi="Arial" w:cs="Arial"/>
          <w:noProof/>
          <w:sz w:val="22"/>
          <w:szCs w:val="22"/>
          <w:u w:color="000000"/>
          <w:bdr w:val="nil"/>
          <w:shd w:val="clear" w:color="auto" w:fill="FFFFFF"/>
          <w:lang w:val="es-ES_tradnl" w:eastAsia="es-CO"/>
        </w:rPr>
        <w:t>MDISS</w:t>
      </w:r>
      <w:r w:rsidR="00237D01">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 m, hasta el punto # </w:t>
      </w:r>
      <w:r w:rsidR="00C73EED">
        <w:rPr>
          <w:rFonts w:ascii="Arial" w:eastAsia="Calibri" w:hAnsi="Arial" w:cs="Arial"/>
          <w:noProof/>
          <w:sz w:val="22"/>
          <w:szCs w:val="22"/>
          <w:u w:color="000000"/>
          <w:bdr w:val="nil"/>
          <w:shd w:val="clear" w:color="auto" w:fill="FFFFFF"/>
          <w:lang w:val="es-ES_tradnl" w:eastAsia="es-CO"/>
        </w:rPr>
        <w:t>4</w:t>
      </w:r>
      <w:r w:rsidRPr="008C0580">
        <w:rPr>
          <w:rFonts w:ascii="Arial" w:eastAsia="Calibri" w:hAnsi="Arial" w:cs="Arial"/>
          <w:noProof/>
          <w:sz w:val="22"/>
          <w:szCs w:val="22"/>
          <w:u w:color="000000"/>
          <w:bdr w:val="nil"/>
          <w:shd w:val="clear" w:color="auto" w:fill="FFFFFF"/>
          <w:lang w:val="es-ES_tradnl" w:eastAsia="es-CO"/>
        </w:rPr>
        <w:t xml:space="preserve"> con coordenadas N=</w:t>
      </w:r>
      <w:r w:rsidR="000A393F">
        <w:rPr>
          <w:rFonts w:ascii="Arial" w:eastAsia="Calibri" w:hAnsi="Arial" w:cs="Arial"/>
          <w:noProof/>
          <w:sz w:val="22"/>
          <w:szCs w:val="22"/>
          <w:u w:color="000000"/>
          <w:bdr w:val="nil"/>
          <w:shd w:val="clear" w:color="auto" w:fill="FFFFFF"/>
          <w:lang w:val="es-ES_tradnl" w:eastAsia="es-CO"/>
        </w:rPr>
        <w:t>${</w:t>
      </w:r>
      <w:r w:rsidR="00130E64" w:rsidRPr="00130E64">
        <w:rPr>
          <w:rFonts w:ascii="Arial" w:eastAsia="Calibri" w:hAnsi="Arial" w:cs="Arial"/>
          <w:noProof/>
          <w:sz w:val="22"/>
          <w:szCs w:val="22"/>
          <w:u w:color="000000"/>
          <w:bdr w:val="nil"/>
          <w:shd w:val="clear" w:color="auto" w:fill="FFFFFF"/>
          <w:lang w:val="es-ES_tradnl" w:eastAsia="es-CO"/>
        </w:rPr>
        <w:t>MCORN4</w:t>
      </w:r>
      <w:r w:rsidR="000A393F">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64298A">
        <w:rPr>
          <w:rFonts w:ascii="Arial" w:eastAsia="Calibri" w:hAnsi="Arial" w:cs="Arial"/>
          <w:noProof/>
          <w:sz w:val="22"/>
          <w:szCs w:val="22"/>
          <w:u w:color="000000"/>
          <w:bdr w:val="nil"/>
          <w:shd w:val="clear" w:color="auto" w:fill="FFFFFF"/>
          <w:lang w:val="es-ES_tradnl" w:eastAsia="es-CO"/>
        </w:rPr>
        <w:t>$</w:t>
      </w:r>
      <w:r w:rsidR="00237D01">
        <w:rPr>
          <w:rFonts w:ascii="Arial" w:eastAsia="Calibri" w:hAnsi="Arial" w:cs="Arial"/>
          <w:noProof/>
          <w:sz w:val="22"/>
          <w:szCs w:val="22"/>
          <w:u w:color="000000"/>
          <w:bdr w:val="nil"/>
          <w:shd w:val="clear" w:color="auto" w:fill="FFFFFF"/>
          <w:lang w:val="es-ES_tradnl" w:eastAsia="es-CO"/>
        </w:rPr>
        <w:t>{</w:t>
      </w:r>
      <w:r w:rsidR="00130E64" w:rsidRPr="00130E64">
        <w:rPr>
          <w:rFonts w:ascii="Arial" w:eastAsia="Calibri" w:hAnsi="Arial" w:cs="Arial"/>
          <w:noProof/>
          <w:sz w:val="22"/>
          <w:szCs w:val="22"/>
          <w:u w:color="000000"/>
          <w:bdr w:val="nil"/>
          <w:shd w:val="clear" w:color="auto" w:fill="FFFFFF"/>
          <w:lang w:val="es-ES_tradnl" w:eastAsia="es-CO"/>
        </w:rPr>
        <w:t>MCORE4</w:t>
      </w:r>
      <w:r w:rsidR="00237D01">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w:t>
      </w:r>
      <w:r w:rsidR="003211F4">
        <w:rPr>
          <w:rFonts w:ascii="Arial" w:eastAsia="Calibri" w:hAnsi="Arial" w:cs="Arial"/>
          <w:noProof/>
          <w:sz w:val="22"/>
          <w:szCs w:val="22"/>
          <w:u w:color="000000"/>
          <w:bdr w:val="nil"/>
          <w:shd w:val="clear" w:color="auto" w:fill="FFFFFF"/>
          <w:lang w:val="es-ES_tradnl" w:eastAsia="es-CO"/>
        </w:rPr>
        <w:t>${</w:t>
      </w:r>
      <w:r w:rsidR="00130E64" w:rsidRPr="00130E64">
        <w:rPr>
          <w:rFonts w:ascii="Arial" w:eastAsia="Calibri" w:hAnsi="Arial" w:cs="Arial"/>
          <w:noProof/>
          <w:sz w:val="22"/>
          <w:szCs w:val="22"/>
          <w:u w:color="000000"/>
          <w:bdr w:val="nil"/>
          <w:shd w:val="clear" w:color="auto" w:fill="FFFFFF"/>
          <w:lang w:val="es-ES_tradnl" w:eastAsia="es-CO"/>
        </w:rPr>
        <w:t>MCOLS</w:t>
      </w:r>
      <w:r w:rsidR="00AB5CD2">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_Lote-07</w:t>
      </w:r>
    </w:p>
    <w:p w14:paraId="1108B5D3" w14:textId="77777777" w:rsidR="00487DD4" w:rsidRPr="008C0580" w:rsidRDefault="00487DD4"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p>
    <w:p w14:paraId="119DF6FA" w14:textId="76AFA15C" w:rsidR="006C77A6" w:rsidRPr="008C0580" w:rsidRDefault="006C77A6" w:rsidP="00B206A8">
      <w:pPr>
        <w:spacing w:line="276" w:lineRule="auto"/>
        <w:ind w:right="49"/>
        <w:jc w:val="both"/>
        <w:rPr>
          <w:rFonts w:ascii="Arial" w:eastAsia="Calibri" w:hAnsi="Arial" w:cs="Arial"/>
          <w:noProof/>
          <w:sz w:val="22"/>
          <w:szCs w:val="22"/>
          <w:u w:color="000000"/>
          <w:bdr w:val="nil"/>
          <w:shd w:val="clear" w:color="auto" w:fill="FFFFFF"/>
          <w:lang w:val="es-ES_tradnl" w:eastAsia="es-CO"/>
        </w:rPr>
      </w:pPr>
      <w:r w:rsidRPr="00487DD4">
        <w:rPr>
          <w:rFonts w:ascii="Arial" w:eastAsia="Calibri" w:hAnsi="Arial" w:cs="Arial"/>
          <w:b/>
          <w:bCs/>
          <w:noProof/>
          <w:sz w:val="22"/>
          <w:szCs w:val="22"/>
          <w:u w:color="000000"/>
          <w:bdr w:val="nil"/>
          <w:shd w:val="clear" w:color="auto" w:fill="FFFFFF"/>
          <w:lang w:val="es-ES_tradnl" w:eastAsia="es-CO"/>
        </w:rPr>
        <w:t>POR EL OESTE</w:t>
      </w:r>
      <w:r w:rsidR="00487DD4" w:rsidRPr="00487DD4">
        <w:rPr>
          <w:rFonts w:ascii="Arial" w:eastAsia="Calibri" w:hAnsi="Arial" w:cs="Arial"/>
          <w:b/>
          <w:bCs/>
          <w:noProof/>
          <w:sz w:val="22"/>
          <w:szCs w:val="22"/>
          <w:u w:color="000000"/>
          <w:bdr w:val="nil"/>
          <w:shd w:val="clear" w:color="auto" w:fill="FFFFFF"/>
          <w:lang w:val="es-ES_tradnl" w:eastAsia="es-CO"/>
        </w:rPr>
        <w:t xml:space="preserve"> </w:t>
      </w:r>
      <w:r w:rsidRPr="00487DD4">
        <w:rPr>
          <w:rFonts w:ascii="Arial" w:eastAsia="Calibri" w:hAnsi="Arial" w:cs="Arial"/>
          <w:b/>
          <w:bCs/>
          <w:noProof/>
          <w:sz w:val="22"/>
          <w:szCs w:val="22"/>
          <w:u w:color="000000"/>
          <w:bdr w:val="nil"/>
          <w:shd w:val="clear" w:color="auto" w:fill="FFFFFF"/>
          <w:lang w:val="es-ES_tradnl" w:eastAsia="es-CO"/>
        </w:rPr>
        <w:t>LINDERO</w:t>
      </w:r>
      <w:r w:rsidRPr="008C0580">
        <w:rPr>
          <w:rFonts w:ascii="Arial" w:eastAsia="Calibri" w:hAnsi="Arial" w:cs="Arial"/>
          <w:noProof/>
          <w:sz w:val="22"/>
          <w:szCs w:val="22"/>
          <w:u w:color="000000"/>
          <w:bdr w:val="nil"/>
          <w:shd w:val="clear" w:color="auto" w:fill="FFFFFF"/>
          <w:lang w:val="es-ES_tradnl" w:eastAsia="es-CO"/>
        </w:rPr>
        <w:t xml:space="preserve"> </w:t>
      </w:r>
      <w:r w:rsidR="002F2910">
        <w:rPr>
          <w:rFonts w:ascii="Arial" w:eastAsia="Calibri" w:hAnsi="Arial" w:cs="Arial"/>
          <w:noProof/>
          <w:sz w:val="22"/>
          <w:szCs w:val="22"/>
          <w:u w:color="000000"/>
          <w:bdr w:val="nil"/>
          <w:shd w:val="clear" w:color="auto" w:fill="FFFFFF"/>
          <w:lang w:val="es-ES_tradnl" w:eastAsia="es-CO"/>
        </w:rPr>
        <w:t>4</w:t>
      </w:r>
      <w:r w:rsidRPr="008C0580">
        <w:rPr>
          <w:rFonts w:ascii="Arial" w:eastAsia="Calibri" w:hAnsi="Arial" w:cs="Arial"/>
          <w:noProof/>
          <w:sz w:val="22"/>
          <w:szCs w:val="22"/>
          <w:u w:color="000000"/>
          <w:bdr w:val="nil"/>
          <w:shd w:val="clear" w:color="auto" w:fill="FFFFFF"/>
          <w:lang w:val="es-ES_tradnl" w:eastAsia="es-CO"/>
        </w:rPr>
        <w:t xml:space="preserve">= Inicia en el punto # </w:t>
      </w:r>
      <w:r w:rsidR="00247704">
        <w:rPr>
          <w:rFonts w:ascii="Arial" w:eastAsia="Calibri" w:hAnsi="Arial" w:cs="Arial"/>
          <w:noProof/>
          <w:sz w:val="22"/>
          <w:szCs w:val="22"/>
          <w:u w:color="000000"/>
          <w:bdr w:val="nil"/>
          <w:shd w:val="clear" w:color="auto" w:fill="FFFFFF"/>
          <w:lang w:val="es-ES_tradnl" w:eastAsia="es-CO"/>
        </w:rPr>
        <w:t>4</w:t>
      </w:r>
      <w:r w:rsidRPr="008C0580">
        <w:rPr>
          <w:rFonts w:ascii="Arial" w:eastAsia="Calibri" w:hAnsi="Arial" w:cs="Arial"/>
          <w:noProof/>
          <w:sz w:val="22"/>
          <w:szCs w:val="22"/>
          <w:u w:color="000000"/>
          <w:bdr w:val="nil"/>
          <w:shd w:val="clear" w:color="auto" w:fill="FFFFFF"/>
          <w:lang w:val="es-ES_tradnl" w:eastAsia="es-CO"/>
        </w:rPr>
        <w:t xml:space="preserve"> con coordenadas N=</w:t>
      </w:r>
      <w:r w:rsidR="00AB5CD2">
        <w:rPr>
          <w:rFonts w:ascii="Arial" w:eastAsia="Calibri" w:hAnsi="Arial" w:cs="Arial"/>
          <w:noProof/>
          <w:sz w:val="22"/>
          <w:szCs w:val="22"/>
          <w:u w:color="000000"/>
          <w:bdr w:val="nil"/>
          <w:shd w:val="clear" w:color="auto" w:fill="FFFFFF"/>
          <w:lang w:val="es-ES_tradnl" w:eastAsia="es-CO"/>
        </w:rPr>
        <w:t>${</w:t>
      </w:r>
      <w:r w:rsidR="00247704" w:rsidRPr="00247704">
        <w:rPr>
          <w:rFonts w:ascii="Arial" w:eastAsia="Calibri" w:hAnsi="Arial" w:cs="Arial"/>
          <w:noProof/>
          <w:sz w:val="22"/>
          <w:szCs w:val="22"/>
          <w:u w:color="000000"/>
          <w:bdr w:val="nil"/>
          <w:shd w:val="clear" w:color="auto" w:fill="FFFFFF"/>
          <w:lang w:val="es-ES_tradnl" w:eastAsia="es-CO"/>
        </w:rPr>
        <w:t>MCORN4</w:t>
      </w:r>
      <w:r w:rsidR="00AB5CD2">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m, E=</w:t>
      </w:r>
      <w:r w:rsidR="00AB5CD2">
        <w:rPr>
          <w:rFonts w:ascii="Arial" w:eastAsia="Calibri" w:hAnsi="Arial" w:cs="Arial"/>
          <w:noProof/>
          <w:sz w:val="22"/>
          <w:szCs w:val="22"/>
          <w:u w:color="000000"/>
          <w:bdr w:val="nil"/>
          <w:shd w:val="clear" w:color="auto" w:fill="FFFFFF"/>
          <w:lang w:val="es-ES_tradnl" w:eastAsia="es-CO"/>
        </w:rPr>
        <w:t>${</w:t>
      </w:r>
      <w:r w:rsidR="00247704" w:rsidRPr="00247704">
        <w:rPr>
          <w:rFonts w:ascii="Arial" w:eastAsia="Calibri" w:hAnsi="Arial" w:cs="Arial"/>
          <w:noProof/>
          <w:sz w:val="22"/>
          <w:szCs w:val="22"/>
          <w:u w:color="000000"/>
          <w:bdr w:val="nil"/>
          <w:shd w:val="clear" w:color="auto" w:fill="FFFFFF"/>
          <w:lang w:val="es-ES_tradnl" w:eastAsia="es-CO"/>
        </w:rPr>
        <w:t>MCORE4</w:t>
      </w:r>
      <w:r w:rsidR="00AB5CD2">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m, se sigue en línea recta en sentido Noroeste en distancia de </w:t>
      </w:r>
      <w:r w:rsidR="00AB5CD2">
        <w:rPr>
          <w:rFonts w:ascii="Arial" w:eastAsia="Calibri" w:hAnsi="Arial" w:cs="Arial"/>
          <w:noProof/>
          <w:sz w:val="22"/>
          <w:szCs w:val="22"/>
          <w:u w:color="000000"/>
          <w:bdr w:val="nil"/>
          <w:shd w:val="clear" w:color="auto" w:fill="FFFFFF"/>
          <w:lang w:val="es-ES_tradnl" w:eastAsia="es-CO"/>
        </w:rPr>
        <w:t>${</w:t>
      </w:r>
      <w:r w:rsidR="00A63E61" w:rsidRPr="00A63E61">
        <w:rPr>
          <w:rFonts w:ascii="Arial" w:eastAsia="Calibri" w:hAnsi="Arial" w:cs="Arial"/>
          <w:noProof/>
          <w:sz w:val="22"/>
          <w:szCs w:val="22"/>
          <w:u w:color="000000"/>
          <w:bdr w:val="nil"/>
          <w:shd w:val="clear" w:color="auto" w:fill="FFFFFF"/>
          <w:lang w:val="es-ES_tradnl" w:eastAsia="es-CO"/>
        </w:rPr>
        <w:t>MDISO</w:t>
      </w:r>
      <w:r w:rsidR="00AB5CD2">
        <w:rPr>
          <w:rFonts w:ascii="Arial" w:eastAsia="Calibri" w:hAnsi="Arial" w:cs="Arial"/>
          <w:noProof/>
          <w:sz w:val="22"/>
          <w:szCs w:val="22"/>
          <w:u w:color="000000"/>
          <w:bdr w:val="nil"/>
          <w:shd w:val="clear" w:color="auto" w:fill="FFFFFF"/>
          <w:lang w:val="es-ES_tradnl" w:eastAsia="es-CO"/>
        </w:rPr>
        <w:t>}</w:t>
      </w:r>
      <w:r w:rsidRPr="008C0580">
        <w:rPr>
          <w:rFonts w:ascii="Arial" w:eastAsia="Calibri" w:hAnsi="Arial" w:cs="Arial"/>
          <w:noProof/>
          <w:sz w:val="22"/>
          <w:szCs w:val="22"/>
          <w:u w:color="000000"/>
          <w:bdr w:val="nil"/>
          <w:shd w:val="clear" w:color="auto" w:fill="FFFFFF"/>
          <w:lang w:val="es-ES_tradnl" w:eastAsia="es-CO"/>
        </w:rPr>
        <w:t xml:space="preserve"> m, hasta el punto # 1 de coordenadas conocidas y encierra,   </w:t>
      </w:r>
      <w:r w:rsidR="003211F4">
        <w:rPr>
          <w:rFonts w:ascii="Arial" w:eastAsia="Calibri" w:hAnsi="Arial" w:cs="Arial"/>
          <w:noProof/>
          <w:sz w:val="22"/>
          <w:szCs w:val="22"/>
          <w:u w:color="000000"/>
          <w:bdr w:val="nil"/>
          <w:shd w:val="clear" w:color="auto" w:fill="FFFFFF"/>
          <w:lang w:val="es-ES_tradnl" w:eastAsia="es-CO"/>
        </w:rPr>
        <w:t>${</w:t>
      </w:r>
      <w:r w:rsidR="008C651A" w:rsidRPr="008C651A">
        <w:rPr>
          <w:rFonts w:ascii="Arial" w:eastAsia="Calibri" w:hAnsi="Arial" w:cs="Arial"/>
          <w:noProof/>
          <w:sz w:val="22"/>
          <w:szCs w:val="22"/>
          <w:u w:color="000000"/>
          <w:bdr w:val="nil"/>
          <w:shd w:val="clear" w:color="auto" w:fill="FFFFFF"/>
          <w:lang w:val="es-ES_tradnl" w:eastAsia="es-CO"/>
        </w:rPr>
        <w:t>MLINDO</w:t>
      </w:r>
      <w:r w:rsidR="00AB5CD2">
        <w:rPr>
          <w:rFonts w:ascii="Arial" w:eastAsia="Calibri" w:hAnsi="Arial" w:cs="Arial"/>
          <w:noProof/>
          <w:sz w:val="22"/>
          <w:szCs w:val="22"/>
          <w:u w:color="000000"/>
          <w:bdr w:val="nil"/>
          <w:shd w:val="clear" w:color="auto" w:fill="FFFFFF"/>
          <w:lang w:val="es-ES_tradnl" w:eastAsia="es-CO"/>
        </w:rPr>
        <w:t>}</w:t>
      </w:r>
    </w:p>
    <w:p w14:paraId="741886F2" w14:textId="77777777" w:rsidR="006C77A6" w:rsidRPr="00D27CEC" w:rsidRDefault="006C77A6" w:rsidP="00897B6B">
      <w:pPr>
        <w:spacing w:line="276" w:lineRule="auto"/>
        <w:ind w:right="49"/>
        <w:jc w:val="both"/>
        <w:rPr>
          <w:rStyle w:val="Ninguno"/>
          <w:rFonts w:ascii="Arial" w:eastAsia="Calibri" w:hAnsi="Arial" w:cs="Arial"/>
          <w:sz w:val="22"/>
          <w:szCs w:val="22"/>
          <w:u w:color="000000"/>
          <w:bdr w:val="nil"/>
          <w:shd w:val="clear" w:color="auto" w:fill="FFFFFF"/>
          <w:lang w:eastAsia="es-CO"/>
        </w:rPr>
      </w:pPr>
    </w:p>
    <w:p w14:paraId="26DF2004" w14:textId="46249E56" w:rsidR="00487DD4" w:rsidRPr="00487DD4" w:rsidRDefault="006C77A6" w:rsidP="00897B6B">
      <w:pPr>
        <w:spacing w:line="276" w:lineRule="auto"/>
        <w:ind w:right="49"/>
        <w:jc w:val="both"/>
        <w:rPr>
          <w:rStyle w:val="Ninguno"/>
          <w:rFonts w:ascii="Arial" w:eastAsia="Calibri" w:hAnsi="Arial" w:cs="Arial"/>
          <w:sz w:val="22"/>
          <w:szCs w:val="22"/>
          <w:u w:color="000000"/>
          <w:bdr w:val="nil"/>
          <w:shd w:val="clear" w:color="auto" w:fill="FFFFFF"/>
          <w:lang w:eastAsia="es-CO"/>
        </w:rPr>
      </w:pPr>
      <w:r w:rsidRPr="00D27CEC">
        <w:rPr>
          <w:rStyle w:val="Ninguno"/>
          <w:rFonts w:ascii="Arial" w:eastAsia="Calibri" w:hAnsi="Arial" w:cs="Arial"/>
          <w:sz w:val="22"/>
          <w:szCs w:val="22"/>
          <w:u w:color="000000"/>
          <w:bdr w:val="nil"/>
          <w:shd w:val="clear" w:color="auto" w:fill="FFFFFF"/>
          <w:lang w:eastAsia="es-CO"/>
        </w:rPr>
        <w:t xml:space="preserve">De acuerdo con los anteriores linderos, el área del citado bien inmueble es </w:t>
      </w:r>
      <w:r w:rsidR="00C160BF" w:rsidRPr="00F3616B">
        <w:rPr>
          <w:rFonts w:ascii="Arial" w:hAnsi="Arial" w:cs="Arial"/>
          <w:b/>
          <w:bCs/>
          <w:iCs/>
          <w:sz w:val="22"/>
          <w:szCs w:val="22"/>
          <w:lang w:val="es-CO"/>
        </w:rPr>
        <w:t>${</w:t>
      </w:r>
      <w:r w:rsidR="00846571">
        <w:rPr>
          <w:rFonts w:ascii="Arial" w:hAnsi="Arial" w:cs="Arial"/>
          <w:b/>
          <w:iCs/>
          <w:noProof/>
          <w:sz w:val="22"/>
          <w:szCs w:val="22"/>
          <w:lang w:val="es-CO"/>
        </w:rPr>
        <w:t>AREA</w:t>
      </w:r>
      <w:r w:rsidR="00C160BF">
        <w:rPr>
          <w:rFonts w:ascii="Arial" w:hAnsi="Arial" w:cs="Arial"/>
          <w:b/>
          <w:iCs/>
          <w:noProof/>
          <w:sz w:val="22"/>
          <w:szCs w:val="22"/>
          <w:lang w:val="es-CO"/>
        </w:rPr>
        <w:t>}</w:t>
      </w:r>
      <w:r w:rsidRPr="00D27CEC">
        <w:rPr>
          <w:rStyle w:val="Ninguno"/>
          <w:rFonts w:ascii="Arial" w:eastAsia="Calibri" w:hAnsi="Arial" w:cs="Arial"/>
          <w:b/>
          <w:sz w:val="22"/>
          <w:szCs w:val="22"/>
          <w:u w:color="000000"/>
          <w:bdr w:val="nil"/>
          <w:shd w:val="clear" w:color="auto" w:fill="FFFFFF"/>
          <w:lang w:eastAsia="es-CO"/>
        </w:rPr>
        <w:t xml:space="preserve"> </w:t>
      </w:r>
      <w:r w:rsidRPr="00D27CEC">
        <w:rPr>
          <w:rStyle w:val="Ninguno"/>
          <w:rFonts w:ascii="Arial" w:eastAsia="Calibri" w:hAnsi="Arial" w:cs="Arial"/>
          <w:sz w:val="22"/>
          <w:szCs w:val="22"/>
          <w:u w:color="000000"/>
          <w:bdr w:val="nil"/>
          <w:shd w:val="clear" w:color="auto" w:fill="FFFFFF"/>
          <w:lang w:eastAsia="es-CO"/>
        </w:rPr>
        <w:t>m</w:t>
      </w:r>
      <w:r w:rsidRPr="00D27CEC">
        <w:rPr>
          <w:rStyle w:val="Ninguno"/>
          <w:rFonts w:ascii="Arial" w:eastAsia="Calibri" w:hAnsi="Arial" w:cs="Arial"/>
          <w:sz w:val="22"/>
          <w:szCs w:val="22"/>
          <w:u w:color="000000"/>
          <w:bdr w:val="nil"/>
          <w:shd w:val="clear" w:color="auto" w:fill="FFFFFF"/>
          <w:vertAlign w:val="superscript"/>
          <w:lang w:eastAsia="es-CO"/>
        </w:rPr>
        <w:t>2</w:t>
      </w:r>
      <w:r w:rsidRPr="00D27CEC">
        <w:rPr>
          <w:rStyle w:val="Ninguno"/>
          <w:rFonts w:ascii="Arial" w:eastAsia="Calibri" w:hAnsi="Arial" w:cs="Arial"/>
          <w:sz w:val="22"/>
          <w:szCs w:val="22"/>
          <w:u w:color="000000"/>
          <w:bdr w:val="nil"/>
          <w:shd w:val="clear" w:color="auto" w:fill="FFFFFF"/>
          <w:lang w:eastAsia="es-CO"/>
        </w:rPr>
        <w:t>.</w:t>
      </w:r>
    </w:p>
    <w:p w14:paraId="7069A182" w14:textId="519AB2FD" w:rsidR="006C77A6" w:rsidRPr="00D27CEC" w:rsidRDefault="006C77A6" w:rsidP="00897B6B">
      <w:pPr>
        <w:spacing w:line="276" w:lineRule="auto"/>
        <w:ind w:right="49"/>
        <w:jc w:val="both"/>
        <w:rPr>
          <w:rStyle w:val="Ninguno"/>
          <w:rFonts w:ascii="Arial" w:eastAsia="Calibri" w:hAnsi="Arial" w:cs="Arial"/>
          <w:b/>
          <w:sz w:val="22"/>
          <w:szCs w:val="22"/>
          <w:u w:color="000000"/>
          <w:bdr w:val="nil"/>
          <w:shd w:val="clear" w:color="auto" w:fill="FFFFFF"/>
          <w:lang w:eastAsia="es-CO"/>
        </w:rPr>
      </w:pPr>
    </w:p>
    <w:p w14:paraId="1F65E3FA" w14:textId="77777777" w:rsidR="006C77A6" w:rsidRPr="00D27CEC" w:rsidRDefault="006C77A6" w:rsidP="00897B6B">
      <w:pPr>
        <w:spacing w:line="276" w:lineRule="auto"/>
        <w:ind w:right="49"/>
        <w:jc w:val="both"/>
        <w:rPr>
          <w:rStyle w:val="Ninguno"/>
          <w:rFonts w:ascii="Arial" w:eastAsia="Calibri" w:hAnsi="Arial" w:cs="Arial"/>
          <w:b/>
          <w:sz w:val="22"/>
          <w:szCs w:val="22"/>
          <w:u w:color="000000"/>
          <w:bdr w:val="nil"/>
          <w:shd w:val="clear" w:color="auto" w:fill="FFFFFF"/>
          <w:lang w:eastAsia="es-CO"/>
        </w:rPr>
      </w:pPr>
    </w:p>
    <w:p w14:paraId="22E7A917" w14:textId="1AE95FD8" w:rsidR="006C77A6" w:rsidRPr="00D27CEC" w:rsidRDefault="006C77A6" w:rsidP="00897B6B">
      <w:pPr>
        <w:pStyle w:val="paragraph"/>
        <w:spacing w:before="0" w:beforeAutospacing="0" w:after="0" w:afterAutospacing="0" w:line="276" w:lineRule="auto"/>
        <w:jc w:val="both"/>
        <w:textAlignment w:val="baseline"/>
        <w:rPr>
          <w:rStyle w:val="Ninguno"/>
          <w:rFonts w:ascii="Arial" w:eastAsia="Calibri" w:hAnsi="Arial" w:cs="Arial"/>
          <w:sz w:val="22"/>
          <w:szCs w:val="22"/>
          <w:u w:color="000000"/>
          <w:bdr w:val="nil"/>
          <w:shd w:val="clear" w:color="auto" w:fill="FFFFFF"/>
        </w:rPr>
      </w:pPr>
      <w:r w:rsidRPr="00D27CEC">
        <w:rPr>
          <w:rStyle w:val="Ninguno"/>
          <w:rFonts w:ascii="Arial" w:eastAsia="Calibri" w:hAnsi="Arial" w:cs="Arial"/>
          <w:sz w:val="22"/>
          <w:szCs w:val="22"/>
          <w:u w:color="000000"/>
          <w:bdr w:val="nil"/>
          <w:shd w:val="clear" w:color="auto" w:fill="FFFFFF"/>
        </w:rPr>
        <w:t xml:space="preserve">La redacción de linderos se realizó con base al plano predial elaborado según levantamiento topográfico y la cobertura catastral del IGAC de febrero de 2025 con verificación y reconocimiento de campo realizado en el mes de agosto de 2025 por el ingeniero Topográfico </w:t>
      </w:r>
      <w:r w:rsidR="00BA01A8" w:rsidRPr="00BA01A8">
        <w:rPr>
          <w:rFonts w:ascii="Arial" w:eastAsiaTheme="minorEastAsia" w:hAnsi="Arial" w:cs="Arial"/>
          <w:color w:val="000000" w:themeColor="text1"/>
          <w:sz w:val="22"/>
          <w:szCs w:val="22"/>
          <w:lang w:val="es-MX"/>
        </w:rPr>
        <w:t>CESAR APONTE RODRIGUEZ</w:t>
      </w:r>
      <w:r w:rsidR="00BA01A8" w:rsidRPr="00BA01A8">
        <w:rPr>
          <w:rFonts w:ascii="Arial" w:hAnsi="Arial" w:cs="Arial"/>
          <w:sz w:val="22"/>
          <w:szCs w:val="22"/>
        </w:rPr>
        <w:t xml:space="preserve">, con Tarjeta Profesional No </w:t>
      </w:r>
      <w:r w:rsidR="00BA01A8" w:rsidRPr="00BA01A8">
        <w:rPr>
          <w:rFonts w:ascii="Arial" w:hAnsi="Arial" w:cs="Arial"/>
          <w:spacing w:val="-10"/>
          <w:kern w:val="28"/>
          <w:sz w:val="22"/>
          <w:szCs w:val="22"/>
          <w:lang w:val="es-ES_tradnl"/>
        </w:rPr>
        <w:t>25335181693 C.N.D</w:t>
      </w:r>
      <w:r w:rsidR="00BA01A8">
        <w:rPr>
          <w:rFonts w:ascii="Arial" w:hAnsi="Arial" w:cs="Arial"/>
          <w:spacing w:val="-10"/>
          <w:kern w:val="28"/>
          <w:sz w:val="22"/>
          <w:szCs w:val="22"/>
          <w:lang w:val="es-ES_tradnl"/>
        </w:rPr>
        <w:t>.</w:t>
      </w:r>
    </w:p>
    <w:p w14:paraId="2C4EA4D5" w14:textId="77777777" w:rsidR="006C77A6" w:rsidRPr="00D27CEC" w:rsidRDefault="006C77A6" w:rsidP="00897B6B">
      <w:pPr>
        <w:spacing w:line="276" w:lineRule="auto"/>
        <w:jc w:val="both"/>
        <w:rPr>
          <w:rStyle w:val="normaltextrun"/>
          <w:rFonts w:ascii="Arial" w:hAnsi="Arial" w:cs="Arial"/>
          <w:bCs/>
          <w:color w:val="000000"/>
          <w:sz w:val="22"/>
          <w:szCs w:val="22"/>
          <w:shd w:val="clear" w:color="auto" w:fill="FFFFFF"/>
        </w:rPr>
      </w:pPr>
    </w:p>
    <w:p w14:paraId="25210793" w14:textId="26282813" w:rsidR="002F2910" w:rsidRPr="002F2910" w:rsidRDefault="006C77A6" w:rsidP="002F2910">
      <w:pPr>
        <w:jc w:val="both"/>
        <w:rPr>
          <w:rFonts w:ascii="Arial" w:hAnsi="Arial" w:cs="Arial"/>
          <w:sz w:val="22"/>
          <w:szCs w:val="22"/>
        </w:rPr>
      </w:pPr>
      <w:r w:rsidRPr="00D27CEC">
        <w:rPr>
          <w:rStyle w:val="normaltextrun"/>
          <w:rFonts w:ascii="Arial" w:hAnsi="Arial" w:cs="Arial"/>
          <w:b/>
          <w:bCs/>
          <w:sz w:val="22"/>
          <w:szCs w:val="22"/>
        </w:rPr>
        <w:t xml:space="preserve">ARTÍCULO SEGUNDO – </w:t>
      </w:r>
      <w:r w:rsidR="002F2910" w:rsidRPr="002F2910">
        <w:rPr>
          <w:rFonts w:ascii="Arial" w:hAnsi="Arial" w:cs="Arial"/>
          <w:b/>
          <w:sz w:val="22"/>
          <w:szCs w:val="22"/>
          <w:u w:val="single"/>
        </w:rPr>
        <w:t>CONSTITUCIÓN DE PATRIMONIO DE FAMILIA</w:t>
      </w:r>
      <w:r w:rsidR="002F2910" w:rsidRPr="002F2910">
        <w:rPr>
          <w:rFonts w:ascii="Arial" w:hAnsi="Arial" w:cs="Arial"/>
          <w:sz w:val="22"/>
          <w:szCs w:val="22"/>
          <w:u w:val="single"/>
        </w:rPr>
        <w:t>.</w:t>
      </w:r>
      <w:r w:rsidR="002F2910" w:rsidRPr="002F2910">
        <w:rPr>
          <w:rFonts w:ascii="Arial" w:hAnsi="Arial" w:cs="Arial"/>
          <w:sz w:val="22"/>
          <w:szCs w:val="22"/>
        </w:rPr>
        <w:t xml:space="preserve"> De conformidad con el parágrafo 3 del artículo 277 de la Ley 1955 de 2019, sobre el inmueble objeto de esta cesión se constituye patrimonio de familia inembargable en los términos de la Ley 70 de 1931, modificada por la Ley 495 de 1999, generándose la obligación para el adquirente de registrar la presente resolución en la Oficina de  Registro de Instrumentos Públicos de </w:t>
      </w:r>
      <w:r w:rsidR="00B04D76">
        <w:rPr>
          <w:rFonts w:ascii="Arial" w:hAnsi="Arial" w:cs="Arial"/>
          <w:sz w:val="22"/>
          <w:szCs w:val="22"/>
        </w:rPr>
        <w:t>Sahagun Cordoba</w:t>
      </w:r>
      <w:r w:rsidR="002F2910" w:rsidRPr="002F2910">
        <w:rPr>
          <w:rFonts w:ascii="Arial" w:hAnsi="Arial" w:cs="Arial"/>
          <w:sz w:val="22"/>
          <w:szCs w:val="22"/>
        </w:rPr>
        <w:t>, dentro de los 90 días hábiles siguientes a la fecha de ejecutoria de la presente resolución, en cumplimiento del artículo 28 de la Ley 1579 de 2012; a favor del adquiriente y los hijos menores que llegare a tener.</w:t>
      </w:r>
    </w:p>
    <w:p w14:paraId="7F2C6C03" w14:textId="77777777" w:rsidR="002F2910" w:rsidRPr="00E46A01" w:rsidRDefault="002F2910" w:rsidP="002F2910">
      <w:pPr>
        <w:jc w:val="both"/>
        <w:rPr>
          <w:rFonts w:ascii="Arial" w:hAnsi="Arial" w:cs="Arial"/>
        </w:rPr>
      </w:pPr>
    </w:p>
    <w:p w14:paraId="0A7A8947" w14:textId="14A826B5" w:rsidR="002F2910" w:rsidRDefault="006C77A6" w:rsidP="002F2910">
      <w:pPr>
        <w:pStyle w:val="paragraph"/>
        <w:spacing w:before="0" w:beforeAutospacing="0" w:after="0" w:afterAutospacing="0" w:line="276" w:lineRule="auto"/>
        <w:jc w:val="both"/>
        <w:textAlignment w:val="baseline"/>
        <w:rPr>
          <w:rFonts w:ascii="Arial" w:hAnsi="Arial" w:cs="Arial"/>
        </w:rPr>
      </w:pPr>
      <w:r w:rsidRPr="00D27CEC">
        <w:rPr>
          <w:rFonts w:ascii="Arial" w:hAnsi="Arial" w:cs="Arial"/>
          <w:b/>
          <w:sz w:val="22"/>
          <w:szCs w:val="22"/>
          <w:lang w:val="es-ES_tradnl"/>
        </w:rPr>
        <w:t xml:space="preserve">ARTÍCULO TERCERO </w:t>
      </w:r>
      <w:r w:rsidR="00B04D76" w:rsidRPr="00D27CEC">
        <w:rPr>
          <w:rFonts w:ascii="Arial" w:hAnsi="Arial" w:cs="Arial"/>
          <w:b/>
          <w:sz w:val="22"/>
          <w:szCs w:val="22"/>
          <w:lang w:val="es-ES_tradnl"/>
        </w:rPr>
        <w:t xml:space="preserve">- </w:t>
      </w:r>
      <w:r w:rsidR="00B04D76" w:rsidRPr="00B04D76">
        <w:rPr>
          <w:rFonts w:ascii="Arial" w:hAnsi="Arial" w:cs="Arial"/>
          <w:b/>
          <w:bCs/>
          <w:sz w:val="22"/>
          <w:szCs w:val="22"/>
          <w:u w:val="single"/>
          <w:lang w:val="es-ES_tradnl"/>
        </w:rPr>
        <w:t>AFECTACIÓN</w:t>
      </w:r>
      <w:r w:rsidR="002F2910" w:rsidRPr="00B04D76">
        <w:rPr>
          <w:rFonts w:ascii="Arial" w:hAnsi="Arial" w:cs="Arial"/>
          <w:b/>
          <w:bCs/>
          <w:sz w:val="22"/>
          <w:szCs w:val="22"/>
          <w:u w:val="single"/>
        </w:rPr>
        <w:t xml:space="preserve"> A</w:t>
      </w:r>
      <w:r w:rsidR="002F2910" w:rsidRPr="002F2910">
        <w:rPr>
          <w:rFonts w:ascii="Arial" w:hAnsi="Arial" w:cs="Arial"/>
          <w:b/>
          <w:sz w:val="22"/>
          <w:szCs w:val="22"/>
          <w:u w:val="single"/>
        </w:rPr>
        <w:t xml:space="preserve"> VIVIENDA FAMILIAR</w:t>
      </w:r>
      <w:r w:rsidR="002F2910" w:rsidRPr="00E46A01">
        <w:rPr>
          <w:rFonts w:ascii="Arial" w:hAnsi="Arial" w:cs="Arial"/>
          <w:u w:val="single"/>
        </w:rPr>
        <w:t>.</w:t>
      </w:r>
      <w:r w:rsidR="002F2910" w:rsidRPr="00E46A01">
        <w:rPr>
          <w:rFonts w:ascii="Arial" w:hAnsi="Arial" w:cs="Arial"/>
        </w:rPr>
        <w:t xml:space="preserve"> Sobre </w:t>
      </w:r>
      <w:r w:rsidR="002F2910">
        <w:rPr>
          <w:rFonts w:ascii="Arial" w:hAnsi="Arial" w:cs="Arial"/>
        </w:rPr>
        <w:t>el</w:t>
      </w:r>
      <w:r w:rsidR="002F2910" w:rsidRPr="00E46A01">
        <w:rPr>
          <w:rFonts w:ascii="Arial" w:hAnsi="Arial" w:cs="Arial"/>
        </w:rPr>
        <w:t xml:space="preserve"> inmueble objetos de esta </w:t>
      </w:r>
      <w:r w:rsidR="002F2910" w:rsidRPr="00E46A01">
        <w:rPr>
          <w:rFonts w:ascii="Arial" w:hAnsi="Arial" w:cs="Arial"/>
          <w:b/>
          <w:bCs/>
        </w:rPr>
        <w:t>CESIÓN (</w:t>
      </w:r>
      <w:r w:rsidR="002F2910" w:rsidRPr="00E46A01">
        <w:rPr>
          <w:rFonts w:ascii="Arial" w:hAnsi="Arial" w:cs="Arial"/>
          <w:b/>
        </w:rPr>
        <w:t>NO</w:t>
      </w:r>
      <w:r w:rsidR="002F2910" w:rsidRPr="00E46A01">
        <w:rPr>
          <w:rFonts w:ascii="Arial" w:hAnsi="Arial" w:cs="Arial"/>
          <w:b/>
          <w:bCs/>
        </w:rPr>
        <w:t>)</w:t>
      </w:r>
      <w:r w:rsidR="002F2910">
        <w:rPr>
          <w:rFonts w:ascii="Arial" w:hAnsi="Arial" w:cs="Arial"/>
          <w:b/>
          <w:bCs/>
        </w:rPr>
        <w:t xml:space="preserve"> </w:t>
      </w:r>
      <w:r w:rsidR="002F2910" w:rsidRPr="00E46A01">
        <w:rPr>
          <w:rFonts w:ascii="Arial" w:hAnsi="Arial" w:cs="Arial"/>
        </w:rPr>
        <w:t>se constituye afectación a vivienda familiar en atención al estado civil de los adquirentes Citados en el artículo tercero de la presente resolución, de acuerdo con las disposiciones legales sobre la materia Ley 258 de 1996.</w:t>
      </w:r>
    </w:p>
    <w:p w14:paraId="51AE168C" w14:textId="77777777" w:rsidR="002F2910" w:rsidRDefault="002F2910" w:rsidP="002F2910">
      <w:pPr>
        <w:pStyle w:val="paragraph"/>
        <w:spacing w:before="0" w:beforeAutospacing="0" w:after="0" w:afterAutospacing="0" w:line="276" w:lineRule="auto"/>
        <w:jc w:val="both"/>
        <w:textAlignment w:val="baseline"/>
        <w:rPr>
          <w:rFonts w:ascii="Arial" w:hAnsi="Arial" w:cs="Arial"/>
        </w:rPr>
      </w:pPr>
    </w:p>
    <w:p w14:paraId="722C101E" w14:textId="19F11B39" w:rsidR="006C77A6" w:rsidRPr="00D27CEC" w:rsidRDefault="002F2910" w:rsidP="002F2910">
      <w:pPr>
        <w:pStyle w:val="paragraph"/>
        <w:spacing w:before="0" w:beforeAutospacing="0" w:after="0" w:afterAutospacing="0" w:line="276" w:lineRule="auto"/>
        <w:jc w:val="both"/>
        <w:textAlignment w:val="baseline"/>
        <w:rPr>
          <w:rFonts w:ascii="Arial" w:hAnsi="Arial" w:cs="Arial"/>
          <w:sz w:val="22"/>
          <w:szCs w:val="22"/>
          <w:lang w:val="es-ES_tradnl"/>
        </w:rPr>
      </w:pPr>
      <w:r w:rsidRPr="00E46A01">
        <w:rPr>
          <w:rFonts w:ascii="Arial" w:hAnsi="Arial" w:cs="Arial"/>
        </w:rPr>
        <w:t xml:space="preserve"> </w:t>
      </w:r>
      <w:r w:rsidR="006C77A6" w:rsidRPr="00D27CEC">
        <w:rPr>
          <w:rFonts w:ascii="Arial" w:hAnsi="Arial" w:cs="Arial"/>
          <w:b/>
          <w:sz w:val="22"/>
          <w:szCs w:val="22"/>
          <w:lang w:val="es-ES_tradnl"/>
        </w:rPr>
        <w:t>ARTÍCULO CUARTO - RESTITUCIÓN EL BIEN FISCAL TITULABLE.</w:t>
      </w:r>
      <w:r w:rsidR="006C77A6" w:rsidRPr="00D27CEC">
        <w:rPr>
          <w:rFonts w:ascii="Arial" w:hAnsi="Arial" w:cs="Arial"/>
          <w:sz w:val="22"/>
          <w:szCs w:val="22"/>
          <w:lang w:val="es-ES_tradnl"/>
        </w:rPr>
        <w:t xml:space="preserve"> De conformidad con lo establecido en el artículo 10 de la Ley 2044 de 2020, el beneficiario está en la obligación de restituir el bien fiscal titulable cuando se establezca plenamente que hubo imprecisión o falsedad en los documentos o en la información suministrada por el peticionario. </w:t>
      </w:r>
    </w:p>
    <w:p w14:paraId="1F7346A3" w14:textId="77777777" w:rsidR="006C77A6" w:rsidRPr="00D27CEC" w:rsidRDefault="006C77A6" w:rsidP="00253ECB">
      <w:pPr>
        <w:spacing w:before="100" w:beforeAutospacing="1" w:after="100" w:afterAutospacing="1" w:line="276" w:lineRule="auto"/>
        <w:jc w:val="both"/>
        <w:rPr>
          <w:rFonts w:ascii="Arial" w:hAnsi="Arial" w:cs="Arial"/>
          <w:b/>
          <w:sz w:val="22"/>
          <w:szCs w:val="22"/>
          <w:lang w:val="es-ES_tradnl"/>
        </w:rPr>
      </w:pPr>
      <w:r w:rsidRPr="00D27CEC">
        <w:rPr>
          <w:rFonts w:ascii="Arial" w:hAnsi="Arial" w:cs="Arial"/>
          <w:b/>
          <w:sz w:val="22"/>
          <w:szCs w:val="22"/>
          <w:lang w:val="es-ES_tradnl"/>
        </w:rPr>
        <w:lastRenderedPageBreak/>
        <w:t>ARTÍCULO QUINTO - OBLIGACIÓN DEL OCUPANTE DE ACATAR LA NORMATIVIDAD URBANÍSTICA</w:t>
      </w:r>
      <w:r w:rsidRPr="00D27CEC">
        <w:rPr>
          <w:rFonts w:ascii="Arial" w:hAnsi="Arial" w:cs="Arial"/>
          <w:sz w:val="22"/>
          <w:szCs w:val="22"/>
          <w:lang w:val="es-ES_tradnl"/>
        </w:rPr>
        <w:t xml:space="preserve">.  De conformidad con lo señalado en el parágrafo del artículo 10 de la Ley 2044 de 2020, el beneficiario dentro de los dos (2) años siguientes a la inscripción de la presente resolución en el respectivo folio de matrícula inmobiliaria, deberá adelantar los trámites a que haya lugar para obtener el reconocimiento de la construcción que existe en el lote de terreno cedido, para lo cual debe acatar las normas urbanísticas establecidas para el sector donde se localice el predio y contenida en el </w:t>
      </w:r>
      <w:r>
        <w:rPr>
          <w:rFonts w:ascii="Arial" w:hAnsi="Arial" w:cs="Arial"/>
          <w:sz w:val="22"/>
          <w:szCs w:val="22"/>
          <w:lang w:val="es-ES_tradnl"/>
        </w:rPr>
        <w:t>E</w:t>
      </w:r>
      <w:r w:rsidRPr="00D27CEC">
        <w:rPr>
          <w:rFonts w:ascii="Arial" w:hAnsi="Arial" w:cs="Arial"/>
          <w:sz w:val="22"/>
          <w:szCs w:val="22"/>
          <w:lang w:val="es-ES_tradnl"/>
        </w:rPr>
        <w:t>OT.</w:t>
      </w:r>
    </w:p>
    <w:p w14:paraId="246998E2" w14:textId="410B8E13" w:rsidR="006C77A6" w:rsidRPr="00D27CEC" w:rsidRDefault="006C77A6" w:rsidP="00897B6B">
      <w:pPr>
        <w:spacing w:before="100" w:beforeAutospacing="1" w:after="100" w:afterAutospacing="1" w:line="288" w:lineRule="auto"/>
        <w:jc w:val="both"/>
        <w:rPr>
          <w:rFonts w:ascii="Arial" w:hAnsi="Arial" w:cs="Arial"/>
          <w:b/>
          <w:sz w:val="22"/>
          <w:szCs w:val="22"/>
          <w:lang w:val="es-ES_tradnl"/>
        </w:rPr>
      </w:pPr>
      <w:r w:rsidRPr="00D27CEC">
        <w:rPr>
          <w:rFonts w:ascii="Arial" w:hAnsi="Arial" w:cs="Arial"/>
          <w:b/>
          <w:sz w:val="22"/>
          <w:szCs w:val="22"/>
          <w:lang w:val="es-ES_tradnl"/>
        </w:rPr>
        <w:t>ARTÍCULO SEXTO - REGISTRO</w:t>
      </w:r>
      <w:r w:rsidRPr="00D27CEC">
        <w:rPr>
          <w:rFonts w:ascii="Arial" w:hAnsi="Arial" w:cs="Arial"/>
          <w:sz w:val="22"/>
          <w:szCs w:val="22"/>
          <w:lang w:val="es-ES_tradnl"/>
        </w:rPr>
        <w:t xml:space="preserve">. Se ordena la inscripción de la presente Resolución en la Oficina de Registro de Instrumentos Públicos de </w:t>
      </w:r>
      <w:r w:rsidR="00D808E9">
        <w:rPr>
          <w:rFonts w:ascii="Arial" w:hAnsi="Arial" w:cs="Arial"/>
          <w:sz w:val="22"/>
          <w:szCs w:val="22"/>
          <w:lang w:val="es-ES_tradnl"/>
        </w:rPr>
        <w:t>Sahagún</w:t>
      </w:r>
      <w:r w:rsidRPr="00D27CEC">
        <w:rPr>
          <w:rFonts w:ascii="Arial" w:hAnsi="Arial" w:cs="Arial"/>
          <w:sz w:val="22"/>
          <w:szCs w:val="22"/>
          <w:lang w:val="es-ES_tradnl"/>
        </w:rPr>
        <w:t xml:space="preserve">, como </w:t>
      </w:r>
      <w:r w:rsidR="00334C61" w:rsidRPr="00D27CEC">
        <w:rPr>
          <w:rFonts w:ascii="Arial" w:hAnsi="Arial" w:cs="Arial"/>
          <w:sz w:val="22"/>
          <w:szCs w:val="22"/>
          <w:lang w:val="es-ES_tradnl"/>
        </w:rPr>
        <w:t>un ACTO</w:t>
      </w:r>
      <w:r w:rsidRPr="00D27CEC">
        <w:rPr>
          <w:rFonts w:ascii="Arial" w:hAnsi="Arial" w:cs="Arial"/>
          <w:sz w:val="22"/>
          <w:szCs w:val="22"/>
          <w:lang w:val="es-ES_tradnl"/>
        </w:rPr>
        <w:t xml:space="preserve"> EXENTO de derechos registrales, teniendo en cuenta el artículo 121 del Decreto Ley 2106 de 2019, asignándole matrícula inmobiliaria individual segregada del predio de mayor extensión, el cual se identifica con el folio de matrícula inmobiliaria </w:t>
      </w:r>
      <w:proofErr w:type="spellStart"/>
      <w:r w:rsidRPr="00D27CEC">
        <w:rPr>
          <w:rFonts w:ascii="Arial" w:hAnsi="Arial" w:cs="Arial"/>
          <w:sz w:val="22"/>
          <w:szCs w:val="22"/>
        </w:rPr>
        <w:t>N°</w:t>
      </w:r>
      <w:proofErr w:type="spellEnd"/>
      <w:r w:rsidRPr="00D27CEC">
        <w:rPr>
          <w:rFonts w:ascii="Arial" w:hAnsi="Arial" w:cs="Arial"/>
          <w:sz w:val="22"/>
          <w:szCs w:val="22"/>
        </w:rPr>
        <w:t xml:space="preserve"> </w:t>
      </w:r>
      <w:r w:rsidR="00563680">
        <w:rPr>
          <w:rFonts w:ascii="Arial" w:hAnsi="Arial" w:cs="Arial"/>
          <w:sz w:val="22"/>
          <w:szCs w:val="22"/>
        </w:rPr>
        <w:t>${</w:t>
      </w:r>
      <w:r w:rsidR="00C160BF">
        <w:rPr>
          <w:rFonts w:ascii="Arial" w:hAnsi="Arial" w:cs="Arial"/>
          <w:bCs/>
          <w:iCs/>
          <w:sz w:val="22"/>
          <w:szCs w:val="22"/>
        </w:rPr>
        <w:t>FMI</w:t>
      </w:r>
      <w:r w:rsidR="00563680">
        <w:rPr>
          <w:rFonts w:ascii="Arial" w:hAnsi="Arial" w:cs="Arial"/>
          <w:bCs/>
          <w:iCs/>
          <w:sz w:val="22"/>
          <w:szCs w:val="22"/>
          <w:lang w:val="es-CO"/>
        </w:rPr>
        <w:t>}</w:t>
      </w:r>
      <w:r w:rsidRPr="00D27CEC">
        <w:rPr>
          <w:rFonts w:ascii="Arial" w:hAnsi="Arial" w:cs="Arial"/>
          <w:b/>
          <w:noProof/>
          <w:sz w:val="22"/>
          <w:szCs w:val="22"/>
          <w:lang w:val="es-CO"/>
        </w:rPr>
        <w:t xml:space="preserve"> </w:t>
      </w:r>
      <w:r w:rsidRPr="00D27CEC">
        <w:rPr>
          <w:rFonts w:ascii="Arial" w:hAnsi="Arial" w:cs="Arial"/>
          <w:sz w:val="22"/>
          <w:szCs w:val="22"/>
        </w:rPr>
        <w:t>de esta misma ORIP.</w:t>
      </w:r>
    </w:p>
    <w:p w14:paraId="021ADC63" w14:textId="3A51CB81" w:rsidR="006C77A6" w:rsidRPr="00D27CEC" w:rsidRDefault="006C77A6" w:rsidP="00897B6B">
      <w:pPr>
        <w:spacing w:before="100" w:beforeAutospacing="1" w:after="100" w:afterAutospacing="1" w:line="288" w:lineRule="auto"/>
        <w:jc w:val="both"/>
        <w:rPr>
          <w:rFonts w:ascii="Arial" w:hAnsi="Arial" w:cs="Arial"/>
          <w:sz w:val="22"/>
          <w:szCs w:val="22"/>
        </w:rPr>
      </w:pPr>
      <w:r w:rsidRPr="00D27CEC">
        <w:rPr>
          <w:rFonts w:ascii="Arial" w:hAnsi="Arial" w:cs="Arial"/>
          <w:b/>
          <w:sz w:val="22"/>
          <w:szCs w:val="22"/>
          <w:lang w:val="es-ES_tradnl"/>
        </w:rPr>
        <w:t xml:space="preserve">ARTÍCULO SEPTIMO - EXPEDICIÓN CERTIFICADO DE TRADICION Y LIBERTAD. </w:t>
      </w:r>
      <w:r w:rsidRPr="00D27CEC">
        <w:rPr>
          <w:rFonts w:ascii="Arial" w:hAnsi="Arial" w:cs="Arial"/>
          <w:sz w:val="22"/>
          <w:szCs w:val="22"/>
        </w:rPr>
        <w:t xml:space="preserve">Solicitar a la Oficina de Registro de Instrumentos Públicos del Círculo de </w:t>
      </w:r>
      <w:r w:rsidR="00D808E9">
        <w:rPr>
          <w:rFonts w:ascii="Arial" w:hAnsi="Arial" w:cs="Arial"/>
          <w:sz w:val="22"/>
          <w:szCs w:val="22"/>
        </w:rPr>
        <w:t>Sahagún</w:t>
      </w:r>
      <w:r w:rsidRPr="00D27CEC">
        <w:rPr>
          <w:rFonts w:ascii="Arial" w:hAnsi="Arial" w:cs="Arial"/>
          <w:sz w:val="22"/>
          <w:szCs w:val="22"/>
        </w:rPr>
        <w:t>, la expedición del certificado de tradición y libertad, como documento exento de cobro por tratarse de programas de saneamiento y formalización de la propiedad inmobiliaria y por la calidad de los intervinientes.</w:t>
      </w:r>
    </w:p>
    <w:p w14:paraId="5B8583FA" w14:textId="77777777" w:rsidR="006C77A6" w:rsidRPr="00D27CEC" w:rsidRDefault="006C77A6" w:rsidP="00897B6B">
      <w:pPr>
        <w:spacing w:before="100" w:beforeAutospacing="1" w:after="100" w:afterAutospacing="1" w:line="288" w:lineRule="auto"/>
        <w:jc w:val="both"/>
        <w:rPr>
          <w:rFonts w:ascii="Arial" w:hAnsi="Arial" w:cs="Arial"/>
          <w:sz w:val="22"/>
          <w:szCs w:val="22"/>
          <w:lang w:val="es-ES_tradnl"/>
        </w:rPr>
      </w:pPr>
      <w:r w:rsidRPr="00D27CEC">
        <w:rPr>
          <w:rFonts w:ascii="Arial" w:hAnsi="Arial" w:cs="Arial"/>
          <w:b/>
          <w:sz w:val="22"/>
          <w:szCs w:val="22"/>
          <w:lang w:val="es-ES_tradnl"/>
        </w:rPr>
        <w:t>ARTÍCULO OCTAVO - NOTIFICACIÓN</w:t>
      </w:r>
      <w:r w:rsidRPr="00D27CEC">
        <w:rPr>
          <w:rFonts w:ascii="Arial" w:hAnsi="Arial" w:cs="Arial"/>
          <w:sz w:val="22"/>
          <w:szCs w:val="22"/>
          <w:lang w:val="es-ES_tradnl"/>
        </w:rPr>
        <w:t>. El presente acto administrativo deberá notificarse, de conformidad con lo consignado en los artículos 67 y siguientes del Código de Procedimiento Administrativo y de lo Contencioso Administrativo, Ley 1437 de 2011.</w:t>
      </w:r>
    </w:p>
    <w:p w14:paraId="2C24E8A3" w14:textId="372C9494" w:rsidR="006C77A6" w:rsidRPr="00D27CEC" w:rsidRDefault="006C77A6" w:rsidP="00897B6B">
      <w:pPr>
        <w:spacing w:before="100" w:beforeAutospacing="1" w:after="100" w:afterAutospacing="1" w:line="288" w:lineRule="auto"/>
        <w:jc w:val="both"/>
        <w:rPr>
          <w:rFonts w:ascii="Arial" w:hAnsi="Arial" w:cs="Arial"/>
          <w:sz w:val="22"/>
          <w:szCs w:val="22"/>
          <w:lang w:val="es-ES_tradnl"/>
        </w:rPr>
      </w:pPr>
      <w:r w:rsidRPr="00D27CEC">
        <w:rPr>
          <w:rFonts w:ascii="Arial" w:hAnsi="Arial" w:cs="Arial"/>
          <w:b/>
          <w:sz w:val="22"/>
          <w:szCs w:val="22"/>
          <w:lang w:val="es-ES_tradnl"/>
        </w:rPr>
        <w:t>ARTÍCULO NOVENO - RECURSOS</w:t>
      </w:r>
      <w:r w:rsidRPr="00D27CEC">
        <w:rPr>
          <w:rFonts w:ascii="Arial" w:hAnsi="Arial" w:cs="Arial"/>
          <w:sz w:val="22"/>
          <w:szCs w:val="22"/>
          <w:lang w:val="es-ES_tradnl"/>
        </w:rPr>
        <w:t xml:space="preserve">. </w:t>
      </w:r>
      <w:proofErr w:type="gramStart"/>
      <w:r w:rsidRPr="00D27CEC">
        <w:rPr>
          <w:rFonts w:ascii="Arial" w:hAnsi="Arial" w:cs="Arial"/>
          <w:sz w:val="22"/>
          <w:szCs w:val="22"/>
          <w:lang w:val="es-ES_tradnl"/>
        </w:rPr>
        <w:t>De acuerdo al</w:t>
      </w:r>
      <w:proofErr w:type="gramEnd"/>
      <w:r w:rsidRPr="00D27CEC">
        <w:rPr>
          <w:rFonts w:ascii="Arial" w:hAnsi="Arial" w:cs="Arial"/>
          <w:sz w:val="22"/>
          <w:szCs w:val="22"/>
          <w:lang w:val="es-ES_tradnl"/>
        </w:rPr>
        <w:t xml:space="preserve"> artículo 76 del Código de Procedimiento Administrativo y de lo Contencioso Administrativo contra la presente Resolución procede el recurso de reposición ante el </w:t>
      </w:r>
      <w:r w:rsidR="00487DD4" w:rsidRPr="00D27CEC">
        <w:rPr>
          <w:rFonts w:ascii="Arial" w:hAnsi="Arial" w:cs="Arial"/>
          <w:sz w:val="22"/>
          <w:szCs w:val="22"/>
          <w:lang w:val="es-ES_tradnl"/>
        </w:rPr>
        <w:t>alcalde</w:t>
      </w:r>
      <w:r w:rsidRPr="00D27CEC">
        <w:rPr>
          <w:rFonts w:ascii="Arial" w:hAnsi="Arial" w:cs="Arial"/>
          <w:sz w:val="22"/>
          <w:szCs w:val="22"/>
          <w:lang w:val="es-ES_tradnl"/>
        </w:rPr>
        <w:t xml:space="preserve"> del Municipio de </w:t>
      </w:r>
      <w:r w:rsidR="00BA01A8">
        <w:rPr>
          <w:rFonts w:ascii="Arial" w:hAnsi="Arial" w:cs="Arial"/>
          <w:bCs/>
          <w:iCs/>
          <w:sz w:val="22"/>
          <w:szCs w:val="22"/>
          <w:lang w:val="es-CO"/>
        </w:rPr>
        <w:t>Sahagún</w:t>
      </w:r>
      <w:r w:rsidRPr="00D27CEC">
        <w:rPr>
          <w:rFonts w:ascii="Arial" w:hAnsi="Arial" w:cs="Arial"/>
          <w:sz w:val="22"/>
          <w:szCs w:val="22"/>
          <w:lang w:val="es-ES_tradnl"/>
        </w:rPr>
        <w:t>, el cual deberá interponerse por escrito en la diligencia de notificación personal, o dentro de los diez (10) días hábiles siguientes a la notificación personal de los beneficiarios adquirentes o a la notificación por aviso, o al vencimiento del término de publicación, según el caso.</w:t>
      </w:r>
    </w:p>
    <w:p w14:paraId="78A0B766" w14:textId="1EA3E595" w:rsidR="00487DD4" w:rsidRDefault="006C77A6" w:rsidP="00897B6B">
      <w:pPr>
        <w:spacing w:before="100" w:beforeAutospacing="1" w:after="100" w:afterAutospacing="1" w:line="288" w:lineRule="auto"/>
        <w:jc w:val="both"/>
        <w:rPr>
          <w:rFonts w:ascii="Arial" w:hAnsi="Arial" w:cs="Arial"/>
          <w:sz w:val="22"/>
          <w:szCs w:val="22"/>
          <w:lang w:val="es-ES_tradnl"/>
        </w:rPr>
      </w:pPr>
      <w:r w:rsidRPr="00D27CEC">
        <w:rPr>
          <w:rFonts w:ascii="Arial" w:hAnsi="Arial" w:cs="Arial"/>
          <w:b/>
          <w:sz w:val="22"/>
          <w:szCs w:val="22"/>
          <w:lang w:val="es-ES_tradnl"/>
        </w:rPr>
        <w:t>ARTÍCULO DÉCIMO - VIGENCIA</w:t>
      </w:r>
      <w:r w:rsidRPr="00D27CEC">
        <w:rPr>
          <w:rFonts w:ascii="Arial" w:hAnsi="Arial" w:cs="Arial"/>
          <w:sz w:val="22"/>
          <w:szCs w:val="22"/>
          <w:lang w:val="es-ES_tradnl"/>
        </w:rPr>
        <w:t xml:space="preserve">. La presente Resolución rige a partir de la fecha de su ejecutoria de conformidad con lo establecido en el Art. 87 del Código Procedimiento Administrativo y de lo Contencioso Administrativo. </w:t>
      </w:r>
    </w:p>
    <w:p w14:paraId="16E05EDE" w14:textId="77777777" w:rsidR="002F2910" w:rsidRPr="00D27CEC" w:rsidRDefault="002F2910" w:rsidP="00897B6B">
      <w:pPr>
        <w:spacing w:before="100" w:beforeAutospacing="1" w:after="100" w:afterAutospacing="1" w:line="288" w:lineRule="auto"/>
        <w:jc w:val="both"/>
        <w:rPr>
          <w:rFonts w:ascii="Arial" w:hAnsi="Arial" w:cs="Arial"/>
          <w:sz w:val="22"/>
          <w:szCs w:val="22"/>
          <w:lang w:val="es-ES_tradnl"/>
        </w:rPr>
      </w:pPr>
    </w:p>
    <w:p w14:paraId="7EF30E70" w14:textId="36A8BF82" w:rsidR="006C77A6" w:rsidRPr="00D27CEC" w:rsidRDefault="006C77A6" w:rsidP="00253ECB">
      <w:pPr>
        <w:spacing w:before="100" w:beforeAutospacing="1" w:after="100" w:afterAutospacing="1" w:line="276" w:lineRule="auto"/>
        <w:jc w:val="center"/>
        <w:rPr>
          <w:rFonts w:ascii="Arial" w:hAnsi="Arial" w:cs="Arial"/>
          <w:b/>
          <w:sz w:val="22"/>
          <w:szCs w:val="22"/>
          <w:lang w:val="es-ES_tradnl"/>
        </w:rPr>
      </w:pPr>
      <w:r w:rsidRPr="00D27CEC">
        <w:rPr>
          <w:rFonts w:ascii="Arial" w:hAnsi="Arial" w:cs="Arial"/>
          <w:b/>
          <w:sz w:val="22"/>
          <w:szCs w:val="22"/>
          <w:lang w:val="es-ES_tradnl"/>
        </w:rPr>
        <w:t>NOTIFÍQUESE Y CÚMPLASE</w:t>
      </w:r>
    </w:p>
    <w:p w14:paraId="4D7DD8F8" w14:textId="071EA535" w:rsidR="006C77A6" w:rsidRPr="00D27CEC" w:rsidRDefault="006C77A6" w:rsidP="00253ECB">
      <w:pPr>
        <w:spacing w:before="100" w:beforeAutospacing="1" w:after="100" w:afterAutospacing="1" w:line="276" w:lineRule="auto"/>
        <w:jc w:val="both"/>
        <w:rPr>
          <w:rFonts w:ascii="Arial" w:hAnsi="Arial" w:cs="Arial"/>
          <w:sz w:val="22"/>
          <w:szCs w:val="22"/>
          <w:lang w:val="es-CO"/>
        </w:rPr>
      </w:pPr>
      <w:r w:rsidRPr="00D27CEC">
        <w:rPr>
          <w:rFonts w:ascii="Arial" w:hAnsi="Arial" w:cs="Arial"/>
          <w:sz w:val="22"/>
          <w:szCs w:val="22"/>
          <w:lang w:val="es-CO"/>
        </w:rPr>
        <w:t xml:space="preserve">Dada en </w:t>
      </w:r>
      <w:r w:rsidR="00F43DFB">
        <w:rPr>
          <w:rFonts w:ascii="Arial" w:hAnsi="Arial" w:cs="Arial"/>
          <w:sz w:val="22"/>
          <w:szCs w:val="22"/>
          <w:lang w:val="es-CO"/>
        </w:rPr>
        <w:t>Sahagún</w:t>
      </w:r>
      <w:r w:rsidRPr="00D27CEC">
        <w:rPr>
          <w:rFonts w:ascii="Arial" w:hAnsi="Arial" w:cs="Arial"/>
          <w:sz w:val="22"/>
          <w:szCs w:val="22"/>
          <w:lang w:val="es-CO"/>
        </w:rPr>
        <w:t xml:space="preserve">, Córdoba, a los </w:t>
      </w:r>
      <w:r w:rsidR="00D808E9">
        <w:rPr>
          <w:rFonts w:ascii="Arial" w:hAnsi="Arial" w:cs="Arial"/>
          <w:sz w:val="22"/>
          <w:szCs w:val="22"/>
          <w:lang w:val="es-CO"/>
        </w:rPr>
        <w:t xml:space="preserve">Cuatro </w:t>
      </w:r>
      <w:r w:rsidRPr="00D27CEC">
        <w:rPr>
          <w:rFonts w:ascii="Arial" w:hAnsi="Arial" w:cs="Arial"/>
          <w:sz w:val="22"/>
          <w:szCs w:val="22"/>
          <w:lang w:val="es-CO"/>
        </w:rPr>
        <w:t>(</w:t>
      </w:r>
      <w:r w:rsidR="00D808E9">
        <w:rPr>
          <w:rFonts w:ascii="Arial" w:hAnsi="Arial" w:cs="Arial"/>
          <w:sz w:val="22"/>
          <w:szCs w:val="22"/>
          <w:lang w:val="es-CO"/>
        </w:rPr>
        <w:t>04</w:t>
      </w:r>
      <w:r w:rsidRPr="00D27CEC">
        <w:rPr>
          <w:rFonts w:ascii="Arial" w:hAnsi="Arial" w:cs="Arial"/>
          <w:sz w:val="22"/>
          <w:szCs w:val="22"/>
          <w:lang w:val="es-CO"/>
        </w:rPr>
        <w:t xml:space="preserve">) días del mes de </w:t>
      </w:r>
      <w:r w:rsidR="00BA01A8">
        <w:rPr>
          <w:rFonts w:ascii="Arial" w:hAnsi="Arial" w:cs="Arial"/>
          <w:sz w:val="22"/>
          <w:szCs w:val="22"/>
          <w:lang w:val="es-CO"/>
        </w:rPr>
        <w:t>diciembre</w:t>
      </w:r>
      <w:r w:rsidRPr="00D27CEC">
        <w:rPr>
          <w:rFonts w:ascii="Arial" w:hAnsi="Arial" w:cs="Arial"/>
          <w:sz w:val="22"/>
          <w:szCs w:val="22"/>
          <w:lang w:val="es-CO"/>
        </w:rPr>
        <w:t xml:space="preserve"> de 2025.</w:t>
      </w:r>
    </w:p>
    <w:p w14:paraId="6FF98CB7"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rPr>
      </w:pPr>
    </w:p>
    <w:p w14:paraId="53983487"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rPr>
      </w:pPr>
    </w:p>
    <w:p w14:paraId="35BA6F52" w14:textId="77777777" w:rsidR="00B04D76" w:rsidRDefault="00BA01A8" w:rsidP="00253ECB">
      <w:pPr>
        <w:pStyle w:val="paragraph"/>
        <w:spacing w:before="0" w:beforeAutospacing="0" w:after="0" w:afterAutospacing="0" w:line="276" w:lineRule="auto"/>
        <w:jc w:val="center"/>
        <w:textAlignment w:val="baseline"/>
        <w:rPr>
          <w:rStyle w:val="normaltextrun"/>
          <w:rFonts w:ascii="Arial" w:hAnsi="Arial" w:cs="Arial"/>
          <w:b/>
          <w:bCs/>
          <w:sz w:val="22"/>
          <w:szCs w:val="22"/>
        </w:rPr>
      </w:pPr>
      <w:r>
        <w:rPr>
          <w:rStyle w:val="normaltextrun"/>
          <w:rFonts w:ascii="Arial" w:hAnsi="Arial" w:cs="Arial"/>
          <w:b/>
          <w:bCs/>
          <w:sz w:val="22"/>
          <w:szCs w:val="22"/>
        </w:rPr>
        <w:t>JAIRO BALMACEDA OTERO</w:t>
      </w:r>
    </w:p>
    <w:p w14:paraId="2BA84C6E" w14:textId="6BEF9495" w:rsidR="006C77A6" w:rsidRPr="0076096E" w:rsidRDefault="006C77A6" w:rsidP="00253ECB">
      <w:pPr>
        <w:pStyle w:val="paragraph"/>
        <w:spacing w:before="0" w:beforeAutospacing="0" w:after="0" w:afterAutospacing="0" w:line="276" w:lineRule="auto"/>
        <w:jc w:val="center"/>
        <w:textAlignment w:val="baseline"/>
        <w:rPr>
          <w:rFonts w:ascii="Arial" w:hAnsi="Arial" w:cs="Arial"/>
          <w:caps/>
          <w:sz w:val="22"/>
          <w:szCs w:val="22"/>
        </w:rPr>
      </w:pPr>
      <w:r w:rsidRPr="0076096E">
        <w:rPr>
          <w:rStyle w:val="normaltextrun"/>
          <w:rFonts w:ascii="Arial" w:hAnsi="Arial" w:cs="Arial"/>
          <w:b/>
          <w:bCs/>
          <w:caps/>
          <w:sz w:val="22"/>
          <w:szCs w:val="22"/>
          <w:lang w:val="es-ES"/>
        </w:rPr>
        <w:t>A</w:t>
      </w:r>
      <w:r w:rsidR="00B04D76" w:rsidRPr="0076096E">
        <w:rPr>
          <w:rStyle w:val="normaltextrun"/>
          <w:rFonts w:ascii="Arial" w:hAnsi="Arial" w:cs="Arial"/>
          <w:b/>
          <w:bCs/>
          <w:caps/>
          <w:sz w:val="22"/>
          <w:szCs w:val="22"/>
          <w:lang w:val="es-ES"/>
        </w:rPr>
        <w:t>l</w:t>
      </w:r>
      <w:r w:rsidRPr="0076096E">
        <w:rPr>
          <w:rStyle w:val="normaltextrun"/>
          <w:rFonts w:ascii="Arial" w:hAnsi="Arial" w:cs="Arial"/>
          <w:b/>
          <w:bCs/>
          <w:caps/>
          <w:sz w:val="22"/>
          <w:szCs w:val="22"/>
          <w:lang w:val="es-ES"/>
        </w:rPr>
        <w:t>calde Municip</w:t>
      </w:r>
      <w:r w:rsidR="0076096E">
        <w:rPr>
          <w:rStyle w:val="normaltextrun"/>
          <w:rFonts w:ascii="Arial" w:hAnsi="Arial" w:cs="Arial"/>
          <w:b/>
          <w:bCs/>
          <w:caps/>
          <w:sz w:val="22"/>
          <w:szCs w:val="22"/>
          <w:lang w:val="es-ES"/>
        </w:rPr>
        <w:t>AL</w:t>
      </w:r>
      <w:r w:rsidRPr="0076096E">
        <w:rPr>
          <w:rStyle w:val="eop"/>
          <w:rFonts w:ascii="Arial" w:hAnsi="Arial" w:cs="Arial"/>
          <w:caps/>
          <w:sz w:val="22"/>
          <w:szCs w:val="22"/>
        </w:rPr>
        <w:t> </w:t>
      </w:r>
    </w:p>
    <w:p w14:paraId="6226420E" w14:textId="77777777" w:rsidR="006C77A6" w:rsidRDefault="006C77A6"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24CFFF5D"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2003E474"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0CB16BA2"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3B217202"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109AA999"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1278C3D6" w14:textId="77777777" w:rsidR="00951257" w:rsidRDefault="00951257" w:rsidP="00951257">
      <w:pPr>
        <w:pStyle w:val="paragraph"/>
        <w:spacing w:before="0" w:beforeAutospacing="0" w:after="0" w:afterAutospacing="0" w:line="276" w:lineRule="auto"/>
        <w:textAlignment w:val="baseline"/>
        <w:rPr>
          <w:rStyle w:val="normaltextrun"/>
          <w:rFonts w:ascii="Arial" w:hAnsi="Arial" w:cs="Arial"/>
          <w:b/>
          <w:bCs/>
          <w:sz w:val="22"/>
          <w:szCs w:val="22"/>
          <w:lang w:val="es-ES"/>
        </w:rPr>
      </w:pPr>
    </w:p>
    <w:p w14:paraId="1EA99284" w14:textId="77777777" w:rsidR="00F43DFB" w:rsidRDefault="00F43DFB"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4674"/>
        <w:gridCol w:w="2552"/>
      </w:tblGrid>
      <w:tr w:rsidR="00951257" w:rsidRPr="004537E5" w14:paraId="6FFDE866" w14:textId="77777777" w:rsidTr="00477EDB">
        <w:trPr>
          <w:trHeight w:val="285"/>
          <w:jc w:val="center"/>
        </w:trPr>
        <w:tc>
          <w:tcPr>
            <w:tcW w:w="1226" w:type="dxa"/>
          </w:tcPr>
          <w:p w14:paraId="7110F508" w14:textId="77777777" w:rsidR="00951257" w:rsidRPr="004537E5" w:rsidRDefault="00951257" w:rsidP="00477EDB">
            <w:pPr>
              <w:pStyle w:val="Sinespaciado"/>
              <w:jc w:val="center"/>
              <w:rPr>
                <w:rFonts w:ascii="Arial" w:eastAsia="Aptos" w:hAnsi="Arial" w:cs="Arial"/>
                <w:kern w:val="2"/>
                <w:sz w:val="16"/>
                <w:szCs w:val="16"/>
              </w:rPr>
            </w:pPr>
            <w:r w:rsidRPr="008F6948">
              <w:rPr>
                <w:rFonts w:ascii="Arial" w:hAnsi="Arial" w:cs="Arial"/>
                <w:lang w:val="es-MX"/>
              </w:rPr>
              <w:br w:type="page"/>
            </w:r>
          </w:p>
        </w:tc>
        <w:tc>
          <w:tcPr>
            <w:tcW w:w="4674" w:type="dxa"/>
          </w:tcPr>
          <w:p w14:paraId="329539BB" w14:textId="77777777" w:rsidR="00951257" w:rsidRPr="004537E5" w:rsidRDefault="00951257" w:rsidP="00477EDB">
            <w:pPr>
              <w:pStyle w:val="Sinespaciado"/>
              <w:jc w:val="center"/>
              <w:rPr>
                <w:rFonts w:ascii="Arial" w:eastAsia="Aptos" w:hAnsi="Arial" w:cs="Arial"/>
                <w:b/>
                <w:bCs/>
                <w:kern w:val="2"/>
                <w:sz w:val="16"/>
                <w:szCs w:val="16"/>
              </w:rPr>
            </w:pPr>
            <w:r w:rsidRPr="004537E5">
              <w:rPr>
                <w:rFonts w:ascii="Arial" w:eastAsia="Aptos" w:hAnsi="Arial" w:cs="Arial"/>
                <w:b/>
                <w:bCs/>
                <w:kern w:val="2"/>
                <w:sz w:val="16"/>
                <w:szCs w:val="16"/>
              </w:rPr>
              <w:t>Nombre y Cargo</w:t>
            </w:r>
          </w:p>
        </w:tc>
        <w:tc>
          <w:tcPr>
            <w:tcW w:w="2552" w:type="dxa"/>
          </w:tcPr>
          <w:p w14:paraId="21D47E4C" w14:textId="77777777" w:rsidR="00951257" w:rsidRPr="004537E5" w:rsidRDefault="00951257" w:rsidP="00477EDB">
            <w:pPr>
              <w:pStyle w:val="Sinespaciado"/>
              <w:jc w:val="center"/>
              <w:rPr>
                <w:rFonts w:ascii="Arial" w:eastAsia="Aptos" w:hAnsi="Arial" w:cs="Arial"/>
                <w:b/>
                <w:bCs/>
                <w:kern w:val="2"/>
                <w:sz w:val="16"/>
                <w:szCs w:val="16"/>
              </w:rPr>
            </w:pPr>
            <w:r w:rsidRPr="004537E5">
              <w:rPr>
                <w:rFonts w:ascii="Arial" w:eastAsia="Aptos" w:hAnsi="Arial" w:cs="Arial"/>
                <w:b/>
                <w:bCs/>
                <w:kern w:val="2"/>
                <w:sz w:val="16"/>
                <w:szCs w:val="16"/>
              </w:rPr>
              <w:t>Firma</w:t>
            </w:r>
          </w:p>
        </w:tc>
      </w:tr>
      <w:tr w:rsidR="00951257" w:rsidRPr="00DF7491" w14:paraId="4771FA23" w14:textId="77777777" w:rsidTr="00477EDB">
        <w:trPr>
          <w:trHeight w:val="273"/>
          <w:jc w:val="center"/>
        </w:trPr>
        <w:tc>
          <w:tcPr>
            <w:tcW w:w="1226" w:type="dxa"/>
          </w:tcPr>
          <w:p w14:paraId="7AC97322" w14:textId="77777777" w:rsidR="00951257" w:rsidRPr="004537E5" w:rsidRDefault="00951257" w:rsidP="00477EDB">
            <w:pPr>
              <w:pStyle w:val="Sinespaciado"/>
              <w:spacing w:line="360" w:lineRule="auto"/>
              <w:jc w:val="center"/>
              <w:rPr>
                <w:rFonts w:ascii="Arial" w:eastAsia="Aptos" w:hAnsi="Arial" w:cs="Arial"/>
                <w:kern w:val="2"/>
                <w:sz w:val="16"/>
                <w:szCs w:val="16"/>
              </w:rPr>
            </w:pPr>
            <w:r w:rsidRPr="004537E5">
              <w:rPr>
                <w:rFonts w:ascii="Arial" w:eastAsia="Aptos" w:hAnsi="Arial" w:cs="Arial"/>
                <w:kern w:val="2"/>
                <w:sz w:val="16"/>
                <w:szCs w:val="16"/>
              </w:rPr>
              <w:t>Proyectó</w:t>
            </w:r>
          </w:p>
        </w:tc>
        <w:tc>
          <w:tcPr>
            <w:tcW w:w="4674" w:type="dxa"/>
          </w:tcPr>
          <w:p w14:paraId="1D52D6B7" w14:textId="77777777" w:rsidR="00951257" w:rsidRPr="004537E5" w:rsidRDefault="00951257" w:rsidP="00477EDB">
            <w:pPr>
              <w:pStyle w:val="Sinespaciado"/>
              <w:spacing w:line="360" w:lineRule="auto"/>
              <w:jc w:val="center"/>
              <w:rPr>
                <w:rFonts w:ascii="Arial" w:eastAsia="Aptos" w:hAnsi="Arial" w:cs="Arial"/>
                <w:kern w:val="2"/>
                <w:sz w:val="16"/>
                <w:szCs w:val="16"/>
              </w:rPr>
            </w:pPr>
            <w:r>
              <w:rPr>
                <w:rFonts w:ascii="Arial" w:eastAsia="Aptos" w:hAnsi="Arial" w:cs="Arial"/>
                <w:noProof/>
                <w:kern w:val="2"/>
                <w:sz w:val="16"/>
                <w:szCs w:val="16"/>
                <w:lang w:val="en-US"/>
              </w:rPr>
              <w:drawing>
                <wp:anchor distT="0" distB="0" distL="0" distR="0" simplePos="0" relativeHeight="251659264" behindDoc="1" locked="0" layoutInCell="1" allowOverlap="1" wp14:anchorId="363A2173" wp14:editId="6F2211A4">
                  <wp:simplePos x="0" y="0"/>
                  <wp:positionH relativeFrom="margin">
                    <wp:posOffset>2816225</wp:posOffset>
                  </wp:positionH>
                  <wp:positionV relativeFrom="paragraph">
                    <wp:posOffset>39370</wp:posOffset>
                  </wp:positionV>
                  <wp:extent cx="1781175" cy="415925"/>
                  <wp:effectExtent l="0" t="0" r="9525" b="3175"/>
                  <wp:wrapNone/>
                  <wp:docPr id="1400874751" name="Imagen 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74751" name="Imagen 1" descr="Imagen en blanco y negr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1175" cy="415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ptos" w:hAnsi="Arial" w:cs="Arial"/>
                <w:kern w:val="2"/>
                <w:sz w:val="16"/>
                <w:szCs w:val="16"/>
              </w:rPr>
              <w:t>Juan Carlos Negrete –</w:t>
            </w:r>
            <w:r w:rsidRPr="004537E5">
              <w:rPr>
                <w:rFonts w:ascii="Arial" w:eastAsia="Aptos" w:hAnsi="Arial" w:cs="Arial"/>
                <w:kern w:val="2"/>
                <w:sz w:val="16"/>
                <w:szCs w:val="16"/>
              </w:rPr>
              <w:t xml:space="preserve"> Contratista</w:t>
            </w:r>
            <w:r>
              <w:rPr>
                <w:rFonts w:ascii="Arial" w:eastAsia="Aptos" w:hAnsi="Arial" w:cs="Arial"/>
                <w:kern w:val="2"/>
                <w:sz w:val="16"/>
                <w:szCs w:val="16"/>
              </w:rPr>
              <w:t xml:space="preserve"> – UT Propietarios Sahagún 2025</w:t>
            </w:r>
          </w:p>
        </w:tc>
        <w:tc>
          <w:tcPr>
            <w:tcW w:w="2552" w:type="dxa"/>
          </w:tcPr>
          <w:p w14:paraId="0E03EB99" w14:textId="77777777" w:rsidR="00951257" w:rsidRPr="004537E5" w:rsidRDefault="00951257" w:rsidP="00477EDB">
            <w:pPr>
              <w:pStyle w:val="Sinespaciado"/>
              <w:spacing w:line="360" w:lineRule="auto"/>
              <w:rPr>
                <w:rFonts w:ascii="Arial" w:eastAsia="Aptos" w:hAnsi="Arial" w:cs="Arial"/>
                <w:kern w:val="2"/>
                <w:sz w:val="16"/>
                <w:szCs w:val="16"/>
              </w:rPr>
            </w:pPr>
          </w:p>
        </w:tc>
      </w:tr>
      <w:tr w:rsidR="00951257" w:rsidRPr="00DF7491" w14:paraId="382FAD89" w14:textId="77777777" w:rsidTr="00477EDB">
        <w:trPr>
          <w:trHeight w:val="281"/>
          <w:jc w:val="center"/>
        </w:trPr>
        <w:tc>
          <w:tcPr>
            <w:tcW w:w="1226" w:type="dxa"/>
          </w:tcPr>
          <w:p w14:paraId="7A95FB56" w14:textId="77777777" w:rsidR="00951257" w:rsidRPr="004537E5" w:rsidRDefault="00951257" w:rsidP="00477EDB">
            <w:pPr>
              <w:pStyle w:val="Sinespaciado"/>
              <w:spacing w:line="360" w:lineRule="auto"/>
              <w:jc w:val="center"/>
              <w:rPr>
                <w:rFonts w:ascii="Arial" w:eastAsia="Aptos" w:hAnsi="Arial" w:cs="Arial"/>
                <w:kern w:val="2"/>
                <w:sz w:val="16"/>
                <w:szCs w:val="16"/>
              </w:rPr>
            </w:pPr>
            <w:r w:rsidRPr="004537E5">
              <w:rPr>
                <w:rFonts w:ascii="Arial" w:eastAsia="Aptos" w:hAnsi="Arial" w:cs="Arial"/>
                <w:kern w:val="2"/>
                <w:sz w:val="16"/>
                <w:szCs w:val="16"/>
              </w:rPr>
              <w:t>Revisó</w:t>
            </w:r>
          </w:p>
        </w:tc>
        <w:tc>
          <w:tcPr>
            <w:tcW w:w="4674" w:type="dxa"/>
          </w:tcPr>
          <w:p w14:paraId="66D7FE49" w14:textId="77777777" w:rsidR="00951257" w:rsidRPr="004537E5" w:rsidRDefault="00951257" w:rsidP="00477EDB">
            <w:pPr>
              <w:pStyle w:val="Sinespaciado"/>
              <w:spacing w:line="360" w:lineRule="auto"/>
              <w:jc w:val="center"/>
              <w:rPr>
                <w:rFonts w:ascii="Arial" w:eastAsia="Aptos" w:hAnsi="Arial" w:cs="Arial"/>
                <w:kern w:val="2"/>
                <w:sz w:val="16"/>
                <w:szCs w:val="16"/>
              </w:rPr>
            </w:pPr>
            <w:r w:rsidRPr="004537E5">
              <w:rPr>
                <w:rFonts w:ascii="Arial" w:eastAsia="Aptos" w:hAnsi="Arial" w:cs="Arial"/>
                <w:kern w:val="2"/>
                <w:sz w:val="16"/>
                <w:szCs w:val="16"/>
              </w:rPr>
              <w:t xml:space="preserve">Luis Vicente Carrascal – </w:t>
            </w:r>
            <w:proofErr w:type="gramStart"/>
            <w:r w:rsidRPr="004537E5">
              <w:rPr>
                <w:rFonts w:ascii="Arial" w:eastAsia="Aptos" w:hAnsi="Arial" w:cs="Arial"/>
                <w:kern w:val="2"/>
                <w:sz w:val="16"/>
                <w:szCs w:val="16"/>
              </w:rPr>
              <w:t>Jefe</w:t>
            </w:r>
            <w:proofErr w:type="gramEnd"/>
            <w:r w:rsidRPr="004537E5">
              <w:rPr>
                <w:rFonts w:ascii="Arial" w:eastAsia="Aptos" w:hAnsi="Arial" w:cs="Arial"/>
                <w:kern w:val="2"/>
                <w:sz w:val="16"/>
                <w:szCs w:val="16"/>
              </w:rPr>
              <w:t xml:space="preserve"> de la Oficina Jurídica </w:t>
            </w:r>
          </w:p>
        </w:tc>
        <w:tc>
          <w:tcPr>
            <w:tcW w:w="2552" w:type="dxa"/>
          </w:tcPr>
          <w:p w14:paraId="07433407" w14:textId="77777777" w:rsidR="00951257" w:rsidRPr="004537E5" w:rsidRDefault="00951257" w:rsidP="00477EDB">
            <w:pPr>
              <w:pStyle w:val="Sinespaciado"/>
              <w:spacing w:line="360" w:lineRule="auto"/>
              <w:rPr>
                <w:rFonts w:ascii="Arial" w:eastAsia="Aptos" w:hAnsi="Arial" w:cs="Arial"/>
                <w:kern w:val="2"/>
                <w:sz w:val="16"/>
                <w:szCs w:val="16"/>
              </w:rPr>
            </w:pPr>
          </w:p>
        </w:tc>
      </w:tr>
      <w:tr w:rsidR="00951257" w:rsidRPr="00DF7491" w14:paraId="4CFD8DEA" w14:textId="77777777" w:rsidTr="00477EDB">
        <w:trPr>
          <w:trHeight w:val="403"/>
          <w:jc w:val="center"/>
        </w:trPr>
        <w:tc>
          <w:tcPr>
            <w:tcW w:w="8452" w:type="dxa"/>
            <w:gridSpan w:val="3"/>
          </w:tcPr>
          <w:p w14:paraId="18213511" w14:textId="77777777" w:rsidR="00951257" w:rsidRPr="004537E5" w:rsidRDefault="00951257" w:rsidP="00477EDB">
            <w:pPr>
              <w:pStyle w:val="Sinespaciado"/>
              <w:jc w:val="center"/>
              <w:rPr>
                <w:rFonts w:ascii="Arial" w:eastAsia="Aptos" w:hAnsi="Arial" w:cs="Arial"/>
                <w:kern w:val="2"/>
                <w:sz w:val="16"/>
                <w:szCs w:val="16"/>
              </w:rPr>
            </w:pPr>
            <w:r w:rsidRPr="004537E5">
              <w:rPr>
                <w:rFonts w:ascii="Arial" w:eastAsia="Aptos" w:hAnsi="Arial" w:cs="Arial"/>
                <w:kern w:val="2"/>
                <w:sz w:val="16"/>
                <w:szCs w:val="16"/>
              </w:rPr>
              <w:t>Los arriba firmantes declaramos que revisamos el documento y lo encontramos ajustado a las normas y disposiciones legales vigentes, por lo tanto, bajo nuestra responsabilidad lo presentamos para la firma.</w:t>
            </w:r>
          </w:p>
        </w:tc>
      </w:tr>
    </w:tbl>
    <w:p w14:paraId="7B3ED170" w14:textId="77777777" w:rsidR="00F43DFB" w:rsidRDefault="00F43DFB"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747DBB81" w14:textId="77777777" w:rsidR="00F43DFB" w:rsidRDefault="00F43DFB"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0E0B5657" w14:textId="77777777" w:rsidR="00F43DFB" w:rsidRDefault="00F43DFB"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131D280D"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7CC4C8B4"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5E497012"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0EC53CB2"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4DAAF183" w14:textId="77777777" w:rsidR="00951257" w:rsidRDefault="00951257"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371411D4" w14:textId="7F175025" w:rsidR="006C77A6" w:rsidRPr="00D27CEC" w:rsidRDefault="0076096E" w:rsidP="0076096E">
      <w:pPr>
        <w:spacing w:before="100" w:beforeAutospacing="1" w:after="100" w:afterAutospacing="1" w:line="288" w:lineRule="auto"/>
        <w:jc w:val="center"/>
        <w:rPr>
          <w:rFonts w:ascii="Arial" w:hAnsi="Arial" w:cs="Arial"/>
          <w:b/>
          <w:sz w:val="22"/>
          <w:szCs w:val="22"/>
        </w:rPr>
      </w:pPr>
      <w:r>
        <w:rPr>
          <w:rFonts w:ascii="Arial" w:hAnsi="Arial" w:cs="Arial"/>
          <w:b/>
          <w:sz w:val="22"/>
          <w:szCs w:val="22"/>
        </w:rPr>
        <w:t>CON</w:t>
      </w:r>
      <w:r w:rsidR="006C77A6" w:rsidRPr="00D27CEC">
        <w:rPr>
          <w:rFonts w:ascii="Arial" w:hAnsi="Arial" w:cs="Arial"/>
          <w:b/>
          <w:sz w:val="22"/>
          <w:szCs w:val="22"/>
        </w:rPr>
        <w:t>STANCIA EJECUTORIA</w:t>
      </w:r>
    </w:p>
    <w:p w14:paraId="17FCB707" w14:textId="2FCBECB4" w:rsidR="006C77A6" w:rsidRPr="00D27CEC" w:rsidRDefault="006C77A6" w:rsidP="00EB4758">
      <w:pPr>
        <w:spacing w:before="100" w:beforeAutospacing="1" w:after="100" w:afterAutospacing="1" w:line="288" w:lineRule="auto"/>
        <w:jc w:val="both"/>
        <w:rPr>
          <w:rFonts w:ascii="Arial" w:hAnsi="Arial" w:cs="Arial"/>
          <w:sz w:val="22"/>
          <w:szCs w:val="22"/>
        </w:rPr>
      </w:pPr>
      <w:r w:rsidRPr="00BA01A8">
        <w:rPr>
          <w:rFonts w:ascii="Arial" w:hAnsi="Arial" w:cs="Arial"/>
          <w:sz w:val="22"/>
          <w:szCs w:val="22"/>
        </w:rPr>
        <w:t xml:space="preserve">La </w:t>
      </w:r>
      <w:r w:rsidRPr="00BA01A8">
        <w:rPr>
          <w:rFonts w:ascii="Arial" w:hAnsi="Arial" w:cs="Arial"/>
          <w:sz w:val="22"/>
          <w:szCs w:val="22"/>
          <w:u w:val="single"/>
        </w:rPr>
        <w:t xml:space="preserve">Resolución </w:t>
      </w:r>
      <w:proofErr w:type="spellStart"/>
      <w:r w:rsidRPr="00BA01A8">
        <w:rPr>
          <w:rFonts w:ascii="Arial" w:hAnsi="Arial" w:cs="Arial"/>
          <w:sz w:val="22"/>
          <w:szCs w:val="22"/>
          <w:u w:val="single"/>
        </w:rPr>
        <w:t>N°</w:t>
      </w:r>
      <w:proofErr w:type="spellEnd"/>
      <w:r w:rsidRPr="00BA01A8">
        <w:rPr>
          <w:rFonts w:ascii="Arial" w:hAnsi="Arial" w:cs="Arial"/>
          <w:sz w:val="22"/>
          <w:szCs w:val="22"/>
          <w:u w:val="single"/>
        </w:rPr>
        <w:t xml:space="preserve"> </w:t>
      </w:r>
      <w:r w:rsidRPr="00BA01A8">
        <w:rPr>
          <w:rFonts w:ascii="Arial" w:hAnsi="Arial" w:cs="Arial"/>
          <w:noProof/>
          <w:sz w:val="22"/>
          <w:szCs w:val="22"/>
          <w:u w:val="single"/>
        </w:rPr>
        <w:t>0452 del 27 de noviembre de 2025</w:t>
      </w:r>
      <w:r w:rsidRPr="00BA01A8">
        <w:rPr>
          <w:rFonts w:ascii="Arial" w:hAnsi="Arial" w:cs="Arial"/>
          <w:noProof/>
          <w:sz w:val="22"/>
          <w:szCs w:val="22"/>
        </w:rPr>
        <w:t xml:space="preserve"> “</w:t>
      </w:r>
      <w:r w:rsidRPr="00BA01A8">
        <w:rPr>
          <w:rFonts w:ascii="Arial" w:hAnsi="Arial" w:cs="Arial"/>
          <w:sz w:val="22"/>
          <w:szCs w:val="22"/>
        </w:rPr>
        <w:t>P</w:t>
      </w:r>
      <w:r w:rsidR="0076096E">
        <w:rPr>
          <w:rFonts w:ascii="Arial" w:hAnsi="Arial" w:cs="Arial"/>
          <w:sz w:val="22"/>
          <w:szCs w:val="22"/>
        </w:rPr>
        <w:t>OR LA CUAL SE CEDE A TITULO GRATUITO UN BIEN FISCAL</w:t>
      </w:r>
      <w:r w:rsidRPr="00BA01A8">
        <w:rPr>
          <w:rFonts w:ascii="Arial" w:hAnsi="Arial" w:cs="Arial"/>
          <w:sz w:val="22"/>
          <w:szCs w:val="22"/>
        </w:rPr>
        <w:t xml:space="preserve">, fue notificada a los </w:t>
      </w:r>
      <w:r w:rsidRPr="00BA01A8">
        <w:rPr>
          <w:rFonts w:ascii="Arial" w:hAnsi="Arial" w:cs="Arial"/>
          <w:bCs/>
          <w:sz w:val="22"/>
          <w:szCs w:val="22"/>
          <w:lang w:val="es-CO"/>
        </w:rPr>
        <w:t xml:space="preserve">señores </w:t>
      </w:r>
      <w:r w:rsidR="00C160BF" w:rsidRPr="004E012C">
        <w:rPr>
          <w:rFonts w:ascii="Arial" w:hAnsi="Arial" w:cs="Arial"/>
          <w:b/>
          <w:iCs/>
          <w:sz w:val="22"/>
          <w:szCs w:val="22"/>
          <w:lang w:val="es-CO"/>
        </w:rPr>
        <w:t>${</w:t>
      </w:r>
      <w:r w:rsidR="00C160BF">
        <w:rPr>
          <w:rFonts w:ascii="Arial" w:hAnsi="Arial" w:cs="Arial"/>
          <w:b/>
          <w:iCs/>
          <w:noProof/>
          <w:sz w:val="22"/>
          <w:szCs w:val="22"/>
          <w:lang w:val="es-CO"/>
        </w:rPr>
        <w:t>BENEFICIARIES}</w:t>
      </w:r>
      <w:r w:rsidRPr="00BA01A8">
        <w:rPr>
          <w:rFonts w:ascii="Arial" w:hAnsi="Arial" w:cs="Arial"/>
          <w:sz w:val="22"/>
          <w:szCs w:val="22"/>
        </w:rPr>
        <w:t xml:space="preserve">; el día </w:t>
      </w:r>
      <w:r w:rsidR="007D43F6">
        <w:rPr>
          <w:rFonts w:ascii="Arial" w:hAnsi="Arial" w:cs="Arial"/>
          <w:sz w:val="22"/>
          <w:szCs w:val="22"/>
        </w:rPr>
        <w:t>$</w:t>
      </w:r>
      <w:r w:rsidR="007D43F6" w:rsidRPr="007D43F6">
        <w:rPr>
          <w:rFonts w:ascii="Arial" w:hAnsi="Arial" w:cs="Arial"/>
          <w:sz w:val="22"/>
          <w:szCs w:val="22"/>
        </w:rPr>
        <w:t>{</w:t>
      </w:r>
      <w:r w:rsidR="007D43F6">
        <w:rPr>
          <w:rFonts w:ascii="Arial" w:hAnsi="Arial" w:cs="Arial"/>
          <w:sz w:val="22"/>
          <w:szCs w:val="22"/>
        </w:rPr>
        <w:t>NOTIFICATION}</w:t>
      </w:r>
      <w:r w:rsidRPr="00BA01A8">
        <w:rPr>
          <w:rFonts w:ascii="Arial" w:hAnsi="Arial" w:cs="Arial"/>
          <w:sz w:val="22"/>
          <w:szCs w:val="22"/>
        </w:rPr>
        <w:t xml:space="preserve"> y como quiera que (el) (la) notificad (o) (a) renunció a términos de ejecutoria, la presente resolución administrativa se encuentra en firme, notificada y ejecutoriada el día 01 de diciembre de</w:t>
      </w:r>
      <w:r w:rsidRPr="00D27CEC">
        <w:rPr>
          <w:rFonts w:ascii="Arial" w:hAnsi="Arial" w:cs="Arial"/>
          <w:sz w:val="22"/>
          <w:szCs w:val="22"/>
        </w:rPr>
        <w:t xml:space="preserve"> 2025.</w:t>
      </w:r>
    </w:p>
    <w:p w14:paraId="5506462F" w14:textId="6E690DD9" w:rsidR="006C77A6" w:rsidRPr="00D27CEC" w:rsidRDefault="006C77A6" w:rsidP="00EB4758">
      <w:pPr>
        <w:spacing w:before="100" w:beforeAutospacing="1" w:after="100" w:afterAutospacing="1" w:line="288" w:lineRule="auto"/>
        <w:jc w:val="both"/>
        <w:rPr>
          <w:rFonts w:ascii="Arial" w:hAnsi="Arial" w:cs="Arial"/>
          <w:sz w:val="22"/>
          <w:szCs w:val="22"/>
        </w:rPr>
      </w:pPr>
      <w:r w:rsidRPr="00D27CEC">
        <w:rPr>
          <w:rFonts w:ascii="Arial" w:hAnsi="Arial" w:cs="Arial"/>
          <w:sz w:val="22"/>
          <w:szCs w:val="22"/>
        </w:rPr>
        <w:t xml:space="preserve">Dada </w:t>
      </w:r>
      <w:r w:rsidR="00F43DFB">
        <w:rPr>
          <w:rFonts w:ascii="Arial" w:hAnsi="Arial" w:cs="Arial"/>
          <w:sz w:val="22"/>
          <w:szCs w:val="22"/>
        </w:rPr>
        <w:t>Sahagún</w:t>
      </w:r>
      <w:r w:rsidRPr="00D27CEC">
        <w:rPr>
          <w:rFonts w:ascii="Arial" w:hAnsi="Arial" w:cs="Arial"/>
          <w:sz w:val="22"/>
          <w:szCs w:val="22"/>
        </w:rPr>
        <w:t xml:space="preserve">, Córdoba, </w:t>
      </w:r>
      <w:r>
        <w:rPr>
          <w:rFonts w:ascii="Arial" w:hAnsi="Arial" w:cs="Arial"/>
          <w:sz w:val="22"/>
          <w:szCs w:val="22"/>
        </w:rPr>
        <w:t>a</w:t>
      </w:r>
      <w:r w:rsidR="00D808E9">
        <w:rPr>
          <w:rFonts w:ascii="Arial" w:hAnsi="Arial" w:cs="Arial"/>
          <w:sz w:val="22"/>
          <w:szCs w:val="22"/>
        </w:rPr>
        <w:t xml:space="preserve"> </w:t>
      </w:r>
      <w:r>
        <w:rPr>
          <w:rFonts w:ascii="Arial" w:hAnsi="Arial" w:cs="Arial"/>
          <w:sz w:val="22"/>
          <w:szCs w:val="22"/>
        </w:rPr>
        <w:t>l</w:t>
      </w:r>
      <w:r w:rsidR="00D808E9">
        <w:rPr>
          <w:rFonts w:ascii="Arial" w:hAnsi="Arial" w:cs="Arial"/>
          <w:sz w:val="22"/>
          <w:szCs w:val="22"/>
        </w:rPr>
        <w:t>os Cinco</w:t>
      </w:r>
      <w:r w:rsidRPr="00D27CEC">
        <w:rPr>
          <w:rFonts w:ascii="Arial" w:hAnsi="Arial" w:cs="Arial"/>
          <w:sz w:val="22"/>
          <w:szCs w:val="22"/>
        </w:rPr>
        <w:t xml:space="preserve"> (</w:t>
      </w:r>
      <w:r>
        <w:rPr>
          <w:rFonts w:ascii="Arial" w:hAnsi="Arial" w:cs="Arial"/>
          <w:sz w:val="22"/>
          <w:szCs w:val="22"/>
        </w:rPr>
        <w:t>0</w:t>
      </w:r>
      <w:r w:rsidR="00D808E9">
        <w:rPr>
          <w:rFonts w:ascii="Arial" w:hAnsi="Arial" w:cs="Arial"/>
          <w:sz w:val="22"/>
          <w:szCs w:val="22"/>
        </w:rPr>
        <w:t>5</w:t>
      </w:r>
      <w:r w:rsidRPr="00D27CEC">
        <w:rPr>
          <w:rFonts w:ascii="Arial" w:hAnsi="Arial" w:cs="Arial"/>
          <w:sz w:val="22"/>
          <w:szCs w:val="22"/>
        </w:rPr>
        <w:t>) día</w:t>
      </w:r>
      <w:r>
        <w:rPr>
          <w:rFonts w:ascii="Arial" w:hAnsi="Arial" w:cs="Arial"/>
          <w:sz w:val="22"/>
          <w:szCs w:val="22"/>
        </w:rPr>
        <w:t xml:space="preserve"> </w:t>
      </w:r>
      <w:r w:rsidRPr="00D27CEC">
        <w:rPr>
          <w:rFonts w:ascii="Arial" w:hAnsi="Arial" w:cs="Arial"/>
          <w:sz w:val="22"/>
          <w:szCs w:val="22"/>
        </w:rPr>
        <w:t>del mes de diciembre de 2025.</w:t>
      </w:r>
    </w:p>
    <w:p w14:paraId="6CBF4D37" w14:textId="77777777" w:rsidR="006C77A6" w:rsidRDefault="006C77A6" w:rsidP="00EB4758">
      <w:pPr>
        <w:spacing w:before="100" w:beforeAutospacing="1" w:after="100" w:afterAutospacing="1" w:line="288" w:lineRule="auto"/>
        <w:jc w:val="both"/>
        <w:rPr>
          <w:rFonts w:ascii="Arial" w:hAnsi="Arial" w:cs="Arial"/>
          <w:sz w:val="22"/>
          <w:szCs w:val="22"/>
        </w:rPr>
      </w:pPr>
    </w:p>
    <w:p w14:paraId="40DFFA65" w14:textId="77777777" w:rsidR="0076096E" w:rsidRPr="00D27CEC" w:rsidRDefault="0076096E" w:rsidP="00EB4758">
      <w:pPr>
        <w:spacing w:before="100" w:beforeAutospacing="1" w:after="100" w:afterAutospacing="1" w:line="288" w:lineRule="auto"/>
        <w:jc w:val="both"/>
        <w:rPr>
          <w:rFonts w:ascii="Arial" w:hAnsi="Arial" w:cs="Arial"/>
          <w:sz w:val="22"/>
          <w:szCs w:val="22"/>
        </w:rPr>
      </w:pPr>
    </w:p>
    <w:p w14:paraId="29F1F910" w14:textId="764B95F1" w:rsidR="006C77A6" w:rsidRPr="00D27CEC" w:rsidRDefault="00D808E9" w:rsidP="009C198D">
      <w:pPr>
        <w:jc w:val="center"/>
        <w:rPr>
          <w:rFonts w:ascii="Arial" w:hAnsi="Arial" w:cs="Arial"/>
          <w:b/>
          <w:bCs/>
          <w:sz w:val="22"/>
          <w:szCs w:val="22"/>
          <w:lang w:val="es-CO"/>
        </w:rPr>
      </w:pPr>
      <w:r>
        <w:rPr>
          <w:rFonts w:ascii="Arial" w:hAnsi="Arial" w:cs="Arial"/>
          <w:b/>
          <w:bCs/>
          <w:sz w:val="22"/>
          <w:szCs w:val="22"/>
          <w:lang w:val="es-CO"/>
        </w:rPr>
        <w:t>JAIRO BALMACEDA OTERO</w:t>
      </w:r>
    </w:p>
    <w:p w14:paraId="09F0207B" w14:textId="005EF938" w:rsidR="006C77A6" w:rsidRPr="00D27CEC" w:rsidRDefault="00D808E9" w:rsidP="009C198D">
      <w:pPr>
        <w:jc w:val="center"/>
        <w:rPr>
          <w:rFonts w:ascii="Arial" w:hAnsi="Arial" w:cs="Arial"/>
          <w:b/>
          <w:bCs/>
          <w:sz w:val="22"/>
          <w:szCs w:val="22"/>
        </w:rPr>
      </w:pPr>
      <w:r>
        <w:rPr>
          <w:rFonts w:ascii="Arial" w:hAnsi="Arial" w:cs="Arial"/>
          <w:b/>
          <w:bCs/>
          <w:sz w:val="22"/>
          <w:szCs w:val="22"/>
          <w:lang w:val="es-CO"/>
        </w:rPr>
        <w:t xml:space="preserve">ALCALDE MUNICIPAL  </w:t>
      </w:r>
    </w:p>
    <w:p w14:paraId="5C1ACB73"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0AFBE089"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p w14:paraId="7BE18E81" w14:textId="77777777" w:rsidR="006C77A6"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sectPr w:rsidR="006C77A6" w:rsidSect="00951257">
          <w:headerReference w:type="default" r:id="rId9"/>
          <w:footerReference w:type="default" r:id="rId10"/>
          <w:pgSz w:w="12240" w:h="15840" w:code="1"/>
          <w:pgMar w:top="720" w:right="720" w:bottom="720" w:left="720" w:header="0" w:footer="0" w:gutter="0"/>
          <w:pgNumType w:start="1"/>
          <w:cols w:space="708"/>
          <w:docGrid w:linePitch="360"/>
        </w:sectPr>
      </w:pPr>
    </w:p>
    <w:p w14:paraId="1724E78C" w14:textId="77777777" w:rsidR="006C77A6" w:rsidRPr="00D27CEC" w:rsidRDefault="006C77A6" w:rsidP="00253ECB">
      <w:pPr>
        <w:pStyle w:val="paragraph"/>
        <w:spacing w:before="0" w:beforeAutospacing="0" w:after="0" w:afterAutospacing="0" w:line="276" w:lineRule="auto"/>
        <w:jc w:val="center"/>
        <w:textAlignment w:val="baseline"/>
        <w:rPr>
          <w:rStyle w:val="normaltextrun"/>
          <w:rFonts w:ascii="Arial" w:hAnsi="Arial" w:cs="Arial"/>
          <w:b/>
          <w:bCs/>
          <w:sz w:val="22"/>
          <w:szCs w:val="22"/>
          <w:lang w:val="es-ES"/>
        </w:rPr>
      </w:pPr>
    </w:p>
    <w:sectPr w:rsidR="006C77A6" w:rsidRPr="00D27CEC" w:rsidSect="006C77A6">
      <w:headerReference w:type="default" r:id="rId11"/>
      <w:footerReference w:type="default" r:id="rId12"/>
      <w:type w:val="continuous"/>
      <w:pgSz w:w="12240" w:h="15840" w:code="1"/>
      <w:pgMar w:top="1417" w:right="1701" w:bottom="1417" w:left="1701" w:header="142"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1D1FB" w14:textId="77777777" w:rsidR="00F8178B" w:rsidRDefault="00F8178B" w:rsidP="009D67F7">
      <w:r>
        <w:separator/>
      </w:r>
    </w:p>
  </w:endnote>
  <w:endnote w:type="continuationSeparator" w:id="0">
    <w:p w14:paraId="5AAF0393" w14:textId="77777777" w:rsidR="00F8178B" w:rsidRDefault="00F8178B" w:rsidP="009D6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741780"/>
      <w:docPartObj>
        <w:docPartGallery w:val="Page Numbers (Bottom of Page)"/>
        <w:docPartUnique/>
      </w:docPartObj>
    </w:sdtPr>
    <w:sdtEndPr>
      <w:rPr>
        <w:rFonts w:ascii="Arial" w:hAnsi="Arial" w:cs="Arial"/>
        <w:sz w:val="20"/>
        <w:szCs w:val="20"/>
      </w:rPr>
    </w:sdtEndPr>
    <w:sdtContent>
      <w:p w14:paraId="178C65AF" w14:textId="7D23EFE0" w:rsidR="006C77A6" w:rsidRDefault="006C77A6" w:rsidP="00A90E15">
        <w:pPr>
          <w:pStyle w:val="Piedepgina"/>
        </w:pPr>
      </w:p>
      <w:p w14:paraId="0025A9F8" w14:textId="58B4CD4A" w:rsidR="006C77A6" w:rsidRDefault="006C77A6">
        <w:pPr>
          <w:pStyle w:val="Piedepgina"/>
          <w:jc w:val="right"/>
        </w:pPr>
      </w:p>
      <w:p w14:paraId="3FF635D5" w14:textId="77777777" w:rsidR="006C77A6" w:rsidRDefault="006C77A6">
        <w:pPr>
          <w:pStyle w:val="Piedepgina"/>
          <w:jc w:val="right"/>
        </w:pPr>
      </w:p>
      <w:p w14:paraId="637C02B2" w14:textId="77777777" w:rsidR="006C77A6" w:rsidRDefault="006C77A6">
        <w:pPr>
          <w:pStyle w:val="Piedepgina"/>
          <w:jc w:val="right"/>
        </w:pPr>
      </w:p>
      <w:p w14:paraId="2780587B" w14:textId="77777777" w:rsidR="006C77A6" w:rsidRDefault="006C77A6">
        <w:pPr>
          <w:pStyle w:val="Piedepgina"/>
          <w:jc w:val="right"/>
          <w:rPr>
            <w:rFonts w:ascii="Arial" w:hAnsi="Arial" w:cs="Arial"/>
            <w:sz w:val="20"/>
            <w:szCs w:val="20"/>
          </w:rPr>
        </w:pPr>
      </w:p>
      <w:p w14:paraId="01CF3D28" w14:textId="77777777" w:rsidR="006C77A6" w:rsidRPr="000357E1" w:rsidRDefault="006C77A6">
        <w:pPr>
          <w:pStyle w:val="Piedepgina"/>
          <w:jc w:val="right"/>
          <w:rPr>
            <w:rFonts w:ascii="Arial" w:hAnsi="Arial" w:cs="Arial"/>
            <w:sz w:val="20"/>
            <w:szCs w:val="20"/>
          </w:rPr>
        </w:pPr>
        <w:r w:rsidRPr="000357E1">
          <w:rPr>
            <w:rFonts w:ascii="Arial" w:hAnsi="Arial" w:cs="Arial"/>
            <w:sz w:val="20"/>
            <w:szCs w:val="20"/>
          </w:rPr>
          <w:fldChar w:fldCharType="begin"/>
        </w:r>
        <w:r w:rsidRPr="000357E1">
          <w:rPr>
            <w:rFonts w:ascii="Arial" w:hAnsi="Arial" w:cs="Arial"/>
            <w:sz w:val="20"/>
            <w:szCs w:val="20"/>
          </w:rPr>
          <w:instrText>PAGE   \* MERGEFORMAT</w:instrText>
        </w:r>
        <w:r w:rsidRPr="000357E1">
          <w:rPr>
            <w:rFonts w:ascii="Arial" w:hAnsi="Arial" w:cs="Arial"/>
            <w:sz w:val="20"/>
            <w:szCs w:val="20"/>
          </w:rPr>
          <w:fldChar w:fldCharType="separate"/>
        </w:r>
        <w:r w:rsidRPr="000357E1">
          <w:rPr>
            <w:rFonts w:ascii="Arial" w:hAnsi="Arial" w:cs="Arial"/>
            <w:sz w:val="20"/>
            <w:szCs w:val="20"/>
          </w:rPr>
          <w:t>2</w:t>
        </w:r>
        <w:r w:rsidRPr="000357E1">
          <w:rPr>
            <w:rFonts w:ascii="Arial" w:hAnsi="Arial" w:cs="Arial"/>
            <w:sz w:val="20"/>
            <w:szCs w:val="20"/>
          </w:rPr>
          <w:fldChar w:fldCharType="end"/>
        </w:r>
      </w:p>
    </w:sdtContent>
  </w:sdt>
  <w:p w14:paraId="0669CC2D" w14:textId="77777777" w:rsidR="006C77A6" w:rsidRDefault="006C77A6" w:rsidP="009D67F7">
    <w:pPr>
      <w:pStyle w:val="Piedepgina"/>
    </w:pPr>
  </w:p>
  <w:p w14:paraId="23CA8702" w14:textId="77777777" w:rsidR="006C77A6" w:rsidRDefault="006C77A6" w:rsidP="009D67F7">
    <w:pPr>
      <w:pStyle w:val="Piedepgina"/>
    </w:pPr>
  </w:p>
  <w:p w14:paraId="2BAA2C17" w14:textId="77777777" w:rsidR="006C77A6" w:rsidRPr="009D67F7" w:rsidRDefault="006C77A6" w:rsidP="009D67F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128061"/>
      <w:docPartObj>
        <w:docPartGallery w:val="Page Numbers (Bottom of Page)"/>
        <w:docPartUnique/>
      </w:docPartObj>
    </w:sdtPr>
    <w:sdtEndPr>
      <w:rPr>
        <w:rFonts w:ascii="Arial" w:hAnsi="Arial" w:cs="Arial"/>
        <w:sz w:val="20"/>
        <w:szCs w:val="20"/>
      </w:rPr>
    </w:sdtEndPr>
    <w:sdtContent>
      <w:p w14:paraId="44CD5BF9" w14:textId="77777777" w:rsidR="006C77A6" w:rsidRDefault="006C77A6">
        <w:pPr>
          <w:pStyle w:val="Piedepgina"/>
          <w:jc w:val="right"/>
        </w:pPr>
        <w:r w:rsidRPr="00287DA0">
          <w:rPr>
            <w:noProof/>
            <w:lang w:val="es-CO" w:eastAsia="es-CO"/>
          </w:rPr>
          <w:drawing>
            <wp:anchor distT="0" distB="0" distL="114300" distR="114300" simplePos="0" relativeHeight="251655168" behindDoc="1" locked="0" layoutInCell="1" allowOverlap="1" wp14:anchorId="63930D2C" wp14:editId="74B65290">
              <wp:simplePos x="0" y="0"/>
              <wp:positionH relativeFrom="page">
                <wp:posOffset>101793</wp:posOffset>
              </wp:positionH>
              <wp:positionV relativeFrom="paragraph">
                <wp:posOffset>128214</wp:posOffset>
              </wp:positionV>
              <wp:extent cx="7766892" cy="666793"/>
              <wp:effectExtent l="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66892" cy="6667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4E31BB" w14:textId="77777777" w:rsidR="006C77A6" w:rsidRDefault="006C77A6">
        <w:pPr>
          <w:pStyle w:val="Piedepgina"/>
          <w:jc w:val="right"/>
        </w:pPr>
      </w:p>
      <w:p w14:paraId="73D69757" w14:textId="77777777" w:rsidR="006C77A6" w:rsidRDefault="006C77A6">
        <w:pPr>
          <w:pStyle w:val="Piedepgina"/>
          <w:jc w:val="right"/>
        </w:pPr>
      </w:p>
      <w:p w14:paraId="0A78DE98" w14:textId="77777777" w:rsidR="006C77A6" w:rsidRDefault="006C77A6">
        <w:pPr>
          <w:pStyle w:val="Piedepgina"/>
          <w:jc w:val="right"/>
        </w:pPr>
      </w:p>
      <w:p w14:paraId="5A00159B" w14:textId="77777777" w:rsidR="006C77A6" w:rsidRDefault="006C77A6">
        <w:pPr>
          <w:pStyle w:val="Piedepgina"/>
          <w:jc w:val="right"/>
          <w:rPr>
            <w:rFonts w:ascii="Arial" w:hAnsi="Arial" w:cs="Arial"/>
            <w:sz w:val="20"/>
            <w:szCs w:val="20"/>
          </w:rPr>
        </w:pPr>
      </w:p>
      <w:p w14:paraId="5049B17A" w14:textId="77777777" w:rsidR="006C77A6" w:rsidRPr="000357E1" w:rsidRDefault="006C77A6">
        <w:pPr>
          <w:pStyle w:val="Piedepgina"/>
          <w:jc w:val="right"/>
          <w:rPr>
            <w:rFonts w:ascii="Arial" w:hAnsi="Arial" w:cs="Arial"/>
            <w:sz w:val="20"/>
            <w:szCs w:val="20"/>
          </w:rPr>
        </w:pPr>
        <w:r w:rsidRPr="000357E1">
          <w:rPr>
            <w:rFonts w:ascii="Arial" w:hAnsi="Arial" w:cs="Arial"/>
            <w:sz w:val="20"/>
            <w:szCs w:val="20"/>
          </w:rPr>
          <w:fldChar w:fldCharType="begin"/>
        </w:r>
        <w:r w:rsidRPr="000357E1">
          <w:rPr>
            <w:rFonts w:ascii="Arial" w:hAnsi="Arial" w:cs="Arial"/>
            <w:sz w:val="20"/>
            <w:szCs w:val="20"/>
          </w:rPr>
          <w:instrText>PAGE   \* MERGEFORMAT</w:instrText>
        </w:r>
        <w:r w:rsidRPr="000357E1">
          <w:rPr>
            <w:rFonts w:ascii="Arial" w:hAnsi="Arial" w:cs="Arial"/>
            <w:sz w:val="20"/>
            <w:szCs w:val="20"/>
          </w:rPr>
          <w:fldChar w:fldCharType="separate"/>
        </w:r>
        <w:r w:rsidRPr="000357E1">
          <w:rPr>
            <w:rFonts w:ascii="Arial" w:hAnsi="Arial" w:cs="Arial"/>
            <w:sz w:val="20"/>
            <w:szCs w:val="20"/>
          </w:rPr>
          <w:t>2</w:t>
        </w:r>
        <w:r w:rsidRPr="000357E1">
          <w:rPr>
            <w:rFonts w:ascii="Arial" w:hAnsi="Arial" w:cs="Arial"/>
            <w:sz w:val="20"/>
            <w:szCs w:val="20"/>
          </w:rPr>
          <w:fldChar w:fldCharType="end"/>
        </w:r>
      </w:p>
    </w:sdtContent>
  </w:sdt>
  <w:p w14:paraId="362A6AD0" w14:textId="77777777" w:rsidR="006C77A6" w:rsidRDefault="006C77A6" w:rsidP="009D67F7">
    <w:pPr>
      <w:pStyle w:val="Piedepgina"/>
    </w:pPr>
  </w:p>
  <w:p w14:paraId="14509112" w14:textId="77777777" w:rsidR="006C77A6" w:rsidRDefault="006C77A6" w:rsidP="009D67F7">
    <w:pPr>
      <w:pStyle w:val="Piedepgina"/>
    </w:pPr>
  </w:p>
  <w:p w14:paraId="71DA1B67" w14:textId="77777777" w:rsidR="006C77A6" w:rsidRPr="009D67F7" w:rsidRDefault="006C77A6" w:rsidP="009D67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50273" w14:textId="77777777" w:rsidR="00F8178B" w:rsidRDefault="00F8178B" w:rsidP="009D67F7">
      <w:r>
        <w:separator/>
      </w:r>
    </w:p>
  </w:footnote>
  <w:footnote w:type="continuationSeparator" w:id="0">
    <w:p w14:paraId="2A6B76FC" w14:textId="77777777" w:rsidR="00F8178B" w:rsidRDefault="00F8178B" w:rsidP="009D6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B820" w14:textId="38AB84F2" w:rsidR="006C77A6" w:rsidRPr="009D67F7" w:rsidRDefault="00A90E15" w:rsidP="009D67F7">
    <w:pPr>
      <w:tabs>
        <w:tab w:val="center" w:pos="4252"/>
        <w:tab w:val="right" w:pos="8504"/>
      </w:tabs>
      <w:jc w:val="center"/>
      <w:rPr>
        <w:rFonts w:ascii="Arial Narrow" w:hAnsi="Arial Narrow"/>
        <w:b/>
        <w:bCs/>
        <w:sz w:val="26"/>
        <w:szCs w:val="22"/>
      </w:rPr>
    </w:pPr>
    <w:r>
      <w:rPr>
        <w:noProof/>
      </w:rPr>
      <w:drawing>
        <wp:anchor distT="0" distB="0" distL="114300" distR="114300" simplePos="0" relativeHeight="251659264" behindDoc="1" locked="0" layoutInCell="1" allowOverlap="1" wp14:anchorId="2BD8CE6B" wp14:editId="73762147">
          <wp:simplePos x="0" y="0"/>
          <wp:positionH relativeFrom="page">
            <wp:posOffset>-200025</wp:posOffset>
          </wp:positionH>
          <wp:positionV relativeFrom="paragraph">
            <wp:posOffset>-547370</wp:posOffset>
          </wp:positionV>
          <wp:extent cx="8172450" cy="4467225"/>
          <wp:effectExtent l="0" t="0" r="0" b="9525"/>
          <wp:wrapNone/>
          <wp:docPr id="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r="377" b="60740"/>
                  <a:stretch/>
                </pic:blipFill>
                <pic:spPr bwMode="auto">
                  <a:xfrm>
                    <a:off x="0" y="0"/>
                    <a:ext cx="8172450" cy="4467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EE7931" w14:textId="719BB767" w:rsidR="006C77A6" w:rsidRDefault="006C77A6" w:rsidP="00513289">
    <w:pPr>
      <w:jc w:val="center"/>
      <w:rPr>
        <w:rFonts w:ascii="Arial" w:hAnsi="Arial" w:cs="Arial"/>
        <w:b/>
      </w:rPr>
    </w:pPr>
  </w:p>
  <w:p w14:paraId="06AC3747" w14:textId="7B008DED" w:rsidR="006C77A6" w:rsidRDefault="006C77A6" w:rsidP="00487DD4">
    <w:pPr>
      <w:jc w:val="right"/>
      <w:rPr>
        <w:rFonts w:ascii="Arial" w:hAnsi="Arial" w:cs="Arial"/>
        <w:b/>
      </w:rPr>
    </w:pPr>
  </w:p>
  <w:p w14:paraId="17D1569E" w14:textId="6748279A" w:rsidR="006C77A6" w:rsidRPr="00B635D4" w:rsidRDefault="006C77A6" w:rsidP="00513289">
    <w:pPr>
      <w:jc w:val="center"/>
      <w:rPr>
        <w:rFonts w:ascii="Arial" w:hAnsi="Arial" w:cs="Arial"/>
        <w:b/>
        <w:sz w:val="22"/>
        <w:szCs w:val="22"/>
      </w:rPr>
    </w:pPr>
  </w:p>
  <w:p w14:paraId="2DBC4792" w14:textId="77777777" w:rsidR="00951257" w:rsidRDefault="00951257" w:rsidP="00513289">
    <w:pPr>
      <w:jc w:val="center"/>
      <w:rPr>
        <w:rFonts w:ascii="Arial" w:hAnsi="Arial" w:cs="Arial"/>
        <w:b/>
        <w:sz w:val="22"/>
        <w:szCs w:val="22"/>
      </w:rPr>
    </w:pPr>
  </w:p>
  <w:p w14:paraId="00B539C5" w14:textId="77777777" w:rsidR="00951257" w:rsidRDefault="00951257" w:rsidP="00513289">
    <w:pPr>
      <w:jc w:val="center"/>
      <w:rPr>
        <w:rFonts w:ascii="Arial" w:hAnsi="Arial" w:cs="Arial"/>
        <w:b/>
        <w:sz w:val="22"/>
        <w:szCs w:val="22"/>
      </w:rPr>
    </w:pPr>
  </w:p>
  <w:p w14:paraId="54F4AB3D" w14:textId="36291ACB" w:rsidR="006C77A6" w:rsidRPr="00B635D4" w:rsidRDefault="001568E4" w:rsidP="001568E4">
    <w:pPr>
      <w:tabs>
        <w:tab w:val="center" w:pos="5400"/>
        <w:tab w:val="left" w:pos="7851"/>
      </w:tabs>
      <w:rPr>
        <w:rFonts w:ascii="Arial" w:hAnsi="Arial" w:cs="Arial"/>
        <w:b/>
        <w:sz w:val="22"/>
        <w:szCs w:val="22"/>
      </w:rPr>
    </w:pPr>
    <w:r>
      <w:rPr>
        <w:rFonts w:ascii="Arial" w:hAnsi="Arial" w:cs="Arial"/>
        <w:b/>
        <w:sz w:val="22"/>
        <w:szCs w:val="22"/>
      </w:rPr>
      <w:tab/>
    </w:r>
    <w:r w:rsidR="006C77A6" w:rsidRPr="00B635D4">
      <w:rPr>
        <w:rFonts w:ascii="Arial" w:hAnsi="Arial" w:cs="Arial"/>
        <w:b/>
        <w:sz w:val="22"/>
        <w:szCs w:val="22"/>
      </w:rPr>
      <w:t>RESOLUCI</w:t>
    </w:r>
    <w:r w:rsidR="006C77A6">
      <w:rPr>
        <w:rFonts w:ascii="Arial" w:hAnsi="Arial" w:cs="Arial"/>
        <w:b/>
        <w:sz w:val="22"/>
        <w:szCs w:val="22"/>
      </w:rPr>
      <w:t>Ó</w:t>
    </w:r>
    <w:r w:rsidR="006C77A6" w:rsidRPr="00B635D4">
      <w:rPr>
        <w:rFonts w:ascii="Arial" w:hAnsi="Arial" w:cs="Arial"/>
        <w:b/>
        <w:sz w:val="22"/>
        <w:szCs w:val="22"/>
      </w:rPr>
      <w:t xml:space="preserve">N </w:t>
    </w:r>
    <w:proofErr w:type="spellStart"/>
    <w:r w:rsidR="006C77A6">
      <w:rPr>
        <w:rFonts w:ascii="Arial" w:hAnsi="Arial" w:cs="Arial"/>
        <w:b/>
        <w:sz w:val="22"/>
        <w:szCs w:val="22"/>
      </w:rPr>
      <w:t>N°</w:t>
    </w:r>
    <w:proofErr w:type="spellEnd"/>
    <w:r w:rsidR="006C77A6">
      <w:rPr>
        <w:rFonts w:ascii="Arial" w:hAnsi="Arial" w:cs="Arial"/>
        <w:b/>
        <w:sz w:val="22"/>
        <w:szCs w:val="22"/>
      </w:rPr>
      <w:t xml:space="preserve"> </w:t>
    </w:r>
    <w:r w:rsidR="006C77A6" w:rsidRPr="008C0580">
      <w:rPr>
        <w:rFonts w:ascii="Arial" w:hAnsi="Arial" w:cs="Arial"/>
        <w:b/>
        <w:noProof/>
        <w:sz w:val="22"/>
        <w:szCs w:val="22"/>
      </w:rPr>
      <w:t>0452</w:t>
    </w:r>
    <w:r>
      <w:rPr>
        <w:rFonts w:ascii="Arial" w:hAnsi="Arial" w:cs="Arial"/>
        <w:b/>
        <w:noProof/>
        <w:sz w:val="22"/>
        <w:szCs w:val="22"/>
      </w:rPr>
      <w:tab/>
    </w:r>
  </w:p>
  <w:p w14:paraId="495A13B5" w14:textId="65B03FEA" w:rsidR="006C77A6" w:rsidRPr="00B635D4" w:rsidRDefault="001568E4" w:rsidP="001568E4">
    <w:pPr>
      <w:tabs>
        <w:tab w:val="center" w:pos="5400"/>
        <w:tab w:val="left" w:pos="8828"/>
      </w:tabs>
      <w:rPr>
        <w:rFonts w:ascii="Arial" w:hAnsi="Arial" w:cs="Arial"/>
        <w:sz w:val="22"/>
        <w:szCs w:val="22"/>
      </w:rPr>
    </w:pPr>
    <w:r>
      <w:rPr>
        <w:rFonts w:ascii="Arial" w:hAnsi="Arial" w:cs="Arial"/>
        <w:b/>
        <w:sz w:val="22"/>
        <w:szCs w:val="22"/>
      </w:rPr>
      <w:tab/>
    </w:r>
    <w:r w:rsidR="00A90E15">
      <w:rPr>
        <w:noProof/>
        <w:sz w:val="22"/>
        <w:szCs w:val="22"/>
        <w:lang w:val="en-US" w:eastAsia="en-US"/>
      </w:rPr>
      <mc:AlternateContent>
        <mc:Choice Requires="wps">
          <w:drawing>
            <wp:anchor distT="0" distB="0" distL="114300" distR="114300" simplePos="0" relativeHeight="251663360" behindDoc="0" locked="0" layoutInCell="1" allowOverlap="1" wp14:anchorId="694E0236" wp14:editId="5C7284DA">
              <wp:simplePos x="0" y="0"/>
              <wp:positionH relativeFrom="column">
                <wp:posOffset>5772150</wp:posOffset>
              </wp:positionH>
              <wp:positionV relativeFrom="paragraph">
                <wp:posOffset>15240</wp:posOffset>
              </wp:positionV>
              <wp:extent cx="933450" cy="304800"/>
              <wp:effectExtent l="0" t="0" r="0" b="0"/>
              <wp:wrapNone/>
              <wp:docPr id="1110530430" name="Cuadro de texto 1110530430"/>
              <wp:cNvGraphicFramePr/>
              <a:graphic xmlns:a="http://schemas.openxmlformats.org/drawingml/2006/main">
                <a:graphicData uri="http://schemas.microsoft.com/office/word/2010/wordprocessingShape">
                  <wps:wsp>
                    <wps:cNvSpPr txBox="1"/>
                    <wps:spPr>
                      <a:xfrm>
                        <a:off x="0" y="0"/>
                        <a:ext cx="933450" cy="304800"/>
                      </a:xfrm>
                      <a:prstGeom prst="rect">
                        <a:avLst/>
                      </a:prstGeom>
                      <a:solidFill>
                        <a:schemeClr val="lt1"/>
                      </a:solidFill>
                      <a:ln w="6350">
                        <a:noFill/>
                      </a:ln>
                    </wps:spPr>
                    <wps:txbx>
                      <w:txbxContent>
                        <w:p w14:paraId="5FD7A0D3" w14:textId="3EEFC008" w:rsidR="00A90E15" w:rsidRDefault="00A90E15" w:rsidP="00A90E15">
                          <w:r w:rsidRPr="00952345">
                            <w:rPr>
                              <w:rFonts w:ascii="Arial" w:eastAsiaTheme="minorEastAsia" w:hAnsi="Arial" w:cs="Arial"/>
                              <w:b/>
                              <w:color w:val="EE0000"/>
                              <w:lang w:eastAsia="es-CO"/>
                            </w:rPr>
                            <w:t>N:</w:t>
                          </w:r>
                          <w:r w:rsidR="00951257">
                            <w:rPr>
                              <w:rFonts w:ascii="Arial" w:eastAsiaTheme="minorEastAsia" w:hAnsi="Arial" w:cs="Arial"/>
                              <w:b/>
                              <w:color w:val="EE0000"/>
                              <w:lang w:eastAsia="es-CO"/>
                            </w:rPr>
                            <w:t xml:space="preserve"> </w:t>
                          </w:r>
                          <w:r>
                            <w:rPr>
                              <w:rFonts w:ascii="Arial" w:eastAsiaTheme="minorEastAsia" w:hAnsi="Arial" w:cs="Arial"/>
                              <w:b/>
                              <w:color w:val="EE0000"/>
                              <w:lang w:eastAsia="es-CO"/>
                            </w:rPr>
                            <w:t>XX</w:t>
                          </w:r>
                          <w:r w:rsidR="00951257">
                            <w:rPr>
                              <w:rFonts w:ascii="Arial" w:eastAsiaTheme="minorEastAsia" w:hAnsi="Arial" w:cs="Arial"/>
                              <w:b/>
                              <w:color w:val="EE0000"/>
                              <w:lang w:eastAsia="es-CO"/>
                            </w:rPr>
                            <w:t>. 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94E0236" id="_x0000_t202" coordsize="21600,21600" o:spt="202" path="m,l,21600r21600,l21600,xe">
              <v:stroke joinstyle="miter"/>
              <v:path gradientshapeok="t" o:connecttype="rect"/>
            </v:shapetype>
            <v:shape id="Cuadro de texto 1110530430" o:spid="_x0000_s1026" type="#_x0000_t202" style="position:absolute;margin-left:454.5pt;margin-top:1.2pt;width:73.5pt;height:2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" fillcolor="white [3201]" stroked="f" strokeweight=".5pt">
              <v:textbox>
                <w:txbxContent>
                  <w:p w14:paraId="5FD7A0D3" w14:textId="3EEFC008" w:rsidR="00A90E15" w:rsidRDefault="00A90E15" w:rsidP="00A90E15">
                    <w:r w:rsidRPr="00952345">
                      <w:rPr>
                        <w:rFonts w:ascii="Arial" w:eastAsiaTheme="minorEastAsia" w:hAnsi="Arial" w:cs="Arial"/>
                        <w:b/>
                        <w:color w:val="EE0000"/>
                        <w:lang w:eastAsia="es-CO"/>
                      </w:rPr>
                      <w:t>N:</w:t>
                    </w:r>
                    <w:r w:rsidR="00951257">
                      <w:rPr>
                        <w:rFonts w:ascii="Arial" w:eastAsiaTheme="minorEastAsia" w:hAnsi="Arial" w:cs="Arial"/>
                        <w:b/>
                        <w:color w:val="EE0000"/>
                        <w:lang w:eastAsia="es-CO"/>
                      </w:rPr>
                      <w:t xml:space="preserve"> </w:t>
                    </w:r>
                    <w:r>
                      <w:rPr>
                        <w:rFonts w:ascii="Arial" w:eastAsiaTheme="minorEastAsia" w:hAnsi="Arial" w:cs="Arial"/>
                        <w:b/>
                        <w:color w:val="EE0000"/>
                        <w:lang w:eastAsia="es-CO"/>
                      </w:rPr>
                      <w:t>XX</w:t>
                    </w:r>
                    <w:r w:rsidR="00951257">
                      <w:rPr>
                        <w:rFonts w:ascii="Arial" w:eastAsiaTheme="minorEastAsia" w:hAnsi="Arial" w:cs="Arial"/>
                        <w:b/>
                        <w:color w:val="EE0000"/>
                        <w:lang w:eastAsia="es-CO"/>
                      </w:rPr>
                      <w:t>. F.</w:t>
                    </w:r>
                  </w:p>
                </w:txbxContent>
              </v:textbox>
            </v:shape>
          </w:pict>
        </mc:Fallback>
      </mc:AlternateContent>
    </w:r>
    <w:r w:rsidR="006C77A6" w:rsidRPr="00B635D4">
      <w:rPr>
        <w:rFonts w:ascii="Arial" w:hAnsi="Arial" w:cs="Arial"/>
        <w:b/>
        <w:sz w:val="22"/>
        <w:szCs w:val="22"/>
      </w:rPr>
      <w:t>(</w:t>
    </w:r>
    <w:r w:rsidR="006C77A6" w:rsidRPr="008C0580">
      <w:rPr>
        <w:rFonts w:ascii="Arial" w:hAnsi="Arial" w:cs="Arial"/>
        <w:b/>
        <w:noProof/>
        <w:sz w:val="22"/>
        <w:szCs w:val="22"/>
      </w:rPr>
      <w:t>27 DE NOVIEMBRE DE 2025</w:t>
    </w:r>
    <w:r w:rsidR="006C77A6" w:rsidRPr="00B635D4">
      <w:rPr>
        <w:rFonts w:ascii="Arial" w:hAnsi="Arial" w:cs="Arial"/>
        <w:b/>
        <w:sz w:val="22"/>
        <w:szCs w:val="22"/>
      </w:rPr>
      <w:t>)</w:t>
    </w:r>
    <w:r>
      <w:rPr>
        <w:rFonts w:ascii="Arial" w:hAnsi="Arial" w:cs="Arial"/>
        <w:b/>
        <w:sz w:val="22"/>
        <w:szCs w:val="22"/>
      </w:rPr>
      <w:tab/>
    </w:r>
  </w:p>
  <w:p w14:paraId="1FB2EAB6" w14:textId="77777777" w:rsidR="006C77A6" w:rsidRPr="00B635D4" w:rsidRDefault="006C77A6" w:rsidP="00513289">
    <w:pPr>
      <w:rPr>
        <w:rFonts w:ascii="Arial" w:hAnsi="Arial" w:cs="Arial"/>
        <w:sz w:val="22"/>
        <w:szCs w:val="22"/>
      </w:rPr>
    </w:pPr>
  </w:p>
  <w:p w14:paraId="79A0F374" w14:textId="66B65703" w:rsidR="006C77A6" w:rsidRPr="00B635D4" w:rsidRDefault="00A90E15" w:rsidP="00A90E15">
    <w:pPr>
      <w:jc w:val="center"/>
      <w:rPr>
        <w:rFonts w:ascii="Arial" w:hAnsi="Arial" w:cs="Arial"/>
        <w:b/>
        <w:sz w:val="22"/>
        <w:szCs w:val="22"/>
        <w:lang w:val="es-CO"/>
      </w:rPr>
    </w:pPr>
    <w:r>
      <w:rPr>
        <w:noProof/>
      </w:rPr>
      <w:drawing>
        <wp:anchor distT="0" distB="0" distL="114300" distR="114300" simplePos="0" relativeHeight="251661312" behindDoc="1" locked="0" layoutInCell="1" allowOverlap="1" wp14:anchorId="48E79056" wp14:editId="0A46B3C0">
          <wp:simplePos x="0" y="0"/>
          <wp:positionH relativeFrom="page">
            <wp:posOffset>9525</wp:posOffset>
          </wp:positionH>
          <wp:positionV relativeFrom="paragraph">
            <wp:posOffset>3575050</wp:posOffset>
          </wp:positionV>
          <wp:extent cx="7734300" cy="5552440"/>
          <wp:effectExtent l="0" t="0" r="0" b="0"/>
          <wp:wrapNone/>
          <wp:docPr id="18" name="Imagen 1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Text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246" t="45154" r="-246" b="-570"/>
                  <a:stretch/>
                </pic:blipFill>
                <pic:spPr bwMode="auto">
                  <a:xfrm>
                    <a:off x="0" y="0"/>
                    <a:ext cx="7734300" cy="5552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77A6" w:rsidRPr="00B635D4">
      <w:rPr>
        <w:rFonts w:ascii="Arial" w:hAnsi="Arial" w:cs="Arial"/>
        <w:b/>
        <w:sz w:val="22"/>
        <w:szCs w:val="22"/>
        <w:lang w:val="es-CO"/>
      </w:rPr>
      <w:t>“POR LA CUAL SE CEDE A TÍTULO GRATUITO</w:t>
    </w:r>
    <w:r w:rsidR="006C77A6">
      <w:rPr>
        <w:rFonts w:ascii="Arial" w:hAnsi="Arial" w:cs="Arial"/>
        <w:b/>
        <w:sz w:val="22"/>
        <w:szCs w:val="22"/>
        <w:lang w:val="es-CO"/>
      </w:rPr>
      <w:t xml:space="preserve"> UN BIEN FISCAL</w:t>
    </w:r>
    <w:r w:rsidR="006C77A6" w:rsidRPr="00B635D4">
      <w:rPr>
        <w:rFonts w:ascii="Arial" w:hAnsi="Arial" w:cs="Arial"/>
        <w:b/>
        <w:sz w:val="22"/>
        <w:szCs w:val="22"/>
        <w:lang w:val="es-CO"/>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E174" w14:textId="77777777" w:rsidR="006C77A6" w:rsidRPr="009D67F7" w:rsidRDefault="006C77A6" w:rsidP="009D67F7">
    <w:pPr>
      <w:tabs>
        <w:tab w:val="center" w:pos="4252"/>
        <w:tab w:val="right" w:pos="8504"/>
      </w:tabs>
      <w:jc w:val="center"/>
      <w:rPr>
        <w:rFonts w:ascii="Arial Narrow" w:hAnsi="Arial Narrow"/>
        <w:b/>
        <w:bCs/>
        <w:sz w:val="26"/>
        <w:szCs w:val="22"/>
      </w:rPr>
    </w:pPr>
    <w:r w:rsidRPr="00734672">
      <w:rPr>
        <w:noProof/>
        <w:lang w:val="es-CO" w:eastAsia="es-CO"/>
      </w:rPr>
      <w:drawing>
        <wp:anchor distT="0" distB="0" distL="114300" distR="114300" simplePos="0" relativeHeight="251657216" behindDoc="1" locked="0" layoutInCell="1" allowOverlap="1" wp14:anchorId="7F5E8C75" wp14:editId="04CE9A54">
          <wp:simplePos x="0" y="0"/>
          <wp:positionH relativeFrom="column">
            <wp:posOffset>5238750</wp:posOffset>
          </wp:positionH>
          <wp:positionV relativeFrom="paragraph">
            <wp:posOffset>-92710</wp:posOffset>
          </wp:positionV>
          <wp:extent cx="1435100" cy="869950"/>
          <wp:effectExtent l="0" t="0" r="0" b="635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5100" cy="869950"/>
                  </a:xfrm>
                  <a:prstGeom prst="rect">
                    <a:avLst/>
                  </a:prstGeom>
                  <a:noFill/>
                  <a:ln>
                    <a:noFill/>
                  </a:ln>
                </pic:spPr>
              </pic:pic>
            </a:graphicData>
          </a:graphic>
        </wp:anchor>
      </w:drawing>
    </w:r>
    <w:r w:rsidRPr="003705FD">
      <w:rPr>
        <w:noProof/>
        <w:lang w:val="es-CO" w:eastAsia="es-CO"/>
      </w:rPr>
      <w:drawing>
        <wp:anchor distT="0" distB="0" distL="114300" distR="114300" simplePos="0" relativeHeight="251656192" behindDoc="1" locked="0" layoutInCell="1" allowOverlap="1" wp14:anchorId="42406BE5" wp14:editId="118A6197">
          <wp:simplePos x="0" y="0"/>
          <wp:positionH relativeFrom="column">
            <wp:posOffset>-876300</wp:posOffset>
          </wp:positionH>
          <wp:positionV relativeFrom="paragraph">
            <wp:posOffset>269240</wp:posOffset>
          </wp:positionV>
          <wp:extent cx="2092960" cy="617220"/>
          <wp:effectExtent l="0" t="0" r="254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092960" cy="617220"/>
                  </a:xfrm>
                  <a:prstGeom prst="rect">
                    <a:avLst/>
                  </a:prstGeom>
                  <a:noFill/>
                  <a:ln>
                    <a:noFill/>
                  </a:ln>
                </pic:spPr>
              </pic:pic>
            </a:graphicData>
          </a:graphic>
        </wp:anchor>
      </w:drawing>
    </w:r>
  </w:p>
  <w:p w14:paraId="1A58DFE2" w14:textId="77777777" w:rsidR="006C77A6" w:rsidRDefault="006C77A6" w:rsidP="00513289">
    <w:pPr>
      <w:jc w:val="center"/>
      <w:rPr>
        <w:rFonts w:ascii="Arial" w:hAnsi="Arial" w:cs="Arial"/>
        <w:b/>
      </w:rPr>
    </w:pPr>
    <w:bookmarkStart w:id="0" w:name="_Hlk155365972"/>
  </w:p>
  <w:p w14:paraId="5E91922E" w14:textId="77777777" w:rsidR="006C77A6" w:rsidRDefault="006C77A6" w:rsidP="00513289">
    <w:pPr>
      <w:jc w:val="center"/>
      <w:rPr>
        <w:rFonts w:ascii="Arial" w:hAnsi="Arial" w:cs="Arial"/>
        <w:b/>
      </w:rPr>
    </w:pPr>
  </w:p>
  <w:p w14:paraId="11A1C794" w14:textId="77777777" w:rsidR="006C77A6" w:rsidRPr="00B635D4" w:rsidRDefault="006C77A6" w:rsidP="00513289">
    <w:pPr>
      <w:jc w:val="center"/>
      <w:rPr>
        <w:rFonts w:ascii="Arial" w:hAnsi="Arial" w:cs="Arial"/>
        <w:b/>
        <w:sz w:val="22"/>
        <w:szCs w:val="22"/>
      </w:rPr>
    </w:pPr>
  </w:p>
  <w:p w14:paraId="06723C94" w14:textId="77777777" w:rsidR="006C77A6" w:rsidRPr="00B635D4" w:rsidRDefault="006C77A6" w:rsidP="00513289">
    <w:pPr>
      <w:jc w:val="center"/>
      <w:rPr>
        <w:rFonts w:ascii="Arial" w:hAnsi="Arial" w:cs="Arial"/>
        <w:b/>
        <w:sz w:val="22"/>
        <w:szCs w:val="22"/>
      </w:rPr>
    </w:pPr>
    <w:r w:rsidRPr="00B635D4">
      <w:rPr>
        <w:rFonts w:ascii="Arial" w:hAnsi="Arial" w:cs="Arial"/>
        <w:b/>
        <w:sz w:val="22"/>
        <w:szCs w:val="22"/>
      </w:rPr>
      <w:t>RESOLUCI</w:t>
    </w:r>
    <w:r>
      <w:rPr>
        <w:rFonts w:ascii="Arial" w:hAnsi="Arial" w:cs="Arial"/>
        <w:b/>
        <w:sz w:val="22"/>
        <w:szCs w:val="22"/>
      </w:rPr>
      <w:t>Ó</w:t>
    </w:r>
    <w:r w:rsidRPr="00B635D4">
      <w:rPr>
        <w:rFonts w:ascii="Arial" w:hAnsi="Arial" w:cs="Arial"/>
        <w:b/>
        <w:sz w:val="22"/>
        <w:szCs w:val="22"/>
      </w:rPr>
      <w:t xml:space="preserve">N </w:t>
    </w:r>
    <w:proofErr w:type="spellStart"/>
    <w:r>
      <w:rPr>
        <w:rFonts w:ascii="Arial" w:hAnsi="Arial" w:cs="Arial"/>
        <w:b/>
        <w:sz w:val="22"/>
        <w:szCs w:val="22"/>
      </w:rPr>
      <w:t>N°</w:t>
    </w:r>
    <w:proofErr w:type="spellEnd"/>
    <w:r>
      <w:rPr>
        <w:rFonts w:ascii="Arial" w:hAnsi="Arial" w:cs="Arial"/>
        <w:b/>
        <w:sz w:val="22"/>
        <w:szCs w:val="22"/>
      </w:rPr>
      <w:t xml:space="preserve"> </w:t>
    </w:r>
    <w:bookmarkEnd w:id="0"/>
    <w:r w:rsidRPr="008C0580">
      <w:rPr>
        <w:rFonts w:ascii="Arial" w:hAnsi="Arial" w:cs="Arial"/>
        <w:b/>
        <w:noProof/>
        <w:sz w:val="22"/>
        <w:szCs w:val="22"/>
      </w:rPr>
      <w:t>0452</w:t>
    </w:r>
  </w:p>
  <w:p w14:paraId="678ABC00" w14:textId="77777777" w:rsidR="006C77A6" w:rsidRPr="00B635D4" w:rsidRDefault="006C77A6" w:rsidP="00513289">
    <w:pPr>
      <w:jc w:val="center"/>
      <w:rPr>
        <w:rFonts w:ascii="Arial" w:hAnsi="Arial" w:cs="Arial"/>
        <w:sz w:val="22"/>
        <w:szCs w:val="22"/>
      </w:rPr>
    </w:pPr>
    <w:r w:rsidRPr="00B635D4">
      <w:rPr>
        <w:rFonts w:ascii="Arial" w:hAnsi="Arial" w:cs="Arial"/>
        <w:b/>
        <w:sz w:val="22"/>
        <w:szCs w:val="22"/>
      </w:rPr>
      <w:t>(</w:t>
    </w:r>
    <w:r w:rsidRPr="008C0580">
      <w:rPr>
        <w:rFonts w:ascii="Arial" w:hAnsi="Arial" w:cs="Arial"/>
        <w:b/>
        <w:noProof/>
        <w:sz w:val="22"/>
        <w:szCs w:val="22"/>
      </w:rPr>
      <w:t>27 DE NOVIEMBRE DE 2025</w:t>
    </w:r>
    <w:r w:rsidRPr="00B635D4">
      <w:rPr>
        <w:rFonts w:ascii="Arial" w:hAnsi="Arial" w:cs="Arial"/>
        <w:b/>
        <w:sz w:val="22"/>
        <w:szCs w:val="22"/>
      </w:rPr>
      <w:t>)</w:t>
    </w:r>
  </w:p>
  <w:p w14:paraId="505B3BB8" w14:textId="77777777" w:rsidR="006C77A6" w:rsidRPr="00B635D4" w:rsidRDefault="006C77A6" w:rsidP="00513289">
    <w:pPr>
      <w:rPr>
        <w:rFonts w:ascii="Arial" w:hAnsi="Arial" w:cs="Arial"/>
        <w:sz w:val="22"/>
        <w:szCs w:val="22"/>
      </w:rPr>
    </w:pPr>
  </w:p>
  <w:p w14:paraId="570ED503" w14:textId="77777777" w:rsidR="006C77A6" w:rsidRDefault="006C77A6" w:rsidP="00B635D4">
    <w:pPr>
      <w:jc w:val="center"/>
      <w:rPr>
        <w:rFonts w:ascii="Arial" w:hAnsi="Arial" w:cs="Arial"/>
        <w:b/>
        <w:sz w:val="22"/>
        <w:szCs w:val="22"/>
        <w:lang w:val="es-CO"/>
      </w:rPr>
    </w:pPr>
    <w:r w:rsidRPr="00B635D4">
      <w:rPr>
        <w:rFonts w:ascii="Arial" w:hAnsi="Arial" w:cs="Arial"/>
        <w:b/>
        <w:sz w:val="22"/>
        <w:szCs w:val="22"/>
        <w:lang w:val="es-CO"/>
      </w:rPr>
      <w:t>“POR LA CUAL SE CEDE A TÍTULO GRATUITO</w:t>
    </w:r>
    <w:r>
      <w:rPr>
        <w:rFonts w:ascii="Arial" w:hAnsi="Arial" w:cs="Arial"/>
        <w:b/>
        <w:sz w:val="22"/>
        <w:szCs w:val="22"/>
        <w:lang w:val="es-CO"/>
      </w:rPr>
      <w:t xml:space="preserve"> UN BIEN FISCAL</w:t>
    </w:r>
    <w:r w:rsidRPr="00B635D4">
      <w:rPr>
        <w:rFonts w:ascii="Arial" w:hAnsi="Arial" w:cs="Arial"/>
        <w:b/>
        <w:sz w:val="22"/>
        <w:szCs w:val="22"/>
        <w:lang w:val="es-CO"/>
      </w:rPr>
      <w:t>”</w:t>
    </w:r>
  </w:p>
  <w:p w14:paraId="6F0EC5C1" w14:textId="77777777" w:rsidR="006C77A6" w:rsidRPr="00B635D4" w:rsidRDefault="006C77A6" w:rsidP="00B635D4">
    <w:pPr>
      <w:jc w:val="center"/>
      <w:rPr>
        <w:rFonts w:ascii="Arial" w:hAnsi="Arial" w:cs="Arial"/>
        <w:b/>
        <w:sz w:val="22"/>
        <w:szCs w:val="22"/>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CE67E98"/>
    <w:multiLevelType w:val="hybridMultilevel"/>
    <w:tmpl w:val="646ABD36"/>
    <w:lvl w:ilvl="0" w:tplc="6A6A0260">
      <w:numFmt w:val="bullet"/>
      <w:lvlText w:val="-"/>
      <w:lvlJc w:val="left"/>
      <w:pPr>
        <w:ind w:left="720" w:hanging="360"/>
      </w:pPr>
      <w:rPr>
        <w:rFonts w:ascii="Verdana" w:eastAsia="Times New Roman" w:hAnsi="Verdana"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1">
    <w:nsid w:val="3F1D73E1"/>
    <w:multiLevelType w:val="hybridMultilevel"/>
    <w:tmpl w:val="7A66295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67039101">
    <w:abstractNumId w:val="0"/>
  </w:num>
  <w:num w:numId="2" w16cid:durableId="217982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7F7"/>
    <w:rsid w:val="00001C1C"/>
    <w:rsid w:val="00003EFD"/>
    <w:rsid w:val="00006C3F"/>
    <w:rsid w:val="00011C81"/>
    <w:rsid w:val="000125AB"/>
    <w:rsid w:val="00030BBF"/>
    <w:rsid w:val="00031969"/>
    <w:rsid w:val="000357E1"/>
    <w:rsid w:val="00043D94"/>
    <w:rsid w:val="000449F2"/>
    <w:rsid w:val="00050EBF"/>
    <w:rsid w:val="000624AF"/>
    <w:rsid w:val="00066040"/>
    <w:rsid w:val="000802F8"/>
    <w:rsid w:val="000A0C25"/>
    <w:rsid w:val="000A393F"/>
    <w:rsid w:val="000A421D"/>
    <w:rsid w:val="000A52D3"/>
    <w:rsid w:val="000C0928"/>
    <w:rsid w:val="000D05A6"/>
    <w:rsid w:val="00101319"/>
    <w:rsid w:val="001051B4"/>
    <w:rsid w:val="001077E3"/>
    <w:rsid w:val="0011229B"/>
    <w:rsid w:val="0011526A"/>
    <w:rsid w:val="00120C33"/>
    <w:rsid w:val="0012112E"/>
    <w:rsid w:val="00122B9D"/>
    <w:rsid w:val="00122D2A"/>
    <w:rsid w:val="00124082"/>
    <w:rsid w:val="00130B78"/>
    <w:rsid w:val="00130E64"/>
    <w:rsid w:val="00137AA6"/>
    <w:rsid w:val="001426D4"/>
    <w:rsid w:val="00142F23"/>
    <w:rsid w:val="00153C37"/>
    <w:rsid w:val="001568E4"/>
    <w:rsid w:val="00195EC1"/>
    <w:rsid w:val="001A1AE0"/>
    <w:rsid w:val="001C31AC"/>
    <w:rsid w:val="001C634A"/>
    <w:rsid w:val="001D1D8A"/>
    <w:rsid w:val="001F0229"/>
    <w:rsid w:val="00201134"/>
    <w:rsid w:val="00212506"/>
    <w:rsid w:val="00212E56"/>
    <w:rsid w:val="00231D90"/>
    <w:rsid w:val="00233643"/>
    <w:rsid w:val="00237D01"/>
    <w:rsid w:val="002457AD"/>
    <w:rsid w:val="00247704"/>
    <w:rsid w:val="00253ECB"/>
    <w:rsid w:val="00295141"/>
    <w:rsid w:val="00297AE1"/>
    <w:rsid w:val="002A19E0"/>
    <w:rsid w:val="002B1B45"/>
    <w:rsid w:val="002E399B"/>
    <w:rsid w:val="002F2910"/>
    <w:rsid w:val="00303BF0"/>
    <w:rsid w:val="00311D35"/>
    <w:rsid w:val="00312E03"/>
    <w:rsid w:val="003132A5"/>
    <w:rsid w:val="003211F4"/>
    <w:rsid w:val="003213C5"/>
    <w:rsid w:val="00334C61"/>
    <w:rsid w:val="00340694"/>
    <w:rsid w:val="00354B43"/>
    <w:rsid w:val="00354C7B"/>
    <w:rsid w:val="00362D7D"/>
    <w:rsid w:val="0036700C"/>
    <w:rsid w:val="0036726C"/>
    <w:rsid w:val="003A1D8F"/>
    <w:rsid w:val="003B7942"/>
    <w:rsid w:val="004040CF"/>
    <w:rsid w:val="0040430D"/>
    <w:rsid w:val="00412559"/>
    <w:rsid w:val="004129B7"/>
    <w:rsid w:val="00413880"/>
    <w:rsid w:val="00416ED4"/>
    <w:rsid w:val="00426EF6"/>
    <w:rsid w:val="0044641F"/>
    <w:rsid w:val="004717ED"/>
    <w:rsid w:val="00483165"/>
    <w:rsid w:val="00485105"/>
    <w:rsid w:val="00487DD4"/>
    <w:rsid w:val="00495FFD"/>
    <w:rsid w:val="004A2C09"/>
    <w:rsid w:val="004D0372"/>
    <w:rsid w:val="004D3468"/>
    <w:rsid w:val="004E012C"/>
    <w:rsid w:val="004F7388"/>
    <w:rsid w:val="00513289"/>
    <w:rsid w:val="00520B2F"/>
    <w:rsid w:val="00536E2C"/>
    <w:rsid w:val="005479E5"/>
    <w:rsid w:val="0055209C"/>
    <w:rsid w:val="0055757C"/>
    <w:rsid w:val="00561E90"/>
    <w:rsid w:val="00563680"/>
    <w:rsid w:val="00565F55"/>
    <w:rsid w:val="0057005F"/>
    <w:rsid w:val="00582A48"/>
    <w:rsid w:val="00593945"/>
    <w:rsid w:val="00593B6B"/>
    <w:rsid w:val="005E0DAF"/>
    <w:rsid w:val="005E1DE8"/>
    <w:rsid w:val="005E2950"/>
    <w:rsid w:val="0060473F"/>
    <w:rsid w:val="00607F4C"/>
    <w:rsid w:val="006111E8"/>
    <w:rsid w:val="0062787E"/>
    <w:rsid w:val="00627FD7"/>
    <w:rsid w:val="0064298A"/>
    <w:rsid w:val="00647DAA"/>
    <w:rsid w:val="0066700E"/>
    <w:rsid w:val="006671B7"/>
    <w:rsid w:val="00680FBD"/>
    <w:rsid w:val="006860FD"/>
    <w:rsid w:val="00697D94"/>
    <w:rsid w:val="006A658E"/>
    <w:rsid w:val="006B1C62"/>
    <w:rsid w:val="006B2EC4"/>
    <w:rsid w:val="006C24FF"/>
    <w:rsid w:val="006C6853"/>
    <w:rsid w:val="006C77A6"/>
    <w:rsid w:val="006E03E7"/>
    <w:rsid w:val="006F09F7"/>
    <w:rsid w:val="006F0CA0"/>
    <w:rsid w:val="006F543E"/>
    <w:rsid w:val="006F5AC3"/>
    <w:rsid w:val="00710D94"/>
    <w:rsid w:val="00722649"/>
    <w:rsid w:val="00734345"/>
    <w:rsid w:val="00736B72"/>
    <w:rsid w:val="0075676A"/>
    <w:rsid w:val="0076096E"/>
    <w:rsid w:val="0076159D"/>
    <w:rsid w:val="00773AE6"/>
    <w:rsid w:val="00780F97"/>
    <w:rsid w:val="00783CF9"/>
    <w:rsid w:val="007A333F"/>
    <w:rsid w:val="007A346D"/>
    <w:rsid w:val="007A4BFB"/>
    <w:rsid w:val="007C497B"/>
    <w:rsid w:val="007C64E1"/>
    <w:rsid w:val="007D43F6"/>
    <w:rsid w:val="007D693A"/>
    <w:rsid w:val="007D6FD5"/>
    <w:rsid w:val="007E4A49"/>
    <w:rsid w:val="007E60AA"/>
    <w:rsid w:val="00813E85"/>
    <w:rsid w:val="00826D03"/>
    <w:rsid w:val="00846571"/>
    <w:rsid w:val="00861355"/>
    <w:rsid w:val="00876FD5"/>
    <w:rsid w:val="00877010"/>
    <w:rsid w:val="00897B6B"/>
    <w:rsid w:val="008B35D4"/>
    <w:rsid w:val="008B3DD6"/>
    <w:rsid w:val="008B55CE"/>
    <w:rsid w:val="008B76D1"/>
    <w:rsid w:val="008B7F26"/>
    <w:rsid w:val="008C0BE7"/>
    <w:rsid w:val="008C0D50"/>
    <w:rsid w:val="008C1A91"/>
    <w:rsid w:val="008C4D70"/>
    <w:rsid w:val="008C651A"/>
    <w:rsid w:val="008E700F"/>
    <w:rsid w:val="00910581"/>
    <w:rsid w:val="0092009A"/>
    <w:rsid w:val="00951257"/>
    <w:rsid w:val="009528DD"/>
    <w:rsid w:val="00996BD6"/>
    <w:rsid w:val="009A4FA7"/>
    <w:rsid w:val="009A6232"/>
    <w:rsid w:val="009B0268"/>
    <w:rsid w:val="009B618E"/>
    <w:rsid w:val="009B77A8"/>
    <w:rsid w:val="009C15C9"/>
    <w:rsid w:val="009C198D"/>
    <w:rsid w:val="009C43B1"/>
    <w:rsid w:val="009D0235"/>
    <w:rsid w:val="009D67F7"/>
    <w:rsid w:val="009E22AB"/>
    <w:rsid w:val="009E2B6B"/>
    <w:rsid w:val="00A075DD"/>
    <w:rsid w:val="00A20680"/>
    <w:rsid w:val="00A32CE4"/>
    <w:rsid w:val="00A444E8"/>
    <w:rsid w:val="00A54F83"/>
    <w:rsid w:val="00A57626"/>
    <w:rsid w:val="00A63E61"/>
    <w:rsid w:val="00A66CF9"/>
    <w:rsid w:val="00A7271D"/>
    <w:rsid w:val="00A90E15"/>
    <w:rsid w:val="00AA22E5"/>
    <w:rsid w:val="00AA26AA"/>
    <w:rsid w:val="00AA67F5"/>
    <w:rsid w:val="00AB1250"/>
    <w:rsid w:val="00AB5CD2"/>
    <w:rsid w:val="00AC7735"/>
    <w:rsid w:val="00AC7ED0"/>
    <w:rsid w:val="00AD1EDE"/>
    <w:rsid w:val="00AD3073"/>
    <w:rsid w:val="00AD323E"/>
    <w:rsid w:val="00B01D8D"/>
    <w:rsid w:val="00B04D76"/>
    <w:rsid w:val="00B05F4F"/>
    <w:rsid w:val="00B10FCC"/>
    <w:rsid w:val="00B3307B"/>
    <w:rsid w:val="00B360DF"/>
    <w:rsid w:val="00B36EA6"/>
    <w:rsid w:val="00B37BBB"/>
    <w:rsid w:val="00B635D4"/>
    <w:rsid w:val="00B65C07"/>
    <w:rsid w:val="00B723A9"/>
    <w:rsid w:val="00B905F0"/>
    <w:rsid w:val="00BA01A8"/>
    <w:rsid w:val="00BB59DE"/>
    <w:rsid w:val="00BC11BA"/>
    <w:rsid w:val="00BC169C"/>
    <w:rsid w:val="00BF3EEB"/>
    <w:rsid w:val="00BF6852"/>
    <w:rsid w:val="00C160BF"/>
    <w:rsid w:val="00C2112F"/>
    <w:rsid w:val="00C23733"/>
    <w:rsid w:val="00C40FB8"/>
    <w:rsid w:val="00C41695"/>
    <w:rsid w:val="00C4427C"/>
    <w:rsid w:val="00C53770"/>
    <w:rsid w:val="00C70CC8"/>
    <w:rsid w:val="00C73EED"/>
    <w:rsid w:val="00C80F6D"/>
    <w:rsid w:val="00C9344A"/>
    <w:rsid w:val="00CA7BE7"/>
    <w:rsid w:val="00D27CEC"/>
    <w:rsid w:val="00D30C9D"/>
    <w:rsid w:val="00D354C2"/>
    <w:rsid w:val="00D41237"/>
    <w:rsid w:val="00D431B2"/>
    <w:rsid w:val="00D5329C"/>
    <w:rsid w:val="00D54643"/>
    <w:rsid w:val="00D6778D"/>
    <w:rsid w:val="00D71E1C"/>
    <w:rsid w:val="00D80481"/>
    <w:rsid w:val="00D808E9"/>
    <w:rsid w:val="00D8142C"/>
    <w:rsid w:val="00D81B8C"/>
    <w:rsid w:val="00D84901"/>
    <w:rsid w:val="00DB375A"/>
    <w:rsid w:val="00DC653D"/>
    <w:rsid w:val="00DD41C8"/>
    <w:rsid w:val="00DE00E0"/>
    <w:rsid w:val="00DE15AF"/>
    <w:rsid w:val="00E34119"/>
    <w:rsid w:val="00E3545A"/>
    <w:rsid w:val="00E53496"/>
    <w:rsid w:val="00E65BB4"/>
    <w:rsid w:val="00EB2FF3"/>
    <w:rsid w:val="00EB4758"/>
    <w:rsid w:val="00EC1086"/>
    <w:rsid w:val="00EC3177"/>
    <w:rsid w:val="00EE1B5F"/>
    <w:rsid w:val="00EE3A56"/>
    <w:rsid w:val="00EF2601"/>
    <w:rsid w:val="00EF56B6"/>
    <w:rsid w:val="00F13E66"/>
    <w:rsid w:val="00F218E3"/>
    <w:rsid w:val="00F3616B"/>
    <w:rsid w:val="00F43DFB"/>
    <w:rsid w:val="00F66C28"/>
    <w:rsid w:val="00F7757A"/>
    <w:rsid w:val="00F8178B"/>
    <w:rsid w:val="00F90C75"/>
    <w:rsid w:val="00FA492B"/>
    <w:rsid w:val="00FC316F"/>
    <w:rsid w:val="00FC76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CF68"/>
  <w15:docId w15:val="{07541B74-34FB-4428-AE5A-EAF6CD653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7F7"/>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aliases w:val="Aries Car,k Car,No Spacing Car,Sin espaciado2 Car,Formato Car,A1 Car,Sin espaciado11 Car,Sin espaciado1 Car,NORMAL Car,Sin espaciado3 Car,No Spacing Car Car Car Car,No Spacing Car Car Car1,SIN ESPACIO Car,TRABAJO Car,Medium Grid 2 Car"/>
    <w:link w:val="Sinespaciado"/>
    <w:uiPriority w:val="1"/>
    <w:qFormat/>
    <w:locked/>
    <w:rsid w:val="009D67F7"/>
    <w:rPr>
      <w:sz w:val="24"/>
      <w:szCs w:val="24"/>
      <w:lang w:val="es-ES" w:eastAsia="es-ES"/>
    </w:rPr>
  </w:style>
  <w:style w:type="paragraph" w:styleId="Sinespaciado">
    <w:name w:val="No Spacing"/>
    <w:aliases w:val="Aries,k,No Spacing,Sin espaciado2,Formato,A1,Sin espaciado11,Sin espaciado1,NORMAL,Sin espaciado3,No Spacing Car Car Car,No Spacing Car Car,SIN ESPACIO,TRABAJO,Medium Grid 2"/>
    <w:link w:val="SinespaciadoCar"/>
    <w:uiPriority w:val="1"/>
    <w:qFormat/>
    <w:rsid w:val="009D67F7"/>
    <w:pPr>
      <w:spacing w:after="0" w:line="240" w:lineRule="auto"/>
    </w:pPr>
    <w:rPr>
      <w:sz w:val="24"/>
      <w:szCs w:val="24"/>
      <w:lang w:val="es-ES" w:eastAsia="es-ES"/>
    </w:rPr>
  </w:style>
  <w:style w:type="paragraph" w:styleId="Encabezado">
    <w:name w:val="header"/>
    <w:basedOn w:val="Normal"/>
    <w:link w:val="EncabezadoCar"/>
    <w:uiPriority w:val="99"/>
    <w:unhideWhenUsed/>
    <w:rsid w:val="009D67F7"/>
    <w:pPr>
      <w:tabs>
        <w:tab w:val="center" w:pos="4419"/>
        <w:tab w:val="right" w:pos="8838"/>
      </w:tabs>
    </w:pPr>
  </w:style>
  <w:style w:type="character" w:customStyle="1" w:styleId="EncabezadoCar">
    <w:name w:val="Encabezado Car"/>
    <w:basedOn w:val="Fuentedeprrafopredeter"/>
    <w:link w:val="Encabezado"/>
    <w:uiPriority w:val="99"/>
    <w:rsid w:val="009D67F7"/>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9D67F7"/>
    <w:pPr>
      <w:tabs>
        <w:tab w:val="center" w:pos="4419"/>
        <w:tab w:val="right" w:pos="8838"/>
      </w:tabs>
    </w:pPr>
  </w:style>
  <w:style w:type="character" w:customStyle="1" w:styleId="PiedepginaCar">
    <w:name w:val="Pie de página Car"/>
    <w:basedOn w:val="Fuentedeprrafopredeter"/>
    <w:link w:val="Piedepgina"/>
    <w:uiPriority w:val="99"/>
    <w:rsid w:val="009D67F7"/>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9D67F7"/>
    <w:rPr>
      <w:rFonts w:ascii="Tahoma" w:hAnsi="Tahoma" w:cs="Tahoma"/>
      <w:sz w:val="16"/>
      <w:szCs w:val="16"/>
    </w:rPr>
  </w:style>
  <w:style w:type="character" w:customStyle="1" w:styleId="TextodegloboCar">
    <w:name w:val="Texto de globo Car"/>
    <w:basedOn w:val="Fuentedeprrafopredeter"/>
    <w:link w:val="Textodeglobo"/>
    <w:uiPriority w:val="99"/>
    <w:semiHidden/>
    <w:rsid w:val="009D67F7"/>
    <w:rPr>
      <w:rFonts w:ascii="Tahoma" w:eastAsia="Times New Roman" w:hAnsi="Tahoma" w:cs="Tahoma"/>
      <w:sz w:val="16"/>
      <w:szCs w:val="16"/>
      <w:lang w:val="es-ES" w:eastAsia="es-ES"/>
    </w:rPr>
  </w:style>
  <w:style w:type="table" w:styleId="Tablaconcuadrcula">
    <w:name w:val="Table Grid"/>
    <w:basedOn w:val="Tablanormal"/>
    <w:uiPriority w:val="39"/>
    <w:rsid w:val="00C70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07F4C"/>
    <w:rPr>
      <w:color w:val="0000FF" w:themeColor="hyperlink"/>
      <w:u w:val="single"/>
    </w:rPr>
  </w:style>
  <w:style w:type="paragraph" w:styleId="Textocomentario">
    <w:name w:val="annotation text"/>
    <w:basedOn w:val="Normal"/>
    <w:link w:val="TextocomentarioCar"/>
    <w:unhideWhenUsed/>
    <w:rsid w:val="00212506"/>
    <w:pPr>
      <w:spacing w:after="16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rsid w:val="00212506"/>
    <w:rPr>
      <w:sz w:val="20"/>
      <w:szCs w:val="20"/>
      <w:lang w:val="es-ES"/>
    </w:rPr>
  </w:style>
  <w:style w:type="character" w:styleId="Refdecomentario">
    <w:name w:val="annotation reference"/>
    <w:rsid w:val="00212506"/>
    <w:rPr>
      <w:sz w:val="16"/>
    </w:rPr>
  </w:style>
  <w:style w:type="paragraph" w:customStyle="1" w:styleId="CuerpoA">
    <w:name w:val="Cuerpo A"/>
    <w:rsid w:val="00212506"/>
    <w:pPr>
      <w:pBdr>
        <w:top w:val="nil"/>
        <w:left w:val="nil"/>
        <w:bottom w:val="nil"/>
        <w:right w:val="nil"/>
        <w:between w:val="nil"/>
        <w:bar w:val="nil"/>
      </w:pBdr>
      <w:spacing w:after="160" w:line="259" w:lineRule="auto"/>
    </w:pPr>
    <w:rPr>
      <w:rFonts w:ascii="Calibri" w:eastAsia="Calibri" w:hAnsi="Calibri" w:cs="Calibri"/>
      <w:color w:val="000000"/>
      <w:u w:color="000000"/>
      <w:bdr w:val="nil"/>
      <w:lang w:val="es-ES_tradnl" w:eastAsia="es-CO"/>
    </w:rPr>
  </w:style>
  <w:style w:type="character" w:customStyle="1" w:styleId="Ninguno">
    <w:name w:val="Ninguno"/>
    <w:rsid w:val="00212506"/>
    <w:rPr>
      <w:lang w:val="es-ES_tradnl"/>
    </w:rPr>
  </w:style>
  <w:style w:type="character" w:customStyle="1" w:styleId="NingunoA">
    <w:name w:val="Ninguno A"/>
    <w:basedOn w:val="Ninguno"/>
    <w:rsid w:val="00212506"/>
    <w:rPr>
      <w:lang w:val="es-ES_tradnl"/>
    </w:rPr>
  </w:style>
  <w:style w:type="paragraph" w:styleId="Ttulo">
    <w:name w:val="Title"/>
    <w:basedOn w:val="Normal"/>
    <w:next w:val="Normal"/>
    <w:link w:val="TtuloCar"/>
    <w:uiPriority w:val="10"/>
    <w:qFormat/>
    <w:rsid w:val="0021250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2506"/>
    <w:rPr>
      <w:rFonts w:asciiTheme="majorHAnsi" w:eastAsiaTheme="majorEastAsia" w:hAnsiTheme="majorHAnsi" w:cstheme="majorBidi"/>
      <w:spacing w:val="-10"/>
      <w:kern w:val="28"/>
      <w:sz w:val="56"/>
      <w:szCs w:val="56"/>
      <w:lang w:val="es-ES" w:eastAsia="es-ES"/>
    </w:rPr>
  </w:style>
  <w:style w:type="paragraph" w:customStyle="1" w:styleId="paragraph">
    <w:name w:val="paragraph"/>
    <w:basedOn w:val="Normal"/>
    <w:rsid w:val="00426EF6"/>
    <w:pPr>
      <w:spacing w:before="100" w:beforeAutospacing="1" w:after="100" w:afterAutospacing="1"/>
    </w:pPr>
    <w:rPr>
      <w:lang w:val="es-CO" w:eastAsia="es-CO"/>
    </w:rPr>
  </w:style>
  <w:style w:type="character" w:customStyle="1" w:styleId="normaltextrun">
    <w:name w:val="normaltextrun"/>
    <w:basedOn w:val="Fuentedeprrafopredeter"/>
    <w:rsid w:val="00426EF6"/>
  </w:style>
  <w:style w:type="character" w:customStyle="1" w:styleId="eop">
    <w:name w:val="eop"/>
    <w:basedOn w:val="Fuentedeprrafopredeter"/>
    <w:rsid w:val="00426EF6"/>
  </w:style>
  <w:style w:type="paragraph" w:styleId="NormalWeb">
    <w:name w:val="Normal (Web)"/>
    <w:basedOn w:val="Normal"/>
    <w:uiPriority w:val="99"/>
    <w:semiHidden/>
    <w:unhideWhenUsed/>
    <w:rsid w:val="00EF2601"/>
    <w:pPr>
      <w:spacing w:before="100" w:beforeAutospacing="1" w:after="100" w:afterAutospacing="1"/>
    </w:pPr>
    <w:rPr>
      <w:lang w:val="es-CO" w:eastAsia="es-CO"/>
    </w:rPr>
  </w:style>
  <w:style w:type="paragraph" w:styleId="Prrafodelista">
    <w:name w:val="List Paragraph"/>
    <w:basedOn w:val="Normal"/>
    <w:uiPriority w:val="34"/>
    <w:qFormat/>
    <w:rsid w:val="00043D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38881">
      <w:bodyDiv w:val="1"/>
      <w:marLeft w:val="0"/>
      <w:marRight w:val="0"/>
      <w:marTop w:val="0"/>
      <w:marBottom w:val="0"/>
      <w:divBdr>
        <w:top w:val="none" w:sz="0" w:space="0" w:color="auto"/>
        <w:left w:val="none" w:sz="0" w:space="0" w:color="auto"/>
        <w:bottom w:val="none" w:sz="0" w:space="0" w:color="auto"/>
        <w:right w:val="none" w:sz="0" w:space="0" w:color="auto"/>
      </w:divBdr>
      <w:divsChild>
        <w:div w:id="1663391604">
          <w:marLeft w:val="0"/>
          <w:marRight w:val="0"/>
          <w:marTop w:val="0"/>
          <w:marBottom w:val="0"/>
          <w:divBdr>
            <w:top w:val="none" w:sz="0" w:space="0" w:color="auto"/>
            <w:left w:val="none" w:sz="0" w:space="0" w:color="auto"/>
            <w:bottom w:val="none" w:sz="0" w:space="0" w:color="auto"/>
            <w:right w:val="none" w:sz="0" w:space="0" w:color="auto"/>
          </w:divBdr>
        </w:div>
        <w:div w:id="239798956">
          <w:marLeft w:val="0"/>
          <w:marRight w:val="0"/>
          <w:marTop w:val="0"/>
          <w:marBottom w:val="0"/>
          <w:divBdr>
            <w:top w:val="none" w:sz="0" w:space="0" w:color="auto"/>
            <w:left w:val="none" w:sz="0" w:space="0" w:color="auto"/>
            <w:bottom w:val="none" w:sz="0" w:space="0" w:color="auto"/>
            <w:right w:val="none" w:sz="0" w:space="0" w:color="auto"/>
          </w:divBdr>
        </w:div>
        <w:div w:id="1970818056">
          <w:marLeft w:val="0"/>
          <w:marRight w:val="0"/>
          <w:marTop w:val="0"/>
          <w:marBottom w:val="0"/>
          <w:divBdr>
            <w:top w:val="none" w:sz="0" w:space="0" w:color="auto"/>
            <w:left w:val="none" w:sz="0" w:space="0" w:color="auto"/>
            <w:bottom w:val="none" w:sz="0" w:space="0" w:color="auto"/>
            <w:right w:val="none" w:sz="0" w:space="0" w:color="auto"/>
          </w:divBdr>
        </w:div>
        <w:div w:id="1739085147">
          <w:marLeft w:val="0"/>
          <w:marRight w:val="0"/>
          <w:marTop w:val="0"/>
          <w:marBottom w:val="0"/>
          <w:divBdr>
            <w:top w:val="none" w:sz="0" w:space="0" w:color="auto"/>
            <w:left w:val="none" w:sz="0" w:space="0" w:color="auto"/>
            <w:bottom w:val="none" w:sz="0" w:space="0" w:color="auto"/>
            <w:right w:val="none" w:sz="0" w:space="0" w:color="auto"/>
          </w:divBdr>
        </w:div>
        <w:div w:id="317348024">
          <w:marLeft w:val="0"/>
          <w:marRight w:val="0"/>
          <w:marTop w:val="0"/>
          <w:marBottom w:val="0"/>
          <w:divBdr>
            <w:top w:val="none" w:sz="0" w:space="0" w:color="auto"/>
            <w:left w:val="none" w:sz="0" w:space="0" w:color="auto"/>
            <w:bottom w:val="none" w:sz="0" w:space="0" w:color="auto"/>
            <w:right w:val="none" w:sz="0" w:space="0" w:color="auto"/>
          </w:divBdr>
        </w:div>
        <w:div w:id="867984819">
          <w:marLeft w:val="0"/>
          <w:marRight w:val="0"/>
          <w:marTop w:val="0"/>
          <w:marBottom w:val="0"/>
          <w:divBdr>
            <w:top w:val="none" w:sz="0" w:space="0" w:color="auto"/>
            <w:left w:val="none" w:sz="0" w:space="0" w:color="auto"/>
            <w:bottom w:val="none" w:sz="0" w:space="0" w:color="auto"/>
            <w:right w:val="none" w:sz="0" w:space="0" w:color="auto"/>
          </w:divBdr>
        </w:div>
        <w:div w:id="431827003">
          <w:marLeft w:val="0"/>
          <w:marRight w:val="0"/>
          <w:marTop w:val="0"/>
          <w:marBottom w:val="0"/>
          <w:divBdr>
            <w:top w:val="none" w:sz="0" w:space="0" w:color="auto"/>
            <w:left w:val="none" w:sz="0" w:space="0" w:color="auto"/>
            <w:bottom w:val="none" w:sz="0" w:space="0" w:color="auto"/>
            <w:right w:val="none" w:sz="0" w:space="0" w:color="auto"/>
          </w:divBdr>
        </w:div>
        <w:div w:id="1804225943">
          <w:marLeft w:val="0"/>
          <w:marRight w:val="0"/>
          <w:marTop w:val="0"/>
          <w:marBottom w:val="0"/>
          <w:divBdr>
            <w:top w:val="none" w:sz="0" w:space="0" w:color="auto"/>
            <w:left w:val="none" w:sz="0" w:space="0" w:color="auto"/>
            <w:bottom w:val="none" w:sz="0" w:space="0" w:color="auto"/>
            <w:right w:val="none" w:sz="0" w:space="0" w:color="auto"/>
          </w:divBdr>
        </w:div>
        <w:div w:id="1265962104">
          <w:marLeft w:val="0"/>
          <w:marRight w:val="0"/>
          <w:marTop w:val="0"/>
          <w:marBottom w:val="0"/>
          <w:divBdr>
            <w:top w:val="none" w:sz="0" w:space="0" w:color="auto"/>
            <w:left w:val="none" w:sz="0" w:space="0" w:color="auto"/>
            <w:bottom w:val="none" w:sz="0" w:space="0" w:color="auto"/>
            <w:right w:val="none" w:sz="0" w:space="0" w:color="auto"/>
          </w:divBdr>
        </w:div>
        <w:div w:id="1959488625">
          <w:marLeft w:val="0"/>
          <w:marRight w:val="0"/>
          <w:marTop w:val="0"/>
          <w:marBottom w:val="0"/>
          <w:divBdr>
            <w:top w:val="none" w:sz="0" w:space="0" w:color="auto"/>
            <w:left w:val="none" w:sz="0" w:space="0" w:color="auto"/>
            <w:bottom w:val="none" w:sz="0" w:space="0" w:color="auto"/>
            <w:right w:val="none" w:sz="0" w:space="0" w:color="auto"/>
          </w:divBdr>
        </w:div>
        <w:div w:id="1569920231">
          <w:marLeft w:val="0"/>
          <w:marRight w:val="0"/>
          <w:marTop w:val="0"/>
          <w:marBottom w:val="0"/>
          <w:divBdr>
            <w:top w:val="none" w:sz="0" w:space="0" w:color="auto"/>
            <w:left w:val="none" w:sz="0" w:space="0" w:color="auto"/>
            <w:bottom w:val="none" w:sz="0" w:space="0" w:color="auto"/>
            <w:right w:val="none" w:sz="0" w:space="0" w:color="auto"/>
          </w:divBdr>
        </w:div>
        <w:div w:id="1609116314">
          <w:marLeft w:val="0"/>
          <w:marRight w:val="0"/>
          <w:marTop w:val="0"/>
          <w:marBottom w:val="0"/>
          <w:divBdr>
            <w:top w:val="none" w:sz="0" w:space="0" w:color="auto"/>
            <w:left w:val="none" w:sz="0" w:space="0" w:color="auto"/>
            <w:bottom w:val="none" w:sz="0" w:space="0" w:color="auto"/>
            <w:right w:val="none" w:sz="0" w:space="0" w:color="auto"/>
          </w:divBdr>
        </w:div>
        <w:div w:id="1825929356">
          <w:marLeft w:val="0"/>
          <w:marRight w:val="0"/>
          <w:marTop w:val="0"/>
          <w:marBottom w:val="0"/>
          <w:divBdr>
            <w:top w:val="none" w:sz="0" w:space="0" w:color="auto"/>
            <w:left w:val="none" w:sz="0" w:space="0" w:color="auto"/>
            <w:bottom w:val="none" w:sz="0" w:space="0" w:color="auto"/>
            <w:right w:val="none" w:sz="0" w:space="0" w:color="auto"/>
          </w:divBdr>
        </w:div>
        <w:div w:id="747115697">
          <w:marLeft w:val="0"/>
          <w:marRight w:val="0"/>
          <w:marTop w:val="0"/>
          <w:marBottom w:val="0"/>
          <w:divBdr>
            <w:top w:val="none" w:sz="0" w:space="0" w:color="auto"/>
            <w:left w:val="none" w:sz="0" w:space="0" w:color="auto"/>
            <w:bottom w:val="none" w:sz="0" w:space="0" w:color="auto"/>
            <w:right w:val="none" w:sz="0" w:space="0" w:color="auto"/>
          </w:divBdr>
        </w:div>
        <w:div w:id="1777090767">
          <w:marLeft w:val="0"/>
          <w:marRight w:val="0"/>
          <w:marTop w:val="0"/>
          <w:marBottom w:val="0"/>
          <w:divBdr>
            <w:top w:val="none" w:sz="0" w:space="0" w:color="auto"/>
            <w:left w:val="none" w:sz="0" w:space="0" w:color="auto"/>
            <w:bottom w:val="none" w:sz="0" w:space="0" w:color="auto"/>
            <w:right w:val="none" w:sz="0" w:space="0" w:color="auto"/>
          </w:divBdr>
        </w:div>
        <w:div w:id="1774090449">
          <w:marLeft w:val="0"/>
          <w:marRight w:val="0"/>
          <w:marTop w:val="0"/>
          <w:marBottom w:val="0"/>
          <w:divBdr>
            <w:top w:val="none" w:sz="0" w:space="0" w:color="auto"/>
            <w:left w:val="none" w:sz="0" w:space="0" w:color="auto"/>
            <w:bottom w:val="none" w:sz="0" w:space="0" w:color="auto"/>
            <w:right w:val="none" w:sz="0" w:space="0" w:color="auto"/>
          </w:divBdr>
        </w:div>
      </w:divsChild>
    </w:div>
    <w:div w:id="150829194">
      <w:bodyDiv w:val="1"/>
      <w:marLeft w:val="0"/>
      <w:marRight w:val="0"/>
      <w:marTop w:val="0"/>
      <w:marBottom w:val="0"/>
      <w:divBdr>
        <w:top w:val="none" w:sz="0" w:space="0" w:color="auto"/>
        <w:left w:val="none" w:sz="0" w:space="0" w:color="auto"/>
        <w:bottom w:val="none" w:sz="0" w:space="0" w:color="auto"/>
        <w:right w:val="none" w:sz="0" w:space="0" w:color="auto"/>
      </w:divBdr>
      <w:divsChild>
        <w:div w:id="2001544600">
          <w:marLeft w:val="0"/>
          <w:marRight w:val="0"/>
          <w:marTop w:val="0"/>
          <w:marBottom w:val="0"/>
          <w:divBdr>
            <w:top w:val="none" w:sz="0" w:space="0" w:color="auto"/>
            <w:left w:val="none" w:sz="0" w:space="0" w:color="auto"/>
            <w:bottom w:val="none" w:sz="0" w:space="0" w:color="auto"/>
            <w:right w:val="none" w:sz="0" w:space="0" w:color="auto"/>
          </w:divBdr>
        </w:div>
        <w:div w:id="1342464649">
          <w:marLeft w:val="0"/>
          <w:marRight w:val="0"/>
          <w:marTop w:val="0"/>
          <w:marBottom w:val="0"/>
          <w:divBdr>
            <w:top w:val="none" w:sz="0" w:space="0" w:color="auto"/>
            <w:left w:val="none" w:sz="0" w:space="0" w:color="auto"/>
            <w:bottom w:val="none" w:sz="0" w:space="0" w:color="auto"/>
            <w:right w:val="none" w:sz="0" w:space="0" w:color="auto"/>
          </w:divBdr>
        </w:div>
        <w:div w:id="1352299658">
          <w:marLeft w:val="0"/>
          <w:marRight w:val="0"/>
          <w:marTop w:val="0"/>
          <w:marBottom w:val="0"/>
          <w:divBdr>
            <w:top w:val="none" w:sz="0" w:space="0" w:color="auto"/>
            <w:left w:val="none" w:sz="0" w:space="0" w:color="auto"/>
            <w:bottom w:val="none" w:sz="0" w:space="0" w:color="auto"/>
            <w:right w:val="none" w:sz="0" w:space="0" w:color="auto"/>
          </w:divBdr>
        </w:div>
        <w:div w:id="1840536899">
          <w:marLeft w:val="0"/>
          <w:marRight w:val="0"/>
          <w:marTop w:val="0"/>
          <w:marBottom w:val="0"/>
          <w:divBdr>
            <w:top w:val="none" w:sz="0" w:space="0" w:color="auto"/>
            <w:left w:val="none" w:sz="0" w:space="0" w:color="auto"/>
            <w:bottom w:val="none" w:sz="0" w:space="0" w:color="auto"/>
            <w:right w:val="none" w:sz="0" w:space="0" w:color="auto"/>
          </w:divBdr>
        </w:div>
        <w:div w:id="1790396566">
          <w:marLeft w:val="0"/>
          <w:marRight w:val="0"/>
          <w:marTop w:val="0"/>
          <w:marBottom w:val="0"/>
          <w:divBdr>
            <w:top w:val="none" w:sz="0" w:space="0" w:color="auto"/>
            <w:left w:val="none" w:sz="0" w:space="0" w:color="auto"/>
            <w:bottom w:val="none" w:sz="0" w:space="0" w:color="auto"/>
            <w:right w:val="none" w:sz="0" w:space="0" w:color="auto"/>
          </w:divBdr>
        </w:div>
        <w:div w:id="992299132">
          <w:marLeft w:val="0"/>
          <w:marRight w:val="0"/>
          <w:marTop w:val="0"/>
          <w:marBottom w:val="0"/>
          <w:divBdr>
            <w:top w:val="none" w:sz="0" w:space="0" w:color="auto"/>
            <w:left w:val="none" w:sz="0" w:space="0" w:color="auto"/>
            <w:bottom w:val="none" w:sz="0" w:space="0" w:color="auto"/>
            <w:right w:val="none" w:sz="0" w:space="0" w:color="auto"/>
          </w:divBdr>
        </w:div>
        <w:div w:id="1368485481">
          <w:marLeft w:val="0"/>
          <w:marRight w:val="0"/>
          <w:marTop w:val="0"/>
          <w:marBottom w:val="0"/>
          <w:divBdr>
            <w:top w:val="none" w:sz="0" w:space="0" w:color="auto"/>
            <w:left w:val="none" w:sz="0" w:space="0" w:color="auto"/>
            <w:bottom w:val="none" w:sz="0" w:space="0" w:color="auto"/>
            <w:right w:val="none" w:sz="0" w:space="0" w:color="auto"/>
          </w:divBdr>
        </w:div>
        <w:div w:id="1302612638">
          <w:marLeft w:val="0"/>
          <w:marRight w:val="0"/>
          <w:marTop w:val="0"/>
          <w:marBottom w:val="0"/>
          <w:divBdr>
            <w:top w:val="none" w:sz="0" w:space="0" w:color="auto"/>
            <w:left w:val="none" w:sz="0" w:space="0" w:color="auto"/>
            <w:bottom w:val="none" w:sz="0" w:space="0" w:color="auto"/>
            <w:right w:val="none" w:sz="0" w:space="0" w:color="auto"/>
          </w:divBdr>
        </w:div>
        <w:div w:id="1050375890">
          <w:marLeft w:val="0"/>
          <w:marRight w:val="0"/>
          <w:marTop w:val="0"/>
          <w:marBottom w:val="0"/>
          <w:divBdr>
            <w:top w:val="none" w:sz="0" w:space="0" w:color="auto"/>
            <w:left w:val="none" w:sz="0" w:space="0" w:color="auto"/>
            <w:bottom w:val="none" w:sz="0" w:space="0" w:color="auto"/>
            <w:right w:val="none" w:sz="0" w:space="0" w:color="auto"/>
          </w:divBdr>
        </w:div>
      </w:divsChild>
    </w:div>
    <w:div w:id="399253570">
      <w:bodyDiv w:val="1"/>
      <w:marLeft w:val="0"/>
      <w:marRight w:val="0"/>
      <w:marTop w:val="0"/>
      <w:marBottom w:val="0"/>
      <w:divBdr>
        <w:top w:val="none" w:sz="0" w:space="0" w:color="auto"/>
        <w:left w:val="none" w:sz="0" w:space="0" w:color="auto"/>
        <w:bottom w:val="none" w:sz="0" w:space="0" w:color="auto"/>
        <w:right w:val="none" w:sz="0" w:space="0" w:color="auto"/>
      </w:divBdr>
      <w:divsChild>
        <w:div w:id="1167672105">
          <w:marLeft w:val="0"/>
          <w:marRight w:val="0"/>
          <w:marTop w:val="0"/>
          <w:marBottom w:val="0"/>
          <w:divBdr>
            <w:top w:val="none" w:sz="0" w:space="0" w:color="auto"/>
            <w:left w:val="none" w:sz="0" w:space="0" w:color="auto"/>
            <w:bottom w:val="none" w:sz="0" w:space="0" w:color="auto"/>
            <w:right w:val="none" w:sz="0" w:space="0" w:color="auto"/>
          </w:divBdr>
        </w:div>
        <w:div w:id="562833702">
          <w:marLeft w:val="0"/>
          <w:marRight w:val="0"/>
          <w:marTop w:val="0"/>
          <w:marBottom w:val="0"/>
          <w:divBdr>
            <w:top w:val="none" w:sz="0" w:space="0" w:color="auto"/>
            <w:left w:val="none" w:sz="0" w:space="0" w:color="auto"/>
            <w:bottom w:val="none" w:sz="0" w:space="0" w:color="auto"/>
            <w:right w:val="none" w:sz="0" w:space="0" w:color="auto"/>
          </w:divBdr>
        </w:div>
        <w:div w:id="441343300">
          <w:marLeft w:val="0"/>
          <w:marRight w:val="0"/>
          <w:marTop w:val="0"/>
          <w:marBottom w:val="0"/>
          <w:divBdr>
            <w:top w:val="none" w:sz="0" w:space="0" w:color="auto"/>
            <w:left w:val="none" w:sz="0" w:space="0" w:color="auto"/>
            <w:bottom w:val="none" w:sz="0" w:space="0" w:color="auto"/>
            <w:right w:val="none" w:sz="0" w:space="0" w:color="auto"/>
          </w:divBdr>
        </w:div>
      </w:divsChild>
    </w:div>
    <w:div w:id="419522275">
      <w:bodyDiv w:val="1"/>
      <w:marLeft w:val="0"/>
      <w:marRight w:val="0"/>
      <w:marTop w:val="0"/>
      <w:marBottom w:val="0"/>
      <w:divBdr>
        <w:top w:val="none" w:sz="0" w:space="0" w:color="auto"/>
        <w:left w:val="none" w:sz="0" w:space="0" w:color="auto"/>
        <w:bottom w:val="none" w:sz="0" w:space="0" w:color="auto"/>
        <w:right w:val="none" w:sz="0" w:space="0" w:color="auto"/>
      </w:divBdr>
    </w:div>
    <w:div w:id="172734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B25FF-5AAE-41A7-8C95-8F49B5ECB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8</Pages>
  <Words>2646</Words>
  <Characters>14558</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SECALCALDIA</dc:creator>
  <cp:keywords/>
  <dc:description/>
  <cp:lastModifiedBy>Hector Acevedo</cp:lastModifiedBy>
  <cp:revision>75</cp:revision>
  <cp:lastPrinted>2025-12-02T22:20:00Z</cp:lastPrinted>
  <dcterms:created xsi:type="dcterms:W3CDTF">2026-01-19T21:06:00Z</dcterms:created>
  <dcterms:modified xsi:type="dcterms:W3CDTF">2026-02-26T00:41:00Z</dcterms:modified>
</cp:coreProperties>
</file>