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/>
    <w:p/>
    <w:p/>
    <w:p/>
    <w:p/>
    <w:p/>
    <w:p/>
    <w:p/>
    <w:p>
      <w:pPr>
        <w:jc w:val="center"/>
      </w:pPr>
      <w:r>
        <w:rPr>
          <w:sz w:val="96"/>
          <w:b w:val="on"/>
          <w:color w:val="1F4788"/>
        </w:rPr>
        <w:t>TitulacionPredial</w:t>
      </w:r>
    </w:p>
    <w:p>
      <w:pPr>
        <w:jc w:val="center"/>
      </w:pPr>
      <w:r>
        <w:rPr>
          <w:sz w:val="64"/>
          <w:color w:val="2E5FA3"/>
        </w:rPr>
        <w:t>Manual de Usuario</w:t>
        <w:br/>
      </w:r>
    </w:p>
    <w:p/>
    <w:p/>
    <w:p/>
    <w:p>
      <w:pPr>
        <w:jc w:val="center"/>
      </w:pPr>
      <w:r>
        <w:rPr>
          <w:sz w:val="28"/>
        </w:rPr>
        <w:t>Versión 1.0.0</w:t>
      </w:r>
    </w:p>
    <w:p>
      <w:pPr>
        <w:jc w:val="center"/>
      </w:pPr>
      <w:r>
        <w:rPr>
          <w:sz w:val="24"/>
        </w:rPr>
        <w:t>Gestionamos Urbano Rural S.A.S</w:t>
      </w:r>
    </w:p>
    <w:p>
      <w:pPr>
        <w:jc w:val="center"/>
      </w:pPr>
      <w:r>
        <w:rPr>
          <w:sz w:val="24"/>
        </w:rPr>
        <w:t>Gobernación de Córdoba - Colombia</w:t>
      </w:r>
    </w:p>
    <w:p/>
    <w:p/>
    <w:p/>
    <w:p>
      <w:pPr>
        <w:jc w:val="center"/>
      </w:pPr>
      <w:r>
        <w:rPr>
          <w:sz w:val="22"/>
          <w:i w:val="on"/>
        </w:rPr>
        <w:t>Fecha: 13 mayo 2026</w:t>
      </w:r>
    </w:p>
    <w:p>
      <w:r>
        <w:br w:type="page"/>
      </w:r>
    </w:p>
    <w:p>
      <w:r>
        <w:rPr>
          <w:sz w:val="36"/>
          <w:b w:val="on"/>
          <w:color w:val="1F4788"/>
        </w:rPr>
        <w:t>ÍNDICE DE CONTENIDOS</w:t>
      </w:r>
    </w:p>
    <w:p>
      <w:pPr>
        <w:ind w:left="360"/>
      </w:pPr>
      <w:r>
        <w:rPr>
          <w:sz w:val="22"/>
        </w:rPr>
        <w:t>1. Introducción</w:t>
      </w:r>
    </w:p>
    <w:p>
      <w:pPr>
        <w:ind w:left="360"/>
      </w:pPr>
      <w:r>
        <w:rPr>
          <w:sz w:val="22"/>
        </w:rPr>
        <w:t>2. Panel de Autenticación (Login)</w:t>
      </w:r>
    </w:p>
    <w:p>
      <w:pPr>
        <w:ind w:left="360"/>
      </w:pPr>
      <w:r>
        <w:rPr>
          <w:sz w:val="22"/>
        </w:rPr>
        <w:t>3. Panel de Control (Dashboard)</w:t>
      </w:r>
    </w:p>
    <w:p>
      <w:pPr>
        <w:ind w:left="360"/>
      </w:pPr>
      <w:r>
        <w:rPr>
          <w:sz w:val="22"/>
        </w:rPr>
        <w:t>4. Gestión de Beneficiarios</w:t>
      </w:r>
    </w:p>
    <w:p>
      <w:pPr>
        <w:ind w:left="360"/>
      </w:pPr>
      <w:r>
        <w:rPr>
          <w:sz w:val="22"/>
        </w:rPr>
        <w:t>5. Gestión de Propiedades</w:t>
      </w:r>
    </w:p>
    <w:p>
      <w:pPr>
        <w:ind w:left="360"/>
      </w:pPr>
      <w:r>
        <w:rPr>
          <w:sz w:val="22"/>
        </w:rPr>
        <w:t>6. Generación de Resoluciones</w:t>
      </w:r>
    </w:p>
    <w:p>
      <w:pPr>
        <w:ind w:left="360"/>
      </w:pPr>
      <w:r>
        <w:rPr>
          <w:sz w:val="22"/>
        </w:rPr>
        <w:t>7. Gestión de Usuarios (Administrador)</w:t>
      </w:r>
    </w:p>
    <w:p>
      <w:pPr>
        <w:ind w:left="360"/>
      </w:pPr>
      <w:r>
        <w:rPr>
          <w:sz w:val="22"/>
        </w:rPr>
        <w:t>8. Configuración y Preferencias</w:t>
      </w:r>
    </w:p>
    <w:p>
      <w:pPr>
        <w:ind w:left="360"/>
      </w:pPr>
      <w:r>
        <w:rPr>
          <w:sz w:val="22"/>
        </w:rPr>
        <w:t>9. Acerca de la Aplicación</w:t>
      </w:r>
    </w:p>
    <w:p>
      <w:pPr>
        <w:ind w:left="360"/>
      </w:pPr>
      <w:r>
        <w:rPr>
          <w:sz w:val="22"/>
        </w:rPr>
        <w:t>10. Preguntas Frecuentes (FAQ)</w:t>
      </w:r>
    </w:p>
    <w:p>
      <w:pPr>
        <w:ind w:left="360"/>
      </w:pPr>
      <w:r>
        <w:rPr>
          <w:sz w:val="22"/>
        </w:rPr>
        <w:t>11. Consejos y Trucos</w:t>
      </w:r>
    </w:p>
    <w:p>
      <w:r>
        <w:br w:type="page"/>
      </w:r>
    </w:p>
    <w:p>
      <w:pPr>
        <w:spacing w:before="240" w:after="120"/>
      </w:pPr>
      <w:r>
        <w:rPr>
          <w:b w:val="on"/>
          <w:sz w:val="40"/>
          <w:color w:val="1F4788"/>
        </w:rPr>
        <w:t>1. INTRODUCCIÓN</w:t>
      </w:r>
    </w:p>
    <w:p>
      <w:pPr>
        <w:spacing w:after="100"/>
      </w:pPr>
      <w:r>
        <w:rPr>
          <w:sz w:val="22"/>
        </w:rPr>
        <w:t>Bienvenido al sistema TitulacionPredial</w:t>
      </w:r>
    </w:p>
    <w:p>
      <w:pPr>
        <w:spacing w:after="100"/>
      </w:pPr>
      <w:r>
        <w:rPr>
          <w:sz w:val="22"/>
        </w:rPr>
        <w:t>TitulacionPredial es un sistema empresarial moderno e integrado para la gestión completa de procesos de titulación de propiedades prediales. Este software ha sido desarrollado específicamente para automatizar y optimizar los procesos de formalización de propiedad en la Gobernación de Córdoba, Colombia.</w:t>
      </w:r>
    </w:p>
    <w:p>
      <w:pPr>
        <w:spacing w:before="180" w:after="100"/>
      </w:pPr>
      <w:r>
        <w:rPr>
          <w:b w:val="on"/>
          <w:sz w:val="32"/>
          <w:color w:val="2E5FA3"/>
        </w:rPr>
        <w:t>Propósito del Manual</w:t>
      </w:r>
    </w:p>
    <w:p>
      <w:pPr>
        <w:spacing w:after="100"/>
      </w:pPr>
      <w:r>
        <w:rPr>
          <w:sz w:val="22"/>
        </w:rPr>
        <w:t>Este manual proporciona instrucciones detalladas y paso a paso para todos los usuarios del sistema. Contiene información sobre cómo acceder, navegar y realizar todas las operaciones disponibles en la aplicación.</w:t>
      </w:r>
    </w:p>
    <w:p>
      <w:pPr>
        <w:spacing w:before="180" w:after="100"/>
      </w:pPr>
      <w:r>
        <w:rPr>
          <w:b w:val="on"/>
          <w:sz w:val="32"/>
          <w:color w:val="2E5FA3"/>
        </w:rPr>
        <w:t>¿A quién va dirigido?</w:t>
      </w:r>
    </w:p>
    <w:p>
      <w:pPr>
        <w:spacing w:after="100"/>
      </w:pPr>
      <w:r>
        <w:rPr>
          <w:sz w:val="22"/>
        </w:rPr>
        <w:t>Este manual está diseñado para: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Administradores del sistema (Rol: ADMIN)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Empleados de la entidad (Rol: EMPLOYEE)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Consultores externos (Rol: CONSULTANT)</w:t>
      </w:r>
    </w:p>
    <w:p>
      <w:pPr>
        <w:spacing w:before="180" w:after="100"/>
      </w:pPr>
      <w:r>
        <w:rPr>
          <w:b w:val="on"/>
          <w:sz w:val="32"/>
          <w:color w:val="2E5FA3"/>
        </w:rPr>
        <w:t>Requisitos Previos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Cuenta de usuario válida creada por el administrador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Contraseña proporcionada por el administrador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Acceso a una computadora con navegador web moderno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Conexión estable a internet</w:t>
      </w:r>
    </w:p>
    <w:p>
      <w:pPr>
        <w:spacing w:before="180" w:after="100"/>
      </w:pPr>
      <w:r>
        <w:rPr>
          <w:b w:val="on"/>
          <w:sz w:val="32"/>
          <w:color w:val="2E5FA3"/>
        </w:rPr>
        <w:t>Características Principales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Registro y gestión de beneficiarios con soporte para cónyuges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Registro de propiedades con datos geográficos precisos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Generación automática de resoluciones en formato Word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Dashboard con estadísticas en tiempo real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Control de acceso basado en roles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Soporte para múltiples idiomas (Español e Inglés)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Exportación de datos a Excel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Búsqueda y filtrado avanzado</w:t>
      </w:r>
    </w:p>
    <w:p>
      <w:r>
        <w:br w:type="page"/>
      </w:r>
    </w:p>
    <w:p>
      <w:pPr>
        <w:spacing w:before="240" w:after="120"/>
      </w:pPr>
      <w:r>
        <w:rPr>
          <w:b w:val="on"/>
          <w:sz w:val="40"/>
          <w:color w:val="1F4788"/>
        </w:rPr>
        <w:t>2. PANEL DE AUTENTICACIÓN (LOGIN)</w:t>
      </w:r>
    </w:p>
    <w:p>
      <w:pPr>
        <w:spacing w:after="100"/>
      </w:pPr>
      <w:r>
        <w:rPr>
          <w:sz w:val="22"/>
        </w:rPr>
        <w:t>El panel de autenticación es la primera pantalla que verá al abrir la aplicación. Aquí deberá ingresar sus credenciales para acceder al sistema.</w:t>
      </w:r>
    </w:p>
    <w:p>
      <w:pPr>
        <w:spacing w:before="180" w:after="100"/>
      </w:pPr>
      <w:r>
        <w:rPr>
          <w:b w:val="on"/>
          <w:sz w:val="32"/>
          <w:color w:val="2E5FA3"/>
        </w:rPr>
        <w:t>2.1 Componentes de la Pantalla de Login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1F4788"/>
          </w:tcPr>
          <w:p>
            <w:r>
              <w:rPr>
                <w:sz w:val="20"/>
                <w:b w:val="on"/>
                <w:color w:val="FFFFFF"/>
              </w:rPr>
              <w:t>Componente</w:t>
            </w:r>
          </w:p>
        </w:tc>
        <w:tc>
          <w:tcPr>
            <w:shd w:color="auto" w:val="clear" w:fill="1F4788"/>
          </w:tcPr>
          <w:p>
            <w:r>
              <w:rPr>
                <w:sz w:val="20"/>
                <w:b w:val="on"/>
                <w:color w:val="FFFFFF"/>
              </w:rPr>
              <w:t>Descripción</w:t>
            </w:r>
          </w:p>
        </w:tc>
      </w:tr>
      <w:tr>
        <w:tc>
          <w:p>
            <w:r>
              <w:rPr>
                <w:sz w:val="20"/>
              </w:rPr>
              <w:t>Campo Usuario</w:t>
            </w:r>
          </w:p>
        </w:tc>
        <w:tc>
          <w:p>
            <w:r>
              <w:rPr>
                <w:sz w:val="20"/>
              </w:rPr>
              <w:t>Ingrese el nombre de usuario proporcionado por su administrador</w:t>
            </w:r>
          </w:p>
        </w:tc>
      </w:tr>
      <w:tr>
        <w:tc>
          <w:p>
            <w:r>
              <w:rPr>
                <w:sz w:val="20"/>
              </w:rPr>
              <w:t>Campo Contraseña</w:t>
            </w:r>
          </w:p>
        </w:tc>
        <w:tc>
          <w:p>
            <w:r>
              <w:rPr>
                <w:sz w:val="20"/>
              </w:rPr>
              <w:t>Ingrese su contraseña (es sensible a mayúsculas y minúsculas)</w:t>
            </w:r>
          </w:p>
        </w:tc>
      </w:tr>
      <w:tr>
        <w:tc>
          <w:p>
            <w:r>
              <w:rPr>
                <w:sz w:val="20"/>
              </w:rPr>
              <w:t>Combo Municipio</w:t>
            </w:r>
          </w:p>
        </w:tc>
        <w:tc>
          <w:p>
            <w:r>
              <w:rPr>
                <w:sz w:val="20"/>
              </w:rPr>
              <w:t>Seleccione el municipio con el cual desea trabajar en esta sesión</w:t>
            </w:r>
          </w:p>
        </w:tc>
      </w:tr>
    </w:tbl>
    <w:p>
      <w:pPr>
        <w:spacing w:before="180" w:after="100"/>
      </w:pPr>
      <w:r>
        <w:rPr>
          <w:b w:val="on"/>
          <w:sz w:val="32"/>
          <w:color w:val="2E5FA3"/>
        </w:rPr>
        <w:t>2.2 Pasos para Iniciar Sesión</w:t>
      </w:r>
    </w:p>
    <w:p>
      <w:pPr>
        <w:spacing w:after="60"/>
        <w:ind w:left="360"/>
      </w:pPr>
      <w:r>
        <w:rPr>
          <w:sz w:val="22"/>
        </w:rPr>
        <w:t>Abre la aplicación TitulacionPredial</w:t>
      </w:r>
    </w:p>
    <w:p>
      <w:pPr>
        <w:spacing w:after="60"/>
        <w:ind w:left="360"/>
      </w:pPr>
      <w:r>
        <w:rPr>
          <w:sz w:val="22"/>
        </w:rPr>
        <w:t>En el campo 'Usuario', ingresa tu nombre de usuario</w:t>
      </w:r>
    </w:p>
    <w:p>
      <w:pPr>
        <w:spacing w:after="60"/>
        <w:ind w:left="360"/>
      </w:pPr>
      <w:r>
        <w:rPr>
          <w:sz w:val="22"/>
        </w:rPr>
        <w:t>En el campo 'Contraseña', ingresa tu contraseña</w:t>
      </w:r>
    </w:p>
    <w:p>
      <w:pPr>
        <w:spacing w:after="60"/>
        <w:ind w:left="360"/>
      </w:pPr>
      <w:r>
        <w:rPr>
          <w:sz w:val="22"/>
        </w:rPr>
        <w:t>Selecciona el municipio en el cual vas a trabajar</w:t>
      </w:r>
    </w:p>
    <w:p>
      <w:pPr>
        <w:spacing w:after="60"/>
        <w:ind w:left="360"/>
      </w:pPr>
      <w:r>
        <w:rPr>
          <w:sz w:val="22"/>
        </w:rPr>
        <w:t>Haz clic en el botón 'Iniciar Sesión'</w:t>
      </w:r>
    </w:p>
    <w:p>
      <w:pPr>
        <w:spacing w:after="60"/>
        <w:ind w:left="360"/>
      </w:pPr>
      <w:r>
        <w:rPr>
          <w:sz w:val="22"/>
        </w:rPr>
        <w:t>Si las credenciales son correctas, serás redirigido al panel principal</w:t>
      </w:r>
    </w:p>
    <w:p>
      <w:pPr>
        <w:spacing w:before="180" w:after="100"/>
      </w:pPr>
      <w:r>
        <w:rPr>
          <w:b w:val="on"/>
          <w:sz w:val="32"/>
          <w:color w:val="2E5FA3"/>
        </w:rPr>
        <w:t>2.3 Validaciones y Mensajes de Error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Usuario no existe: Verifica que hayas ingresado correctamente el nombre de usuario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Contraseña incorrecta: Verifica que la contraseña sea correcta (recuerda que es sensible a mayúsculas)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Campos vacíos: Todos los campos deben estar completos antes de hacer clic en 'Iniciar Sesión'</w:t>
      </w:r>
    </w:p>
    <w:p>
      <w:pPr>
        <w:spacing w:before="180" w:after="100"/>
      </w:pPr>
      <w:r>
        <w:rPr>
          <w:b w:val="on"/>
          <w:sz w:val="32"/>
          <w:color w:val="2E5FA3"/>
        </w:rPr>
        <w:t>2.4 Recuperación de Contraseña</w:t>
      </w:r>
    </w:p>
    <w:p>
      <w:pPr>
        <w:spacing w:after="100"/>
      </w:pPr>
      <w:r>
        <w:rPr>
          <w:sz w:val="22"/>
        </w:rPr>
        <w:t>Si olvidaste tu contraseña, contacta con el administrador del sistema. El administrador puede resetear tu contraseña y proporcionarte una contraseña temporal para acceder nuevamente.</w:t>
      </w:r>
    </w:p>
    <w:p>
      <w:pPr>
        <w:spacing w:before="180" w:after="100"/>
      </w:pPr>
      <w:r>
        <w:rPr>
          <w:b w:val="on"/>
          <w:sz w:val="32"/>
          <w:color w:val="2E5FA3"/>
        </w:rPr>
        <w:t>2.5 Importante: Protege tu Contraseña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Nunca compartas tu contraseña con otros usuarios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No escribas tu contraseña en documentos físicos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Usa una contraseña fuerte y única para esta aplicación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Cambia tu contraseña regularmente desde la sección de Configuración</w:t>
      </w:r>
    </w:p>
    <w:p>
      <w:r>
        <w:br w:type="page"/>
      </w:r>
    </w:p>
    <w:p>
      <w:pPr>
        <w:spacing w:before="240" w:after="120"/>
      </w:pPr>
      <w:r>
        <w:rPr>
          <w:b w:val="on"/>
          <w:sz w:val="40"/>
          <w:color w:val="1F4788"/>
        </w:rPr>
        <w:t>3. PANEL DE CONTROL (DASHBOARD)</w:t>
      </w:r>
    </w:p>
    <w:p>
      <w:pPr>
        <w:spacing w:after="100"/>
      </w:pPr>
      <w:r>
        <w:rPr>
          <w:sz w:val="22"/>
        </w:rPr>
        <w:t>Después de iniciar sesión exitosamente, serás redirigido al Panel de Control o Dashboard. Este panel te proporciona una vista general de toda la información del sistema con estadísticas en tiempo real.</w:t>
      </w:r>
    </w:p>
    <w:p>
      <w:pPr>
        <w:spacing w:before="180" w:after="100"/>
      </w:pPr>
      <w:r>
        <w:rPr>
          <w:b w:val="on"/>
          <w:sz w:val="32"/>
          <w:color w:val="2E5FA3"/>
        </w:rPr>
        <w:t>3.1 Componentes del Dashboard</w:t>
      </w:r>
    </w:p>
    <w:p>
      <w:pPr>
        <w:spacing w:before="120" w:after="80"/>
      </w:pPr>
      <w:r>
        <w:rPr>
          <w:b w:val="on"/>
          <w:sz w:val="26"/>
          <w:color w:val="3D6BA3"/>
        </w:rPr>
        <w:t>3.1.1 Tarjetas de Métricas Principales</w:t>
      </w:r>
    </w:p>
    <w:p>
      <w:pPr>
        <w:spacing w:after="100"/>
      </w:pPr>
      <w:r>
        <w:rPr>
          <w:sz w:val="22"/>
        </w:rPr>
        <w:t>En la parte superior del dashboard encontrarás tres tarjetas principales que muestran: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Total de Beneficiarios: Número total de beneficiarios registrados en el sistema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Total de Propiedades: Número total de propiedades registradas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Total de Resoluciones: Número total de resoluciones generadas</w:t>
      </w:r>
    </w:p>
    <w:p>
      <w:pPr>
        <w:spacing w:after="100"/>
      </w:pPr>
      <w:r>
        <w:rPr>
          <w:sz w:val="22"/>
        </w:rPr>
        <w:t>Estas métricas se actualizan automáticamente cada vez que se registra nueva información en el sistema.</w:t>
      </w:r>
    </w:p>
    <w:p>
      <w:pPr>
        <w:spacing w:before="120" w:after="80"/>
      </w:pPr>
      <w:r>
        <w:rPr>
          <w:b w:val="on"/>
          <w:sz w:val="26"/>
          <w:color w:val="3D6BA3"/>
        </w:rPr>
        <w:t>3.1.2 Gráfico de Líneas - Histórico de Beneficiarios</w:t>
      </w:r>
    </w:p>
    <w:p>
      <w:pPr>
        <w:spacing w:after="100"/>
      </w:pPr>
      <w:r>
        <w:rPr>
          <w:sz w:val="22"/>
        </w:rPr>
        <w:t>Muestra el número de beneficiarios registrados durante los últimos 12 meses. Este gráfico permite identificar tendencias y picos de actividad en el registro de nuevos beneficiarios.</w:t>
      </w:r>
    </w:p>
    <w:p>
      <w:pPr>
        <w:spacing w:before="120" w:after="80"/>
      </w:pPr>
      <w:r>
        <w:rPr>
          <w:b w:val="on"/>
          <w:sz w:val="26"/>
          <w:color w:val="3D6BA3"/>
        </w:rPr>
        <w:t>3.1.3 Indicadores Visuales (Gauge Charts)</w:t>
      </w:r>
    </w:p>
    <w:p>
      <w:pPr>
        <w:spacing w:after="100"/>
      </w:pPr>
      <w:r>
        <w:rPr>
          <w:sz w:val="22"/>
        </w:rPr>
        <w:t>Dos medidores circulares que muestran en porcentaje: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% Beneficiarios con propiedad asignada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% Propiedades con resoluciones generadas</w:t>
      </w:r>
    </w:p>
    <w:p>
      <w:pPr>
        <w:spacing w:before="120" w:after="80"/>
      </w:pPr>
      <w:r>
        <w:rPr>
          <w:b w:val="on"/>
          <w:sz w:val="26"/>
          <w:color w:val="3D6BA3"/>
        </w:rPr>
        <w:t>3.1.4 Gráfico de Dona - Distribución de Datos</w:t>
      </w:r>
    </w:p>
    <w:p>
      <w:pPr>
        <w:spacing w:after="100"/>
      </w:pPr>
      <w:r>
        <w:rPr>
          <w:sz w:val="22"/>
        </w:rPr>
        <w:t>Muestra la distribución visual de datos en categorías específicas del sistema.</w:t>
      </w:r>
    </w:p>
    <w:p>
      <w:pPr>
        <w:spacing w:before="180" w:after="100"/>
      </w:pPr>
      <w:r>
        <w:rPr>
          <w:b w:val="on"/>
          <w:sz w:val="32"/>
          <w:color w:val="2E5FA3"/>
        </w:rPr>
        <w:t>3.2 Actualización de Datos</w:t>
      </w:r>
    </w:p>
    <w:p>
      <w:pPr>
        <w:spacing w:after="100"/>
      </w:pPr>
      <w:r>
        <w:rPr>
          <w:sz w:val="22"/>
        </w:rPr>
        <w:t>El dashboard se actualiza automáticamente cada vez que: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Se registra un nuevo beneficiario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Se registra una nueva propiedad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Se genera una resolución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Se edita o elimina información del sistema</w:t>
      </w:r>
    </w:p>
    <w:p>
      <w:pPr>
        <w:spacing w:before="180" w:after="100"/>
      </w:pPr>
      <w:r>
        <w:rPr>
          <w:b w:val="on"/>
          <w:sz w:val="32"/>
          <w:color w:val="2E5FA3"/>
        </w:rPr>
        <w:t>3.3 Filtrado por Municipio</w:t>
      </w:r>
    </w:p>
    <w:p>
      <w:pPr>
        <w:spacing w:after="100"/>
      </w:pPr>
      <w:r>
        <w:rPr>
          <w:sz w:val="22"/>
        </w:rPr>
        <w:t>Si tu rol de usuario permite trabajar con múltiples municipios, los datos del dashboard mostrarán información filtrada según el municipio seleccionado en la sesión actual.</w:t>
      </w:r>
    </w:p>
    <w:p>
      <w:pPr>
        <w:spacing w:before="180" w:after="100"/>
      </w:pPr>
      <w:r>
        <w:rPr>
          <w:b w:val="on"/>
          <w:sz w:val="32"/>
          <w:color w:val="2E5FA3"/>
        </w:rPr>
        <w:t>3.4 Acciones desde el Dashboard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Hacer clic en las tarjetas de métricas puede abrir un detalle específico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Utilizar el menú superior para navegar a otras secciones del sistema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Exportar datos de los gráficos a archivos Excel</w:t>
      </w:r>
    </w:p>
    <w:p>
      <w:r>
        <w:br w:type="page"/>
      </w:r>
    </w:p>
    <w:p>
      <w:pPr>
        <w:spacing w:before="240" w:after="120"/>
      </w:pPr>
      <w:r>
        <w:rPr>
          <w:b w:val="on"/>
          <w:sz w:val="40"/>
          <w:color w:val="1F4788"/>
        </w:rPr>
        <w:t>4. GESTIÓN DE BENEFICIARIOS</w:t>
      </w:r>
    </w:p>
    <w:p>
      <w:pPr>
        <w:spacing w:after="100"/>
      </w:pPr>
      <w:r>
        <w:rPr>
          <w:sz w:val="22"/>
        </w:rPr>
        <w:t>Los beneficiarios son las personas que se benefician del programa de titulación predial. En esta sección aprenderás cómo registrar, buscar, editar y ver beneficiarios en el sistema.</w:t>
      </w:r>
    </w:p>
    <w:p>
      <w:pPr>
        <w:spacing w:before="180" w:after="100"/>
      </w:pPr>
      <w:r>
        <w:rPr>
          <w:b w:val="on"/>
          <w:sz w:val="32"/>
          <w:color w:val="2E5FA3"/>
        </w:rPr>
        <w:t>4.1 Registrar Nuevo Beneficiario</w:t>
      </w:r>
    </w:p>
    <w:p>
      <w:pPr>
        <w:spacing w:before="120" w:after="80"/>
      </w:pPr>
      <w:r>
        <w:rPr>
          <w:b w:val="on"/>
          <w:sz w:val="26"/>
          <w:color w:val="3D6BA3"/>
        </w:rPr>
        <w:t>Pasos para Registrar un Beneficiario:</w:t>
      </w:r>
    </w:p>
    <w:p>
      <w:pPr>
        <w:spacing w:after="60"/>
        <w:ind w:left="360"/>
      </w:pPr>
      <w:r>
        <w:rPr>
          <w:sz w:val="22"/>
        </w:rPr>
        <w:t>Desde el menú principal, selecciona la opción 'Registrar Beneficiario'</w:t>
      </w:r>
    </w:p>
    <w:p>
      <w:pPr>
        <w:spacing w:after="60"/>
        <w:ind w:left="360"/>
      </w:pPr>
      <w:r>
        <w:rPr>
          <w:sz w:val="22"/>
        </w:rPr>
        <w:t>Se abrirá un formulario con los siguientes campos a completar:</w:t>
      </w:r>
    </w:p>
    <w:p>
      <w:pPr>
        <w:spacing w:before="120" w:after="80"/>
      </w:pPr>
      <w:r>
        <w:rPr>
          <w:b w:val="on"/>
          <w:sz w:val="26"/>
          <w:color w:val="3D6BA3"/>
        </w:rPr>
        <w:t>Campos del Formulario: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1F4788"/>
          </w:tcPr>
          <w:p>
            <w:r>
              <w:rPr>
                <w:sz w:val="20"/>
                <w:b w:val="on"/>
                <w:color w:val="FFFFFF"/>
              </w:rPr>
              <w:t>Campo</w:t>
            </w:r>
          </w:p>
        </w:tc>
        <w:tc>
          <w:tcPr>
            <w:shd w:color="auto" w:val="clear" w:fill="1F4788"/>
          </w:tcPr>
          <w:p>
            <w:r>
              <w:rPr>
                <w:sz w:val="20"/>
                <w:b w:val="on"/>
                <w:color w:val="FFFFFF"/>
              </w:rPr>
              <w:t>Descripción</w:t>
            </w:r>
          </w:p>
        </w:tc>
      </w:tr>
      <w:tr>
        <w:tc>
          <w:p>
            <w:r>
              <w:rPr>
                <w:sz w:val="20"/>
              </w:rPr>
              <w:t>Código</w:t>
            </w:r>
          </w:p>
        </w:tc>
        <w:tc>
          <w:p>
            <w:r>
              <w:rPr>
                <w:sz w:val="20"/>
              </w:rPr>
              <w:t>Auto-generado (lectura)</w:t>
            </w:r>
          </w:p>
        </w:tc>
      </w:tr>
      <w:tr>
        <w:tc>
          <w:p>
            <w:r>
              <w:rPr>
                <w:sz w:val="20"/>
              </w:rPr>
              <w:t>Nombre</w:t>
            </w:r>
          </w:p>
        </w:tc>
        <w:tc>
          <w:p>
            <w:r>
              <w:rPr>
                <w:sz w:val="20"/>
              </w:rPr>
              <w:t>Nombre del beneficiario (requerido)</w:t>
            </w:r>
          </w:p>
        </w:tc>
      </w:tr>
      <w:tr>
        <w:tc>
          <w:p>
            <w:r>
              <w:rPr>
                <w:sz w:val="20"/>
              </w:rPr>
              <w:t>Apellidos</w:t>
            </w:r>
          </w:p>
        </w:tc>
        <w:tc>
          <w:p>
            <w:r>
              <w:rPr>
                <w:sz w:val="20"/>
              </w:rPr>
              <w:t>Apellidos del beneficiario (requerido)</w:t>
            </w:r>
          </w:p>
        </w:tc>
      </w:tr>
      <w:tr>
        <w:tc>
          <w:p>
            <w:r>
              <w:rPr>
                <w:sz w:val="20"/>
              </w:rPr>
              <w:t>Tipo de Identificación</w:t>
            </w:r>
          </w:p>
        </w:tc>
        <w:tc>
          <w:p>
            <w:r>
              <w:rPr>
                <w:sz w:val="20"/>
              </w:rPr>
              <w:t>CC, TI, CE o PP (requerido)</w:t>
            </w:r>
          </w:p>
        </w:tc>
      </w:tr>
      <w:tr>
        <w:tc>
          <w:p>
            <w:r>
              <w:rPr>
                <w:sz w:val="20"/>
              </w:rPr>
              <w:t>Número de Identificación</w:t>
            </w:r>
          </w:p>
        </w:tc>
        <w:tc>
          <w:p>
            <w:r>
              <w:rPr>
                <w:sz w:val="20"/>
              </w:rPr>
              <w:t>Debe ser único en el sistema (requerido)</w:t>
            </w:r>
          </w:p>
        </w:tc>
      </w:tr>
      <w:tr>
        <w:tc>
          <w:p>
            <w:r>
              <w:rPr>
                <w:sz w:val="20"/>
              </w:rPr>
              <w:t>Departamento</w:t>
            </w:r>
          </w:p>
        </w:tc>
        <w:tc>
          <w:p>
            <w:r>
              <w:rPr>
                <w:sz w:val="20"/>
              </w:rPr>
              <w:t>Córdoba (normalmente)</w:t>
            </w:r>
          </w:p>
        </w:tc>
      </w:tr>
      <w:tr>
        <w:tc>
          <w:p>
            <w:r>
              <w:rPr>
                <w:sz w:val="20"/>
              </w:rPr>
              <w:t>Municipio</w:t>
            </w:r>
          </w:p>
        </w:tc>
        <w:tc>
          <w:p>
            <w:r>
              <w:rPr>
                <w:sz w:val="20"/>
              </w:rPr>
              <w:t>Municipio de residencia (requerido)</w:t>
            </w:r>
          </w:p>
        </w:tc>
      </w:tr>
      <w:tr>
        <w:tc>
          <w:p>
            <w:r>
              <w:rPr>
                <w:sz w:val="20"/>
              </w:rPr>
              <w:t>Dirección</w:t>
            </w:r>
          </w:p>
        </w:tc>
        <w:tc>
          <w:p>
            <w:r>
              <w:rPr>
                <w:sz w:val="20"/>
              </w:rPr>
              <w:t>Dirección completa (requerido)</w:t>
            </w:r>
          </w:p>
        </w:tc>
      </w:tr>
      <w:tr>
        <w:tc>
          <w:p>
            <w:r>
              <w:rPr>
                <w:sz w:val="20"/>
              </w:rPr>
              <w:t>Estado Civil</w:t>
            </w:r>
          </w:p>
        </w:tc>
        <w:tc>
          <w:p>
            <w:r>
              <w:rPr>
                <w:sz w:val="20"/>
              </w:rPr>
              <w:t>Soltero, Casado, Unión Libre, Divorciado o Viudo</w:t>
            </w:r>
          </w:p>
        </w:tc>
      </w:tr>
      <w:tr>
        <w:tc>
          <w:p>
            <w:r>
              <w:rPr>
                <w:sz w:val="20"/>
              </w:rPr>
              <w:t>Cónyuge</w:t>
            </w:r>
          </w:p>
        </w:tc>
        <w:tc>
          <w:p>
            <w:r>
              <w:rPr>
                <w:sz w:val="20"/>
              </w:rPr>
              <w:t>Se activa si está Casado o en Unión Libre</w:t>
            </w:r>
          </w:p>
        </w:tc>
      </w:tr>
    </w:tbl>
    <w:p>
      <w:pPr>
        <w:spacing w:before="120" w:after="80"/>
      </w:pPr>
      <w:r>
        <w:rPr>
          <w:b w:val="on"/>
          <w:sz w:val="26"/>
          <w:color w:val="3D6BA3"/>
        </w:rPr>
        <w:t>Instrucciones Específicas:</w:t>
      </w:r>
    </w:p>
    <w:p>
      <w:pPr>
        <w:spacing w:after="100"/>
      </w:pPr>
      <w:r>
        <w:rPr>
          <w:sz w:val="22"/>
        </w:rPr>
        <w:t>• Código: Este campo se genera automáticamente. No necesitas ingresarlo.</w:t>
      </w:r>
    </w:p>
    <w:p>
      <w:pPr>
        <w:spacing w:after="100"/>
      </w:pPr>
      <w:r>
        <w:rPr>
          <w:sz w:val="22"/>
        </w:rPr>
        <w:t>• Tipo de Identificación: Selecciona el tipo (CC = Cédula de Ciudadanía, TI = Tarjeta de Identidad, CE = Cédula de Extranjería, PP = Pasaporte)</w:t>
      </w:r>
    </w:p>
    <w:p>
      <w:pPr>
        <w:spacing w:after="100"/>
      </w:pPr>
      <w:r>
        <w:rPr>
          <w:sz w:val="22"/>
        </w:rPr>
        <w:t>• Número de Identificación: Debe ser único en el sistema. No puedes registrar dos beneficiarios con el mismo número.</w:t>
      </w:r>
    </w:p>
    <w:p>
      <w:pPr>
        <w:spacing w:after="100"/>
      </w:pPr>
      <w:r>
        <w:rPr>
          <w:sz w:val="22"/>
        </w:rPr>
        <w:t>• Municipio: Selecciona el municipio donde reside el beneficiario.</w:t>
      </w:r>
    </w:p>
    <w:p>
      <w:pPr>
        <w:spacing w:after="100"/>
      </w:pPr>
      <w:r>
        <w:rPr>
          <w:sz w:val="22"/>
        </w:rPr>
        <w:t>• Estado Civil: Es muy importante seleccionar correctamente el estado civil: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Si seleccionas 'Soltero', 'Divorciado' o 'Viudo': No se mostrarán campos para el cónyuge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Si seleccionas 'Casado' o 'Unión Libre': Se habilitarán campos para registrar datos del cónyuge</w:t>
      </w:r>
    </w:p>
    <w:p>
      <w:pPr>
        <w:spacing w:after="60"/>
        <w:ind w:left="360"/>
      </w:pPr>
      <w:r>
        <w:rPr>
          <w:sz w:val="22"/>
        </w:rPr>
        <w:t>Completa todos los campos marcados como requeridos (*)</w:t>
      </w:r>
    </w:p>
    <w:p>
      <w:pPr>
        <w:spacing w:after="60"/>
        <w:ind w:left="360"/>
      </w:pPr>
      <w:r>
        <w:rPr>
          <w:sz w:val="22"/>
        </w:rPr>
        <w:t>Si el beneficiario está casado o en unión libre: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Haz clic en el botón 'Agregar Cónyuge'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Se abrirá un diálogo para ingresar los datos del cónyuge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Ingresa el nombre, apellidos, tipo y número de identificación del cónyuge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Haz clic en 'Guardar' para confirmar</w:t>
      </w:r>
    </w:p>
    <w:p>
      <w:pPr>
        <w:spacing w:after="60"/>
        <w:ind w:left="360"/>
      </w:pPr>
      <w:r>
        <w:rPr>
          <w:sz w:val="22"/>
        </w:rPr>
        <w:t>Una vez completado el formulario, haz clic en el botón 'Registrar Beneficiario'</w:t>
      </w:r>
    </w:p>
    <w:p>
      <w:pPr>
        <w:spacing w:after="60"/>
        <w:ind w:left="360"/>
      </w:pPr>
      <w:r>
        <w:rPr>
          <w:sz w:val="22"/>
        </w:rPr>
        <w:t>Si todo es correcto, verás un mensaje de éxito</w:t>
      </w:r>
    </w:p>
    <w:p>
      <w:pPr>
        <w:spacing w:after="60"/>
        <w:ind w:left="360"/>
      </w:pPr>
      <w:r>
        <w:rPr>
          <w:sz w:val="22"/>
        </w:rPr>
        <w:t>El nuevo beneficiario estará disponible en la lista de beneficiarios</w:t>
      </w:r>
    </w:p>
    <w:p>
      <w:pPr>
        <w:spacing w:after="60"/>
        <w:ind w:left="360"/>
      </w:pPr>
      <w:r>
        <w:rPr>
          <w:sz w:val="22"/>
        </w:rPr>
        <w:t>Para registrar otro beneficiario, haz clic en 'Limpiar Formulario' para vaciar los campos</w:t>
      </w:r>
    </w:p>
    <w:p>
      <w:pPr>
        <w:spacing w:before="180" w:after="100"/>
      </w:pPr>
      <w:r>
        <w:rPr>
          <w:b w:val="on"/>
          <w:sz w:val="32"/>
          <w:color w:val="2E5FA3"/>
        </w:rPr>
        <w:t>4.2 Ver y Buscar Beneficiarios</w:t>
      </w:r>
    </w:p>
    <w:p>
      <w:pPr>
        <w:spacing w:after="100"/>
      </w:pPr>
      <w:r>
        <w:rPr>
          <w:sz w:val="22"/>
        </w:rPr>
        <w:t>Para ver el listado de todos los beneficiarios registrados:</w:t>
      </w:r>
    </w:p>
    <w:p>
      <w:pPr>
        <w:spacing w:after="60"/>
        <w:ind w:left="360"/>
      </w:pPr>
      <w:r>
        <w:rPr>
          <w:sz w:val="22"/>
        </w:rPr>
        <w:t>Desde el menú principal, selecciona 'Ver Beneficiarios'</w:t>
      </w:r>
    </w:p>
    <w:p>
      <w:pPr>
        <w:spacing w:after="60"/>
        <w:ind w:left="360"/>
      </w:pPr>
      <w:r>
        <w:rPr>
          <w:sz w:val="22"/>
        </w:rPr>
        <w:t>Se mostrará una tabla con todos los beneficiarios del sistema</w:t>
      </w:r>
    </w:p>
    <w:p>
      <w:pPr>
        <w:spacing w:after="60"/>
        <w:ind w:left="360"/>
      </w:pPr>
      <w:r>
        <w:rPr>
          <w:sz w:val="22"/>
        </w:rPr>
        <w:t>La tabla muestra columnas con: Código, ID, Nombre Completo, Municipio, Estado Civil, y Acciones</w:t>
      </w:r>
    </w:p>
    <w:p>
      <w:pPr>
        <w:spacing w:before="120" w:after="80"/>
      </w:pPr>
      <w:r>
        <w:rPr>
          <w:b w:val="on"/>
          <w:sz w:val="26"/>
          <w:color w:val="3D6BA3"/>
        </w:rPr>
        <w:t>4.2.1 Búsqueda de Beneficiarios:</w:t>
      </w:r>
    </w:p>
    <w:p>
      <w:pPr>
        <w:spacing w:after="100"/>
      </w:pPr>
      <w:r>
        <w:rPr>
          <w:sz w:val="22"/>
        </w:rPr>
        <w:t>Existen tres formas de buscar beneficiarios: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Por Número de ID: Ingresa el número de identificación en el campo de búsqueda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Por Código: Ingresa el código asignado automáticamente al beneficiario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Por Nombre: Ingresa el nombre completo o parte del mismo</w:t>
      </w:r>
    </w:p>
    <w:p>
      <w:pPr>
        <w:spacing w:after="100"/>
      </w:pPr>
      <w:r>
        <w:rPr>
          <w:sz w:val="22"/>
        </w:rPr>
        <w:t>La búsqueda es en tiempo real: conforme escribes, la tabla se filtra automáticamente.</w:t>
      </w:r>
    </w:p>
    <w:p>
      <w:pPr>
        <w:spacing w:before="120" w:after="80"/>
      </w:pPr>
      <w:r>
        <w:rPr>
          <w:b w:val="on"/>
          <w:sz w:val="26"/>
          <w:color w:val="3D6BA3"/>
        </w:rPr>
        <w:t>4.2.2 Acciones en la Tabla:</w:t>
      </w:r>
    </w:p>
    <w:p>
      <w:pPr>
        <w:spacing w:after="100"/>
      </w:pPr>
      <w:r>
        <w:rPr>
          <w:sz w:val="22"/>
        </w:rPr>
        <w:t>Para cada beneficiario en la tabla, tendrás disponibles los siguientes botones: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✏️ Editar: Abre el formulario de edición con los datos del beneficiario pre-cargados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🗑️ Eliminar: Elimina el beneficiario del sistema (se pedirá confirmación)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👤 Ver Perfil: Abre una ventana con toda la información del beneficiario, incluyendo su cónyuge (si tiene), propiedades asociadas, y resoluciones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📊 Exportar Excel: Descarga un archivo Excel con los datos del beneficiario</w:t>
      </w:r>
    </w:p>
    <w:p>
      <w:pPr>
        <w:spacing w:before="180" w:after="100"/>
      </w:pPr>
      <w:r>
        <w:rPr>
          <w:b w:val="on"/>
          <w:sz w:val="32"/>
          <w:color w:val="2E5FA3"/>
        </w:rPr>
        <w:t>4.3 Editar Beneficiario</w:t>
      </w:r>
    </w:p>
    <w:p>
      <w:pPr>
        <w:spacing w:after="60"/>
        <w:ind w:left="360"/>
      </w:pPr>
      <w:r>
        <w:rPr>
          <w:sz w:val="22"/>
        </w:rPr>
        <w:t>En la tabla de beneficiarios, busca el beneficiario que deseas editar</w:t>
      </w:r>
    </w:p>
    <w:p>
      <w:pPr>
        <w:spacing w:after="60"/>
        <w:ind w:left="360"/>
      </w:pPr>
      <w:r>
        <w:rPr>
          <w:sz w:val="22"/>
        </w:rPr>
        <w:t>Haz clic en el botón '✏️ Editar'</w:t>
      </w:r>
    </w:p>
    <w:p>
      <w:pPr>
        <w:spacing w:after="60"/>
        <w:ind w:left="360"/>
      </w:pPr>
      <w:r>
        <w:rPr>
          <w:sz w:val="22"/>
        </w:rPr>
        <w:t>Se abrirá el formulario de edición con todos los datos del beneficiario</w:t>
      </w:r>
    </w:p>
    <w:p>
      <w:pPr>
        <w:spacing w:after="60"/>
        <w:ind w:left="360"/>
      </w:pPr>
      <w:r>
        <w:rPr>
          <w:sz w:val="22"/>
        </w:rPr>
        <w:t>Modifica los campos que necesites cambiar</w:t>
      </w:r>
    </w:p>
    <w:p>
      <w:pPr>
        <w:spacing w:after="60"/>
        <w:ind w:left="360"/>
      </w:pPr>
      <w:r>
        <w:rPr>
          <w:sz w:val="22"/>
        </w:rPr>
        <w:t>Haz clic en el botón 'Guardar Cambios' o 'Actualizar Beneficiario'</w:t>
      </w:r>
    </w:p>
    <w:p>
      <w:pPr>
        <w:spacing w:after="60"/>
        <w:ind w:left="360"/>
      </w:pPr>
      <w:r>
        <w:rPr>
          <w:sz w:val="22"/>
        </w:rPr>
        <w:t>Verás un mensaje de confirmación cuando se haya actualizado correctamente</w:t>
      </w:r>
    </w:p>
    <w:p>
      <w:pPr>
        <w:spacing w:before="180" w:after="100"/>
      </w:pPr>
      <w:r>
        <w:rPr>
          <w:b w:val="on"/>
          <w:sz w:val="32"/>
          <w:color w:val="2E5FA3"/>
        </w:rPr>
        <w:t>4.4 Eliminar Beneficiario</w:t>
      </w:r>
    </w:p>
    <w:p>
      <w:pPr>
        <w:spacing w:after="60"/>
        <w:ind w:left="360"/>
      </w:pPr>
      <w:r>
        <w:rPr>
          <w:sz w:val="22"/>
        </w:rPr>
        <w:t>En la tabla de beneficiarios, busca el beneficiario que deseas eliminar</w:t>
      </w:r>
    </w:p>
    <w:p>
      <w:pPr>
        <w:spacing w:after="60"/>
        <w:ind w:left="360"/>
      </w:pPr>
      <w:r>
        <w:rPr>
          <w:sz w:val="22"/>
        </w:rPr>
        <w:t>Haz clic en el botón '🗑️ Eliminar'</w:t>
      </w:r>
    </w:p>
    <w:p>
      <w:pPr>
        <w:spacing w:after="60"/>
        <w:ind w:left="360"/>
      </w:pPr>
      <w:r>
        <w:rPr>
          <w:sz w:val="22"/>
        </w:rPr>
        <w:t>Se mostrará un diálogo de confirmación</w:t>
      </w:r>
    </w:p>
    <w:p>
      <w:pPr>
        <w:spacing w:after="60"/>
        <w:ind w:left="360"/>
      </w:pPr>
      <w:r>
        <w:rPr>
          <w:sz w:val="22"/>
        </w:rPr>
        <w:t>Haz clic en 'Aceptar' para confirmar la eliminación o 'Cancelar' para deshacer</w:t>
      </w:r>
    </w:p>
    <w:p>
      <w:pPr>
        <w:spacing w:after="60"/>
        <w:ind w:left="360"/>
      </w:pPr>
      <w:r>
        <w:rPr>
          <w:sz w:val="22"/>
        </w:rPr>
        <w:t>Una vez eliminado, el beneficiario no aparecerá más en la lista</w:t>
      </w:r>
    </w:p>
    <w:p>
      <w:pPr>
        <w:spacing w:before="180" w:after="100"/>
      </w:pPr>
      <w:r>
        <w:rPr>
          <w:b w:val="on"/>
          <w:sz w:val="32"/>
          <w:color w:val="2E5FA3"/>
        </w:rPr>
        <w:t>4.5 Ver Perfil Completo de Beneficiario</w:t>
      </w:r>
    </w:p>
    <w:p>
      <w:pPr>
        <w:spacing w:after="100"/>
      </w:pPr>
      <w:r>
        <w:rPr>
          <w:sz w:val="22"/>
        </w:rPr>
        <w:t>El perfil completo muestra toda la información relacionada con un beneficiario: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Datos personales completos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Información del cónyuge (si aplica)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Lista de propiedades asociadas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Resoluciones generadas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Documentos adjuntos</w:t>
      </w:r>
    </w:p>
    <w:p>
      <w:pPr>
        <w:spacing w:before="180" w:after="100"/>
      </w:pPr>
      <w:r>
        <w:rPr>
          <w:b w:val="on"/>
          <w:sz w:val="32"/>
          <w:color w:val="2E5FA3"/>
        </w:rPr>
        <w:t>4.6 Validaciones Importantes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Número de ID único: No se puede registrar otro beneficiario con el mismo número de identificación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Campos requeridos: Todos los campos marcados con asterisco (*) deben ser completados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Formato de datos: Los datos deben cumplir con los formatos especificados (ej: números para ID)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Municipio válido: Debes seleccionar un municipio de la lista desplegable</w:t>
      </w:r>
    </w:p>
    <w:p>
      <w:r>
        <w:br w:type="page"/>
      </w:r>
    </w:p>
    <w:p>
      <w:pPr>
        <w:spacing w:before="240" w:after="120"/>
      </w:pPr>
      <w:r>
        <w:rPr>
          <w:b w:val="on"/>
          <w:sz w:val="40"/>
          <w:color w:val="1F4788"/>
        </w:rPr>
        <w:t>5. GESTIÓN DE PROPIEDADES</w:t>
      </w:r>
    </w:p>
    <w:p>
      <w:pPr>
        <w:spacing w:after="100"/>
      </w:pPr>
      <w:r>
        <w:rPr>
          <w:sz w:val="22"/>
        </w:rPr>
        <w:t>Las propiedades representan los predios sobre los cuales se está realizando el proceso de titulación. En esta sección aprenderás cómo registrar, buscar, editar y visualizar propiedades.</w:t>
      </w:r>
    </w:p>
    <w:p>
      <w:pPr>
        <w:spacing w:before="180" w:after="100"/>
      </w:pPr>
      <w:r>
        <w:rPr>
          <w:b w:val="on"/>
          <w:sz w:val="32"/>
          <w:color w:val="2E5FA3"/>
        </w:rPr>
        <w:t>5.1 Registrar Nueva Propiedad</w:t>
      </w:r>
    </w:p>
    <w:p>
      <w:pPr>
        <w:spacing w:after="100"/>
      </w:pPr>
      <w:r>
        <w:rPr>
          <w:sz w:val="22"/>
        </w:rPr>
        <w:t>Para registrar una nueva propiedad en el sistema:</w:t>
      </w:r>
    </w:p>
    <w:p>
      <w:pPr>
        <w:spacing w:after="60"/>
        <w:ind w:left="360"/>
      </w:pPr>
      <w:r>
        <w:rPr>
          <w:sz w:val="22"/>
        </w:rPr>
        <w:t>Desde el menú principal, selecciona 'Registrar Propiedad'</w:t>
      </w:r>
    </w:p>
    <w:p>
      <w:pPr>
        <w:spacing w:after="60"/>
        <w:ind w:left="360"/>
      </w:pPr>
      <w:r>
        <w:rPr>
          <w:sz w:val="22"/>
        </w:rPr>
        <w:t>Se abrirá un formulario con los campos a completar</w:t>
      </w:r>
    </w:p>
    <w:p>
      <w:pPr>
        <w:spacing w:after="60"/>
        <w:ind w:left="360"/>
      </w:pPr>
      <w:r>
        <w:rPr>
          <w:sz w:val="22"/>
        </w:rPr>
        <w:t>Completa la información básica de la propiedad</w:t>
      </w:r>
    </w:p>
    <w:p>
      <w:pPr>
        <w:spacing w:after="60"/>
        <w:ind w:left="360"/>
      </w:pPr>
      <w:r>
        <w:rPr>
          <w:sz w:val="22"/>
        </w:rPr>
        <w:t>Agrega los puntos geográficos (máximo 4)</w:t>
      </w:r>
    </w:p>
    <w:p>
      <w:pPr>
        <w:spacing w:after="60"/>
        <w:ind w:left="360"/>
      </w:pPr>
      <w:r>
        <w:rPr>
          <w:sz w:val="22"/>
        </w:rPr>
        <w:t>Haz clic en 'Registrar Propiedad' para guardar</w:t>
      </w:r>
    </w:p>
    <w:p>
      <w:pPr>
        <w:spacing w:before="120" w:after="80"/>
      </w:pPr>
      <w:r>
        <w:rPr>
          <w:b w:val="on"/>
          <w:sz w:val="26"/>
          <w:color w:val="3D6BA3"/>
        </w:rPr>
        <w:t>5.1.1 Campos del Formulario: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1F4788"/>
          </w:tcPr>
          <w:p>
            <w:r>
              <w:rPr>
                <w:sz w:val="20"/>
                <w:b w:val="on"/>
                <w:color w:val="FFFFFF"/>
              </w:rPr>
              <w:t>Campo</w:t>
            </w:r>
          </w:p>
        </w:tc>
        <w:tc>
          <w:tcPr>
            <w:shd w:color="auto" w:val="clear" w:fill="1F4788"/>
          </w:tcPr>
          <w:p>
            <w:r>
              <w:rPr>
                <w:sz w:val="20"/>
                <w:b w:val="on"/>
                <w:color w:val="FFFFFF"/>
              </w:rPr>
              <w:t>Descripción</w:t>
            </w:r>
          </w:p>
        </w:tc>
      </w:tr>
      <w:tr>
        <w:tc>
          <w:p>
            <w:r>
              <w:rPr>
                <w:sz w:val="20"/>
              </w:rPr>
              <w:t>Código</w:t>
            </w:r>
          </w:p>
        </w:tc>
        <w:tc>
          <w:p>
            <w:r>
              <w:rPr>
                <w:sz w:val="20"/>
              </w:rPr>
              <w:t>Se genera automáticamente (lectura)</w:t>
            </w:r>
          </w:p>
        </w:tc>
      </w:tr>
      <w:tr>
        <w:tc>
          <w:p>
            <w:r>
              <w:rPr>
                <w:sz w:val="20"/>
              </w:rPr>
              <w:t>Referencia Catastral</w:t>
            </w:r>
          </w:p>
        </w:tc>
        <w:tc>
          <w:p>
            <w:r>
              <w:rPr>
                <w:sz w:val="20"/>
              </w:rPr>
              <w:t>Identificación única del predio en el catastro. Debe ser única en el sistema</w:t>
            </w:r>
          </w:p>
        </w:tc>
      </w:tr>
      <w:tr>
        <w:tc>
          <w:p>
            <w:r>
              <w:rPr>
                <w:sz w:val="20"/>
              </w:rPr>
              <w:t>Área</w:t>
            </w:r>
          </w:p>
        </w:tc>
        <w:tc>
          <w:p>
            <w:r>
              <w:rPr>
                <w:sz w:val="20"/>
              </w:rPr>
              <w:t>Área total de la propiedad en metros cuadrados (número decimal)</w:t>
            </w:r>
          </w:p>
        </w:tc>
      </w:tr>
      <w:tr>
        <w:tc>
          <w:p>
            <w:r>
              <w:rPr>
                <w:sz w:val="20"/>
              </w:rPr>
              <w:t>Departamento</w:t>
            </w:r>
          </w:p>
        </w:tc>
        <w:tc>
          <w:p>
            <w:r>
              <w:rPr>
                <w:sz w:val="20"/>
              </w:rPr>
              <w:t>Departamento donde se encuentra la propiedad (normalmente Córdoba)</w:t>
            </w:r>
          </w:p>
        </w:tc>
      </w:tr>
      <w:tr>
        <w:tc>
          <w:p>
            <w:r>
              <w:rPr>
                <w:sz w:val="20"/>
              </w:rPr>
              <w:t>Municipio</w:t>
            </w:r>
          </w:p>
        </w:tc>
        <w:tc>
          <w:p>
            <w:r>
              <w:rPr>
                <w:sz w:val="20"/>
              </w:rPr>
              <w:t>Municipio específico donde está ubicada la propiedad</w:t>
            </w:r>
          </w:p>
        </w:tc>
      </w:tr>
      <w:tr>
        <w:tc>
          <w:p>
            <w:r>
              <w:rPr>
                <w:sz w:val="20"/>
              </w:rPr>
              <w:t>Barrio/Vereda</w:t>
            </w:r>
          </w:p>
        </w:tc>
        <w:tc>
          <w:p>
            <w:r>
              <w:rPr>
                <w:sz w:val="20"/>
              </w:rPr>
              <w:t>Nombre del barrio urbano o vereda rural</w:t>
            </w:r>
          </w:p>
        </w:tc>
      </w:tr>
      <w:tr>
        <w:tc>
          <w:p>
            <w:r>
              <w:rPr>
                <w:sz w:val="20"/>
              </w:rPr>
              <w:t>Dirección</w:t>
            </w:r>
          </w:p>
        </w:tc>
        <w:tc>
          <w:p>
            <w:r>
              <w:rPr>
                <w:sz w:val="20"/>
              </w:rPr>
              <w:t>Dirección física de la propiedad (calle, número, etc.)</w:t>
            </w:r>
          </w:p>
        </w:tc>
      </w:tr>
      <w:tr>
        <w:tc>
          <w:p>
            <w:r>
              <w:rPr>
                <w:sz w:val="20"/>
              </w:rPr>
              <w:t>Linderos</w:t>
            </w:r>
          </w:p>
        </w:tc>
        <w:tc>
          <w:p>
            <w:r>
              <w:rPr>
                <w:sz w:val="20"/>
              </w:rPr>
              <w:t>Descripción de los límites con propiedades vecinas</w:t>
            </w:r>
          </w:p>
        </w:tc>
      </w:tr>
      <w:tr>
        <w:tc>
          <w:p>
            <w:r>
              <w:rPr>
                <w:sz w:val="20"/>
              </w:rPr>
              <w:t>Distancias</w:t>
            </w:r>
          </w:p>
        </w:tc>
        <w:tc>
          <w:p>
            <w:r>
              <w:rPr>
                <w:sz w:val="20"/>
              </w:rPr>
              <w:t>Distancias a puntos de referencia o entre linderos</w:t>
            </w:r>
          </w:p>
        </w:tc>
      </w:tr>
      <w:tr>
        <w:tc>
          <w:p>
            <w:r>
              <w:rPr>
                <w:sz w:val="20"/>
              </w:rPr>
              <w:t>Publicación</w:t>
            </w:r>
          </w:p>
        </w:tc>
        <w:tc>
          <w:p>
            <w:r>
              <w:rPr>
                <w:sz w:val="20"/>
              </w:rPr>
              <w:t>Referencia de publicación catastral</w:t>
            </w:r>
          </w:p>
        </w:tc>
      </w:tr>
    </w:tbl>
    <w:p>
      <w:pPr>
        <w:spacing w:before="120" w:after="80"/>
      </w:pPr>
      <w:r>
        <w:rPr>
          <w:b w:val="on"/>
          <w:sz w:val="26"/>
          <w:color w:val="3D6BA3"/>
        </w:rPr>
        <w:t>5.1.2 Agregar Puntos Geográficos:</w:t>
      </w:r>
    </w:p>
    <w:p>
      <w:pPr>
        <w:spacing w:after="100"/>
      </w:pPr>
      <w:r>
        <w:rPr>
          <w:sz w:val="22"/>
        </w:rPr>
        <w:t>Cada propiedad puede tener hasta 4 puntos geográficos que definen sus límites exactos. Para cada punto necesitas: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Número de Punto: Del 1 al 4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Coordenada N (Latitud): Formato numérico con decimales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Coordenada E (Longitud): Formato numérico con decimales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Distancia: Distancia al siguiente punto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Lindero: Descripción de lo que limita en ese punto</w:t>
      </w:r>
    </w:p>
    <w:p>
      <w:pPr>
        <w:spacing w:after="60"/>
        <w:ind w:left="360"/>
      </w:pPr>
      <w:r>
        <w:rPr>
          <w:sz w:val="22"/>
        </w:rPr>
        <w:t>En el formulario, haz clic en 'Agregar Punto'</w:t>
      </w:r>
    </w:p>
    <w:p>
      <w:pPr>
        <w:spacing w:after="60"/>
        <w:ind w:left="360"/>
      </w:pPr>
      <w:r>
        <w:rPr>
          <w:sz w:val="22"/>
        </w:rPr>
        <w:t>Ingresa los datos del punto geográfico</w:t>
      </w:r>
    </w:p>
    <w:p>
      <w:pPr>
        <w:spacing w:after="60"/>
        <w:ind w:left="360"/>
      </w:pPr>
      <w:r>
        <w:rPr>
          <w:sz w:val="22"/>
        </w:rPr>
        <w:t>Puedes agregar hasta 4 puntos</w:t>
      </w:r>
    </w:p>
    <w:p>
      <w:pPr>
        <w:spacing w:after="60"/>
        <w:ind w:left="360"/>
      </w:pPr>
      <w:r>
        <w:rPr>
          <w:sz w:val="22"/>
        </w:rPr>
        <w:t>Para eliminar un punto, haz clic en 'Eliminar Punto'</w:t>
      </w:r>
    </w:p>
    <w:p>
      <w:pPr>
        <w:spacing w:before="180" w:after="100"/>
      </w:pPr>
      <w:r>
        <w:rPr>
          <w:b w:val="on"/>
          <w:sz w:val="32"/>
          <w:color w:val="2E5FA3"/>
        </w:rPr>
        <w:t>5.2 Ver y Buscar Propiedades</w:t>
      </w:r>
    </w:p>
    <w:p>
      <w:pPr>
        <w:spacing w:after="60"/>
        <w:ind w:left="360"/>
      </w:pPr>
      <w:r>
        <w:rPr>
          <w:sz w:val="22"/>
        </w:rPr>
        <w:t>Desde el menú, selecciona 'Ver Propiedades'</w:t>
      </w:r>
    </w:p>
    <w:p>
      <w:pPr>
        <w:spacing w:after="60"/>
        <w:ind w:left="360"/>
      </w:pPr>
      <w:r>
        <w:rPr>
          <w:sz w:val="22"/>
        </w:rPr>
        <w:t>Se mostrará una tabla con todas las propiedades registradas</w:t>
      </w:r>
    </w:p>
    <w:p>
      <w:pPr>
        <w:spacing w:after="60"/>
        <w:ind w:left="360"/>
      </w:pPr>
      <w:r>
        <w:rPr>
          <w:sz w:val="22"/>
        </w:rPr>
        <w:t>Puedes buscar propiedades usando el campo de búsqueda</w:t>
      </w:r>
    </w:p>
    <w:p>
      <w:pPr>
        <w:spacing w:before="120" w:after="80"/>
      </w:pPr>
      <w:r>
        <w:rPr>
          <w:b w:val="on"/>
          <w:sz w:val="26"/>
          <w:color w:val="3D6BA3"/>
        </w:rPr>
        <w:t>5.2.1 Opciones de Búsqueda: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Por Referencia Catastral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Por Municipio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Por Código de Propiedad</w:t>
      </w:r>
    </w:p>
    <w:p>
      <w:pPr>
        <w:spacing w:before="120" w:after="80"/>
      </w:pPr>
      <w:r>
        <w:rPr>
          <w:b w:val="on"/>
          <w:sz w:val="26"/>
          <w:color w:val="3D6BA3"/>
        </w:rPr>
        <w:t>5.2.2 Acciones en la Tabla: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✏️ Editar: Abre el formulario para editar la propiedad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🗑️ Eliminar: Elimina la propiedad (requiere confirmación)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📄 Generar Resolución: Abre el panel para crear una resolución para esta propiedad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📋 Ver Detalles: Muestra toda la información completa de la propiedad</w:t>
      </w:r>
    </w:p>
    <w:p>
      <w:pPr>
        <w:spacing w:before="180" w:after="100"/>
      </w:pPr>
      <w:r>
        <w:rPr>
          <w:b w:val="on"/>
          <w:sz w:val="32"/>
          <w:color w:val="2E5FA3"/>
        </w:rPr>
        <w:t>5.3 Ver Detalles de Propiedad</w:t>
      </w:r>
    </w:p>
    <w:p>
      <w:pPr>
        <w:spacing w:after="100"/>
      </w:pPr>
      <w:r>
        <w:rPr>
          <w:sz w:val="22"/>
        </w:rPr>
        <w:t>La vista de detalles muestra: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Información completa de la propiedad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Todos los puntos geográficos registrados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Beneficiarios asociados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Resoluciones generadas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Mapa visual con los puntos geográficos</w:t>
      </w:r>
    </w:p>
    <w:p>
      <w:pPr>
        <w:spacing w:before="180" w:after="100"/>
      </w:pPr>
      <w:r>
        <w:rPr>
          <w:b w:val="on"/>
          <w:sz w:val="32"/>
          <w:color w:val="2E5FA3"/>
        </w:rPr>
        <w:t>5.4 Editar Propiedad</w:t>
      </w:r>
    </w:p>
    <w:p>
      <w:pPr>
        <w:spacing w:after="60"/>
        <w:ind w:left="360"/>
      </w:pPr>
      <w:r>
        <w:rPr>
          <w:sz w:val="22"/>
        </w:rPr>
        <w:t>En la tabla de propiedades, busca la que deseas editar</w:t>
      </w:r>
    </w:p>
    <w:p>
      <w:pPr>
        <w:spacing w:after="60"/>
        <w:ind w:left="360"/>
      </w:pPr>
      <w:r>
        <w:rPr>
          <w:sz w:val="22"/>
        </w:rPr>
        <w:t>Haz clic en '✏️ Editar'</w:t>
      </w:r>
    </w:p>
    <w:p>
      <w:pPr>
        <w:spacing w:after="60"/>
        <w:ind w:left="360"/>
      </w:pPr>
      <w:r>
        <w:rPr>
          <w:sz w:val="22"/>
        </w:rPr>
        <w:t>Modifica los campos necesarios</w:t>
      </w:r>
    </w:p>
    <w:p>
      <w:pPr>
        <w:spacing w:after="60"/>
        <w:ind w:left="360"/>
      </w:pPr>
      <w:r>
        <w:rPr>
          <w:sz w:val="22"/>
        </w:rPr>
        <w:t>Haz clic en 'Guardar Cambios'</w:t>
      </w:r>
    </w:p>
    <w:p>
      <w:pPr>
        <w:spacing w:before="180" w:after="100"/>
      </w:pPr>
      <w:r>
        <w:rPr>
          <w:b w:val="on"/>
          <w:sz w:val="32"/>
          <w:color w:val="2E5FA3"/>
        </w:rPr>
        <w:t>5.5 Validaciones Importantes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Referencia Catastral única: No puede haber dos propiedades con la misma referencia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Área válida: Debe ser un número positivo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Puntos geográficos: Máximo 4 puntos por propiedad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Coordenadas válidas: Deben ser números con formato de latitud/longitud válidos</w:t>
      </w:r>
    </w:p>
    <w:p>
      <w:r>
        <w:br w:type="page"/>
      </w:r>
    </w:p>
    <w:p>
      <w:pPr>
        <w:spacing w:before="240" w:after="120"/>
      </w:pPr>
      <w:r>
        <w:rPr>
          <w:b w:val="on"/>
          <w:sz w:val="40"/>
          <w:color w:val="1F4788"/>
        </w:rPr>
        <w:t>6. GENERACIÓN Y GESTIÓN DE RESOLUCIONES</w:t>
      </w:r>
    </w:p>
    <w:p>
      <w:pPr>
        <w:spacing w:after="100"/>
      </w:pPr>
      <w:r>
        <w:rPr>
          <w:sz w:val="22"/>
        </w:rPr>
        <w:t>Las resoluciones son documentos legales que formalizan la titulación de propiedades. El sistema puede generar automáticamente documentos Word con toda la información necesaria.</w:t>
      </w:r>
    </w:p>
    <w:p>
      <w:pPr>
        <w:spacing w:before="180" w:after="100"/>
      </w:pPr>
      <w:r>
        <w:rPr>
          <w:b w:val="on"/>
          <w:sz w:val="32"/>
          <w:color w:val="2E5FA3"/>
        </w:rPr>
        <w:t>6.1 Generar Nueva Resolución</w:t>
      </w:r>
    </w:p>
    <w:p>
      <w:pPr>
        <w:spacing w:after="100"/>
      </w:pPr>
      <w:r>
        <w:rPr>
          <w:sz w:val="22"/>
        </w:rPr>
        <w:t>Para generar una nueva resolución:</w:t>
      </w:r>
    </w:p>
    <w:p>
      <w:pPr>
        <w:spacing w:after="60"/>
        <w:ind w:left="360"/>
      </w:pPr>
      <w:r>
        <w:rPr>
          <w:sz w:val="22"/>
        </w:rPr>
        <w:t>Desde el menú, selecciona 'Generar Resolución'</w:t>
      </w:r>
    </w:p>
    <w:p>
      <w:pPr>
        <w:spacing w:after="60"/>
        <w:ind w:left="360"/>
      </w:pPr>
      <w:r>
        <w:rPr>
          <w:sz w:val="22"/>
        </w:rPr>
        <w:t>Se abrirá un formulario con los campos para la resolución</w:t>
      </w:r>
    </w:p>
    <w:p>
      <w:pPr>
        <w:spacing w:after="60"/>
        <w:ind w:left="360"/>
      </w:pPr>
      <w:r>
        <w:rPr>
          <w:sz w:val="22"/>
        </w:rPr>
        <w:t>Completa todos los datos requeridos</w:t>
      </w:r>
    </w:p>
    <w:p>
      <w:pPr>
        <w:spacing w:after="60"/>
        <w:ind w:left="360"/>
      </w:pPr>
      <w:r>
        <w:rPr>
          <w:sz w:val="22"/>
        </w:rPr>
        <w:t>Haz clic en 'Generar Resolución'</w:t>
      </w:r>
    </w:p>
    <w:p>
      <w:pPr>
        <w:spacing w:after="60"/>
        <w:ind w:left="360"/>
      </w:pPr>
      <w:r>
        <w:rPr>
          <w:sz w:val="22"/>
        </w:rPr>
        <w:t>El sistema creará un documento Word y lo descargará automáticamente</w:t>
      </w:r>
    </w:p>
    <w:p>
      <w:pPr>
        <w:spacing w:before="120" w:after="80"/>
      </w:pPr>
      <w:r>
        <w:rPr>
          <w:b w:val="on"/>
          <w:sz w:val="26"/>
          <w:color w:val="3D6BA3"/>
        </w:rPr>
        <w:t>6.1.1 Campos del Formulario: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1F4788"/>
          </w:tcPr>
          <w:p>
            <w:r>
              <w:rPr>
                <w:sz w:val="20"/>
                <w:b w:val="on"/>
                <w:color w:val="FFFFFF"/>
              </w:rPr>
              <w:t>Campo</w:t>
            </w:r>
          </w:p>
        </w:tc>
        <w:tc>
          <w:tcPr>
            <w:shd w:color="auto" w:val="clear" w:fill="1F4788"/>
          </w:tcPr>
          <w:p>
            <w:r>
              <w:rPr>
                <w:sz w:val="20"/>
                <w:b w:val="on"/>
                <w:color w:val="FFFFFF"/>
              </w:rPr>
              <w:t>Descripción</w:t>
            </w:r>
          </w:p>
        </w:tc>
      </w:tr>
      <w:tr>
        <w:tc>
          <w:p>
            <w:r>
              <w:rPr>
                <w:sz w:val="20"/>
              </w:rPr>
              <w:t>Número de Resolución</w:t>
            </w:r>
          </w:p>
        </w:tc>
        <w:tc>
          <w:p>
            <w:r>
              <w:rPr>
                <w:sz w:val="20"/>
              </w:rPr>
              <w:t>Número único e identificador de la resolución. Debe ser único en todo el sistema</w:t>
            </w:r>
          </w:p>
        </w:tc>
      </w:tr>
      <w:tr>
        <w:tc>
          <w:p>
            <w:r>
              <w:rPr>
                <w:sz w:val="20"/>
              </w:rPr>
              <w:t>Beneficiario</w:t>
            </w:r>
          </w:p>
        </w:tc>
        <w:tc>
          <w:p>
            <w:r>
              <w:rPr>
                <w:sz w:val="20"/>
              </w:rPr>
              <w:t>Selecciona el beneficiario para el cual se genera la resolución</w:t>
            </w:r>
          </w:p>
        </w:tc>
      </w:tr>
      <w:tr>
        <w:tc>
          <w:p>
            <w:r>
              <w:rPr>
                <w:sz w:val="20"/>
              </w:rPr>
              <w:t>Propiedad</w:t>
            </w:r>
          </w:p>
        </w:tc>
        <w:tc>
          <w:p>
            <w:r>
              <w:rPr>
                <w:sz w:val="20"/>
              </w:rPr>
              <w:t>La propiedad se auto-completa basada en el beneficiario seleccionado</w:t>
            </w:r>
          </w:p>
        </w:tc>
      </w:tr>
      <w:tr>
        <w:tc>
          <w:p>
            <w:r>
              <w:rPr>
                <w:sz w:val="20"/>
              </w:rPr>
              <w:t>Datos FMI</w:t>
            </w:r>
          </w:p>
        </w:tc>
        <w:tc>
          <w:p>
            <w:r>
              <w:rPr>
                <w:sz w:val="20"/>
              </w:rPr>
              <w:t>Información del Fondo de Modernización del Interior (datos administrativos)</w:t>
            </w:r>
          </w:p>
        </w:tc>
      </w:tr>
      <w:tr>
        <w:tc>
          <w:p>
            <w:r>
              <w:rPr>
                <w:sz w:val="20"/>
              </w:rPr>
              <w:t>Acto</w:t>
            </w:r>
          </w:p>
        </w:tc>
        <w:tc>
          <w:p>
            <w:r>
              <w:rPr>
                <w:sz w:val="20"/>
              </w:rPr>
              <w:t>Descripción del acto legal que se formaliza en la resolución</w:t>
            </w:r>
          </w:p>
        </w:tc>
      </w:tr>
      <w:tr>
        <w:tc>
          <w:p>
            <w:r>
              <w:rPr>
                <w:sz w:val="20"/>
              </w:rPr>
              <w:t>Escritura Pública</w:t>
            </w:r>
          </w:p>
        </w:tc>
        <w:tc>
          <w:p>
            <w:r>
              <w:rPr>
                <w:sz w:val="20"/>
              </w:rPr>
              <w:t>Número de escritura pública ante notario que respalda el acto</w:t>
            </w:r>
          </w:p>
        </w:tc>
      </w:tr>
      <w:tr>
        <w:tc>
          <w:p>
            <w:r>
              <w:rPr>
                <w:sz w:val="20"/>
              </w:rPr>
              <w:t>Notaría</w:t>
            </w:r>
          </w:p>
        </w:tc>
        <w:tc>
          <w:p>
            <w:r>
              <w:rPr>
                <w:sz w:val="20"/>
              </w:rPr>
              <w:t>Nombre y datos de la notaría que autoriza la escritura pública</w:t>
            </w:r>
          </w:p>
        </w:tc>
      </w:tr>
      <w:tr>
        <w:tc>
          <w:p>
            <w:r>
              <w:rPr>
                <w:sz w:val="20"/>
              </w:rPr>
              <w:t>Fechas (Notificación/Ejecutoria)</w:t>
            </w:r>
          </w:p>
        </w:tc>
        <w:tc>
          <w:p>
            <w:r>
              <w:rPr>
                <w:sz w:val="20"/>
              </w:rPr>
              <w:t>Fechas de notificación y cuando la resolución se hace ejecutoria</w:t>
            </w:r>
          </w:p>
        </w:tc>
      </w:tr>
    </w:tbl>
    <w:p>
      <w:pPr>
        <w:spacing w:before="120" w:after="80"/>
      </w:pPr>
      <w:r>
        <w:rPr>
          <w:b w:val="on"/>
          <w:sz w:val="26"/>
          <w:color w:val="3D6BA3"/>
        </w:rPr>
        <w:t>6.1.2 Botones Disponibles: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Generar Resolución: Crea el documento Word y lo descarga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Guardar en BD: Solo registra sin generar documento Word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Cancelar: Cierra el formulario sin guardar</w:t>
      </w:r>
    </w:p>
    <w:p>
      <w:pPr>
        <w:spacing w:before="180" w:after="100"/>
      </w:pPr>
      <w:r>
        <w:rPr>
          <w:b w:val="on"/>
          <w:sz w:val="32"/>
          <w:color w:val="2E5FA3"/>
        </w:rPr>
        <w:t>6.2 Documento Word Generado</w:t>
      </w:r>
    </w:p>
    <w:p>
      <w:pPr>
        <w:spacing w:after="100"/>
      </w:pPr>
      <w:r>
        <w:rPr>
          <w:sz w:val="22"/>
        </w:rPr>
        <w:t>Cuando generas una resolución, el sistema automáticamente: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Crea un archivo Word (.docx) con plantilla profesional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Completa todos los datos de la resolución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Inserta información del beneficiario y propiedad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Añade información legal y notarial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Incluye formato y firma necesarios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Descarga el archivo automáticamente a tu computadora</w:t>
      </w:r>
    </w:p>
    <w:p>
      <w:pPr>
        <w:spacing w:after="100"/>
      </w:pPr>
      <w:r>
        <w:rPr>
          <w:sz w:val="22"/>
        </w:rPr>
        <w:t>El archivo descargado puede ser abierto con Microsoft Word o cualquier editor compatible con documentos .docx.</w:t>
      </w:r>
    </w:p>
    <w:p>
      <w:pPr>
        <w:spacing w:before="180" w:after="100"/>
      </w:pPr>
      <w:r>
        <w:rPr>
          <w:b w:val="on"/>
          <w:sz w:val="32"/>
          <w:color w:val="2E5FA3"/>
        </w:rPr>
        <w:t>6.3 Ver y Buscar Resoluciones</w:t>
      </w:r>
    </w:p>
    <w:p>
      <w:pPr>
        <w:spacing w:after="60"/>
        <w:ind w:left="360"/>
      </w:pPr>
      <w:r>
        <w:rPr>
          <w:sz w:val="22"/>
        </w:rPr>
        <w:t>Desde el menú, selecciona 'Ver Resoluciones'</w:t>
      </w:r>
    </w:p>
    <w:p>
      <w:pPr>
        <w:spacing w:after="60"/>
        <w:ind w:left="360"/>
      </w:pPr>
      <w:r>
        <w:rPr>
          <w:sz w:val="22"/>
        </w:rPr>
        <w:t>Se mostrará una tabla con todas las resoluciones generadas</w:t>
      </w:r>
    </w:p>
    <w:p>
      <w:pPr>
        <w:spacing w:after="60"/>
        <w:ind w:left="360"/>
      </w:pPr>
      <w:r>
        <w:rPr>
          <w:sz w:val="22"/>
        </w:rPr>
        <w:t>Puedes buscar resoluciones usando diversos criterios</w:t>
      </w:r>
    </w:p>
    <w:p>
      <w:pPr>
        <w:spacing w:before="120" w:after="80"/>
      </w:pPr>
      <w:r>
        <w:rPr>
          <w:b w:val="on"/>
          <w:sz w:val="26"/>
          <w:color w:val="3D6BA3"/>
        </w:rPr>
        <w:t>6.3.1 Opciones de Búsqueda: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Por Número de Resolución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Por Beneficiario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Por Propiedad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Por Rango de Fechas</w:t>
      </w:r>
    </w:p>
    <w:p>
      <w:pPr>
        <w:spacing w:before="120" w:after="80"/>
      </w:pPr>
      <w:r>
        <w:rPr>
          <w:b w:val="on"/>
          <w:sz w:val="26"/>
          <w:color w:val="3D6BA3"/>
        </w:rPr>
        <w:t>6.3.2 Acciones en la Tabla: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✏️ Modificar: Abre el formulario para editar la resolución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🗑️ Eliminar: Elimina la resolución del sistema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📄 Ver Documento: Descarga el archivo Word de la resolución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📊 Exportar: Descarga un archivo Excel con los datos</w:t>
      </w:r>
    </w:p>
    <w:p>
      <w:pPr>
        <w:spacing w:before="180" w:after="100"/>
      </w:pPr>
      <w:r>
        <w:rPr>
          <w:b w:val="on"/>
          <w:sz w:val="32"/>
          <w:color w:val="2E5FA3"/>
        </w:rPr>
        <w:t>6.4 Modificar Resolución</w:t>
      </w:r>
    </w:p>
    <w:p>
      <w:pPr>
        <w:spacing w:after="60"/>
        <w:ind w:left="360"/>
      </w:pPr>
      <w:r>
        <w:rPr>
          <w:sz w:val="22"/>
        </w:rPr>
        <w:t>En la tabla de resoluciones, busca la que deseas modificar</w:t>
      </w:r>
    </w:p>
    <w:p>
      <w:pPr>
        <w:spacing w:after="60"/>
        <w:ind w:left="360"/>
      </w:pPr>
      <w:r>
        <w:rPr>
          <w:sz w:val="22"/>
        </w:rPr>
        <w:t>Haz clic en '✏️ Modificar'</w:t>
      </w:r>
    </w:p>
    <w:p>
      <w:pPr>
        <w:spacing w:after="60"/>
        <w:ind w:left="360"/>
      </w:pPr>
      <w:r>
        <w:rPr>
          <w:sz w:val="22"/>
        </w:rPr>
        <w:t>Se abrirá el formulario con los datos actuales</w:t>
      </w:r>
    </w:p>
    <w:p>
      <w:pPr>
        <w:spacing w:after="60"/>
        <w:ind w:left="360"/>
      </w:pPr>
      <w:r>
        <w:rPr>
          <w:sz w:val="22"/>
        </w:rPr>
        <w:t>Realiza los cambios necesarios</w:t>
      </w:r>
    </w:p>
    <w:p>
      <w:pPr>
        <w:spacing w:after="60"/>
        <w:ind w:left="360"/>
      </w:pPr>
      <w:r>
        <w:rPr>
          <w:sz w:val="22"/>
        </w:rPr>
        <w:t>Haz clic en 'Guardar Cambios'</w:t>
      </w:r>
    </w:p>
    <w:p>
      <w:pPr>
        <w:spacing w:after="60"/>
        <w:ind w:left="360"/>
      </w:pPr>
      <w:r>
        <w:rPr>
          <w:sz w:val="22"/>
        </w:rPr>
        <w:t>Puedes hacer clic en 'Regenerar Documento' para crear un nuevo archivo Word con los datos actualizados</w:t>
      </w:r>
    </w:p>
    <w:p>
      <w:pPr>
        <w:spacing w:before="180" w:after="100"/>
      </w:pPr>
      <w:r>
        <w:rPr>
          <w:b w:val="on"/>
          <w:sz w:val="32"/>
          <w:color w:val="2E5FA3"/>
        </w:rPr>
        <w:t>6.5 Eliminar Resolución</w:t>
      </w:r>
    </w:p>
    <w:p>
      <w:pPr>
        <w:spacing w:after="100"/>
      </w:pPr>
      <w:r>
        <w:rPr>
          <w:sz w:val="22"/>
        </w:rPr>
        <w:t>Para eliminar una resolución:</w:t>
      </w:r>
    </w:p>
    <w:p>
      <w:pPr>
        <w:spacing w:after="60"/>
        <w:ind w:left="360"/>
      </w:pPr>
      <w:r>
        <w:rPr>
          <w:sz w:val="22"/>
        </w:rPr>
        <w:t>En la tabla de resoluciones, busca la que deseas eliminar</w:t>
      </w:r>
    </w:p>
    <w:p>
      <w:pPr>
        <w:spacing w:after="60"/>
        <w:ind w:left="360"/>
      </w:pPr>
      <w:r>
        <w:rPr>
          <w:sz w:val="22"/>
        </w:rPr>
        <w:t>Haz clic en '🗑️ Eliminar'</w:t>
      </w:r>
    </w:p>
    <w:p>
      <w:pPr>
        <w:spacing w:after="60"/>
        <w:ind w:left="360"/>
      </w:pPr>
      <w:r>
        <w:rPr>
          <w:sz w:val="22"/>
        </w:rPr>
        <w:t>Se mostrará una confirmación</w:t>
      </w:r>
    </w:p>
    <w:p>
      <w:pPr>
        <w:spacing w:after="60"/>
        <w:ind w:left="360"/>
      </w:pPr>
      <w:r>
        <w:rPr>
          <w:sz w:val="22"/>
        </w:rPr>
        <w:t>Haz clic en 'Aceptar' para confirmar la eliminación</w:t>
      </w:r>
    </w:p>
    <w:p>
      <w:pPr>
        <w:spacing w:before="180" w:after="100"/>
      </w:pPr>
      <w:r>
        <w:rPr>
          <w:b w:val="on"/>
          <w:sz w:val="32"/>
          <w:color w:val="2E5FA3"/>
        </w:rPr>
        <w:t>6.6 Validaciones Importantes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Número de Resolución único: No puede haber dos resoluciones con el mismo número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Beneficiario válido: El beneficiario debe existir en el sistema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Fechas válidas: Las fechas deben estar en formato correcto y ser coherentes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Campos requeridos: Todos los campos marcados con asterisco deben completarse</w:t>
      </w:r>
    </w:p>
    <w:p>
      <w:r>
        <w:br w:type="page"/>
      </w:r>
    </w:p>
    <w:p>
      <w:pPr>
        <w:spacing w:before="240" w:after="120"/>
      </w:pPr>
      <w:r>
        <w:rPr>
          <w:b w:val="on"/>
          <w:sz w:val="40"/>
          <w:color w:val="1F4788"/>
        </w:rPr>
        <w:t>7. GESTIÓN DE USUARIOS (ADMINISTRADOR)</w:t>
      </w:r>
    </w:p>
    <w:p>
      <w:pPr>
        <w:spacing w:after="100"/>
      </w:pPr>
      <w:r>
        <w:rPr>
          <w:sz w:val="22"/>
        </w:rPr>
        <w:t>Nota importante: Las funciones de gestión de usuarios solo están disponibles para usuarios con rol de ADMINISTRADOR (ADMIN).</w:t>
      </w:r>
    </w:p>
    <w:p>
      <w:pPr>
        <w:spacing w:before="180" w:after="100"/>
      </w:pPr>
      <w:r>
        <w:rPr>
          <w:b w:val="on"/>
          <w:sz w:val="32"/>
          <w:color w:val="2E5FA3"/>
        </w:rPr>
        <w:t>7.1 Roles y Permisos en el Sistema</w:t>
      </w:r>
    </w:p>
    <w:p>
      <w:pPr>
        <w:spacing w:before="120" w:after="80"/>
      </w:pPr>
      <w:r>
        <w:rPr>
          <w:b w:val="on"/>
          <w:sz w:val="26"/>
          <w:color w:val="3D6BA3"/>
        </w:rPr>
        <w:t>7.1.1 ADMINISTRADOR (ADMIN)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Acceso total a todas las funcionalidades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Puede crear, editar y eliminar usuarios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Puede asignar roles a otros usuarios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Ver datos de todos los municipios sin restricción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Acceso a reportes y estadísticas globales</w:t>
      </w:r>
    </w:p>
    <w:p>
      <w:pPr>
        <w:spacing w:before="120" w:after="80"/>
      </w:pPr>
      <w:r>
        <w:rPr>
          <w:b w:val="on"/>
          <w:sz w:val="26"/>
          <w:color w:val="3D6BA3"/>
        </w:rPr>
        <w:t>7.1.2 EMPLEADO (EMPLOYEE)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Puede registrar beneficiarios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Puede registrar propiedades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Puede generar resoluciones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Acceso limitado al municipio asignado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No puede crear usuarios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Puede editar su propia información y contraseña</w:t>
      </w:r>
    </w:p>
    <w:p>
      <w:pPr>
        <w:spacing w:before="120" w:after="80"/>
      </w:pPr>
      <w:r>
        <w:rPr>
          <w:b w:val="on"/>
          <w:sz w:val="26"/>
          <w:color w:val="3D6BA3"/>
        </w:rPr>
        <w:t>7.1.3 CONSULTOR (CONSULTANT)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Solo lectura de beneficiarios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Solo lectura de propiedades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Solo lectura de resoluciones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Acceso limitado al municipio asignado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No puede crear ni modificar datos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Puede cambiar su propia contraseña</w:t>
      </w:r>
    </w:p>
    <w:p>
      <w:pPr>
        <w:spacing w:before="180" w:after="100"/>
      </w:pPr>
      <w:r>
        <w:rPr>
          <w:b w:val="on"/>
          <w:sz w:val="32"/>
          <w:color w:val="2E5FA3"/>
        </w:rPr>
        <w:t>7.2 Registrar Nuevo Usuario</w:t>
      </w:r>
    </w:p>
    <w:p>
      <w:pPr>
        <w:spacing w:after="60"/>
        <w:ind w:left="360"/>
      </w:pPr>
      <w:r>
        <w:rPr>
          <w:sz w:val="22"/>
        </w:rPr>
        <w:t>Desde el menú, selecciona 'Registrar Usuario' (solo para ADMIN)</w:t>
      </w:r>
    </w:p>
    <w:p>
      <w:pPr>
        <w:spacing w:after="60"/>
        <w:ind w:left="360"/>
      </w:pPr>
      <w:r>
        <w:rPr>
          <w:sz w:val="22"/>
        </w:rPr>
        <w:t>Se abrirá el formulario de registro</w:t>
      </w:r>
    </w:p>
    <w:p>
      <w:pPr>
        <w:spacing w:after="60"/>
        <w:ind w:left="360"/>
      </w:pPr>
      <w:r>
        <w:rPr>
          <w:sz w:val="22"/>
        </w:rPr>
        <w:t>Completa todos los campos requeridos</w:t>
      </w:r>
    </w:p>
    <w:p>
      <w:pPr>
        <w:spacing w:after="60"/>
        <w:ind w:left="360"/>
      </w:pPr>
      <w:r>
        <w:rPr>
          <w:sz w:val="22"/>
        </w:rPr>
        <w:t>Haz clic en 'Registrar Usuario'</w:t>
      </w:r>
    </w:p>
    <w:p>
      <w:pPr>
        <w:spacing w:before="120" w:after="80"/>
      </w:pPr>
      <w:r>
        <w:rPr>
          <w:b w:val="on"/>
          <w:sz w:val="26"/>
          <w:color w:val="3D6BA3"/>
        </w:rPr>
        <w:t>7.2.1 Campos del Formulario: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1F4788"/>
          </w:tcPr>
          <w:p>
            <w:r>
              <w:rPr>
                <w:sz w:val="20"/>
                <w:b w:val="on"/>
                <w:color w:val="FFFFFF"/>
              </w:rPr>
              <w:t>Campo</w:t>
            </w:r>
          </w:p>
        </w:tc>
        <w:tc>
          <w:tcPr>
            <w:shd w:color="auto" w:val="clear" w:fill="1F4788"/>
          </w:tcPr>
          <w:p>
            <w:r>
              <w:rPr>
                <w:sz w:val="20"/>
                <w:b w:val="on"/>
                <w:color w:val="FFFFFF"/>
              </w:rPr>
              <w:t>Descripción</w:t>
            </w:r>
          </w:p>
        </w:tc>
      </w:tr>
      <w:tr>
        <w:tc>
          <w:p>
            <w:r>
              <w:rPr>
                <w:sz w:val="20"/>
              </w:rPr>
              <w:t>Nombre Completo</w:t>
            </w:r>
          </w:p>
        </w:tc>
        <w:tc>
          <w:p>
            <w:r>
              <w:rPr>
                <w:sz w:val="20"/>
              </w:rPr>
              <w:t>Nombre y apellidos completos del nuevo usuario</w:t>
            </w:r>
          </w:p>
        </w:tc>
      </w:tr>
      <w:tr>
        <w:tc>
          <w:p>
            <w:r>
              <w:rPr>
                <w:sz w:val="20"/>
              </w:rPr>
              <w:t>Usuario</w:t>
            </w:r>
          </w:p>
        </w:tc>
        <w:tc>
          <w:p>
            <w:r>
              <w:rPr>
                <w:sz w:val="20"/>
              </w:rPr>
              <w:t>Nombre de usuario único. Debe ser único en el sistema. Será usado para iniciar sesión</w:t>
            </w:r>
          </w:p>
        </w:tc>
      </w:tr>
      <w:tr>
        <w:tc>
          <w:p>
            <w:r>
              <w:rPr>
                <w:sz w:val="20"/>
              </w:rPr>
              <w:t>Contraseña</w:t>
            </w:r>
          </w:p>
        </w:tc>
        <w:tc>
          <w:p>
            <w:r>
              <w:rPr>
                <w:sz w:val="20"/>
              </w:rPr>
              <w:t>Contraseña inicial del usuario. Debe tener al menos 8 caracteres, mayúsculas y números</w:t>
            </w:r>
          </w:p>
        </w:tc>
      </w:tr>
      <w:tr>
        <w:tc>
          <w:p>
            <w:r>
              <w:rPr>
                <w:sz w:val="20"/>
              </w:rPr>
              <w:t>Confirmar Contraseña</w:t>
            </w:r>
          </w:p>
        </w:tc>
        <w:tc>
          <w:p>
            <w:r>
              <w:rPr>
                <w:sz w:val="20"/>
              </w:rPr>
              <w:t>Repite la contraseña. Debe coincidir exactamente</w:t>
            </w:r>
          </w:p>
        </w:tc>
      </w:tr>
      <w:tr>
        <w:tc>
          <w:p>
            <w:r>
              <w:rPr>
                <w:sz w:val="20"/>
              </w:rPr>
              <w:t>Rol</w:t>
            </w:r>
          </w:p>
        </w:tc>
        <w:tc>
          <w:p>
            <w:r>
              <w:rPr>
                <w:sz w:val="20"/>
              </w:rPr>
              <w:t>Asigna el rol: ADMIN, EMPLOYEE o CONSULTANT</w:t>
            </w:r>
          </w:p>
        </w:tc>
      </w:tr>
      <w:tr>
        <w:tc>
          <w:p>
            <w:r>
              <w:rPr>
                <w:sz w:val="20"/>
              </w:rPr>
              <w:t>Municipio</w:t>
            </w:r>
          </w:p>
        </w:tc>
        <w:tc>
          <w:p>
            <w:r>
              <w:rPr>
                <w:sz w:val="20"/>
              </w:rPr>
              <w:t>Municipio al cual se asigna el usuario. Importante para limitar acceso a datos</w:t>
            </w:r>
          </w:p>
        </w:tc>
      </w:tr>
    </w:tbl>
    <w:p>
      <w:pPr>
        <w:spacing w:before="120" w:after="80"/>
      </w:pPr>
      <w:r>
        <w:rPr>
          <w:b w:val="on"/>
          <w:sz w:val="26"/>
          <w:color w:val="3D6BA3"/>
        </w:rPr>
        <w:t>7.2.2 Requisitos de Contraseña: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Mínimo 8 caracteres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Al menos una mayúscula (A-Z)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Al menos un número (0-9)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Puede incluir caracteres especiales para mayor seguridad</w:t>
      </w:r>
    </w:p>
    <w:p>
      <w:pPr>
        <w:spacing w:before="180" w:after="100"/>
      </w:pPr>
      <w:r>
        <w:rPr>
          <w:b w:val="on"/>
          <w:sz w:val="32"/>
          <w:color w:val="2E5FA3"/>
        </w:rPr>
        <w:t>7.3 Gestionar Usuarios Existentes</w:t>
      </w:r>
    </w:p>
    <w:p>
      <w:pPr>
        <w:spacing w:after="60"/>
        <w:ind w:left="360"/>
      </w:pPr>
      <w:r>
        <w:rPr>
          <w:sz w:val="22"/>
        </w:rPr>
        <w:t>Desde el menú, selecciona 'Gestionar Usuarios' (solo para ADMIN)</w:t>
      </w:r>
    </w:p>
    <w:p>
      <w:pPr>
        <w:spacing w:after="60"/>
        <w:ind w:left="360"/>
      </w:pPr>
      <w:r>
        <w:rPr>
          <w:sz w:val="22"/>
        </w:rPr>
        <w:t>Se mostrará una tabla con todos los usuarios del sistema</w:t>
      </w:r>
    </w:p>
    <w:p>
      <w:pPr>
        <w:spacing w:after="60"/>
        <w:ind w:left="360"/>
      </w:pPr>
      <w:r>
        <w:rPr>
          <w:sz w:val="22"/>
        </w:rPr>
        <w:t>Puedes buscar usuarios por nombre de usuario o nombre completo</w:t>
      </w:r>
    </w:p>
    <w:p>
      <w:pPr>
        <w:spacing w:before="120" w:after="80"/>
      </w:pPr>
      <w:r>
        <w:rPr>
          <w:b w:val="on"/>
          <w:sz w:val="26"/>
          <w:color w:val="3D6BA3"/>
        </w:rPr>
        <w:t>7.3.1 Acciones Disponibles: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✏️ Editar: Modifica el rol y municipio asignado del usuario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🗑️ Eliminar: Elimina el usuario del sistema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🔑 Resetear Contraseña: Genera una contraseña temporal que el usuario deberá cambiar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🔒 Desactivar/🔓 Activar: Toggle para activar o desactivar la cuenta del usuario</w:t>
      </w:r>
    </w:p>
    <w:p>
      <w:pPr>
        <w:spacing w:before="180" w:after="100"/>
      </w:pPr>
      <w:r>
        <w:rPr>
          <w:b w:val="on"/>
          <w:sz w:val="32"/>
          <w:color w:val="2E5FA3"/>
        </w:rPr>
        <w:t>7.4 Editar Usuario</w:t>
      </w:r>
    </w:p>
    <w:p>
      <w:pPr>
        <w:spacing w:after="60"/>
        <w:ind w:left="360"/>
      </w:pPr>
      <w:r>
        <w:rPr>
          <w:sz w:val="22"/>
        </w:rPr>
        <w:t>En la tabla de usuarios, busca el usuario que deseas editar</w:t>
      </w:r>
    </w:p>
    <w:p>
      <w:pPr>
        <w:spacing w:after="60"/>
        <w:ind w:left="360"/>
      </w:pPr>
      <w:r>
        <w:rPr>
          <w:sz w:val="22"/>
        </w:rPr>
        <w:t>Haz clic en '✏️ Editar'</w:t>
      </w:r>
    </w:p>
    <w:p>
      <w:pPr>
        <w:spacing w:after="60"/>
        <w:ind w:left="360"/>
      </w:pPr>
      <w:r>
        <w:rPr>
          <w:sz w:val="22"/>
        </w:rPr>
        <w:t>Puedes cambiar el rol y el municipio asignado</w:t>
      </w:r>
    </w:p>
    <w:p>
      <w:pPr>
        <w:spacing w:after="60"/>
        <w:ind w:left="360"/>
      </w:pPr>
      <w:r>
        <w:rPr>
          <w:sz w:val="22"/>
        </w:rPr>
        <w:t>Haz clic en 'Guardar Cambios'</w:t>
      </w:r>
    </w:p>
    <w:p>
      <w:pPr>
        <w:spacing w:before="180" w:after="100"/>
      </w:pPr>
      <w:r>
        <w:rPr>
          <w:b w:val="on"/>
          <w:sz w:val="32"/>
          <w:color w:val="2E5FA3"/>
        </w:rPr>
        <w:t>7.5 Resetear Contraseña de Usuario</w:t>
      </w:r>
    </w:p>
    <w:p>
      <w:pPr>
        <w:spacing w:after="100"/>
      </w:pPr>
      <w:r>
        <w:rPr>
          <w:sz w:val="22"/>
        </w:rPr>
        <w:t>Si un usuario olvida su contraseña o necesita una nueva:</w:t>
      </w:r>
    </w:p>
    <w:p>
      <w:pPr>
        <w:spacing w:after="60"/>
        <w:ind w:left="360"/>
      </w:pPr>
      <w:r>
        <w:rPr>
          <w:sz w:val="22"/>
        </w:rPr>
        <w:t>En la tabla de usuarios, busca el usuario</w:t>
      </w:r>
    </w:p>
    <w:p>
      <w:pPr>
        <w:spacing w:after="60"/>
        <w:ind w:left="360"/>
      </w:pPr>
      <w:r>
        <w:rPr>
          <w:sz w:val="22"/>
        </w:rPr>
        <w:t>Haz clic en '🔑 Resetear Contraseña'</w:t>
      </w:r>
    </w:p>
    <w:p>
      <w:pPr>
        <w:spacing w:after="60"/>
        <w:ind w:left="360"/>
      </w:pPr>
      <w:r>
        <w:rPr>
          <w:sz w:val="22"/>
        </w:rPr>
        <w:t>El sistema genera una contraseña temporal</w:t>
      </w:r>
    </w:p>
    <w:p>
      <w:pPr>
        <w:spacing w:after="60"/>
        <w:ind w:left="360"/>
      </w:pPr>
      <w:r>
        <w:rPr>
          <w:sz w:val="22"/>
        </w:rPr>
        <w:t>Comunica la contraseña temporal al usuario</w:t>
      </w:r>
    </w:p>
    <w:p>
      <w:pPr>
        <w:spacing w:after="60"/>
        <w:ind w:left="360"/>
      </w:pPr>
      <w:r>
        <w:rPr>
          <w:sz w:val="22"/>
        </w:rPr>
        <w:t>El usuario deberá cambiarla en su próxima sesión</w:t>
      </w:r>
    </w:p>
    <w:p>
      <w:pPr>
        <w:spacing w:before="180" w:after="100"/>
      </w:pPr>
      <w:r>
        <w:rPr>
          <w:b w:val="on"/>
          <w:sz w:val="32"/>
          <w:color w:val="2E5FA3"/>
        </w:rPr>
        <w:t>7.6 Eliminar Usuario</w:t>
      </w:r>
    </w:p>
    <w:p>
      <w:pPr>
        <w:spacing w:after="60"/>
        <w:ind w:left="360"/>
      </w:pPr>
      <w:r>
        <w:rPr>
          <w:sz w:val="22"/>
        </w:rPr>
        <w:t>En la tabla de usuarios, busca el usuario que deseas eliminar</w:t>
      </w:r>
    </w:p>
    <w:p>
      <w:pPr>
        <w:spacing w:after="60"/>
        <w:ind w:left="360"/>
      </w:pPr>
      <w:r>
        <w:rPr>
          <w:sz w:val="22"/>
        </w:rPr>
        <w:t>Haz clic en '🗑️ Eliminar'</w:t>
      </w:r>
    </w:p>
    <w:p>
      <w:pPr>
        <w:spacing w:after="60"/>
        <w:ind w:left="360"/>
      </w:pPr>
      <w:r>
        <w:rPr>
          <w:sz w:val="22"/>
        </w:rPr>
        <w:t>Se mostrará una confirmación</w:t>
      </w:r>
    </w:p>
    <w:p>
      <w:pPr>
        <w:spacing w:after="60"/>
        <w:ind w:left="360"/>
      </w:pPr>
      <w:r>
        <w:rPr>
          <w:sz w:val="22"/>
        </w:rPr>
        <w:t>Haz clic en 'Aceptar' para confirmar la eliminación</w:t>
      </w:r>
    </w:p>
    <w:p>
      <w:pPr>
        <w:spacing w:after="60"/>
        <w:ind w:left="360"/>
      </w:pPr>
      <w:r>
        <w:rPr>
          <w:sz w:val="22"/>
        </w:rPr>
        <w:t>El usuario será eliminado del sistema y no podrá acceder más</w:t>
      </w:r>
    </w:p>
    <w:p>
      <w:pPr>
        <w:spacing w:before="180" w:after="100"/>
      </w:pPr>
      <w:r>
        <w:rPr>
          <w:b w:val="on"/>
          <w:sz w:val="32"/>
          <w:color w:val="2E5FA3"/>
        </w:rPr>
        <w:t>7.7 Desactivar/Activar Cuenta de Usuario</w:t>
      </w:r>
    </w:p>
    <w:p>
      <w:pPr>
        <w:spacing w:after="100"/>
      </w:pPr>
      <w:r>
        <w:rPr>
          <w:sz w:val="22"/>
        </w:rPr>
        <w:t>Puedes desactivar temporalmente una cuenta sin eliminarla:</w:t>
      </w:r>
    </w:p>
    <w:p>
      <w:pPr>
        <w:spacing w:after="60"/>
        <w:ind w:left="360"/>
      </w:pPr>
      <w:r>
        <w:rPr>
          <w:sz w:val="22"/>
        </w:rPr>
        <w:t>En la tabla de usuarios, busca el usuario</w:t>
      </w:r>
    </w:p>
    <w:p>
      <w:pPr>
        <w:spacing w:after="60"/>
        <w:ind w:left="360"/>
      </w:pPr>
      <w:r>
        <w:rPr>
          <w:sz w:val="22"/>
        </w:rPr>
        <w:t>Haz clic en '🔒 Desactivar' para bloquear el acceso</w:t>
      </w:r>
    </w:p>
    <w:p>
      <w:pPr>
        <w:spacing w:after="60"/>
        <w:ind w:left="360"/>
      </w:pPr>
      <w:r>
        <w:rPr>
          <w:sz w:val="22"/>
        </w:rPr>
        <w:t>El usuario no podrá iniciar sesión hasta que sea reactivado</w:t>
      </w:r>
    </w:p>
    <w:p>
      <w:pPr>
        <w:spacing w:after="60"/>
        <w:ind w:left="360"/>
      </w:pPr>
      <w:r>
        <w:rPr>
          <w:sz w:val="22"/>
        </w:rPr>
        <w:t>Haz clic en '🔓 Activar' para permitir acceso nuevamente</w:t>
      </w:r>
    </w:p>
    <w:p>
      <w:r>
        <w:br w:type="page"/>
      </w:r>
    </w:p>
    <w:p>
      <w:pPr>
        <w:spacing w:before="240" w:after="120"/>
      </w:pPr>
      <w:r>
        <w:rPr>
          <w:b w:val="on"/>
          <w:sz w:val="40"/>
          <w:color w:val="1F4788"/>
        </w:rPr>
        <w:t>8. CONFIGURACIÓN Y PREFERENCIAS</w:t>
      </w:r>
    </w:p>
    <w:p>
      <w:pPr>
        <w:spacing w:after="100"/>
      </w:pPr>
      <w:r>
        <w:rPr>
          <w:sz w:val="22"/>
        </w:rPr>
        <w:t>En la sección de Configuración, puedes personalizar tus preferencias y cambiar información de tu cuenta.</w:t>
      </w:r>
    </w:p>
    <w:p>
      <w:pPr>
        <w:spacing w:after="60"/>
        <w:ind w:left="360"/>
      </w:pPr>
      <w:r>
        <w:rPr>
          <w:sz w:val="22"/>
        </w:rPr>
        <w:t>Desde el menú principal, selecciona 'Configuración' o 'Settings'</w:t>
      </w:r>
    </w:p>
    <w:p>
      <w:pPr>
        <w:spacing w:after="60"/>
        <w:ind w:left="360"/>
      </w:pPr>
      <w:r>
        <w:rPr>
          <w:sz w:val="22"/>
        </w:rPr>
        <w:t>Se abrirá el panel de configuración con varias opciones</w:t>
      </w:r>
    </w:p>
    <w:p>
      <w:pPr>
        <w:spacing w:before="180" w:after="100"/>
      </w:pPr>
      <w:r>
        <w:rPr>
          <w:b w:val="on"/>
          <w:sz w:val="32"/>
          <w:color w:val="2E5FA3"/>
        </w:rPr>
        <w:t>8.1 Cambiar Idioma</w:t>
      </w:r>
    </w:p>
    <w:p>
      <w:pPr>
        <w:spacing w:after="100"/>
      </w:pPr>
      <w:r>
        <w:rPr>
          <w:sz w:val="22"/>
        </w:rPr>
        <w:t>El sistema soporta dos idiomas: Español e Inglés. Puedes cambiar el idioma dinámicamente sin necesidad de reiniciar la aplicación.</w:t>
      </w:r>
    </w:p>
    <w:p>
      <w:pPr>
        <w:spacing w:after="60"/>
        <w:ind w:left="360"/>
      </w:pPr>
      <w:r>
        <w:rPr>
          <w:sz w:val="22"/>
        </w:rPr>
        <w:t>En la sección de Configuración, encuentra la opción 'Idioma' o 'Language'</w:t>
      </w:r>
    </w:p>
    <w:p>
      <w:pPr>
        <w:spacing w:after="60"/>
        <w:ind w:left="360"/>
      </w:pPr>
      <w:r>
        <w:rPr>
          <w:sz w:val="22"/>
        </w:rPr>
        <w:t>Selecciona entre 'Español' e 'English'</w:t>
      </w:r>
    </w:p>
    <w:p>
      <w:pPr>
        <w:spacing w:after="60"/>
        <w:ind w:left="360"/>
      </w:pPr>
      <w:r>
        <w:rPr>
          <w:sz w:val="22"/>
        </w:rPr>
        <w:t>El cambio se aplica inmediatamente</w:t>
      </w:r>
    </w:p>
    <w:p>
      <w:pPr>
        <w:spacing w:after="60"/>
        <w:ind w:left="360"/>
      </w:pPr>
      <w:r>
        <w:rPr>
          <w:sz w:val="22"/>
        </w:rPr>
        <w:t>Tu preferencia de idioma se guarda automáticamente</w:t>
      </w:r>
    </w:p>
    <w:p>
      <w:pPr>
        <w:spacing w:after="60"/>
        <w:ind w:left="360"/>
      </w:pPr>
      <w:r>
        <w:rPr>
          <w:sz w:val="22"/>
        </w:rPr>
        <w:t>En tu próxima sesión, el sistema cargará en el idioma que seleccionaste</w:t>
      </w:r>
    </w:p>
    <w:p>
      <w:pPr>
        <w:spacing w:before="180" w:after="100"/>
      </w:pPr>
      <w:r>
        <w:rPr>
          <w:b w:val="on"/>
          <w:sz w:val="32"/>
          <w:color w:val="2E5FA3"/>
        </w:rPr>
        <w:t>8.2 Cambiar Contraseña</w:t>
      </w:r>
    </w:p>
    <w:p>
      <w:pPr>
        <w:spacing w:after="100"/>
      </w:pPr>
      <w:r>
        <w:rPr>
          <w:sz w:val="22"/>
        </w:rPr>
        <w:t>Es recomendable cambiar tu contraseña regularmente por seguridad.</w:t>
      </w:r>
    </w:p>
    <w:p>
      <w:pPr>
        <w:spacing w:after="60"/>
        <w:ind w:left="360"/>
      </w:pPr>
      <w:r>
        <w:rPr>
          <w:sz w:val="22"/>
        </w:rPr>
        <w:t>En la sección de Configuración, selecciona 'Cambiar Contraseña'</w:t>
      </w:r>
    </w:p>
    <w:p>
      <w:pPr>
        <w:spacing w:after="60"/>
        <w:ind w:left="360"/>
      </w:pPr>
      <w:r>
        <w:rPr>
          <w:sz w:val="22"/>
        </w:rPr>
        <w:t>Se abrirá un formulario con los campos: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Contraseña Actual: Ingresa tu contraseña actual para validación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Nueva Contraseña: Ingresa la nueva contraseña que deseas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Confirmar Nueva Contraseña: Repite la nueva contraseña</w:t>
      </w:r>
    </w:p>
    <w:p>
      <w:pPr>
        <w:spacing w:after="60"/>
        <w:ind w:left="360"/>
      </w:pPr>
      <w:r>
        <w:rPr>
          <w:sz w:val="22"/>
        </w:rPr>
        <w:t>Haz clic en 'Guardar Cambios'</w:t>
      </w:r>
    </w:p>
    <w:p>
      <w:pPr>
        <w:spacing w:after="60"/>
        <w:ind w:left="360"/>
      </w:pPr>
      <w:r>
        <w:rPr>
          <w:sz w:val="22"/>
        </w:rPr>
        <w:t>Si la contraseña actual es correcta, tu nueva contraseña se guardará</w:t>
      </w:r>
    </w:p>
    <w:p>
      <w:pPr>
        <w:spacing w:after="60"/>
        <w:ind w:left="360"/>
      </w:pPr>
      <w:r>
        <w:rPr>
          <w:sz w:val="22"/>
        </w:rPr>
        <w:t>En tu próxima sesión, deberás usar la nueva contraseña</w:t>
      </w:r>
    </w:p>
    <w:p>
      <w:pPr>
        <w:spacing w:before="120" w:after="80"/>
      </w:pPr>
      <w:r>
        <w:rPr>
          <w:b w:val="on"/>
          <w:sz w:val="26"/>
          <w:color w:val="3D6BA3"/>
        </w:rPr>
        <w:t>8.2.1 Requisitos para Nueva Contraseña: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Mínimo 8 caracteres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Al menos una mayúscula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Al menos un número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Recomendado: Incluir caracteres especiales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Debe ser diferente a tu contraseña anterior</w:t>
      </w:r>
    </w:p>
    <w:p>
      <w:pPr>
        <w:spacing w:before="180" w:after="100"/>
      </w:pPr>
      <w:r>
        <w:rPr>
          <w:b w:val="on"/>
          <w:sz w:val="32"/>
          <w:color w:val="2E5FA3"/>
        </w:rPr>
        <w:t>8.3 Ver Información de tu Cuenta</w:t>
      </w:r>
    </w:p>
    <w:p>
      <w:pPr>
        <w:spacing w:after="100"/>
      </w:pPr>
      <w:r>
        <w:rPr>
          <w:sz w:val="22"/>
        </w:rPr>
        <w:t>Puedes ver la información de tu perfil actual: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Nombre Completo: Tu nombre registrado en el sistema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Usuario: Tu nombre de usuario para iniciar sesión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Rol: Tu rol en el sistema (ADMIN, EMPLOYEE o CONSULTANT)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Municipio Asignado: El municipio o municipios que puedes administrar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Fecha de Última Actualización: Cuándo se modificó por última vez tu información</w:t>
      </w:r>
    </w:p>
    <w:p>
      <w:pPr>
        <w:spacing w:before="180" w:after="100"/>
      </w:pPr>
      <w:r>
        <w:rPr>
          <w:b w:val="on"/>
          <w:sz w:val="32"/>
          <w:color w:val="2E5FA3"/>
        </w:rPr>
        <w:t>8.4 Preferencias Visuales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Tema: Puedes seleccionar diferentes temas visuales (si están disponibles)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Tamaño de Fuente: Ajusta el tamaño del texto para mejor legibilidad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Colores: Personaliza los colores de la interfaz según tu preferencia</w:t>
      </w:r>
    </w:p>
    <w:p>
      <w:pPr>
        <w:spacing w:before="180" w:after="100"/>
      </w:pPr>
      <w:r>
        <w:rPr>
          <w:b w:val="on"/>
          <w:sz w:val="32"/>
          <w:color w:val="2E5FA3"/>
        </w:rPr>
        <w:t>8.5 Cerrar Sesión</w:t>
      </w:r>
    </w:p>
    <w:p>
      <w:pPr>
        <w:spacing w:after="100"/>
      </w:pPr>
      <w:r>
        <w:rPr>
          <w:sz w:val="22"/>
        </w:rPr>
        <w:t>Para cerrar tu sesión actual:</w:t>
      </w:r>
    </w:p>
    <w:p>
      <w:pPr>
        <w:spacing w:after="60"/>
        <w:ind w:left="360"/>
      </w:pPr>
      <w:r>
        <w:rPr>
          <w:sz w:val="22"/>
        </w:rPr>
        <w:t>En la sección de Configuración, busca el botón 'Cerrar Sesión'</w:t>
      </w:r>
    </w:p>
    <w:p>
      <w:pPr>
        <w:spacing w:after="60"/>
        <w:ind w:left="360"/>
      </w:pPr>
      <w:r>
        <w:rPr>
          <w:sz w:val="22"/>
        </w:rPr>
        <w:t>Haz clic en 'Cerrar Sesión'</w:t>
      </w:r>
    </w:p>
    <w:p>
      <w:pPr>
        <w:spacing w:after="60"/>
        <w:ind w:left="360"/>
      </w:pPr>
      <w:r>
        <w:rPr>
          <w:sz w:val="22"/>
        </w:rPr>
        <w:t>Serás redirigido al panel de login</w:t>
      </w:r>
    </w:p>
    <w:p>
      <w:pPr>
        <w:spacing w:after="60"/>
        <w:ind w:left="360"/>
      </w:pPr>
      <w:r>
        <w:rPr>
          <w:sz w:val="22"/>
        </w:rPr>
        <w:t>Puedes iniciar sesión nuevamente con tus credenciales</w:t>
      </w:r>
    </w:p>
    <w:p>
      <w:pPr>
        <w:spacing w:after="100"/>
      </w:pPr>
      <w:r>
        <w:rPr>
          <w:sz w:val="22"/>
        </w:rPr>
        <w:t>IMPORTANTE: Siempre cierra sesión cuando termines de usar la aplicación, especialmente si estás usando una computadora compartida.</w:t>
      </w:r>
    </w:p>
    <w:p>
      <w:r>
        <w:br w:type="page"/>
      </w:r>
    </w:p>
    <w:p>
      <w:pPr>
        <w:spacing w:before="240" w:after="120"/>
      </w:pPr>
      <w:r>
        <w:rPr>
          <w:b w:val="on"/>
          <w:sz w:val="40"/>
          <w:color w:val="1F4788"/>
        </w:rPr>
        <w:t>9. ACERCA DE LA APLICACIÓN</w:t>
      </w:r>
    </w:p>
    <w:p>
      <w:pPr>
        <w:spacing w:after="100"/>
      </w:pPr>
      <w:r>
        <w:rPr>
          <w:sz w:val="22"/>
        </w:rPr>
        <w:t>La sección 'Acerca de' proporciona información importante sobre la aplicación.</w:t>
      </w:r>
    </w:p>
    <w:p>
      <w:pPr>
        <w:spacing w:before="180" w:after="100"/>
      </w:pPr>
      <w:r>
        <w:rPr>
          <w:b w:val="on"/>
          <w:sz w:val="32"/>
          <w:color w:val="2E5FA3"/>
        </w:rPr>
        <w:t>9.1 Acceder a la Sección About</w:t>
      </w:r>
    </w:p>
    <w:p>
      <w:pPr>
        <w:spacing w:after="60"/>
        <w:ind w:left="360"/>
      </w:pPr>
      <w:r>
        <w:rPr>
          <w:sz w:val="22"/>
        </w:rPr>
        <w:t>Desde el menú principal, selecciona 'Acerca de' o 'About'</w:t>
      </w:r>
    </w:p>
    <w:p>
      <w:pPr>
        <w:spacing w:after="60"/>
        <w:ind w:left="360"/>
      </w:pPr>
      <w:r>
        <w:rPr>
          <w:sz w:val="22"/>
        </w:rPr>
        <w:t>Se abrirá una ventana con información sobre la aplicación</w:t>
      </w:r>
    </w:p>
    <w:p>
      <w:pPr>
        <w:spacing w:before="180" w:after="100"/>
      </w:pPr>
      <w:r>
        <w:rPr>
          <w:b w:val="on"/>
          <w:sz w:val="32"/>
          <w:color w:val="2E5FA3"/>
        </w:rPr>
        <w:t>9.2 Información Disponible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Nombre de la Aplicación: TitulacionPredial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Versión Actual: 1.0.0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Autor: Ing. Hector Acevedo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Fecha de Lanzamiento: 7 de abril de 2026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Última Actualización: 23 de abril de 2026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Descripción del Proyecto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Propósito del Sistema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Contacto/Email de Soporte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Licencia: Proprietaria</w:t>
      </w:r>
    </w:p>
    <w:p>
      <w:pPr>
        <w:numPr>
          <w:numId w:val="1"/>
        </w:numPr>
        <w:spacing w:after="60"/>
        <w:ind w:left="360"/>
      </w:pPr>
      <w:r>
        <w:rPr>
          <w:sz w:val="22"/>
        </w:rPr>
        <w:t>Organización: Gestionamos Urbano Rural S.A.S</w:t>
      </w:r>
    </w:p>
    <w:p>
      <w:pPr>
        <w:spacing w:before="180" w:after="100"/>
      </w:pPr>
      <w:r>
        <w:rPr>
          <w:b w:val="on"/>
          <w:sz w:val="32"/>
          <w:color w:val="2E5FA3"/>
        </w:rPr>
        <w:t>9.3 Licencia</w:t>
      </w:r>
    </w:p>
    <w:p>
      <w:pPr>
        <w:spacing w:after="100"/>
      </w:pPr>
      <w:r>
        <w:rPr>
          <w:sz w:val="22"/>
        </w:rPr>
        <w:t>TitulacionPredial es un software propietario. Todos los derechos están reservados. El uso no autorizado está prohibido.</w:t>
      </w:r>
    </w:p>
    <w:p>
      <w:r>
        <w:br w:type="page"/>
      </w:r>
    </w:p>
    <w:p>
      <w:pPr>
        <w:spacing w:before="240" w:after="120"/>
      </w:pPr>
      <w:r>
        <w:rPr>
          <w:b w:val="on"/>
          <w:sz w:val="40"/>
          <w:color w:val="1F4788"/>
        </w:rPr>
        <w:t>10. PREGUNTAS FRECUENTES (FAQ)</w:t>
      </w:r>
    </w:p>
    <w:p>
      <w:pPr>
        <w:spacing w:before="180" w:after="100"/>
      </w:pPr>
      <w:r>
        <w:rPr>
          <w:b w:val="on"/>
          <w:sz w:val="32"/>
          <w:color w:val="2E5FA3"/>
        </w:rPr>
        <w:t>10.1 Autenticación y Acceso</w:t>
      </w:r>
    </w:p>
    <w:p>
      <w:pPr>
        <w:spacing w:before="120" w:after="80"/>
      </w:pPr>
      <w:r>
        <w:rPr>
          <w:b w:val="on"/>
          <w:sz w:val="26"/>
          <w:color w:val="3D6BA3"/>
        </w:rPr>
        <w:t>¿Qué debo hacer si olvido mi contraseña?</w:t>
      </w:r>
    </w:p>
    <w:p>
      <w:pPr>
        <w:spacing w:after="100"/>
      </w:pPr>
      <w:r>
        <w:rPr>
          <w:sz w:val="22"/>
        </w:rPr>
        <w:t>Contacta con el administrador del sistema. Él puede resetear tu contraseña y darte una temporal. Luego deberás cambiarla en tu próxima sesión desde la sección de Configuración.</w:t>
      </w:r>
    </w:p>
    <w:p>
      <w:pPr>
        <w:spacing w:before="120" w:after="80"/>
      </w:pPr>
      <w:r>
        <w:rPr>
          <w:b w:val="on"/>
          <w:sz w:val="26"/>
          <w:color w:val="3D6BA3"/>
        </w:rPr>
        <w:t>¿Puedo usar la misma contraseña en múltiples ocasiones?</w:t>
      </w:r>
    </w:p>
    <w:p>
      <w:pPr>
        <w:spacing w:after="100"/>
      </w:pPr>
      <w:r>
        <w:rPr>
          <w:sz w:val="22"/>
        </w:rPr>
        <w:t>No, el sistema requiere que cambies tu contraseña regularmente. Intenta usar contraseñas únicas y fuertes cada vez.</w:t>
      </w:r>
    </w:p>
    <w:p>
      <w:pPr>
        <w:spacing w:before="120" w:after="80"/>
      </w:pPr>
      <w:r>
        <w:rPr>
          <w:b w:val="on"/>
          <w:sz w:val="26"/>
          <w:color w:val="3D6BA3"/>
        </w:rPr>
        <w:t>¿Qué es el municipio en el login?</w:t>
      </w:r>
    </w:p>
    <w:p>
      <w:pPr>
        <w:spacing w:after="100"/>
      </w:pPr>
      <w:r>
        <w:rPr>
          <w:sz w:val="22"/>
        </w:rPr>
        <w:t>Es el municipio con el que trabajarás en esa sesión. Según tu rol de usuario, podrás tener acceso a uno o más municipios. La selección determina qué datos verás.</w:t>
      </w:r>
    </w:p>
    <w:p>
      <w:pPr>
        <w:spacing w:before="180" w:after="100"/>
      </w:pPr>
      <w:r>
        <w:rPr>
          <w:b w:val="on"/>
          <w:sz w:val="32"/>
          <w:color w:val="2E5FA3"/>
        </w:rPr>
        <w:t>10.2 Gestión de Beneficiarios</w:t>
      </w:r>
    </w:p>
    <w:p>
      <w:pPr>
        <w:spacing w:before="120" w:after="80"/>
      </w:pPr>
      <w:r>
        <w:rPr>
          <w:b w:val="on"/>
          <w:sz w:val="26"/>
          <w:color w:val="3D6BA3"/>
        </w:rPr>
        <w:t>¿Puedo registrar un beneficiario sin cónyuge?</w:t>
      </w:r>
    </w:p>
    <w:p>
      <w:pPr>
        <w:spacing w:after="100"/>
      </w:pPr>
      <w:r>
        <w:rPr>
          <w:sz w:val="22"/>
        </w:rPr>
        <w:t>Sí, puedes registrar beneficiarios solteros, divorciados o viudos sin necesidad de ingresar datos de cónyuge. Solo aparecen los campos de cónyuge si seleccionas 'Casado' o 'Unión Libre'.</w:t>
      </w:r>
    </w:p>
    <w:p>
      <w:pPr>
        <w:spacing w:before="120" w:after="80"/>
      </w:pPr>
      <w:r>
        <w:rPr>
          <w:b w:val="on"/>
          <w:sz w:val="26"/>
          <w:color w:val="3D6BA3"/>
        </w:rPr>
        <w:t>¿Qué pasa si intento registrar dos beneficiarios con el mismo número de ID?</w:t>
      </w:r>
    </w:p>
    <w:p>
      <w:pPr>
        <w:spacing w:after="100"/>
      </w:pPr>
      <w:r>
        <w:rPr>
          <w:sz w:val="22"/>
        </w:rPr>
        <w:t>El sistema lo rechazará. El número de identificación debe ser único en todo el sistema. Si crees que hay un duplicado, contacta al administrador.</w:t>
      </w:r>
    </w:p>
    <w:p>
      <w:pPr>
        <w:spacing w:before="120" w:after="80"/>
      </w:pPr>
      <w:r>
        <w:rPr>
          <w:b w:val="on"/>
          <w:sz w:val="26"/>
          <w:color w:val="3D6BA3"/>
        </w:rPr>
        <w:t>¿Puedo editar un beneficiario después de registrarlo?</w:t>
      </w:r>
    </w:p>
    <w:p>
      <w:pPr>
        <w:spacing w:after="100"/>
      </w:pPr>
      <w:r>
        <w:rPr>
          <w:sz w:val="22"/>
        </w:rPr>
        <w:t>Sí, puedes editar beneficiarios. Busca el beneficiario en la lista de 'Ver Beneficiarios' y haz clic en el botón 'Editar'.</w:t>
      </w:r>
    </w:p>
    <w:p>
      <w:pPr>
        <w:spacing w:before="120" w:after="80"/>
      </w:pPr>
      <w:r>
        <w:rPr>
          <w:b w:val="on"/>
          <w:sz w:val="26"/>
          <w:color w:val="3D6BA3"/>
        </w:rPr>
        <w:t>¿Puedo eliminar un beneficiario?</w:t>
      </w:r>
    </w:p>
    <w:p>
      <w:pPr>
        <w:spacing w:after="100"/>
      </w:pPr>
      <w:r>
        <w:rPr>
          <w:sz w:val="22"/>
        </w:rPr>
        <w:t>Sí, pero ten cuidado porque esta acción no se puede deshacer. Se te pedirá confirmación antes de eliminar. Se recomienda estar seguro antes de ejecutar esta acción.</w:t>
      </w:r>
    </w:p>
    <w:p>
      <w:pPr>
        <w:spacing w:before="180" w:after="100"/>
      </w:pPr>
      <w:r>
        <w:rPr>
          <w:b w:val="on"/>
          <w:sz w:val="32"/>
          <w:color w:val="2E5FA3"/>
        </w:rPr>
        <w:t>10.3 Gestión de Propiedades</w:t>
      </w:r>
    </w:p>
    <w:p>
      <w:pPr>
        <w:spacing w:before="120" w:after="80"/>
      </w:pPr>
      <w:r>
        <w:rPr>
          <w:b w:val="on"/>
          <w:sz w:val="26"/>
          <w:color w:val="3D6BA3"/>
        </w:rPr>
        <w:t>¿Cuántos puntos geográficos puedo agregar?</w:t>
      </w:r>
    </w:p>
    <w:p>
      <w:pPr>
        <w:spacing w:after="100"/>
      </w:pPr>
      <w:r>
        <w:rPr>
          <w:sz w:val="22"/>
        </w:rPr>
        <w:t>Máximo 4 puntos por propiedad. Esto es suficiente para definir los límites de la mayoría de predios.</w:t>
      </w:r>
    </w:p>
    <w:p>
      <w:pPr>
        <w:spacing w:before="120" w:after="80"/>
      </w:pPr>
      <w:r>
        <w:rPr>
          <w:b w:val="on"/>
          <w:sz w:val="26"/>
          <w:color w:val="3D6BA3"/>
        </w:rPr>
        <w:t>¿Qué son las coordenadas N y E?</w:t>
      </w:r>
    </w:p>
    <w:p>
      <w:pPr>
        <w:spacing w:after="100"/>
      </w:pPr>
      <w:r>
        <w:rPr>
          <w:sz w:val="22"/>
        </w:rPr>
        <w:t>N es la latitud (coordenada Norte) y E es la longitud (coordenada Este). Son números que definen la posición geográfica exacta. Puedes obtenerlos de mapas como Google Maps.</w:t>
      </w:r>
    </w:p>
    <w:p>
      <w:pPr>
        <w:spacing w:before="120" w:after="80"/>
      </w:pPr>
      <w:r>
        <w:rPr>
          <w:b w:val="on"/>
          <w:sz w:val="26"/>
          <w:color w:val="3D6BA3"/>
        </w:rPr>
        <w:t>¿Qué es la Referencia Catastral?</w:t>
      </w:r>
    </w:p>
    <w:p>
      <w:pPr>
        <w:spacing w:after="100"/>
      </w:pPr>
      <w:r>
        <w:rPr>
          <w:sz w:val="22"/>
        </w:rPr>
        <w:t>Es el identificador único del predio asignado por el catastro municipal o departamental. Cada propiedad debe tener una referencia catastral única.</w:t>
      </w:r>
    </w:p>
    <w:p>
      <w:pPr>
        <w:spacing w:before="180" w:after="100"/>
      </w:pPr>
      <w:r>
        <w:rPr>
          <w:b w:val="on"/>
          <w:sz w:val="32"/>
          <w:color w:val="2E5FA3"/>
        </w:rPr>
        <w:t>10.4 Resoluciones</w:t>
      </w:r>
    </w:p>
    <w:p>
      <w:pPr>
        <w:spacing w:before="120" w:after="80"/>
      </w:pPr>
      <w:r>
        <w:rPr>
          <w:b w:val="on"/>
          <w:sz w:val="26"/>
          <w:color w:val="3D6BA3"/>
        </w:rPr>
        <w:t>¿Cómo descargo el documento de resolución?</w:t>
      </w:r>
    </w:p>
    <w:p>
      <w:pPr>
        <w:spacing w:after="100"/>
      </w:pPr>
      <w:r>
        <w:rPr>
          <w:sz w:val="22"/>
        </w:rPr>
        <w:t>Cuando generas una resolución, el archivo Word se descarga automáticamente. Busca el archivo en tu carpeta de descargas. Si deseas volver a descargar después, ve a 'Ver Resoluciones' y haz clic en '📄 Ver Documento'.</w:t>
      </w:r>
    </w:p>
    <w:p>
      <w:pPr>
        <w:spacing w:before="120" w:after="80"/>
      </w:pPr>
      <w:r>
        <w:rPr>
          <w:b w:val="on"/>
          <w:sz w:val="26"/>
          <w:color w:val="3D6BA3"/>
        </w:rPr>
        <w:t>¿Puedo modificar el contenido del documento Word generado?</w:t>
      </w:r>
    </w:p>
    <w:p>
      <w:pPr>
        <w:spacing w:after="100"/>
      </w:pPr>
      <w:r>
        <w:rPr>
          <w:sz w:val="22"/>
        </w:rPr>
        <w:t>Sí, una vez descargado, puedes abrir el archivo en Microsoft Word y editarlo. Sin embargo, se recomienda modificar los datos desde el sistema primero y luego regenerar el documento.</w:t>
      </w:r>
    </w:p>
    <w:p>
      <w:pPr>
        <w:spacing w:before="120" w:after="80"/>
      </w:pPr>
      <w:r>
        <w:rPr>
          <w:b w:val="on"/>
          <w:sz w:val="26"/>
          <w:color w:val="3D6BA3"/>
        </w:rPr>
        <w:t>¿Qué diferencia hay entre 'Generar Resolución' y 'Guardar en BD'?</w:t>
      </w:r>
    </w:p>
    <w:p>
      <w:pPr>
        <w:spacing w:after="100"/>
      </w:pPr>
      <w:r>
        <w:rPr>
          <w:sz w:val="22"/>
        </w:rPr>
        <w:t>Generar Resolución: Crea el documento Word Y lo guarda en la BD, luego lo descarga. Guardar en BD: Solo guarda en la BD sin crear documento. Se usa cuando solo quieres registrar datos sin generar documento aún.</w:t>
      </w:r>
    </w:p>
    <w:p>
      <w:pPr>
        <w:spacing w:before="180" w:after="100"/>
      </w:pPr>
      <w:r>
        <w:rPr>
          <w:b w:val="on"/>
          <w:sz w:val="32"/>
          <w:color w:val="2E5FA3"/>
        </w:rPr>
        <w:t>10.5 Gestión de Usuarios (Solo ADMIN)</w:t>
      </w:r>
    </w:p>
    <w:p>
      <w:pPr>
        <w:spacing w:before="120" w:after="80"/>
      </w:pPr>
      <w:r>
        <w:rPr>
          <w:b w:val="on"/>
          <w:sz w:val="26"/>
          <w:color w:val="3D6BA3"/>
        </w:rPr>
        <w:t>¿Cuál es la diferencia entre ADMIN, EMPLOYEE y CONSULTANT?</w:t>
      </w:r>
    </w:p>
    <w:p>
      <w:pPr>
        <w:spacing w:after="100"/>
      </w:pPr>
      <w:r>
        <w:rPr>
          <w:sz w:val="22"/>
        </w:rPr>
        <w:t>ADMIN: Acceso total a todo. EMPLOYEE: Puede registrar datos pero acceso limitado al municipio. CONSULTANT: Solo lectura (no puede modificar datos). Los tres tienen restricciones según el municipio asignado.</w:t>
      </w:r>
    </w:p>
    <w:p>
      <w:pPr>
        <w:spacing w:before="120" w:after="80"/>
      </w:pPr>
      <w:r>
        <w:rPr>
          <w:b w:val="on"/>
          <w:sz w:val="26"/>
          <w:color w:val="3D6BA3"/>
        </w:rPr>
        <w:t>¿Qué es una contraseña temporal?</w:t>
      </w:r>
    </w:p>
    <w:p>
      <w:pPr>
        <w:spacing w:after="100"/>
      </w:pPr>
      <w:r>
        <w:rPr>
          <w:sz w:val="22"/>
        </w:rPr>
        <w:t>Cuando reseteas la contraseña de un usuario, el sistema genera una temporal. El usuario debe cambiarla en su próximo login desde Configuración.</w:t>
      </w:r>
    </w:p>
    <w:p>
      <w:pPr>
        <w:spacing w:before="120" w:after="80"/>
      </w:pPr>
      <w:r>
        <w:rPr>
          <w:b w:val="on"/>
          <w:sz w:val="26"/>
          <w:color w:val="3D6BA3"/>
        </w:rPr>
        <w:t>¿Puedo tener dos usuarios con el mismo nombre?</w:t>
      </w:r>
    </w:p>
    <w:p>
      <w:pPr>
        <w:spacing w:after="100"/>
      </w:pPr>
      <w:r>
        <w:rPr>
          <w:sz w:val="22"/>
        </w:rPr>
        <w:t>El nombre puede ser igual, pero el nombre de usuario debe ser único. Es el nombre de usuario (username) el que debe ser diferente.</w:t>
      </w:r>
    </w:p>
    <w:p>
      <w:pPr>
        <w:spacing w:before="180" w:after="100"/>
      </w:pPr>
      <w:r>
        <w:rPr>
          <w:b w:val="on"/>
          <w:sz w:val="32"/>
          <w:color w:val="2E5FA3"/>
        </w:rPr>
        <w:t>10.6 Dashboard y Reportes</w:t>
      </w:r>
    </w:p>
    <w:p>
      <w:pPr>
        <w:spacing w:before="120" w:after="80"/>
      </w:pPr>
      <w:r>
        <w:rPr>
          <w:b w:val="on"/>
          <w:sz w:val="26"/>
          <w:color w:val="3D6BA3"/>
        </w:rPr>
        <w:t>¿Por qué mi dashboard muestra datos de otros municipios?</w:t>
      </w:r>
    </w:p>
    <w:p>
      <w:pPr>
        <w:spacing w:after="100"/>
      </w:pPr>
      <w:r>
        <w:rPr>
          <w:sz w:val="22"/>
        </w:rPr>
        <w:t>Si eres ADMIN, verás datos de todos los municipios. Si eres EMPLOYEE o CONSULTANT, solo ves datos del municipio asignado a tu usuario.</w:t>
      </w:r>
    </w:p>
    <w:p>
      <w:pPr>
        <w:spacing w:before="120" w:after="80"/>
      </w:pPr>
      <w:r>
        <w:rPr>
          <w:b w:val="on"/>
          <w:sz w:val="26"/>
          <w:color w:val="3D6BA3"/>
        </w:rPr>
        <w:t>¿Con qué frecuencia se actualiza el dashboard?</w:t>
      </w:r>
    </w:p>
    <w:p>
      <w:pPr>
        <w:spacing w:after="100"/>
      </w:pPr>
      <w:r>
        <w:rPr>
          <w:sz w:val="22"/>
        </w:rPr>
        <w:t>El dashboard se actualiza en tiempo real cada vez que se registra nueva información en el sistema.</w:t>
      </w:r>
    </w:p>
    <w:p>
      <w:pPr>
        <w:spacing w:before="180" w:after="100"/>
      </w:pPr>
      <w:r>
        <w:rPr>
          <w:b w:val="on"/>
          <w:sz w:val="32"/>
          <w:color w:val="2E5FA3"/>
        </w:rPr>
        <w:t>10.7 Errores y Problemas Comunes</w:t>
      </w:r>
    </w:p>
    <w:p>
      <w:pPr>
        <w:spacing w:before="120" w:after="80"/>
      </w:pPr>
      <w:r>
        <w:rPr>
          <w:b w:val="on"/>
          <w:sz w:val="26"/>
          <w:color w:val="3D6BA3"/>
        </w:rPr>
        <w:t>¿Qué hago si la aplicación se congela?</w:t>
      </w:r>
    </w:p>
    <w:p>
      <w:pPr>
        <w:spacing w:after="100"/>
      </w:pPr>
      <w:r>
        <w:rPr>
          <w:sz w:val="22"/>
        </w:rPr>
        <w:t>Espera unos segundos, ya que las operaciones pueden tomar tiempo. Si persiste, cierra la aplicación y vuelve a abrir. Si el problema continúa, contacta al soporte.</w:t>
      </w:r>
    </w:p>
    <w:p>
      <w:pPr>
        <w:spacing w:before="120" w:after="80"/>
      </w:pPr>
      <w:r>
        <w:rPr>
          <w:b w:val="on"/>
          <w:sz w:val="26"/>
          <w:color w:val="3D6BA3"/>
        </w:rPr>
        <w:t>¿Por qué mi búsqueda no encuentra resultados?</w:t>
      </w:r>
    </w:p>
    <w:p>
      <w:pPr>
        <w:spacing w:after="100"/>
      </w:pPr>
      <w:r>
        <w:rPr>
          <w:sz w:val="22"/>
        </w:rPr>
        <w:t>Verifica la ortografía de tu búsqueda. Recuerda que depende del municipio asignado a tu usuario. Si eres EMPLOYEE o CONSULTANT, solo verás datos de tu municipio.</w:t>
      </w:r>
    </w:p>
    <w:p>
      <w:pPr>
        <w:spacing w:before="120" w:after="80"/>
      </w:pPr>
      <w:r>
        <w:rPr>
          <w:b w:val="on"/>
          <w:sz w:val="26"/>
          <w:color w:val="3D6BA3"/>
        </w:rPr>
        <w:t>¿Qué significa 'Acceso Denegado'?</w:t>
      </w:r>
    </w:p>
    <w:p>
      <w:pPr>
        <w:spacing w:after="100"/>
      </w:pPr>
      <w:r>
        <w:rPr>
          <w:sz w:val="22"/>
        </w:rPr>
        <w:t>Significa que tu rol de usuario no tiene permisos para realizar esa acción. Solo ADMIN puede realizar ciertas operaciones. Contacta con el administrador si necesitas acceso a una función específica.</w:t>
      </w:r>
    </w:p>
    <w:p>
      <w:r>
        <w:br w:type="page"/>
      </w:r>
    </w:p>
    <w:p>
      <w:pPr>
        <w:spacing w:before="240" w:after="120"/>
      </w:pPr>
      <w:r>
        <w:rPr>
          <w:b w:val="on"/>
          <w:sz w:val="40"/>
          <w:color w:val="1F4788"/>
        </w:rPr>
        <w:t>11. CONSEJOS Y TRUCOS</w:t>
      </w:r>
    </w:p>
    <w:p>
      <w:pPr>
        <w:spacing w:before="180" w:after="100"/>
      </w:pPr>
      <w:r>
        <w:rPr>
          <w:b w:val="on"/>
          <w:sz w:val="32"/>
          <w:color w:val="2E5FA3"/>
        </w:rPr>
        <w:t>11.1 Productividad</w:t>
      </w:r>
    </w:p>
    <w:p>
      <w:pPr>
        <w:spacing w:before="120" w:after="80"/>
      </w:pPr>
      <w:r>
        <w:rPr>
          <w:b w:val="on"/>
          <w:sz w:val="26"/>
          <w:color w:val="3D6BA3"/>
        </w:rPr>
        <w:t>💡 Usa búsqueda avanzada</w:t>
      </w:r>
    </w:p>
    <w:p>
      <w:pPr>
        <w:spacing w:after="100"/>
      </w:pPr>
      <w:r>
        <w:rPr>
          <w:sz w:val="22"/>
        </w:rPr>
        <w:t>En lugar de desplazarse por largas listas, usa los filtros y búsquedas para encontrar rápidamente lo que necesitas. Búsqueda por ID, código o nombre es más rápido.</w:t>
      </w:r>
    </w:p>
    <w:p>
      <w:pPr>
        <w:spacing w:before="120" w:after="80"/>
      </w:pPr>
      <w:r>
        <w:rPr>
          <w:b w:val="on"/>
          <w:sz w:val="26"/>
          <w:color w:val="3D6BA3"/>
        </w:rPr>
        <w:t>💡 Aprovecha la exportación a Excel</w:t>
      </w:r>
    </w:p>
    <w:p>
      <w:pPr>
        <w:spacing w:after="100"/>
      </w:pPr>
      <w:r>
        <w:rPr>
          <w:sz w:val="22"/>
        </w:rPr>
        <w:t>Puedes exportar listados completos a Excel para análisis, informes o respaldo de información. Usa Excel para crear tablas y gráficos personalizados.</w:t>
      </w:r>
    </w:p>
    <w:p>
      <w:pPr>
        <w:spacing w:before="120" w:after="80"/>
      </w:pPr>
      <w:r>
        <w:rPr>
          <w:b w:val="on"/>
          <w:sz w:val="26"/>
          <w:color w:val="3D6BA3"/>
        </w:rPr>
        <w:t>💡 Cambia el idioma según tus necesidades</w:t>
      </w:r>
    </w:p>
    <w:p>
      <w:pPr>
        <w:spacing w:after="100"/>
      </w:pPr>
      <w:r>
        <w:rPr>
          <w:sz w:val="22"/>
        </w:rPr>
        <w:t>Si necesitas trabajar en inglés, puedes cambiar el idioma desde Configuración sin reiniciar la aplicación.</w:t>
      </w:r>
    </w:p>
    <w:p>
      <w:pPr>
        <w:spacing w:before="120" w:after="80"/>
      </w:pPr>
      <w:r>
        <w:rPr>
          <w:b w:val="on"/>
          <w:sz w:val="26"/>
          <w:color w:val="3D6BA3"/>
        </w:rPr>
        <w:t>💡 Prepara la información antes de registrar</w:t>
      </w:r>
    </w:p>
    <w:p>
      <w:pPr>
        <w:spacing w:after="100"/>
      </w:pPr>
      <w:r>
        <w:rPr>
          <w:sz w:val="22"/>
        </w:rPr>
        <w:t>Ten lista toda la información del beneficiario o propiedad antes de comenzar a registrar. Esto evita errores y acelera el proceso.</w:t>
      </w:r>
    </w:p>
    <w:p>
      <w:pPr>
        <w:spacing w:before="180" w:after="100"/>
      </w:pPr>
      <w:r>
        <w:rPr>
          <w:b w:val="on"/>
          <w:sz w:val="32"/>
          <w:color w:val="2E5FA3"/>
        </w:rPr>
        <w:t>11.2 Seguridad</w:t>
      </w:r>
    </w:p>
    <w:p>
      <w:pPr>
        <w:spacing w:before="120" w:after="80"/>
      </w:pPr>
      <w:r>
        <w:rPr>
          <w:b w:val="on"/>
          <w:sz w:val="26"/>
          <w:color w:val="3D6BA3"/>
        </w:rPr>
        <w:t>🔒 Cierra siempre sesión</w:t>
      </w:r>
    </w:p>
    <w:p>
      <w:pPr>
        <w:spacing w:after="100"/>
      </w:pPr>
      <w:r>
        <w:rPr>
          <w:sz w:val="22"/>
        </w:rPr>
        <w:t>Especialmente si usas computadoras compartidas, siempre cierra sesión desde Configuración cuando termines de trabajar.</w:t>
      </w:r>
    </w:p>
    <w:p>
      <w:pPr>
        <w:spacing w:before="120" w:after="80"/>
      </w:pPr>
      <w:r>
        <w:rPr>
          <w:b w:val="on"/>
          <w:sz w:val="26"/>
          <w:color w:val="3D6BA3"/>
        </w:rPr>
        <w:t>🔒 Usa contraseñas fuertes</w:t>
      </w:r>
    </w:p>
    <w:p>
      <w:pPr>
        <w:spacing w:after="100"/>
      </w:pPr>
      <w:r>
        <w:rPr>
          <w:sz w:val="22"/>
        </w:rPr>
        <w:t>Una contraseña fuerte debe tener al menos 8 caracteres, mayúsculas, números y caracteres especiales si es posible. Evita usar información personal obvias.</w:t>
      </w:r>
    </w:p>
    <w:p>
      <w:pPr>
        <w:spacing w:before="120" w:after="80"/>
      </w:pPr>
      <w:r>
        <w:rPr>
          <w:b w:val="on"/>
          <w:sz w:val="26"/>
          <w:color w:val="3D6BA3"/>
        </w:rPr>
        <w:t>🔒 Cambia tu contraseña regularmente</w:t>
      </w:r>
    </w:p>
    <w:p>
      <w:pPr>
        <w:spacing w:after="100"/>
      </w:pPr>
      <w:r>
        <w:rPr>
          <w:sz w:val="22"/>
        </w:rPr>
        <w:t>Se recomienda cambiar tu contraseña cada 3-6 meses. Ve a Configuración &gt; Cambiar Contraseña cuando sea necesario.</w:t>
      </w:r>
    </w:p>
    <w:p>
      <w:pPr>
        <w:spacing w:before="120" w:after="80"/>
      </w:pPr>
      <w:r>
        <w:rPr>
          <w:b w:val="on"/>
          <w:sz w:val="26"/>
          <w:color w:val="3D6BA3"/>
        </w:rPr>
        <w:t>🔒 No compartas tu contraseña</w:t>
      </w:r>
    </w:p>
    <w:p>
      <w:pPr>
        <w:spacing w:after="100"/>
      </w:pPr>
      <w:r>
        <w:rPr>
          <w:sz w:val="22"/>
        </w:rPr>
        <w:t>Nunca le digas tu contraseña a otros, ni siquiera a otros administradores. El sistema no solicita contraseña por email o chat.</w:t>
      </w:r>
    </w:p>
    <w:p>
      <w:pPr>
        <w:spacing w:before="180" w:after="100"/>
      </w:pPr>
      <w:r>
        <w:rPr>
          <w:b w:val="on"/>
          <w:sz w:val="32"/>
          <w:color w:val="2E5FA3"/>
        </w:rPr>
        <w:t>11.3 Gestión de Datos</w:t>
      </w:r>
    </w:p>
    <w:p>
      <w:pPr>
        <w:spacing w:before="120" w:after="80"/>
      </w:pPr>
      <w:r>
        <w:rPr>
          <w:b w:val="on"/>
          <w:sz w:val="26"/>
          <w:color w:val="3D6BA3"/>
        </w:rPr>
        <w:t>📊 Valida datos antes de registrar</w:t>
      </w:r>
    </w:p>
    <w:p>
      <w:pPr>
        <w:spacing w:after="100"/>
      </w:pPr>
      <w:r>
        <w:rPr>
          <w:sz w:val="22"/>
        </w:rPr>
        <w:t>Asegúrate de que los datos sean correctos antes de hacer clic en 'Registrar'. Una vez guardados, la información debe editarse cuidadosamente.</w:t>
      </w:r>
    </w:p>
    <w:p>
      <w:pPr>
        <w:spacing w:before="120" w:after="80"/>
      </w:pPr>
      <w:r>
        <w:rPr>
          <w:b w:val="on"/>
          <w:sz w:val="26"/>
          <w:color w:val="3D6BA3"/>
        </w:rPr>
        <w:t>📊 Usa las validaciones del sistema</w:t>
      </w:r>
    </w:p>
    <w:p>
      <w:pPr>
        <w:spacing w:after="100"/>
      </w:pPr>
      <w:r>
        <w:rPr>
          <w:sz w:val="22"/>
        </w:rPr>
        <w:t>El sistema te advierte sobre duplicados, datos inválidos, etc. Lee estos mensajes con atención.</w:t>
      </w:r>
    </w:p>
    <w:p>
      <w:pPr>
        <w:spacing w:before="120" w:after="80"/>
      </w:pPr>
      <w:r>
        <w:rPr>
          <w:b w:val="on"/>
          <w:sz w:val="26"/>
          <w:color w:val="3D6BA3"/>
        </w:rPr>
        <w:t>📊 Haz respaldos de datos importantes</w:t>
      </w:r>
    </w:p>
    <w:p>
      <w:pPr>
        <w:spacing w:after="100"/>
      </w:pPr>
      <w:r>
        <w:rPr>
          <w:sz w:val="22"/>
        </w:rPr>
        <w:t>Exporta regularmente listas de beneficiarios y propiedades a Excel como respaldo. Esto te protege contra pérdidas accidentales.</w:t>
      </w:r>
    </w:p>
    <w:p>
      <w:pPr>
        <w:spacing w:before="120" w:after="80"/>
      </w:pPr>
      <w:r>
        <w:rPr>
          <w:b w:val="on"/>
          <w:sz w:val="26"/>
          <w:color w:val="3D6BA3"/>
        </w:rPr>
        <w:t>📊 Documenta cambios importantes</w:t>
      </w:r>
    </w:p>
    <w:p>
      <w:pPr>
        <w:spacing w:after="100"/>
      </w:pPr>
      <w:r>
        <w:rPr>
          <w:sz w:val="22"/>
        </w:rPr>
        <w:t>Si editas o eliminas información importante, anota el motivo y fecha. Esto es útil para auditoría y seguimiento.</w:t>
      </w:r>
    </w:p>
    <w:p>
      <w:pPr>
        <w:spacing w:before="180" w:after="100"/>
      </w:pPr>
      <w:r>
        <w:rPr>
          <w:b w:val="on"/>
          <w:sz w:val="32"/>
          <w:color w:val="2E5FA3"/>
        </w:rPr>
        <w:t>11.4 Uso del Dashboard</w:t>
      </w:r>
    </w:p>
    <w:p>
      <w:pPr>
        <w:spacing w:before="120" w:after="80"/>
      </w:pPr>
      <w:r>
        <w:rPr>
          <w:b w:val="on"/>
          <w:sz w:val="26"/>
          <w:color w:val="3D6BA3"/>
        </w:rPr>
        <w:t>📈 Monitorea tendencias</w:t>
      </w:r>
    </w:p>
    <w:p>
      <w:pPr>
        <w:spacing w:after="100"/>
      </w:pPr>
      <w:r>
        <w:rPr>
          <w:sz w:val="22"/>
        </w:rPr>
        <w:t>Usa los gráficos del dashboard para identificar tendencias en registros y completar metas mensuales o anuales.</w:t>
      </w:r>
    </w:p>
    <w:p>
      <w:pPr>
        <w:spacing w:before="120" w:after="80"/>
      </w:pPr>
      <w:r>
        <w:rPr>
          <w:b w:val="on"/>
          <w:sz w:val="26"/>
          <w:color w:val="3D6BA3"/>
        </w:rPr>
        <w:t>📈 Identifica métricas importantes</w:t>
      </w:r>
    </w:p>
    <w:p>
      <w:pPr>
        <w:spacing w:after="100"/>
      </w:pPr>
      <w:r>
        <w:rPr>
          <w:sz w:val="22"/>
        </w:rPr>
        <w:t>Presta atención a los porcentajes de beneficiarios con propiedad asignada. Esto te ayuda a priorizar trabajo pendiente.</w:t>
      </w:r>
    </w:p>
    <w:p>
      <w:pPr>
        <w:spacing w:before="180" w:after="100"/>
      </w:pPr>
      <w:r>
        <w:rPr>
          <w:b w:val="on"/>
          <w:sz w:val="32"/>
          <w:color w:val="2E5FA3"/>
        </w:rPr>
        <w:t>11.5 Resoluciones</w:t>
      </w:r>
    </w:p>
    <w:p>
      <w:pPr>
        <w:spacing w:before="120" w:after="80"/>
      </w:pPr>
      <w:r>
        <w:rPr>
          <w:b w:val="on"/>
          <w:sz w:val="26"/>
          <w:color w:val="3D6BA3"/>
        </w:rPr>
        <w:t>📄 Revisa antes de descargar</w:t>
      </w:r>
    </w:p>
    <w:p>
      <w:pPr>
        <w:spacing w:after="100"/>
      </w:pPr>
      <w:r>
        <w:rPr>
          <w:sz w:val="22"/>
        </w:rPr>
        <w:t>Antes de generar un documento de resolución, asegúrate de que todos los datos sean correctos. Una vez descargado, deberás regenerar si hay cambios.</w:t>
      </w:r>
    </w:p>
    <w:p>
      <w:pPr>
        <w:spacing w:before="120" w:after="80"/>
      </w:pPr>
      <w:r>
        <w:rPr>
          <w:b w:val="on"/>
          <w:sz w:val="26"/>
          <w:color w:val="3D6BA3"/>
        </w:rPr>
        <w:t>📄 Organiza descargas</w:t>
      </w:r>
    </w:p>
    <w:p>
      <w:pPr>
        <w:spacing w:after="100"/>
      </w:pPr>
      <w:r>
        <w:rPr>
          <w:sz w:val="22"/>
        </w:rPr>
        <w:t>Crea una carpeta con fecha o número de resolución para organizar tus documentos descargados. Esto facilita la búsqueda después.</w:t>
      </w:r>
    </w:p>
    <w:p>
      <w:pPr>
        <w:spacing w:before="120" w:after="80"/>
      </w:pPr>
      <w:r>
        <w:rPr>
          <w:b w:val="on"/>
          <w:sz w:val="26"/>
          <w:color w:val="3D6BA3"/>
        </w:rPr>
        <w:t>📄 Guarda documentos importantes</w:t>
      </w:r>
    </w:p>
    <w:p>
      <w:pPr>
        <w:spacing w:after="100"/>
      </w:pPr>
      <w:r>
        <w:rPr>
          <w:sz w:val="22"/>
        </w:rPr>
        <w:t>No confíes solo en la carpeta de Descargas. Copia documentos de resolución a una carpeta segura del servidor o unidad de respaldo.</w:t>
      </w:r>
    </w:p>
    <w:p>
      <w:pPr>
        <w:spacing w:before="180" w:after="100"/>
      </w:pPr>
      <w:r>
        <w:rPr>
          <w:b w:val="on"/>
          <w:sz w:val="32"/>
          <w:color w:val="2E5FA3"/>
        </w:rPr>
        <w:t>11.6 Soporte y Ayuda</w:t>
      </w:r>
    </w:p>
    <w:p>
      <w:pPr>
        <w:spacing w:before="120" w:after="80"/>
      </w:pPr>
      <w:r>
        <w:rPr>
          <w:b w:val="on"/>
          <w:sz w:val="26"/>
          <w:color w:val="3D6BA3"/>
        </w:rPr>
        <w:t>❓ Lee este manual primero</w:t>
      </w:r>
    </w:p>
    <w:p>
      <w:pPr>
        <w:spacing w:after="100"/>
      </w:pPr>
      <w:r>
        <w:rPr>
          <w:sz w:val="22"/>
        </w:rPr>
        <w:t>Si tienes una pregunta, primero busca en este manual. Probablemente encontrarás la respuesta aquí.</w:t>
      </w:r>
    </w:p>
    <w:p>
      <w:pPr>
        <w:spacing w:before="120" w:after="80"/>
      </w:pPr>
      <w:r>
        <w:rPr>
          <w:b w:val="on"/>
          <w:sz w:val="26"/>
          <w:color w:val="3D6BA3"/>
        </w:rPr>
        <w:t>❓ Contacta con el administrador</w:t>
      </w:r>
    </w:p>
    <w:p>
      <w:pPr>
        <w:spacing w:after="100"/>
      </w:pPr>
      <w:r>
        <w:rPr>
          <w:sz w:val="22"/>
        </w:rPr>
        <w:t>Si necesitas ayuda técnica o acceso a funciones específicas, contacta con el administrador del sistema.</w:t>
      </w:r>
    </w:p>
    <w:p>
      <w:pPr>
        <w:spacing w:before="120" w:after="80"/>
      </w:pPr>
      <w:r>
        <w:rPr>
          <w:b w:val="on"/>
          <w:sz w:val="26"/>
          <w:color w:val="3D6BA3"/>
        </w:rPr>
        <w:t>❓ Documenta el problema</w:t>
      </w:r>
    </w:p>
    <w:p>
      <w:pPr>
        <w:spacing w:after="100"/>
      </w:pPr>
      <w:r>
        <w:rPr>
          <w:sz w:val="22"/>
        </w:rPr>
        <w:t>Si hay un error, anota exactamente qué sucedió, cuándo sucedió, y qué acción estabas realizando. Esto ayuda a resolver el problema más rápido.</w:t>
      </w:r>
    </w:p>
    <w:p>
      <w:pPr>
        <w:spacing w:before="180" w:after="100"/>
      </w:pPr>
      <w:r>
        <w:rPr>
          <w:b w:val="on"/>
          <w:sz w:val="32"/>
          <w:color w:val="2E5FA3"/>
        </w:rPr>
        <w:t>11.7 Conclusión</w:t>
      </w:r>
    </w:p>
    <w:p>
      <w:pPr>
        <w:spacing w:after="100"/>
      </w:pPr>
      <w:r>
        <w:rPr>
          <w:sz w:val="22"/>
        </w:rPr>
        <w:t>TitulacionPredial es una herramienta poderosa diseñada para automatizar procesos complejos. Con estos consejos y el conocimiento de este manual, estarás en la mejor posición para utilizarla efectivamente. ¡Éxito en tu trabajo!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2026-05-13T11:50:17Z</dcterms:created>
  <dc:creator>Apache POI</dc:creator>
</cp:coreProperties>
</file>