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F6D"/>
          <w:sz w:val="18"/>
        </w:rPr>
        <w:t>PONTIFICIA UNIVERSIDAD CATÓLICA DEL PERÚ</w:t>
      </w:r>
    </w:p>
    <w:p>
      <w:r>
        <w:rPr>
          <w:color w:val="555F6D"/>
          <w:sz w:val="18"/>
        </w:rPr>
        <w:t>REPRESENTACIÓN GRÁFICA PARA INGENIERÍA MECATRÓNICA · USO DOCENTE</w:t>
      </w:r>
    </w:p>
    <w:p>
      <w:pPr>
        <w:spacing w:before="120"/>
      </w:pPr>
      <w:r>
        <w:rPr>
          <w:b/>
          <w:color w:val="042254"/>
          <w:sz w:val="44"/>
        </w:rPr>
        <w:t>Guía paso a paso en FluidSIM</w:t>
      </w:r>
    </w:p>
    <w:p>
      <w:r>
        <w:rPr>
          <w:color w:val="0B7A53"/>
          <w:sz w:val="24"/>
        </w:rPr>
        <w:t>Cómo armar y simular las soluciones de las PD 10 y 11</w:t>
      </w:r>
    </w:p>
    <w:p>
      <w:pPr>
        <w:pBdr>
          <w:bottom w:val="single" w:sz="12" w:space="1" w:color="16C78E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4E5"/>
          </w:tcPr>
          <w:p>
            <w:r>
              <w:rPr>
                <w:b/>
                <w:color w:val="C0392B"/>
              </w:rPr>
              <w:t xml:space="preserve">Versión de FluidSIM:  </w:t>
            </w:r>
            <w:r>
              <w:t>los pasos siguen FluidSIM Neumática en Windows (versiones 3.x–6). Los nombres de menús y diálogos pueden variar algo entre versiones y en FluidSIM 365 (versión web); ante la duda, la ayuda del programa (F1) tiene la ruta exacta. Donde las versiones difieren, se indican las dos formas.</w:t>
            </w:r>
          </w:p>
        </w:tc>
      </w:tr>
    </w:tbl>
    <w:p>
      <w:pPr>
        <w:spacing w:after="40"/>
      </w:pPr>
    </w:p>
    <w:p>
      <w:pPr>
        <w:pStyle w:val="Heading1"/>
      </w:pPr>
      <w:r>
        <w:t>1. Procedimiento base (sirve para todos los ejercicios)</w:t>
      </w:r>
    </w:p>
    <w:p>
      <w:pPr>
        <w:pStyle w:val="Heading2"/>
      </w:pPr>
      <w:r>
        <w:t>1.1 Crear el circuito e insertar componentes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1.</w:t>
        <w:tab/>
      </w:r>
      <w:r>
        <w:t>Archivo → Nuevo. Se abre una hoja vacía y, a la izquierda, la biblioteca de componentes.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2.</w:t>
        <w:tab/>
      </w:r>
      <w:r>
        <w:t>Arrastra cada componente desde la biblioteca a la hoja. Ordénalos por niveles, igual que en el esquema de la solución: cilindros arriba, válvulas de potencia al medio, válvulas de señal abajo.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3.</w:t>
        <w:tab/>
      </w:r>
      <w:r>
        <w:t>Para girar o reflejar un componente: selecciónalo y usa clic derecho → Rotar / Reflejar (útil para orientar las reguladoras).</w:t>
      </w:r>
    </w:p>
    <w:p>
      <w:pPr>
        <w:pStyle w:val="Heading2"/>
      </w:pPr>
      <w:r>
        <w:t>1.2 Configurar una válvula (doble clic)</w:t>
      </w:r>
    </w:p>
    <w:p>
      <w:r>
        <w:rPr>
          <w:b w:val="0"/>
          <w:i w:val="0"/>
        </w:rPr>
        <w:t>FluidSIM usa válvulas configurables (3/n, 4/n o 5/n vías). Con doble clic se abre su diálogo, donde se elige:</w:t>
      </w:r>
    </w:p>
    <w:p>
      <w:pPr>
        <w:pStyle w:val="ListBullet"/>
        <w:spacing w:after="40"/>
      </w:pPr>
      <w:r>
        <w:rPr>
          <w:b/>
        </w:rPr>
        <w:t xml:space="preserve">Cuerpo de la válvula: </w:t>
      </w:r>
      <w:r>
        <w:rPr>
          <w:b w:val="0"/>
        </w:rPr>
        <w:t>el símbolo de cada posición (por ejemplo 3/2 normalmente cerrada).</w:t>
      </w:r>
    </w:p>
    <w:p>
      <w:pPr>
        <w:pStyle w:val="ListBullet"/>
        <w:spacing w:after="40"/>
      </w:pPr>
      <w:r>
        <w:rPr>
          <w:b/>
        </w:rPr>
        <w:t xml:space="preserve">Accionamiento izquierdo y derecho: </w:t>
      </w:r>
      <w:r>
        <w:rPr>
          <w:b w:val="0"/>
        </w:rPr>
        <w:t>manual (pulsador, pedal, palanca), mecánico (rodillo, rodillo escamoteable, resorte) o neumático (pilotaje).</w:t>
      </w:r>
    </w:p>
    <w:p>
      <w:pPr>
        <w:pStyle w:val="ListBullet"/>
        <w:spacing w:after="40"/>
      </w:pPr>
      <w:r>
        <w:rPr>
          <w:b/>
        </w:rPr>
        <w:t xml:space="preserve">Posición inicial: </w:t>
      </w:r>
      <w:r>
        <w:rPr>
          <w:b w:val="0"/>
        </w:rPr>
        <w:t>en qué posición arranca la válvula. Solo se respeta si no contradice al resorte. En las 5/2 biestables elige la DERECHA (1 → 2): cilindro retraído y, en la selectora VG, la línea que debe estar activa en reposo.</w:t>
      </w:r>
    </w:p>
    <w:p>
      <w:pPr>
        <w:pStyle w:val="ListBullet"/>
        <w:spacing w:after="40"/>
      </w:pPr>
      <w:r>
        <w:rPr>
          <w:b/>
        </w:rPr>
        <w:t xml:space="preserve">Etiqueta: </w:t>
      </w:r>
      <w:r>
        <w:rPr>
          <w:b w:val="0"/>
        </w:rPr>
        <w:t>en las válvulas de rodillo escribe el nombre del final de carrera (a0, a1…).</w:t>
      </w:r>
    </w:p>
    <w:p>
      <w:pPr>
        <w:pStyle w:val="Heading2"/>
      </w:pPr>
      <w:r>
        <w:t>1.3 Conectar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1.</w:t>
        <w:tab/>
      </w:r>
      <w:r>
        <w:t>Acerca el puntero a una conexión (puerto) hasta que cambie de forma; haz clic y arrastra hasta la otra conexión. Suelta.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2.</w:t>
        <w:tab/>
      </w:r>
      <w:r>
        <w:t>Para una unión en T, arrastra desde un puerto y suelta sobre una línea ya dibujada: FluidSIM crea el punto de unión. Así se arman las líneas de grupo de la cascada.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3.</w:t>
        <w:tab/>
      </w:r>
      <w:r>
        <w:t>Coloca una fuente de aire comprimido en cada puerto 1 (o una unidad de mantenimiento con líneas a cada válvula). Los escapes 3 y 5 pueden quedar libres.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4.</w:t>
        <w:tab/>
      </w:r>
      <w:r>
        <w:t>Comprobación rápida: mueve un componente; si la línea lo sigue, está conectada. El menú del programa también tiene una opción para comprobar el dibujo (conexiones abiertas o líneas superpuestas).</w:t>
      </w:r>
    </w:p>
    <w:p>
      <w:pPr>
        <w:pStyle w:val="Heading2"/>
      </w:pPr>
      <w:r>
        <w:t>1.4 Finales de carrera: marcas en el cilindro + etiqueta en el rodillo</w:t>
      </w:r>
    </w:p>
    <w:p>
      <w:r>
        <w:rPr>
          <w:b w:val="0"/>
          <w:i w:val="0"/>
        </w:rPr>
        <w:t>El rodillo solo se acciona si la marca del cilindro y la etiqueta de la válvula tienen EXACTAMENTE el mismo nombre (respeta mayúsculas y minúsculas).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597"/>
      </w:tblGrid>
      <w:tr>
        <w:tc>
          <w:tcPr>
            <w:tcW w:type="dxa" w:w="2041"/>
            <w:shd w:val="clear" w:color="auto" w:fill="042254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Versión</w:t>
            </w:r>
          </w:p>
        </w:tc>
        <w:tc>
          <w:tcPr>
            <w:tcW w:type="dxa" w:w="7597"/>
            <w:shd w:val="clear" w:color="auto" w:fill="042254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Cómo poner las marcas en el cilindro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9"/>
              </w:rPr>
              <w:t>FluidSIM 3.x y 4.x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sz w:val="19"/>
              </w:rPr>
              <w:t>Arrastra el componente «Regla de distancia» junto al cilindro hasta que encaje sobre él. Doble clic en la regla: en cada fila escribe la etiqueta (a0, a1) y su posición (a0 = 0 mm; a1 = carrera máxima, p. ej. 100 mm).</w:t>
            </w:r>
          </w:p>
        </w:tc>
      </w:tr>
      <w:tr>
        <w:tc>
          <w:tcPr>
            <w:tcW w:type="dxa" w:w="2041"/>
            <w:shd w:val="clear" w:color="auto" w:fill="ECF0F6"/>
          </w:tcPr>
          <w:p>
            <w:pPr>
              <w:spacing w:after="20"/>
            </w:pPr>
            <w:r/>
            <w:r>
              <w:rPr>
                <w:sz w:val="19"/>
              </w:rPr>
              <w:t>FluidSIM 5 y 6</w:t>
            </w:r>
          </w:p>
        </w:tc>
        <w:tc>
          <w:tcPr>
            <w:tcW w:type="dxa" w:w="7597"/>
            <w:shd w:val="clear" w:color="auto" w:fill="ECF0F6"/>
          </w:tcPr>
          <w:p>
            <w:pPr>
              <w:spacing w:after="20"/>
            </w:pPr>
            <w:r/>
            <w:r>
              <w:rPr>
                <w:sz w:val="19"/>
              </w:rPr>
              <w:t>Doble clic en el cilindro → sección de etiquetas o marcas de accionamiento. Agrega a0 al inicio (0 mm) y a1 al final de la carrera. Según la versión también puedes usar la regla de distancia.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Luego, doble clic en cada válvula de rodillo → Etiqueta = a0, a1… Si la marca está en 0 mm, al iniciar la simulación el rodillo a0 aparece accionado, como en el esquema.</w:t>
      </w:r>
    </w:p>
    <w:p>
      <w:pPr>
        <w:pStyle w:val="Heading2"/>
      </w:pPr>
      <w:r>
        <w:t>1.5 Simular y verificar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1.</w:t>
        <w:tab/>
      </w:r>
      <w:r>
        <w:t>Ejecutar → Iniciar (F9 en las versiones clásicas). Las líneas con presión cambian de color y los cilindros se mueven.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2.</w:t>
        <w:tab/>
      </w:r>
      <w:r>
        <w:t>Un clic en un pulsador lo acciona mientras mantienes el botón del ratón; al soltar vuelve por el resorte.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3.</w:t>
        <w:tab/>
      </w:r>
      <w:r>
        <w:t>Para editar, primero detén la simulación.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4.</w:t>
        <w:tab/>
      </w:r>
      <w:r>
        <w:t>Verifica con el «Diagrama de estado»: arrástralo desde la biblioteca y luego arrastra los cilindros dentro de él. Compara la curva con el diagrama espacio-fase de la solución.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5.</w:t>
        <w:tab/>
      </w:r>
      <w:r>
        <w:t>Guarda el archivo (.ct) con el nombre del ejercicio en la carpeta fluidsim/ del repositorio.</w:t>
      </w:r>
    </w:p>
    <w:p>
      <w:pPr>
        <w:pStyle w:val="Heading2"/>
      </w:pPr>
      <w:r>
        <w:t>1.6 Problemas frecuentes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3402"/>
        <w:gridCol w:w="3628"/>
      </w:tblGrid>
      <w:tr>
        <w:tc>
          <w:tcPr>
            <w:tcW w:type="dxa" w:w="2608"/>
            <w:shd w:val="clear" w:color="auto" w:fill="042254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Síntoma</w:t>
            </w:r>
          </w:p>
        </w:tc>
        <w:tc>
          <w:tcPr>
            <w:tcW w:type="dxa" w:w="3402"/>
            <w:shd w:val="clear" w:color="auto" w:fill="042254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Causa probable</w:t>
            </w:r>
          </w:p>
        </w:tc>
        <w:tc>
          <w:tcPr>
            <w:tcW w:type="dxa" w:w="3628"/>
            <w:shd w:val="clear" w:color="auto" w:fill="042254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Solución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9"/>
              </w:rPr>
              <w:t>El rodillo nunca se acciona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9"/>
              </w:rPr>
              <w:t>Etiqueta distinta a la marca, o marca fuera de la carrera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9"/>
              </w:rPr>
              <w:t>Copia el mismo nombre; revisa la posición en mm</w:t>
            </w:r>
          </w:p>
        </w:tc>
      </w:tr>
      <w:tr>
        <w:tc>
          <w:tcPr>
            <w:tcW w:type="dxa" w:w="2608"/>
            <w:shd w:val="clear" w:color="auto" w:fill="ECF0F6"/>
          </w:tcPr>
          <w:p>
            <w:pPr>
              <w:spacing w:after="20"/>
            </w:pPr>
            <w:r/>
            <w:r>
              <w:rPr>
                <w:sz w:val="19"/>
              </w:rPr>
              <w:t>El cilindro arranca extendido</w:t>
            </w:r>
          </w:p>
        </w:tc>
        <w:tc>
          <w:tcPr>
            <w:tcW w:type="dxa" w:w="3402"/>
            <w:shd w:val="clear" w:color="auto" w:fill="ECF0F6"/>
          </w:tcPr>
          <w:p>
            <w:pPr>
              <w:spacing w:after="20"/>
            </w:pPr>
            <w:r/>
            <w:r>
              <w:rPr>
                <w:sz w:val="19"/>
              </w:rPr>
              <w:t>Posición inicial de la 5/2 a la izquierda</w:t>
            </w:r>
          </w:p>
        </w:tc>
        <w:tc>
          <w:tcPr>
            <w:tcW w:type="dxa" w:w="3628"/>
            <w:shd w:val="clear" w:color="auto" w:fill="ECF0F6"/>
          </w:tcPr>
          <w:p>
            <w:pPr>
              <w:spacing w:after="20"/>
            </w:pPr>
            <w:r/>
            <w:r>
              <w:rPr>
                <w:sz w:val="19"/>
              </w:rPr>
              <w:t>Doble clic → posición inicial: derecha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9"/>
              </w:rPr>
              <w:t>La cascada empieza en el grupo equivocado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9"/>
              </w:rPr>
              <w:t>Posición inicial de VG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9"/>
              </w:rPr>
              <w:t>Derecha (1 → 2): la línea conectada a VG:2 queda activa</w:t>
            </w:r>
          </w:p>
        </w:tc>
      </w:tr>
      <w:tr>
        <w:tc>
          <w:tcPr>
            <w:tcW w:type="dxa" w:w="2608"/>
            <w:shd w:val="clear" w:color="auto" w:fill="ECF0F6"/>
          </w:tcPr>
          <w:p>
            <w:pPr>
              <w:spacing w:after="20"/>
            </w:pPr>
            <w:r/>
            <w:r>
              <w:rPr>
                <w:sz w:val="19"/>
              </w:rPr>
              <w:t>Un movimiento no es lento o no se mueve</w:t>
            </w:r>
          </w:p>
        </w:tc>
        <w:tc>
          <w:tcPr>
            <w:tcW w:type="dxa" w:w="3402"/>
            <w:shd w:val="clear" w:color="auto" w:fill="ECF0F6"/>
          </w:tcPr>
          <w:p>
            <w:pPr>
              <w:spacing w:after="20"/>
            </w:pPr>
            <w:r/>
            <w:r>
              <w:rPr>
                <w:sz w:val="19"/>
              </w:rPr>
              <w:t>Reguladora invertida o cerrada (0 %)</w:t>
            </w:r>
          </w:p>
        </w:tc>
        <w:tc>
          <w:tcPr>
            <w:tcW w:type="dxa" w:w="3628"/>
            <w:shd w:val="clear" w:color="auto" w:fill="ECF0F6"/>
          </w:tcPr>
          <w:p>
            <w:pPr>
              <w:spacing w:after="20"/>
            </w:pPr>
            <w:r/>
            <w:r>
              <w:rPr>
                <w:sz w:val="19"/>
              </w:rPr>
              <w:t>Gírala; sube la apertura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9"/>
              </w:rPr>
              <w:t>El cilindro oscila o no invierte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9"/>
              </w:rPr>
              <w:t>Señal bloqueada: rodillo alimentado desde una fuente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9"/>
              </w:rPr>
              <w:t>En cascada, aliméntalo desde su línea de grupo</w:t>
            </w:r>
          </w:p>
        </w:tc>
      </w:tr>
      <w:tr>
        <w:tc>
          <w:tcPr>
            <w:tcW w:type="dxa" w:w="2608"/>
            <w:shd w:val="clear" w:color="auto" w:fill="ECF0F6"/>
          </w:tcPr>
          <w:p>
            <w:pPr>
              <w:spacing w:after="20"/>
            </w:pPr>
            <w:r/>
            <w:r>
              <w:rPr>
                <w:sz w:val="19"/>
              </w:rPr>
              <w:t>La línea no transmite presión</w:t>
            </w:r>
          </w:p>
        </w:tc>
        <w:tc>
          <w:tcPr>
            <w:tcW w:type="dxa" w:w="3402"/>
            <w:shd w:val="clear" w:color="auto" w:fill="ECF0F6"/>
          </w:tcPr>
          <w:p>
            <w:pPr>
              <w:spacing w:after="20"/>
            </w:pPr>
            <w:r/>
            <w:r>
              <w:rPr>
                <w:sz w:val="19"/>
              </w:rPr>
              <w:t>No llegó a la conexión (no hay punto)</w:t>
            </w:r>
          </w:p>
        </w:tc>
        <w:tc>
          <w:tcPr>
            <w:tcW w:type="dxa" w:w="3628"/>
            <w:shd w:val="clear" w:color="auto" w:fill="ECF0F6"/>
          </w:tcPr>
          <w:p>
            <w:pPr>
              <w:spacing w:after="20"/>
            </w:pPr>
            <w:r/>
            <w:r>
              <w:rPr>
                <w:sz w:val="19"/>
              </w:rPr>
              <w:t>Vuelve a trazarla hasta el puerto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9"/>
              </w:rPr>
              <w:t>No puedo mover ni editar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9"/>
              </w:rPr>
              <w:t>La simulación está en marcha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9"/>
              </w:rPr>
              <w:t>Detén la simulación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PD 10 · Ej. 2 — Cuchara de fundición (A+ A−)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960000" cy="4081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_2_cucha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08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F6D"/>
          <w:sz w:val="18"/>
        </w:rPr>
        <w:t>Esquema objetivo (en posición de reposo). Arma en FluidSIM exactamente esta disposición.</w:t>
      </w:r>
    </w:p>
    <w:p>
      <w:pPr>
        <w:pStyle w:val="Heading2"/>
      </w:pPr>
      <w:r>
        <w:t>Paso 1 · Coloca y configura los componentes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2494"/>
        <w:gridCol w:w="5669"/>
      </w:tblGrid>
      <w:tr>
        <w:tc>
          <w:tcPr>
            <w:tcW w:type="dxa" w:w="1474"/>
            <w:shd w:val="clear" w:color="auto" w:fill="042254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Ref.</w:t>
            </w:r>
          </w:p>
        </w:tc>
        <w:tc>
          <w:tcPr>
            <w:tcW w:type="dxa" w:w="2494"/>
            <w:shd w:val="clear" w:color="auto" w:fill="042254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Componente en la biblioteca</w:t>
            </w:r>
          </w:p>
        </w:tc>
        <w:tc>
          <w:tcPr>
            <w:tcW w:type="dxa" w:w="5669"/>
            <w:shd w:val="clear" w:color="auto" w:fill="042254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Configuración (doble clic)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A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8"/>
              </w:rPr>
              <w:t>Cilindro de doble efecto</w:t>
            </w:r>
          </w:p>
        </w:tc>
        <w:tc>
          <w:tcPr>
            <w:tcW w:type="dxa" w:w="5669"/>
          </w:tcPr>
          <w:p>
            <w:pPr>
              <w:spacing w:after="20"/>
            </w:pPr>
            <w:r/>
            <w:r>
              <w:rPr>
                <w:sz w:val="18"/>
              </w:rPr>
              <w:t>Dejar la carrera por defecto (p. ej. 100 mm). Debe empezar retraído.</w:t>
            </w:r>
          </w:p>
        </w:tc>
      </w:tr>
      <w:tr>
        <w:tc>
          <w:tcPr>
            <w:tcW w:type="dxa" w:w="1474"/>
            <w:shd w:val="clear" w:color="auto" w:fill="ECF0F6"/>
          </w:tcPr>
          <w:p>
            <w:pPr>
              <w:spacing w:after="20"/>
            </w:pPr>
            <w:r/>
            <w:r>
              <w:rPr>
                <w:sz w:val="18"/>
              </w:rPr>
              <w:t>VA</w:t>
            </w:r>
          </w:p>
        </w:tc>
        <w:tc>
          <w:tcPr>
            <w:tcW w:type="dxa" w:w="2494"/>
            <w:shd w:val="clear" w:color="auto" w:fill="ECF0F6"/>
          </w:tcPr>
          <w:p>
            <w:pPr>
              <w:spacing w:after="20"/>
            </w:pPr>
            <w:r/>
            <w:r>
              <w:rPr>
                <w:sz w:val="18"/>
              </w:rPr>
              <w:t>Válvula de 4/n vías (configurable)</w:t>
            </w:r>
          </w:p>
        </w:tc>
        <w:tc>
          <w:tcPr>
            <w:tcW w:type="dxa" w:w="5669"/>
            <w:shd w:val="clear" w:color="auto" w:fill="ECF0F6"/>
          </w:tcPr>
          <w:p>
            <w:pPr>
              <w:spacing w:after="20"/>
            </w:pPr>
            <w:r/>
            <w:r>
              <w:rPr>
                <w:sz w:val="18"/>
              </w:rPr>
              <w:t>Cuerpo: 4/2. Izquierda y derecha: pilotaje neumático (14 y 12). Sin resorte. Posición inicial: derecha (1 → 2). Si tu versión no tiene 4/n, usa una 5/n igual.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S1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8"/>
              </w:rPr>
              <w:t>Válvula de 3/n vías (configurable)</w:t>
            </w:r>
          </w:p>
        </w:tc>
        <w:tc>
          <w:tcPr>
            <w:tcW w:type="dxa" w:w="5669"/>
          </w:tcPr>
          <w:p>
            <w:pPr>
              <w:spacing w:after="20"/>
            </w:pPr>
            <w:r/>
            <w:r>
              <w:rPr>
                <w:sz w:val="18"/>
              </w:rPr>
              <w:t>Cuerpo: 3/2 normalmente cerrada. Izquierda: accionamiento manual → pulsador. Derecha: resorte. Posición inicial: la del resorte.</w:t>
            </w:r>
          </w:p>
        </w:tc>
      </w:tr>
      <w:tr>
        <w:tc>
          <w:tcPr>
            <w:tcW w:type="dxa" w:w="1474"/>
            <w:shd w:val="clear" w:color="auto" w:fill="ECF0F6"/>
          </w:tcPr>
          <w:p>
            <w:pPr>
              <w:spacing w:after="20"/>
            </w:pPr>
            <w:r/>
            <w:r>
              <w:rPr>
                <w:sz w:val="18"/>
              </w:rPr>
              <w:t>a1</w:t>
            </w:r>
          </w:p>
        </w:tc>
        <w:tc>
          <w:tcPr>
            <w:tcW w:type="dxa" w:w="2494"/>
            <w:shd w:val="clear" w:color="auto" w:fill="ECF0F6"/>
          </w:tcPr>
          <w:p>
            <w:pPr>
              <w:spacing w:after="20"/>
            </w:pPr>
            <w:r/>
            <w:r>
              <w:rPr>
                <w:sz w:val="18"/>
              </w:rPr>
              <w:t>Válvula de 3/n vías (configurable)</w:t>
            </w:r>
          </w:p>
        </w:tc>
        <w:tc>
          <w:tcPr>
            <w:tcW w:type="dxa" w:w="5669"/>
            <w:shd w:val="clear" w:color="auto" w:fill="ECF0F6"/>
          </w:tcPr>
          <w:p>
            <w:pPr>
              <w:spacing w:after="20"/>
            </w:pPr>
            <w:r/>
            <w:r>
              <w:rPr>
                <w:sz w:val="18"/>
              </w:rPr>
              <w:t>Cuerpo: 3/2 NC. Izquierda: accionamiento mecánico → rodillo. Derecha: resorte. Etiqueta / marca: a1.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R1, R2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8"/>
              </w:rPr>
              <w:t>Válvula de estrangulación y antirretorno</w:t>
            </w:r>
          </w:p>
        </w:tc>
        <w:tc>
          <w:tcPr>
            <w:tcW w:type="dxa" w:w="5669"/>
          </w:tcPr>
          <w:p>
            <w:pPr>
              <w:spacing w:after="20"/>
            </w:pPr>
            <w:r/>
            <w:r>
              <w:rPr>
                <w:sz w:val="18"/>
              </w:rPr>
              <w:t>Apertura ≈ 50 % para empezar (ajústala hasta ver el movimiento lento). Orientación: el antirretorno deja pasar libre HACIA el cilindro.</w:t>
            </w:r>
          </w:p>
        </w:tc>
      </w:tr>
      <w:tr>
        <w:tc>
          <w:tcPr>
            <w:tcW w:type="dxa" w:w="1474"/>
            <w:shd w:val="clear" w:color="auto" w:fill="ECF0F6"/>
          </w:tcPr>
          <w:p>
            <w:pPr>
              <w:spacing w:after="20"/>
            </w:pPr>
            <w:r/>
            <w:r>
              <w:rPr>
                <w:sz w:val="18"/>
              </w:rPr>
              <w:t>3 ×</w:t>
            </w:r>
          </w:p>
        </w:tc>
        <w:tc>
          <w:tcPr>
            <w:tcW w:type="dxa" w:w="2494"/>
            <w:shd w:val="clear" w:color="auto" w:fill="ECF0F6"/>
          </w:tcPr>
          <w:p>
            <w:pPr>
              <w:spacing w:after="20"/>
            </w:pPr>
            <w:r/>
            <w:r>
              <w:rPr>
                <w:sz w:val="18"/>
              </w:rPr>
              <w:t>Fuente de aire comprimido</w:t>
            </w:r>
          </w:p>
        </w:tc>
        <w:tc>
          <w:tcPr>
            <w:tcW w:type="dxa" w:w="5669"/>
            <w:shd w:val="clear" w:color="auto" w:fill="ECF0F6"/>
          </w:tcPr>
          <w:p>
            <w:pPr>
              <w:spacing w:after="20"/>
            </w:pPr>
            <w:r/>
            <w:r>
              <w:rPr>
                <w:sz w:val="18"/>
              </w:rPr>
              <w:t>Una en cada puerto 1 que diga «fuente» en las conexiones.</w:t>
            </w:r>
          </w:p>
        </w:tc>
      </w:tr>
    </w:tbl>
    <w:p>
      <w:pPr>
        <w:spacing w:after="40"/>
      </w:pPr>
    </w:p>
    <w:p>
      <w:pPr>
        <w:pStyle w:val="Heading2"/>
      </w:pPr>
      <w:r>
        <w:t>Paso 2 · Marcas de final de carrera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268"/>
        <w:gridCol w:w="5669"/>
      </w:tblGrid>
      <w:tr>
        <w:tc>
          <w:tcPr>
            <w:tcW w:type="dxa" w:w="1701"/>
            <w:shd w:val="clear" w:color="auto" w:fill="042254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Cilindro</w:t>
            </w:r>
          </w:p>
        </w:tc>
        <w:tc>
          <w:tcPr>
            <w:tcW w:type="dxa" w:w="2268"/>
            <w:shd w:val="clear" w:color="auto" w:fill="042254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Marcas</w:t>
            </w:r>
          </w:p>
        </w:tc>
        <w:tc>
          <w:tcPr>
            <w:tcW w:type="dxa" w:w="5669"/>
            <w:shd w:val="clear" w:color="auto" w:fill="042254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Posición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8"/>
              </w:rPr>
              <w:t>A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a1</w:t>
            </w:r>
          </w:p>
        </w:tc>
        <w:tc>
          <w:tcPr>
            <w:tcW w:type="dxa" w:w="5669"/>
          </w:tcPr>
          <w:p>
            <w:pPr>
              <w:spacing w:after="20"/>
            </w:pPr>
            <w:r/>
            <w:r>
              <w:rPr>
                <w:sz w:val="18"/>
              </w:rPr>
              <w:t>final de la carrera (p. ej. 100 mm)</w:t>
            </w:r>
          </w:p>
        </w:tc>
      </w:tr>
    </w:tbl>
    <w:p>
      <w:pPr>
        <w:spacing w:after="40"/>
      </w:pPr>
    </w:p>
    <w:p>
      <w:pPr>
        <w:pStyle w:val="Heading2"/>
      </w:pPr>
      <w:r>
        <w:t>Paso 3 · Conexiones (en este orden)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1.</w:t>
        <w:tab/>
      </w:r>
      <w:r>
        <w:t>VA:4 → R1 → conexión izquierda de A (cámara posterior).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2.</w:t>
        <w:tab/>
      </w:r>
      <w:r>
        <w:t>VA:2 → R2 → conexión derecha de A (lado vástago).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3.</w:t>
        <w:tab/>
      </w:r>
      <w:r>
        <w:t>Fuente → VA:1; fuente → S1:1; fuente → a1:1.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4.</w:t>
        <w:tab/>
      </w:r>
      <w:r>
        <w:t>S1:2 → pilotaje izquierdo de VA (14).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5.</w:t>
        <w:tab/>
      </w:r>
      <w:r>
        <w:t>a1:2 → pilotaje derecho de VA (12).</w:t>
      </w:r>
    </w:p>
    <w:p>
      <w:pPr>
        <w:pStyle w:val="Heading2"/>
      </w:pPr>
      <w:r>
        <w:t>Paso 4 · Simula y comprueba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1.</w:t>
        <w:tab/>
      </w:r>
      <w:r>
        <w:t>Iniciar (F9). A está retraído; la línea VA:2 → R2 → A tiene presión.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2.</w:t>
        <w:tab/>
      </w:r>
      <w:r>
        <w:t>Clic en S1: A sale lento.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3.</w:t>
        <w:tab/>
      </w:r>
      <w:r>
        <w:t>Al llegar a a1: A regresa solo, también lento.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4.</w:t>
        <w:tab/>
      </w:r>
      <w:r>
        <w:t>Mantén apretado S1 (sin soltar el ratón) hasta que A llegue a a1: A se queda afuera. Es la señal bloqueada que se discute en clase.</w:t>
      </w:r>
    </w:p>
    <w:p>
      <w:pPr>
        <w:pStyle w:val="Heading3"/>
      </w:pPr>
      <w:r>
        <w:t>Si no funciona</w:t>
      </w:r>
    </w:p>
    <w:p>
      <w:pPr>
        <w:pStyle w:val="ListBullet"/>
        <w:spacing w:after="40"/>
      </w:pPr>
      <w:r>
        <w:rPr>
          <w:b w:val="0"/>
        </w:rPr>
        <w:t>A no regresa: la etiqueta del rodillo no coincide con la marca a1 del cilindro.</w:t>
      </w:r>
    </w:p>
    <w:p>
      <w:pPr>
        <w:pStyle w:val="ListBullet"/>
        <w:spacing w:after="40"/>
      </w:pPr>
      <w:r>
        <w:rPr>
          <w:b w:val="0"/>
        </w:rPr>
        <w:t>Un movimiento es rápido: esa reguladora está invertida (gírala).</w:t>
      </w:r>
    </w:p>
    <w:p>
      <w:r>
        <w:br w:type="page"/>
      </w:r>
    </w:p>
    <w:p>
      <w:pPr>
        <w:pStyle w:val="Heading1"/>
      </w:pPr>
      <w:r>
        <w:t>PD 10 · Ej. 1 — Puerta de garaje (botón conmutado)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960000" cy="53233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_1_puerta_conmutad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532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F6D"/>
          <w:sz w:val="18"/>
        </w:rPr>
        <w:t>Esquema objetivo (en posición de reposo). Arma en FluidSIM exactamente esta disposición.</w:t>
      </w:r>
    </w:p>
    <w:p>
      <w:pPr>
        <w:pStyle w:val="Heading2"/>
      </w:pPr>
      <w:r>
        <w:t>Paso 1 · Coloca y configura los componentes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2494"/>
        <w:gridCol w:w="5669"/>
      </w:tblGrid>
      <w:tr>
        <w:tc>
          <w:tcPr>
            <w:tcW w:type="dxa" w:w="1474"/>
            <w:shd w:val="clear" w:color="auto" w:fill="042254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Ref.</w:t>
            </w:r>
          </w:p>
        </w:tc>
        <w:tc>
          <w:tcPr>
            <w:tcW w:type="dxa" w:w="2494"/>
            <w:shd w:val="clear" w:color="auto" w:fill="042254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Componente en la biblioteca</w:t>
            </w:r>
          </w:p>
        </w:tc>
        <w:tc>
          <w:tcPr>
            <w:tcW w:type="dxa" w:w="5669"/>
            <w:shd w:val="clear" w:color="auto" w:fill="042254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Configuración (doble clic)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A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8"/>
              </w:rPr>
              <w:t>Cilindro de doble efecto</w:t>
            </w:r>
          </w:p>
        </w:tc>
        <w:tc>
          <w:tcPr>
            <w:tcW w:type="dxa" w:w="5669"/>
          </w:tcPr>
          <w:p>
            <w:pPr>
              <w:spacing w:after="20"/>
            </w:pPr>
            <w:r/>
            <w:r>
              <w:rPr>
                <w:sz w:val="18"/>
              </w:rPr>
              <w:t>Dejar la carrera por defecto (p. ej. 100 mm). Debe empezar retraído.</w:t>
            </w:r>
          </w:p>
        </w:tc>
      </w:tr>
      <w:tr>
        <w:tc>
          <w:tcPr>
            <w:tcW w:type="dxa" w:w="1474"/>
            <w:shd w:val="clear" w:color="auto" w:fill="ECF0F6"/>
          </w:tcPr>
          <w:p>
            <w:pPr>
              <w:spacing w:after="20"/>
            </w:pPr>
            <w:r/>
            <w:r>
              <w:rPr>
                <w:sz w:val="18"/>
              </w:rPr>
              <w:t>VA</w:t>
            </w:r>
          </w:p>
        </w:tc>
        <w:tc>
          <w:tcPr>
            <w:tcW w:type="dxa" w:w="2494"/>
            <w:shd w:val="clear" w:color="auto" w:fill="ECF0F6"/>
          </w:tcPr>
          <w:p>
            <w:pPr>
              <w:spacing w:after="20"/>
            </w:pPr>
            <w:r/>
            <w:r>
              <w:rPr>
                <w:sz w:val="18"/>
              </w:rPr>
              <w:t>Válvula de 5/n vías (configurable)</w:t>
            </w:r>
          </w:p>
        </w:tc>
        <w:tc>
          <w:tcPr>
            <w:tcW w:type="dxa" w:w="5669"/>
            <w:shd w:val="clear" w:color="auto" w:fill="ECF0F6"/>
          </w:tcPr>
          <w:p>
            <w:pPr>
              <w:spacing w:after="20"/>
            </w:pPr>
            <w:r/>
            <w:r>
              <w:rPr>
                <w:sz w:val="18"/>
              </w:rPr>
              <w:t>Cuerpo: 5/2. Izquierda: pilotaje neumático (14). Derecha: pilotaje neumático (12). Sin resorte. Posición inicial: derecha (1 → 2).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S1, S2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8"/>
              </w:rPr>
              <w:t>Válvula de 3/n vías (configurable)</w:t>
            </w:r>
          </w:p>
        </w:tc>
        <w:tc>
          <w:tcPr>
            <w:tcW w:type="dxa" w:w="5669"/>
          </w:tcPr>
          <w:p>
            <w:pPr>
              <w:spacing w:after="20"/>
            </w:pPr>
            <w:r/>
            <w:r>
              <w:rPr>
                <w:sz w:val="18"/>
              </w:rPr>
              <w:t>Cuerpo: 3/2 normalmente cerrada. Izquierda: accionamiento manual → pulsador. Derecha: resorte. Posición inicial: la del resorte.</w:t>
            </w:r>
          </w:p>
        </w:tc>
      </w:tr>
      <w:tr>
        <w:tc>
          <w:tcPr>
            <w:tcW w:type="dxa" w:w="1474"/>
            <w:shd w:val="clear" w:color="auto" w:fill="ECF0F6"/>
          </w:tcPr>
          <w:p>
            <w:pPr>
              <w:spacing w:after="20"/>
            </w:pPr>
            <w:r/>
            <w:r>
              <w:rPr>
                <w:sz w:val="18"/>
              </w:rPr>
              <w:t>O</w:t>
            </w:r>
          </w:p>
        </w:tc>
        <w:tc>
          <w:tcPr>
            <w:tcW w:type="dxa" w:w="2494"/>
            <w:shd w:val="clear" w:color="auto" w:fill="ECF0F6"/>
          </w:tcPr>
          <w:p>
            <w:pPr>
              <w:spacing w:after="20"/>
            </w:pPr>
            <w:r/>
            <w:r>
              <w:rPr>
                <w:sz w:val="18"/>
              </w:rPr>
              <w:t>Válvula selectora (O)</w:t>
            </w:r>
          </w:p>
        </w:tc>
        <w:tc>
          <w:tcPr>
            <w:tcW w:type="dxa" w:w="5669"/>
            <w:shd w:val="clear" w:color="auto" w:fill="ECF0F6"/>
          </w:tcPr>
          <w:p>
            <w:pPr>
              <w:spacing w:after="20"/>
            </w:pPr>
            <w:r/>
            <w:r>
              <w:rPr>
                <w:sz w:val="18"/>
              </w:rPr>
              <w:t>No requiere configuración.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a0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8"/>
              </w:rPr>
              <w:t>Válvula de 3/n vías (configurable)</w:t>
            </w:r>
          </w:p>
        </w:tc>
        <w:tc>
          <w:tcPr>
            <w:tcW w:type="dxa" w:w="5669"/>
          </w:tcPr>
          <w:p>
            <w:pPr>
              <w:spacing w:after="20"/>
            </w:pPr>
            <w:r/>
            <w:r>
              <w:rPr>
                <w:sz w:val="18"/>
              </w:rPr>
              <w:t>Cuerpo: 3/2 NC. Izquierda: accionamiento mecánico → rodillo. Derecha: resorte. Etiqueta / marca: a0.</w:t>
            </w:r>
          </w:p>
        </w:tc>
      </w:tr>
      <w:tr>
        <w:tc>
          <w:tcPr>
            <w:tcW w:type="dxa" w:w="1474"/>
            <w:shd w:val="clear" w:color="auto" w:fill="ECF0F6"/>
          </w:tcPr>
          <w:p>
            <w:pPr>
              <w:spacing w:after="20"/>
            </w:pPr>
            <w:r/>
            <w:r>
              <w:rPr>
                <w:sz w:val="18"/>
              </w:rPr>
              <w:t>a1</w:t>
            </w:r>
          </w:p>
        </w:tc>
        <w:tc>
          <w:tcPr>
            <w:tcW w:type="dxa" w:w="2494"/>
            <w:shd w:val="clear" w:color="auto" w:fill="ECF0F6"/>
          </w:tcPr>
          <w:p>
            <w:pPr>
              <w:spacing w:after="20"/>
            </w:pPr>
            <w:r/>
            <w:r>
              <w:rPr>
                <w:sz w:val="18"/>
              </w:rPr>
              <w:t>Válvula de 3/n vías (configurable)</w:t>
            </w:r>
          </w:p>
        </w:tc>
        <w:tc>
          <w:tcPr>
            <w:tcW w:type="dxa" w:w="5669"/>
            <w:shd w:val="clear" w:color="auto" w:fill="ECF0F6"/>
          </w:tcPr>
          <w:p>
            <w:pPr>
              <w:spacing w:after="20"/>
            </w:pPr>
            <w:r/>
            <w:r>
              <w:rPr>
                <w:sz w:val="18"/>
              </w:rPr>
              <w:t>Cuerpo: 3/2 NC. Izquierda: accionamiento mecánico → rodillo. Derecha: resorte. Etiqueta / marca: a1.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R1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8"/>
              </w:rPr>
              <w:t>Válvula de estrangulación y antirretorno</w:t>
            </w:r>
          </w:p>
        </w:tc>
        <w:tc>
          <w:tcPr>
            <w:tcW w:type="dxa" w:w="5669"/>
          </w:tcPr>
          <w:p>
            <w:pPr>
              <w:spacing w:after="20"/>
            </w:pPr>
            <w:r/>
            <w:r>
              <w:rPr>
                <w:sz w:val="18"/>
              </w:rPr>
              <w:t>Apertura ≈ 50 % para empezar (ajústala hasta ver el movimiento lento). Orientación: el antirretorno deja pasar libre HACIA el cilindro.</w:t>
            </w:r>
          </w:p>
        </w:tc>
      </w:tr>
      <w:tr>
        <w:tc>
          <w:tcPr>
            <w:tcW w:type="dxa" w:w="1474"/>
            <w:shd w:val="clear" w:color="auto" w:fill="ECF0F6"/>
          </w:tcPr>
          <w:p>
            <w:pPr>
              <w:spacing w:after="20"/>
            </w:pPr>
            <w:r/>
            <w:r>
              <w:rPr>
                <w:sz w:val="18"/>
              </w:rPr>
              <w:t>3 ×</w:t>
            </w:r>
          </w:p>
        </w:tc>
        <w:tc>
          <w:tcPr>
            <w:tcW w:type="dxa" w:w="2494"/>
            <w:shd w:val="clear" w:color="auto" w:fill="ECF0F6"/>
          </w:tcPr>
          <w:p>
            <w:pPr>
              <w:spacing w:after="20"/>
            </w:pPr>
            <w:r/>
            <w:r>
              <w:rPr>
                <w:sz w:val="18"/>
              </w:rPr>
              <w:t>Fuente de aire comprimido</w:t>
            </w:r>
          </w:p>
        </w:tc>
        <w:tc>
          <w:tcPr>
            <w:tcW w:type="dxa" w:w="5669"/>
            <w:shd w:val="clear" w:color="auto" w:fill="ECF0F6"/>
          </w:tcPr>
          <w:p>
            <w:pPr>
              <w:spacing w:after="20"/>
            </w:pPr>
            <w:r/>
            <w:r>
              <w:rPr>
                <w:sz w:val="18"/>
              </w:rPr>
              <w:t>Una en cada puerto 1 que diga «fuente» en las conexiones.</w:t>
            </w:r>
          </w:p>
        </w:tc>
      </w:tr>
    </w:tbl>
    <w:p>
      <w:pPr>
        <w:spacing w:after="40"/>
      </w:pPr>
    </w:p>
    <w:p>
      <w:pPr>
        <w:pStyle w:val="Heading2"/>
      </w:pPr>
      <w:r>
        <w:t>Paso 2 · Marcas de final de carrera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268"/>
        <w:gridCol w:w="5669"/>
      </w:tblGrid>
      <w:tr>
        <w:tc>
          <w:tcPr>
            <w:tcW w:type="dxa" w:w="1701"/>
            <w:shd w:val="clear" w:color="auto" w:fill="042254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Cilindro</w:t>
            </w:r>
          </w:p>
        </w:tc>
        <w:tc>
          <w:tcPr>
            <w:tcW w:type="dxa" w:w="2268"/>
            <w:shd w:val="clear" w:color="auto" w:fill="042254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Marcas</w:t>
            </w:r>
          </w:p>
        </w:tc>
        <w:tc>
          <w:tcPr>
            <w:tcW w:type="dxa" w:w="5669"/>
            <w:shd w:val="clear" w:color="auto" w:fill="042254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Posición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8"/>
              </w:rPr>
              <w:t>A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a0</w:t>
            </w:r>
          </w:p>
        </w:tc>
        <w:tc>
          <w:tcPr>
            <w:tcW w:type="dxa" w:w="5669"/>
          </w:tcPr>
          <w:p>
            <w:pPr>
              <w:spacing w:after="20"/>
            </w:pPr>
            <w:r/>
            <w:r>
              <w:rPr>
                <w:sz w:val="18"/>
              </w:rPr>
              <w:t>inicio de la carrera (0 mm)</w:t>
            </w:r>
          </w:p>
        </w:tc>
      </w:tr>
      <w:tr>
        <w:tc>
          <w:tcPr>
            <w:tcW w:type="dxa" w:w="1701"/>
            <w:shd w:val="clear" w:color="auto" w:fill="ECF0F6"/>
          </w:tcPr>
          <w:p>
            <w:pPr>
              <w:spacing w:after="20"/>
            </w:pPr>
            <w:r/>
            <w:r>
              <w:rPr>
                <w:sz w:val="18"/>
              </w:rPr>
              <w:t>A</w:t>
            </w:r>
          </w:p>
        </w:tc>
        <w:tc>
          <w:tcPr>
            <w:tcW w:type="dxa" w:w="2268"/>
            <w:shd w:val="clear" w:color="auto" w:fill="ECF0F6"/>
          </w:tcPr>
          <w:p>
            <w:pPr>
              <w:spacing w:after="20"/>
            </w:pPr>
            <w:r/>
            <w:r>
              <w:rPr>
                <w:sz w:val="18"/>
              </w:rPr>
              <w:t>a1</w:t>
            </w:r>
          </w:p>
        </w:tc>
        <w:tc>
          <w:tcPr>
            <w:tcW w:type="dxa" w:w="5669"/>
            <w:shd w:val="clear" w:color="auto" w:fill="ECF0F6"/>
          </w:tcPr>
          <w:p>
            <w:pPr>
              <w:spacing w:after="20"/>
            </w:pPr>
            <w:r/>
            <w:r>
              <w:rPr>
                <w:sz w:val="18"/>
              </w:rPr>
              <w:t>final de la carrera</w:t>
            </w:r>
          </w:p>
        </w:tc>
      </w:tr>
    </w:tbl>
    <w:p>
      <w:pPr>
        <w:spacing w:after="40"/>
      </w:pPr>
    </w:p>
    <w:p>
      <w:pPr>
        <w:pStyle w:val="Heading2"/>
      </w:pPr>
      <w:r>
        <w:t>Paso 3 · Conexiones (en este orden)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1.</w:t>
        <w:tab/>
      </w:r>
      <w:r>
        <w:t>VA:4 → R1 → conexión izquierda de A. VA:2 → conexión derecha de A.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2.</w:t>
        <w:tab/>
      </w:r>
      <w:r>
        <w:t>Fuente → VA:1, S1:1 y S2:1.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3.</w:t>
        <w:tab/>
      </w:r>
      <w:r>
        <w:t>S1:2 → entrada izquierda de O; S2:2 → entrada derecha de O.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4.</w:t>
        <w:tab/>
      </w:r>
      <w:r>
        <w:t>Salida de O → a0:1. Desde a0:1 arrastra otra línea hasta a1:1 (o suelta la línea sobre la existente para crear la unión en T).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5.</w:t>
        <w:tab/>
      </w:r>
      <w:r>
        <w:t>a0:2 → pilotaje 14 de VA (abrir). a1:2 → pilotaje 12 de VA (cerrar).</w:t>
      </w:r>
    </w:p>
    <w:p>
      <w:pPr>
        <w:pStyle w:val="Heading2"/>
      </w:pPr>
      <w:r>
        <w:t>Paso 4 · Simula y comprueba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1.</w:t>
        <w:tab/>
      </w:r>
      <w:r>
        <w:t>F9: la puerta (A) está cerrada y el rodillo a0 aparece accionado.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2.</w:t>
        <w:tab/>
      </w:r>
      <w:r>
        <w:t>Clic en S1: A sale (abre) a velocidad normal.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3.</w:t>
        <w:tab/>
      </w:r>
      <w:r>
        <w:t>Clic otra vez en S1 (o en S2): A regresa (cierra) lento.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4.</w:t>
        <w:tab/>
      </w:r>
      <w:r>
        <w:t>Pulsa S2 a mitad del recorrido: no pasa nada (comportamiento esperado).</w:t>
      </w:r>
    </w:p>
    <w:p>
      <w:pPr>
        <w:pStyle w:val="Heading3"/>
      </w:pPr>
      <w:r>
        <w:t>Si no funciona</w:t>
      </w:r>
    </w:p>
    <w:p>
      <w:pPr>
        <w:pStyle w:val="ListBullet"/>
        <w:spacing w:after="40"/>
      </w:pPr>
      <w:r>
        <w:rPr>
          <w:b w:val="0"/>
        </w:rPr>
        <w:t>a0 no aparece accionado al iniciar: la marca a0 no está en 0 mm.</w:t>
      </w:r>
    </w:p>
    <w:p>
      <w:pPr>
        <w:pStyle w:val="ListBullet"/>
        <w:spacing w:after="40"/>
      </w:pPr>
      <w:r>
        <w:rPr>
          <w:b w:val="0"/>
        </w:rPr>
        <w:t>El cierre no es lento: R1 está en la línea equivocada o invertida; debe frenar el aire que SALE de la cámara posterior.</w:t>
      </w:r>
    </w:p>
    <w:p>
      <w:pPr>
        <w:sectPr>
          <w:footerReference w:type="default" r:id="rId9"/>
          <w:pgSz w:w="11906" w:h="16838"/>
          <w:pgMar w:top="1134" w:right="1134" w:bottom="1020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t>PD 11 · Ej. 2 — Dobladora: A+ B+ C+ (A− B− C−)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80000" cy="41470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_2_doblad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14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F6D"/>
          <w:sz w:val="18"/>
        </w:rPr>
        <w:t>Esquema objetivo (en posición de reposo). Arma en FluidSIM exactamente esta disposición.</w:t>
      </w:r>
    </w:p>
    <w:p>
      <w:pPr>
        <w:pStyle w:val="Heading2"/>
      </w:pPr>
      <w:r>
        <w:t>Paso 1 · Coloca y configura los componentes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3402"/>
        <w:gridCol w:w="9071"/>
      </w:tblGrid>
      <w:tr>
        <w:tc>
          <w:tcPr>
            <w:tcW w:type="dxa" w:w="1984"/>
            <w:shd w:val="clear" w:color="auto" w:fill="042254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Ref.</w:t>
            </w:r>
          </w:p>
        </w:tc>
        <w:tc>
          <w:tcPr>
            <w:tcW w:type="dxa" w:w="3402"/>
            <w:shd w:val="clear" w:color="auto" w:fill="042254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Componente en la biblioteca</w:t>
            </w:r>
          </w:p>
        </w:tc>
        <w:tc>
          <w:tcPr>
            <w:tcW w:type="dxa" w:w="9071"/>
            <w:shd w:val="clear" w:color="auto" w:fill="042254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Configuración (doble clic)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sz w:val="18"/>
              </w:rPr>
              <w:t>A, B, C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8"/>
              </w:rPr>
              <w:t>Cilindro de doble efecto</w:t>
            </w:r>
          </w:p>
        </w:tc>
        <w:tc>
          <w:tcPr>
            <w:tcW w:type="dxa" w:w="9071"/>
          </w:tcPr>
          <w:p>
            <w:pPr>
              <w:spacing w:after="20"/>
            </w:pPr>
            <w:r/>
            <w:r>
              <w:rPr>
                <w:sz w:val="18"/>
              </w:rPr>
              <w:t>Dejar la carrera por defecto (p. ej. 100 mm). Debe empezar retraído.</w:t>
            </w:r>
          </w:p>
        </w:tc>
      </w:tr>
      <w:tr>
        <w:tc>
          <w:tcPr>
            <w:tcW w:type="dxa" w:w="1984"/>
            <w:shd w:val="clear" w:color="auto" w:fill="ECF0F6"/>
          </w:tcPr>
          <w:p>
            <w:pPr>
              <w:spacing w:after="20"/>
            </w:pPr>
            <w:r/>
            <w:r>
              <w:rPr>
                <w:sz w:val="18"/>
              </w:rPr>
              <w:t>VA, VB, VC</w:t>
            </w:r>
          </w:p>
        </w:tc>
        <w:tc>
          <w:tcPr>
            <w:tcW w:type="dxa" w:w="3402"/>
            <w:shd w:val="clear" w:color="auto" w:fill="ECF0F6"/>
          </w:tcPr>
          <w:p>
            <w:pPr>
              <w:spacing w:after="20"/>
            </w:pPr>
            <w:r/>
            <w:r>
              <w:rPr>
                <w:sz w:val="18"/>
              </w:rPr>
              <w:t>Válvula de 5/n vías (configurable)</w:t>
            </w:r>
          </w:p>
        </w:tc>
        <w:tc>
          <w:tcPr>
            <w:tcW w:type="dxa" w:w="9071"/>
            <w:shd w:val="clear" w:color="auto" w:fill="ECF0F6"/>
          </w:tcPr>
          <w:p>
            <w:pPr>
              <w:spacing w:after="20"/>
            </w:pPr>
            <w:r/>
            <w:r>
              <w:rPr>
                <w:sz w:val="18"/>
              </w:rPr>
              <w:t>Cuerpo: 5/2. Izquierda: pilotaje neumático (14). Derecha: pilotaje neumático (12). Sin resorte. Posición inicial: derecha (1 → 2).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sz w:val="18"/>
              </w:rPr>
              <w:t>VG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8"/>
              </w:rPr>
              <w:t>Válvula de 5/n vías (configurable)</w:t>
            </w:r>
          </w:p>
        </w:tc>
        <w:tc>
          <w:tcPr>
            <w:tcW w:type="dxa" w:w="9071"/>
          </w:tcPr>
          <w:p>
            <w:pPr>
              <w:spacing w:after="20"/>
            </w:pPr>
            <w:r/>
            <w:r>
              <w:rPr>
                <w:sz w:val="18"/>
              </w:rPr>
              <w:t>Cuerpo: 5/2. Izquierda: pilotaje neumático (14). Derecha: pilotaje neumático (12). Sin resorte. Posición inicial: derecha (1 → 2).</w:t>
            </w:r>
          </w:p>
        </w:tc>
      </w:tr>
      <w:tr>
        <w:tc>
          <w:tcPr>
            <w:tcW w:type="dxa" w:w="1984"/>
            <w:shd w:val="clear" w:color="auto" w:fill="ECF0F6"/>
          </w:tcPr>
          <w:p>
            <w:pPr>
              <w:spacing w:after="20"/>
            </w:pPr>
            <w:r/>
            <w:r>
              <w:rPr>
                <w:sz w:val="18"/>
              </w:rPr>
              <w:t>S</w:t>
            </w:r>
          </w:p>
        </w:tc>
        <w:tc>
          <w:tcPr>
            <w:tcW w:type="dxa" w:w="3402"/>
            <w:shd w:val="clear" w:color="auto" w:fill="ECF0F6"/>
          </w:tcPr>
          <w:p>
            <w:pPr>
              <w:spacing w:after="20"/>
            </w:pPr>
            <w:r/>
            <w:r>
              <w:rPr>
                <w:sz w:val="18"/>
              </w:rPr>
              <w:t>Válvula de 3/n vías (configurable)</w:t>
            </w:r>
          </w:p>
        </w:tc>
        <w:tc>
          <w:tcPr>
            <w:tcW w:type="dxa" w:w="9071"/>
            <w:shd w:val="clear" w:color="auto" w:fill="ECF0F6"/>
          </w:tcPr>
          <w:p>
            <w:pPr>
              <w:spacing w:after="20"/>
            </w:pPr>
            <w:r/>
            <w:r>
              <w:rPr>
                <w:sz w:val="18"/>
              </w:rPr>
              <w:t>Cuerpo: 3/2 normalmente cerrada. Izquierda: accionamiento manual → pulsador. Derecha: resorte. Posición inicial: la del resorte.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sz w:val="18"/>
              </w:rPr>
              <w:t>a0, b0, c0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8"/>
              </w:rPr>
              <w:t>Válvula de 3/n vías (configurable)</w:t>
            </w:r>
          </w:p>
        </w:tc>
        <w:tc>
          <w:tcPr>
            <w:tcW w:type="dxa" w:w="9071"/>
          </w:tcPr>
          <w:p>
            <w:pPr>
              <w:spacing w:after="20"/>
            </w:pPr>
            <w:r/>
            <w:r>
              <w:rPr>
                <w:sz w:val="18"/>
              </w:rPr>
              <w:t>Cuerpo: 3/2 NC. Izquierda: accionamiento mecánico → rodillo. Derecha: resorte. Etiqueta / marca: a0 / b0 / c0.</w:t>
            </w:r>
          </w:p>
        </w:tc>
      </w:tr>
      <w:tr>
        <w:tc>
          <w:tcPr>
            <w:tcW w:type="dxa" w:w="1984"/>
            <w:shd w:val="clear" w:color="auto" w:fill="ECF0F6"/>
          </w:tcPr>
          <w:p>
            <w:pPr>
              <w:spacing w:after="20"/>
            </w:pPr>
            <w:r/>
            <w:r>
              <w:rPr>
                <w:sz w:val="18"/>
              </w:rPr>
              <w:t>a1, b1, c1</w:t>
            </w:r>
          </w:p>
        </w:tc>
        <w:tc>
          <w:tcPr>
            <w:tcW w:type="dxa" w:w="3402"/>
            <w:shd w:val="clear" w:color="auto" w:fill="ECF0F6"/>
          </w:tcPr>
          <w:p>
            <w:pPr>
              <w:spacing w:after="20"/>
            </w:pPr>
            <w:r/>
            <w:r>
              <w:rPr>
                <w:sz w:val="18"/>
              </w:rPr>
              <w:t>Válvula de 3/n vías (configurable)</w:t>
            </w:r>
          </w:p>
        </w:tc>
        <w:tc>
          <w:tcPr>
            <w:tcW w:type="dxa" w:w="9071"/>
            <w:shd w:val="clear" w:color="auto" w:fill="ECF0F6"/>
          </w:tcPr>
          <w:p>
            <w:pPr>
              <w:spacing w:after="20"/>
            </w:pPr>
            <w:r/>
            <w:r>
              <w:rPr>
                <w:sz w:val="18"/>
              </w:rPr>
              <w:t>Cuerpo: 3/2 NC. Izquierda: accionamiento mecánico → rodillo. Derecha: resorte. Etiqueta / marca: a1 / b1 / c1.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sz w:val="18"/>
              </w:rPr>
              <w:t>RA2, RB2, RC2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8"/>
              </w:rPr>
              <w:t>Válvula de estrangulación y antirretorno</w:t>
            </w:r>
          </w:p>
        </w:tc>
        <w:tc>
          <w:tcPr>
            <w:tcW w:type="dxa" w:w="9071"/>
          </w:tcPr>
          <w:p>
            <w:pPr>
              <w:spacing w:after="20"/>
            </w:pPr>
            <w:r/>
            <w:r>
              <w:rPr>
                <w:sz w:val="18"/>
              </w:rPr>
              <w:t>Apertura ≈ 50 % para empezar (ajústala hasta ver el movimiento lento). Orientación: el antirretorno deja pasar libre HACIA el cilindro.</w:t>
            </w:r>
          </w:p>
        </w:tc>
      </w:tr>
      <w:tr>
        <w:tc>
          <w:tcPr>
            <w:tcW w:type="dxa" w:w="1984"/>
            <w:shd w:val="clear" w:color="auto" w:fill="ECF0F6"/>
          </w:tcPr>
          <w:p>
            <w:pPr>
              <w:spacing w:after="20"/>
            </w:pPr>
            <w:r/>
            <w:r>
              <w:rPr>
                <w:sz w:val="18"/>
              </w:rPr>
              <w:t>4 ×</w:t>
            </w:r>
          </w:p>
        </w:tc>
        <w:tc>
          <w:tcPr>
            <w:tcW w:type="dxa" w:w="3402"/>
            <w:shd w:val="clear" w:color="auto" w:fill="ECF0F6"/>
          </w:tcPr>
          <w:p>
            <w:pPr>
              <w:spacing w:after="20"/>
            </w:pPr>
            <w:r/>
            <w:r>
              <w:rPr>
                <w:sz w:val="18"/>
              </w:rPr>
              <w:t>Fuente de aire comprimido</w:t>
            </w:r>
          </w:p>
        </w:tc>
        <w:tc>
          <w:tcPr>
            <w:tcW w:type="dxa" w:w="9071"/>
            <w:shd w:val="clear" w:color="auto" w:fill="ECF0F6"/>
          </w:tcPr>
          <w:p>
            <w:pPr>
              <w:spacing w:after="20"/>
            </w:pPr>
            <w:r/>
            <w:r>
              <w:rPr>
                <w:sz w:val="18"/>
              </w:rPr>
              <w:t>Una en cada puerto 1 que diga «fuente» en las conexiones.</w:t>
            </w:r>
          </w:p>
        </w:tc>
      </w:tr>
    </w:tbl>
    <w:p>
      <w:pPr>
        <w:spacing w:after="40"/>
      </w:pPr>
    </w:p>
    <w:p>
      <w:pPr>
        <w:pStyle w:val="Heading2"/>
      </w:pPr>
      <w:r>
        <w:t>Paso 2 · Marcas de final de carrera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835"/>
        <w:gridCol w:w="9354"/>
      </w:tblGrid>
      <w:tr>
        <w:tc>
          <w:tcPr>
            <w:tcW w:type="dxa" w:w="2268"/>
            <w:shd w:val="clear" w:color="auto" w:fill="042254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Cilindro</w:t>
            </w:r>
          </w:p>
        </w:tc>
        <w:tc>
          <w:tcPr>
            <w:tcW w:type="dxa" w:w="2835"/>
            <w:shd w:val="clear" w:color="auto" w:fill="042254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Marcas</w:t>
            </w:r>
          </w:p>
        </w:tc>
        <w:tc>
          <w:tcPr>
            <w:tcW w:type="dxa" w:w="9354"/>
            <w:shd w:val="clear" w:color="auto" w:fill="042254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Posición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A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a0 · a1</w:t>
            </w:r>
          </w:p>
        </w:tc>
        <w:tc>
          <w:tcPr>
            <w:tcW w:type="dxa" w:w="9354"/>
          </w:tcPr>
          <w:p>
            <w:pPr>
              <w:spacing w:after="20"/>
            </w:pPr>
            <w:r/>
            <w:r>
              <w:rPr>
                <w:sz w:val="18"/>
              </w:rPr>
              <w:t>0 mm · final</w:t>
            </w:r>
          </w:p>
        </w:tc>
      </w:tr>
      <w:tr>
        <w:tc>
          <w:tcPr>
            <w:tcW w:type="dxa" w:w="2268"/>
            <w:shd w:val="clear" w:color="auto" w:fill="ECF0F6"/>
          </w:tcPr>
          <w:p>
            <w:pPr>
              <w:spacing w:after="20"/>
            </w:pPr>
            <w:r/>
            <w:r>
              <w:rPr>
                <w:sz w:val="18"/>
              </w:rPr>
              <w:t>B</w:t>
            </w:r>
          </w:p>
        </w:tc>
        <w:tc>
          <w:tcPr>
            <w:tcW w:type="dxa" w:w="2835"/>
            <w:shd w:val="clear" w:color="auto" w:fill="ECF0F6"/>
          </w:tcPr>
          <w:p>
            <w:pPr>
              <w:spacing w:after="20"/>
            </w:pPr>
            <w:r/>
            <w:r>
              <w:rPr>
                <w:sz w:val="18"/>
              </w:rPr>
              <w:t>b0 · b1</w:t>
            </w:r>
          </w:p>
        </w:tc>
        <w:tc>
          <w:tcPr>
            <w:tcW w:type="dxa" w:w="9354"/>
            <w:shd w:val="clear" w:color="auto" w:fill="ECF0F6"/>
          </w:tcPr>
          <w:p>
            <w:pPr>
              <w:spacing w:after="20"/>
            </w:pPr>
            <w:r/>
            <w:r>
              <w:rPr>
                <w:sz w:val="18"/>
              </w:rPr>
              <w:t>0 mm · final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C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c0 · c1</w:t>
            </w:r>
          </w:p>
        </w:tc>
        <w:tc>
          <w:tcPr>
            <w:tcW w:type="dxa" w:w="9354"/>
          </w:tcPr>
          <w:p>
            <w:pPr>
              <w:spacing w:after="20"/>
            </w:pPr>
            <w:r/>
            <w:r>
              <w:rPr>
                <w:sz w:val="18"/>
              </w:rPr>
              <w:t>0 mm · final</w:t>
            </w:r>
          </w:p>
        </w:tc>
      </w:tr>
    </w:tbl>
    <w:p>
      <w:pPr>
        <w:spacing w:after="40"/>
      </w:pPr>
    </w:p>
    <w:p>
      <w:pPr>
        <w:pStyle w:val="Heading2"/>
      </w:pPr>
      <w:r>
        <w:t>Paso 3 · Conexiones (en este orden)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1.</w:t>
        <w:tab/>
      </w:r>
      <w:r>
        <w:t>Potencia: VX:4 → cámara posterior de X; VX:2 → RX2 → lado vástago de X (X = A, B, C). Fuente en VA:1, VB:1, VC:1 y VG:1.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2.</w:t>
        <w:tab/>
      </w:r>
      <w:r>
        <w:t>Línea II (activa en reposo): VG:2 → pilotaje 12 de VA. Luego suelta líneas desde VB:12, VC:12 y a0:1 sobre esa línea para crear las uniones en T.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3.</w:t>
        <w:tab/>
      </w:r>
      <w:r>
        <w:t>Línea I: VG:4 → pilotaje 14 de VA. Luego une a1:1, b1:1 y c1:1 a esa línea.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4.</w:t>
        <w:tab/>
      </w:r>
      <w:r>
        <w:t>Arranque en serie: a0:2 → b0:1; b0:2 → c0:1; c0:2 → S:1; S:2 → pilotaje 14 de VG.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5.</w:t>
        <w:tab/>
      </w:r>
      <w:r>
        <w:t>a1:2 → VB:14.  b1:2 → VC:14.  c1:2 → pilotaje 12 de VG.</w:t>
      </w:r>
    </w:p>
    <w:p>
      <w:pPr>
        <w:pStyle w:val="Heading2"/>
      </w:pPr>
      <w:r>
        <w:t>Paso 4 · Simula y comprueba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1.</w:t>
        <w:tab/>
      </w:r>
      <w:r>
        <w:t>F9: A, B y C retraídos; a0, b0 y c0 accionados; la línea II con presión.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2.</w:t>
        <w:tab/>
      </w:r>
      <w:r>
        <w:t>Clic en S: VG conmuta a la línea I y A sale lento.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3.</w:t>
        <w:tab/>
      </w:r>
      <w:r>
        <w:t>A llega a a1 → B sale lento; B llega a b1 → C sale lento.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4.</w:t>
        <w:tab/>
      </w:r>
      <w:r>
        <w:t>C llega a c1 → VG vuelve a la línea II → A, B y C regresan juntos.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5.</w:t>
        <w:tab/>
      </w:r>
      <w:r>
        <w:t>Pulsa S mientras el ciclo está en marcha: no debe pasar nada.</w:t>
      </w:r>
    </w:p>
    <w:p>
      <w:pPr>
        <w:pStyle w:val="Heading3"/>
      </w:pPr>
      <w:r>
        <w:t>Si no funciona</w:t>
      </w:r>
    </w:p>
    <w:p>
      <w:pPr>
        <w:pStyle w:val="ListBullet"/>
        <w:spacing w:after="40"/>
      </w:pPr>
      <w:r>
        <w:rPr>
          <w:b w:val="0"/>
        </w:rPr>
        <w:t>B retrocede y vuelve a salir: a1 está alimentada desde una fuente y no desde la línea I.</w:t>
      </w:r>
    </w:p>
    <w:p>
      <w:pPr>
        <w:pStyle w:val="ListBullet"/>
        <w:spacing w:after="40"/>
      </w:pPr>
      <w:r>
        <w:rPr>
          <w:b w:val="0"/>
        </w:rPr>
        <w:t>S no arranca: una de las marcas a0, b0, c0 no está en 0 mm o la serie está mal conectada.</w:t>
      </w:r>
    </w:p>
    <w:p>
      <w:pPr>
        <w:pStyle w:val="ListBullet"/>
        <w:spacing w:after="40"/>
      </w:pPr>
      <w:r>
        <w:rPr>
          <w:b w:val="0"/>
        </w:rPr>
        <w:t>Todo empieza en el grupo equivocado: posición inicial de VG distinta de derecha.</w:t>
      </w:r>
    </w:p>
    <w:p>
      <w:pPr>
        <w:sectPr>
          <w:pgSz w:w="16838" w:h="11906" w:orient="landscape"/>
          <w:pgMar w:top="850" w:right="907" w:bottom="850" w:left="907" w:header="720" w:footer="720" w:gutter="0"/>
          <w:cols w:space="720"/>
          <w:docGrid w:linePitch="360"/>
        </w:sectPr>
      </w:pPr>
    </w:p>
    <w:p>
      <w:pPr>
        <w:pStyle w:val="Heading1"/>
      </w:pPr>
      <w:r>
        <w:t>PD 11 · Ej. 3 — Prensa: (A+ B+) A− B−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80000" cy="45418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_3_prens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541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F6D"/>
          <w:sz w:val="18"/>
        </w:rPr>
        <w:t>Esquema objetivo (en posición de reposo). Arma en FluidSIM exactamente esta disposición.</w:t>
      </w:r>
    </w:p>
    <w:p>
      <w:pPr>
        <w:pStyle w:val="Heading2"/>
      </w:pPr>
      <w:r>
        <w:t>Paso 1 · Coloca y configura los componentes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3402"/>
        <w:gridCol w:w="9071"/>
      </w:tblGrid>
      <w:tr>
        <w:tc>
          <w:tcPr>
            <w:tcW w:type="dxa" w:w="1984"/>
            <w:shd w:val="clear" w:color="auto" w:fill="042254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Ref.</w:t>
            </w:r>
          </w:p>
        </w:tc>
        <w:tc>
          <w:tcPr>
            <w:tcW w:type="dxa" w:w="3402"/>
            <w:shd w:val="clear" w:color="auto" w:fill="042254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Componente en la biblioteca</w:t>
            </w:r>
          </w:p>
        </w:tc>
        <w:tc>
          <w:tcPr>
            <w:tcW w:type="dxa" w:w="9071"/>
            <w:shd w:val="clear" w:color="auto" w:fill="042254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Configuración (doble clic)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sz w:val="18"/>
              </w:rPr>
              <w:t>A, B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8"/>
              </w:rPr>
              <w:t>Cilindro de doble efecto</w:t>
            </w:r>
          </w:p>
        </w:tc>
        <w:tc>
          <w:tcPr>
            <w:tcW w:type="dxa" w:w="9071"/>
          </w:tcPr>
          <w:p>
            <w:pPr>
              <w:spacing w:after="20"/>
            </w:pPr>
            <w:r/>
            <w:r>
              <w:rPr>
                <w:sz w:val="18"/>
              </w:rPr>
              <w:t>Dejar la carrera por defecto (p. ej. 100 mm). Debe empezar retraído.</w:t>
            </w:r>
          </w:p>
        </w:tc>
      </w:tr>
      <w:tr>
        <w:tc>
          <w:tcPr>
            <w:tcW w:type="dxa" w:w="1984"/>
            <w:shd w:val="clear" w:color="auto" w:fill="ECF0F6"/>
          </w:tcPr>
          <w:p>
            <w:pPr>
              <w:spacing w:after="20"/>
            </w:pPr>
            <w:r/>
            <w:r>
              <w:rPr>
                <w:sz w:val="18"/>
              </w:rPr>
              <w:t>VA, VB, VG</w:t>
            </w:r>
          </w:p>
        </w:tc>
        <w:tc>
          <w:tcPr>
            <w:tcW w:type="dxa" w:w="3402"/>
            <w:shd w:val="clear" w:color="auto" w:fill="ECF0F6"/>
          </w:tcPr>
          <w:p>
            <w:pPr>
              <w:spacing w:after="20"/>
            </w:pPr>
            <w:r/>
            <w:r>
              <w:rPr>
                <w:sz w:val="18"/>
              </w:rPr>
              <w:t>Válvula de 5/n vías (configurable)</w:t>
            </w:r>
          </w:p>
        </w:tc>
        <w:tc>
          <w:tcPr>
            <w:tcW w:type="dxa" w:w="9071"/>
            <w:shd w:val="clear" w:color="auto" w:fill="ECF0F6"/>
          </w:tcPr>
          <w:p>
            <w:pPr>
              <w:spacing w:after="20"/>
            </w:pPr>
            <w:r/>
            <w:r>
              <w:rPr>
                <w:sz w:val="18"/>
              </w:rPr>
              <w:t>Cuerpo: 5/2. Izquierda: pilotaje neumático (14). Derecha: pilotaje neumático (12). Sin resorte. Posición inicial: derecha (1 → 2).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sz w:val="18"/>
              </w:rPr>
              <w:t>P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8"/>
              </w:rPr>
              <w:t>Válvula de 3/n vías (configurable)</w:t>
            </w:r>
          </w:p>
        </w:tc>
        <w:tc>
          <w:tcPr>
            <w:tcW w:type="dxa" w:w="9071"/>
          </w:tcPr>
          <w:p>
            <w:pPr>
              <w:spacing w:after="20"/>
            </w:pPr>
            <w:r/>
            <w:r>
              <w:rPr>
                <w:sz w:val="18"/>
              </w:rPr>
              <w:t>Cuerpo: 3/2 NC. Izquierda: accionamiento manual → pedal. Derecha: resorte.</w:t>
            </w:r>
          </w:p>
        </w:tc>
      </w:tr>
      <w:tr>
        <w:tc>
          <w:tcPr>
            <w:tcW w:type="dxa" w:w="1984"/>
            <w:shd w:val="clear" w:color="auto" w:fill="ECF0F6"/>
          </w:tcPr>
          <w:p>
            <w:pPr>
              <w:spacing w:after="20"/>
            </w:pPr>
            <w:r/>
            <w:r>
              <w:rPr>
                <w:sz w:val="18"/>
              </w:rPr>
              <w:t>S</w:t>
            </w:r>
          </w:p>
        </w:tc>
        <w:tc>
          <w:tcPr>
            <w:tcW w:type="dxa" w:w="3402"/>
            <w:shd w:val="clear" w:color="auto" w:fill="ECF0F6"/>
          </w:tcPr>
          <w:p>
            <w:pPr>
              <w:spacing w:after="20"/>
            </w:pPr>
            <w:r/>
            <w:r>
              <w:rPr>
                <w:sz w:val="18"/>
              </w:rPr>
              <w:t>Válvula de 3/n vías (configurable)</w:t>
            </w:r>
          </w:p>
        </w:tc>
        <w:tc>
          <w:tcPr>
            <w:tcW w:type="dxa" w:w="9071"/>
            <w:shd w:val="clear" w:color="auto" w:fill="ECF0F6"/>
          </w:tcPr>
          <w:p>
            <w:pPr>
              <w:spacing w:after="20"/>
            </w:pPr>
            <w:r/>
            <w:r>
              <w:rPr>
                <w:sz w:val="18"/>
              </w:rPr>
              <w:t>Cuerpo: 3/2 normalmente cerrada. Izquierda: accionamiento manual → pulsador. Derecha: resorte. Posición inicial: la del resorte.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sz w:val="18"/>
              </w:rPr>
              <w:t>O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8"/>
              </w:rPr>
              <w:t>Válvula selectora (O)</w:t>
            </w:r>
          </w:p>
        </w:tc>
        <w:tc>
          <w:tcPr>
            <w:tcW w:type="dxa" w:w="9071"/>
          </w:tcPr>
          <w:p>
            <w:pPr>
              <w:spacing w:after="20"/>
            </w:pPr>
            <w:r/>
            <w:r>
              <w:rPr>
                <w:sz w:val="18"/>
              </w:rPr>
              <w:t>No requiere configuración.</w:t>
            </w:r>
          </w:p>
        </w:tc>
      </w:tr>
      <w:tr>
        <w:tc>
          <w:tcPr>
            <w:tcW w:type="dxa" w:w="1984"/>
            <w:shd w:val="clear" w:color="auto" w:fill="ECF0F6"/>
          </w:tcPr>
          <w:p>
            <w:pPr>
              <w:spacing w:after="20"/>
            </w:pPr>
            <w:r/>
            <w:r>
              <w:rPr>
                <w:sz w:val="18"/>
              </w:rPr>
              <w:t>a0, b0</w:t>
            </w:r>
          </w:p>
        </w:tc>
        <w:tc>
          <w:tcPr>
            <w:tcW w:type="dxa" w:w="3402"/>
            <w:shd w:val="clear" w:color="auto" w:fill="ECF0F6"/>
          </w:tcPr>
          <w:p>
            <w:pPr>
              <w:spacing w:after="20"/>
            </w:pPr>
            <w:r/>
            <w:r>
              <w:rPr>
                <w:sz w:val="18"/>
              </w:rPr>
              <w:t>Válvula de 3/n vías (configurable)</w:t>
            </w:r>
          </w:p>
        </w:tc>
        <w:tc>
          <w:tcPr>
            <w:tcW w:type="dxa" w:w="9071"/>
            <w:shd w:val="clear" w:color="auto" w:fill="ECF0F6"/>
          </w:tcPr>
          <w:p>
            <w:pPr>
              <w:spacing w:after="20"/>
            </w:pPr>
            <w:r/>
            <w:r>
              <w:rPr>
                <w:sz w:val="18"/>
              </w:rPr>
              <w:t>Cuerpo: 3/2 NC. Izquierda: accionamiento mecánico → rodillo. Derecha: resorte. Etiqueta / marca: a0 / b0.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sz w:val="18"/>
              </w:rPr>
              <w:t>a1, b1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8"/>
              </w:rPr>
              <w:t>Válvula de 3/n vías (configurable)</w:t>
            </w:r>
          </w:p>
        </w:tc>
        <w:tc>
          <w:tcPr>
            <w:tcW w:type="dxa" w:w="9071"/>
          </w:tcPr>
          <w:p>
            <w:pPr>
              <w:spacing w:after="20"/>
            </w:pPr>
            <w:r/>
            <w:r>
              <w:rPr>
                <w:sz w:val="18"/>
              </w:rPr>
              <w:t>Cuerpo: 3/2 NC. Izquierda: accionamiento mecánico → rodillo. Derecha: resorte. Etiqueta / marca: a1 / b1.</w:t>
            </w:r>
          </w:p>
        </w:tc>
      </w:tr>
      <w:tr>
        <w:tc>
          <w:tcPr>
            <w:tcW w:type="dxa" w:w="1984"/>
            <w:shd w:val="clear" w:color="auto" w:fill="ECF0F6"/>
          </w:tcPr>
          <w:p>
            <w:pPr>
              <w:spacing w:after="20"/>
            </w:pPr>
            <w:r/>
            <w:r>
              <w:rPr>
                <w:sz w:val="18"/>
              </w:rPr>
              <w:t>RA2, RB2</w:t>
            </w:r>
          </w:p>
        </w:tc>
        <w:tc>
          <w:tcPr>
            <w:tcW w:type="dxa" w:w="3402"/>
            <w:shd w:val="clear" w:color="auto" w:fill="ECF0F6"/>
          </w:tcPr>
          <w:p>
            <w:pPr>
              <w:spacing w:after="20"/>
            </w:pPr>
            <w:r/>
            <w:r>
              <w:rPr>
                <w:sz w:val="18"/>
              </w:rPr>
              <w:t>Válvula de estrangulación y antirretorno</w:t>
            </w:r>
          </w:p>
        </w:tc>
        <w:tc>
          <w:tcPr>
            <w:tcW w:type="dxa" w:w="9071"/>
            <w:shd w:val="clear" w:color="auto" w:fill="ECF0F6"/>
          </w:tcPr>
          <w:p>
            <w:pPr>
              <w:spacing w:after="20"/>
            </w:pPr>
            <w:r/>
            <w:r>
              <w:rPr>
                <w:sz w:val="18"/>
              </w:rPr>
              <w:t>Apertura ≈ 50 % para empezar (ajústala hasta ver el movimiento lento). Orientación: el antirretorno deja pasar libre HACIA el cilindro.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sz w:val="18"/>
              </w:rPr>
              <w:t>3 ×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8"/>
              </w:rPr>
              <w:t>Fuente de aire comprimido</w:t>
            </w:r>
          </w:p>
        </w:tc>
        <w:tc>
          <w:tcPr>
            <w:tcW w:type="dxa" w:w="9071"/>
          </w:tcPr>
          <w:p>
            <w:pPr>
              <w:spacing w:after="20"/>
            </w:pPr>
            <w:r/>
            <w:r>
              <w:rPr>
                <w:sz w:val="18"/>
              </w:rPr>
              <w:t>Una en cada puerto 1 que diga «fuente» en las conexiones.</w:t>
            </w:r>
          </w:p>
        </w:tc>
      </w:tr>
    </w:tbl>
    <w:p>
      <w:pPr>
        <w:spacing w:after="40"/>
      </w:pPr>
    </w:p>
    <w:p>
      <w:pPr>
        <w:pStyle w:val="Heading2"/>
      </w:pPr>
      <w:r>
        <w:t>Paso 2 · Marcas de final de carrera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835"/>
        <w:gridCol w:w="9354"/>
      </w:tblGrid>
      <w:tr>
        <w:tc>
          <w:tcPr>
            <w:tcW w:type="dxa" w:w="2268"/>
            <w:shd w:val="clear" w:color="auto" w:fill="042254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Cilindro</w:t>
            </w:r>
          </w:p>
        </w:tc>
        <w:tc>
          <w:tcPr>
            <w:tcW w:type="dxa" w:w="2835"/>
            <w:shd w:val="clear" w:color="auto" w:fill="042254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Marcas</w:t>
            </w:r>
          </w:p>
        </w:tc>
        <w:tc>
          <w:tcPr>
            <w:tcW w:type="dxa" w:w="9354"/>
            <w:shd w:val="clear" w:color="auto" w:fill="042254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Posición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A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a0 · a1</w:t>
            </w:r>
          </w:p>
        </w:tc>
        <w:tc>
          <w:tcPr>
            <w:tcW w:type="dxa" w:w="9354"/>
          </w:tcPr>
          <w:p>
            <w:pPr>
              <w:spacing w:after="20"/>
            </w:pPr>
            <w:r/>
            <w:r>
              <w:rPr>
                <w:sz w:val="18"/>
              </w:rPr>
              <w:t>0 mm · final</w:t>
            </w:r>
          </w:p>
        </w:tc>
      </w:tr>
      <w:tr>
        <w:tc>
          <w:tcPr>
            <w:tcW w:type="dxa" w:w="2268"/>
            <w:shd w:val="clear" w:color="auto" w:fill="ECF0F6"/>
          </w:tcPr>
          <w:p>
            <w:pPr>
              <w:spacing w:after="20"/>
            </w:pPr>
            <w:r/>
            <w:r>
              <w:rPr>
                <w:sz w:val="18"/>
              </w:rPr>
              <w:t>B</w:t>
            </w:r>
          </w:p>
        </w:tc>
        <w:tc>
          <w:tcPr>
            <w:tcW w:type="dxa" w:w="2835"/>
            <w:shd w:val="clear" w:color="auto" w:fill="ECF0F6"/>
          </w:tcPr>
          <w:p>
            <w:pPr>
              <w:spacing w:after="20"/>
            </w:pPr>
            <w:r/>
            <w:r>
              <w:rPr>
                <w:sz w:val="18"/>
              </w:rPr>
              <w:t>b0 · b1</w:t>
            </w:r>
          </w:p>
        </w:tc>
        <w:tc>
          <w:tcPr>
            <w:tcW w:type="dxa" w:w="9354"/>
            <w:shd w:val="clear" w:color="auto" w:fill="ECF0F6"/>
          </w:tcPr>
          <w:p>
            <w:pPr>
              <w:spacing w:after="20"/>
            </w:pPr>
            <w:r/>
            <w:r>
              <w:rPr>
                <w:sz w:val="18"/>
              </w:rPr>
              <w:t>0 mm · final</w:t>
            </w:r>
          </w:p>
        </w:tc>
      </w:tr>
    </w:tbl>
    <w:p>
      <w:pPr>
        <w:spacing w:after="40"/>
      </w:pPr>
    </w:p>
    <w:p>
      <w:pPr>
        <w:pStyle w:val="Heading2"/>
      </w:pPr>
      <w:r>
        <w:t>Paso 3 · Conexiones (en este orden)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1.</w:t>
        <w:tab/>
      </w:r>
      <w:r>
        <w:t>Potencia: VX:4 → cámara posterior; VX:2 → RX2 → lado vástago (X = A, B). Fuente en VA:1, VB:1 y VG:1.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2.</w:t>
        <w:tab/>
      </w:r>
      <w:r>
        <w:t>Línea II (activa en reposo): VG:2 → VA:12; une a esa línea P:1, S:1 y a0:1.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3.</w:t>
        <w:tab/>
      </w:r>
      <w:r>
        <w:t>Línea I: VG:4 → VA:14; une a esa línea VB:14 y a1:1.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4.</w:t>
        <w:tab/>
      </w:r>
      <w:r>
        <w:t>P:2 → entrada izquierda de O; S:2 → entrada derecha de O; salida de O → b0:1; b0:2 → pilotaje 14 de VG.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5.</w:t>
        <w:tab/>
      </w:r>
      <w:r>
        <w:t>a1:2 → b1:1; b1:2 → pilotaje 12 de VG.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6.</w:t>
        <w:tab/>
      </w:r>
      <w:r>
        <w:t>a0:2 → VB:12.</w:t>
      </w:r>
    </w:p>
    <w:p>
      <w:pPr>
        <w:pStyle w:val="Heading2"/>
      </w:pPr>
      <w:r>
        <w:t>Paso 4 · Simula y comprueba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1.</w:t>
        <w:tab/>
      </w:r>
      <w:r>
        <w:t>F9: A y B retraídos; a0 y b0 accionados.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2.</w:t>
        <w:tab/>
      </w:r>
      <w:r>
        <w:t>Clic en P (o en S): A y B salen juntos, lentos.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3.</w:t>
        <w:tab/>
      </w:r>
      <w:r>
        <w:t>Cuando ambos llegan (a1 y b1): A regresa rápido.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4.</w:t>
        <w:tab/>
      </w:r>
      <w:r>
        <w:t>A llega a a0: B regresa rápido. El ciclo termina.</w:t>
      </w:r>
    </w:p>
    <w:p>
      <w:pPr>
        <w:pStyle w:val="Heading3"/>
      </w:pPr>
      <w:r>
        <w:t>Si no funciona</w:t>
      </w:r>
    </w:p>
    <w:p>
      <w:pPr>
        <w:pStyle w:val="ListBullet"/>
        <w:spacing w:after="40"/>
      </w:pPr>
      <w:r>
        <w:rPr>
          <w:b w:val="0"/>
        </w:rPr>
        <w:t>B no sale al inicio: a0 está alimentada desde una fuente (debe ser línea II).</w:t>
      </w:r>
    </w:p>
    <w:p>
      <w:pPr>
        <w:pStyle w:val="ListBullet"/>
        <w:spacing w:after="40"/>
      </w:pPr>
      <w:r>
        <w:rPr>
          <w:b w:val="0"/>
        </w:rPr>
        <w:t>El retorno es lento: la reguladora está invertida.</w:t>
      </w:r>
    </w:p>
    <w:p>
      <w:pPr>
        <w:sectPr>
          <w:pgSz w:w="16838" w:h="11906" w:orient="landscape"/>
          <w:pgMar w:top="850" w:right="907" w:bottom="850" w:left="907" w:header="720" w:footer="720" w:gutter="0"/>
          <w:cols w:space="720"/>
          <w:docGrid w:linePitch="360"/>
        </w:sectPr>
      </w:pPr>
    </w:p>
    <w:p>
      <w:pPr>
        <w:pStyle w:val="Heading1"/>
      </w:pPr>
      <w:r>
        <w:t>PD 11 · Ej. 1 — Estampado: A+ B+ (A− B−) C+ C−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040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_1_estampado_AB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04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F6D"/>
          <w:sz w:val="18"/>
        </w:rPr>
        <w:t>Esquema objetivo (en posición de reposo). Arma en FluidSIM exactamente esta disposición.</w:t>
      </w:r>
    </w:p>
    <w:p>
      <w:pPr>
        <w:pStyle w:val="Heading2"/>
      </w:pPr>
      <w:r>
        <w:t>Paso 1 · Coloca y configura los componentes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3402"/>
        <w:gridCol w:w="9071"/>
      </w:tblGrid>
      <w:tr>
        <w:tc>
          <w:tcPr>
            <w:tcW w:type="dxa" w:w="1984"/>
            <w:shd w:val="clear" w:color="auto" w:fill="042254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Ref.</w:t>
            </w:r>
          </w:p>
        </w:tc>
        <w:tc>
          <w:tcPr>
            <w:tcW w:type="dxa" w:w="3402"/>
            <w:shd w:val="clear" w:color="auto" w:fill="042254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Componente en la biblioteca</w:t>
            </w:r>
          </w:p>
        </w:tc>
        <w:tc>
          <w:tcPr>
            <w:tcW w:type="dxa" w:w="9071"/>
            <w:shd w:val="clear" w:color="auto" w:fill="042254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Configuración (doble clic)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sz w:val="18"/>
              </w:rPr>
              <w:t>A, B, C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8"/>
              </w:rPr>
              <w:t>Cilindro de doble efecto</w:t>
            </w:r>
          </w:p>
        </w:tc>
        <w:tc>
          <w:tcPr>
            <w:tcW w:type="dxa" w:w="9071"/>
          </w:tcPr>
          <w:p>
            <w:pPr>
              <w:spacing w:after="20"/>
            </w:pPr>
            <w:r/>
            <w:r>
              <w:rPr>
                <w:sz w:val="18"/>
              </w:rPr>
              <w:t>Dejar la carrera por defecto (p. ej. 100 mm). Debe empezar retraído.</w:t>
            </w:r>
          </w:p>
        </w:tc>
      </w:tr>
      <w:tr>
        <w:tc>
          <w:tcPr>
            <w:tcW w:type="dxa" w:w="1984"/>
            <w:shd w:val="clear" w:color="auto" w:fill="ECF0F6"/>
          </w:tcPr>
          <w:p>
            <w:pPr>
              <w:spacing w:after="20"/>
            </w:pPr>
            <w:r/>
            <w:r>
              <w:rPr>
                <w:sz w:val="18"/>
              </w:rPr>
              <w:t>VA, VB, VC, VG</w:t>
            </w:r>
          </w:p>
        </w:tc>
        <w:tc>
          <w:tcPr>
            <w:tcW w:type="dxa" w:w="3402"/>
            <w:shd w:val="clear" w:color="auto" w:fill="ECF0F6"/>
          </w:tcPr>
          <w:p>
            <w:pPr>
              <w:spacing w:after="20"/>
            </w:pPr>
            <w:r/>
            <w:r>
              <w:rPr>
                <w:sz w:val="18"/>
              </w:rPr>
              <w:t>Válvula de 5/n vías (configurable)</w:t>
            </w:r>
          </w:p>
        </w:tc>
        <w:tc>
          <w:tcPr>
            <w:tcW w:type="dxa" w:w="9071"/>
            <w:shd w:val="clear" w:color="auto" w:fill="ECF0F6"/>
          </w:tcPr>
          <w:p>
            <w:pPr>
              <w:spacing w:after="20"/>
            </w:pPr>
            <w:r/>
            <w:r>
              <w:rPr>
                <w:sz w:val="18"/>
              </w:rPr>
              <w:t>Cuerpo: 5/2. Izquierda: pilotaje neumático (14). Derecha: pilotaje neumático (12). Sin resorte. Posición inicial: derecha (1 → 2).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sz w:val="18"/>
              </w:rPr>
              <w:t>S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8"/>
              </w:rPr>
              <w:t>Válvula de 3/n vías (configurable)</w:t>
            </w:r>
          </w:p>
        </w:tc>
        <w:tc>
          <w:tcPr>
            <w:tcW w:type="dxa" w:w="9071"/>
          </w:tcPr>
          <w:p>
            <w:pPr>
              <w:spacing w:after="20"/>
            </w:pPr>
            <w:r/>
            <w:r>
              <w:rPr>
                <w:sz w:val="18"/>
              </w:rPr>
              <w:t>Cuerpo: 3/2 normalmente cerrada. Izquierda: accionamiento manual → pulsador. Derecha: resorte. Posición inicial: la del resorte.</w:t>
            </w:r>
          </w:p>
        </w:tc>
      </w:tr>
      <w:tr>
        <w:tc>
          <w:tcPr>
            <w:tcW w:type="dxa" w:w="1984"/>
            <w:shd w:val="clear" w:color="auto" w:fill="ECF0F6"/>
          </w:tcPr>
          <w:p>
            <w:pPr>
              <w:spacing w:after="20"/>
            </w:pPr>
            <w:r/>
            <w:r>
              <w:rPr>
                <w:sz w:val="18"/>
              </w:rPr>
              <w:t>a0, b0, c0</w:t>
            </w:r>
          </w:p>
        </w:tc>
        <w:tc>
          <w:tcPr>
            <w:tcW w:type="dxa" w:w="3402"/>
            <w:shd w:val="clear" w:color="auto" w:fill="ECF0F6"/>
          </w:tcPr>
          <w:p>
            <w:pPr>
              <w:spacing w:after="20"/>
            </w:pPr>
            <w:r/>
            <w:r>
              <w:rPr>
                <w:sz w:val="18"/>
              </w:rPr>
              <w:t>Válvula de 3/n vías (configurable)</w:t>
            </w:r>
          </w:p>
        </w:tc>
        <w:tc>
          <w:tcPr>
            <w:tcW w:type="dxa" w:w="9071"/>
            <w:shd w:val="clear" w:color="auto" w:fill="ECF0F6"/>
          </w:tcPr>
          <w:p>
            <w:pPr>
              <w:spacing w:after="20"/>
            </w:pPr>
            <w:r/>
            <w:r>
              <w:rPr>
                <w:sz w:val="18"/>
              </w:rPr>
              <w:t>Cuerpo: 3/2 NC. Izquierda: accionamiento mecánico → rodillo. Derecha: resorte. Etiqueta / marca: a0 / b0 / c0.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sz w:val="18"/>
              </w:rPr>
              <w:t>a1, b1, c1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8"/>
              </w:rPr>
              <w:t>Válvula de 3/n vías (configurable)</w:t>
            </w:r>
          </w:p>
        </w:tc>
        <w:tc>
          <w:tcPr>
            <w:tcW w:type="dxa" w:w="9071"/>
          </w:tcPr>
          <w:p>
            <w:pPr>
              <w:spacing w:after="20"/>
            </w:pPr>
            <w:r/>
            <w:r>
              <w:rPr>
                <w:sz w:val="18"/>
              </w:rPr>
              <w:t>Cuerpo: 3/2 NC. Izquierda: accionamiento mecánico → rodillo. Derecha: resorte. Etiqueta / marca: a1 / b1 / c1.</w:t>
            </w:r>
          </w:p>
        </w:tc>
      </w:tr>
      <w:tr>
        <w:tc>
          <w:tcPr>
            <w:tcW w:type="dxa" w:w="1984"/>
            <w:shd w:val="clear" w:color="auto" w:fill="ECF0F6"/>
          </w:tcPr>
          <w:p>
            <w:pPr>
              <w:spacing w:after="20"/>
            </w:pPr>
            <w:r/>
            <w:r>
              <w:rPr>
                <w:sz w:val="18"/>
              </w:rPr>
              <w:t>D, E, F</w:t>
            </w:r>
          </w:p>
        </w:tc>
        <w:tc>
          <w:tcPr>
            <w:tcW w:type="dxa" w:w="3402"/>
            <w:shd w:val="clear" w:color="auto" w:fill="ECF0F6"/>
          </w:tcPr>
          <w:p>
            <w:pPr>
              <w:spacing w:after="20"/>
            </w:pPr>
            <w:r/>
            <w:r>
              <w:rPr>
                <w:sz w:val="18"/>
              </w:rPr>
              <w:t>Cilindro de doble efecto</w:t>
            </w:r>
          </w:p>
        </w:tc>
        <w:tc>
          <w:tcPr>
            <w:tcW w:type="dxa" w:w="9071"/>
            <w:shd w:val="clear" w:color="auto" w:fill="ECF0F6"/>
          </w:tcPr>
          <w:p>
            <w:pPr>
              <w:spacing w:after="20"/>
            </w:pPr>
            <w:r/>
            <w:r>
              <w:rPr>
                <w:sz w:val="18"/>
              </w:rPr>
              <w:t>Dejar la carrera por defecto (p. ej. 100 mm). Debe empezar retraído.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sz w:val="18"/>
              </w:rPr>
              <w:t>SD, SE, SF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8"/>
              </w:rPr>
              <w:t>Válvula de 5/n vías (configurable)</w:t>
            </w:r>
          </w:p>
        </w:tc>
        <w:tc>
          <w:tcPr>
            <w:tcW w:type="dxa" w:w="9071"/>
          </w:tcPr>
          <w:p>
            <w:pPr>
              <w:spacing w:after="20"/>
            </w:pPr>
            <w:r/>
            <w:r>
              <w:rPr>
                <w:sz w:val="18"/>
              </w:rPr>
              <w:t>Cuerpo: 5/2. Izquierda: accionamiento manual → pulsador. Derecha: resorte.</w:t>
            </w:r>
          </w:p>
        </w:tc>
      </w:tr>
      <w:tr>
        <w:tc>
          <w:tcPr>
            <w:tcW w:type="dxa" w:w="1984"/>
            <w:shd w:val="clear" w:color="auto" w:fill="ECF0F6"/>
          </w:tcPr>
          <w:p>
            <w:pPr>
              <w:spacing w:after="20"/>
            </w:pPr>
            <w:r/>
            <w:r>
              <w:rPr>
                <w:sz w:val="18"/>
              </w:rPr>
              <w:t>7 ×</w:t>
            </w:r>
          </w:p>
        </w:tc>
        <w:tc>
          <w:tcPr>
            <w:tcW w:type="dxa" w:w="3402"/>
            <w:shd w:val="clear" w:color="auto" w:fill="ECF0F6"/>
          </w:tcPr>
          <w:p>
            <w:pPr>
              <w:spacing w:after="20"/>
            </w:pPr>
            <w:r/>
            <w:r>
              <w:rPr>
                <w:sz w:val="18"/>
              </w:rPr>
              <w:t>Fuente de aire comprimido</w:t>
            </w:r>
          </w:p>
        </w:tc>
        <w:tc>
          <w:tcPr>
            <w:tcW w:type="dxa" w:w="9071"/>
            <w:shd w:val="clear" w:color="auto" w:fill="ECF0F6"/>
          </w:tcPr>
          <w:p>
            <w:pPr>
              <w:spacing w:after="20"/>
            </w:pPr>
            <w:r/>
            <w:r>
              <w:rPr>
                <w:sz w:val="18"/>
              </w:rPr>
              <w:t>Una en cada puerto 1 que diga «fuente» en las conexiones.</w:t>
            </w:r>
          </w:p>
        </w:tc>
      </w:tr>
    </w:tbl>
    <w:p>
      <w:pPr>
        <w:spacing w:after="40"/>
      </w:pPr>
    </w:p>
    <w:p>
      <w:pPr>
        <w:pStyle w:val="Heading2"/>
      </w:pPr>
      <w:r>
        <w:t>Paso 2 · Marcas de final de carrera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835"/>
        <w:gridCol w:w="9354"/>
      </w:tblGrid>
      <w:tr>
        <w:tc>
          <w:tcPr>
            <w:tcW w:type="dxa" w:w="2268"/>
            <w:shd w:val="clear" w:color="auto" w:fill="042254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Cilindro</w:t>
            </w:r>
          </w:p>
        </w:tc>
        <w:tc>
          <w:tcPr>
            <w:tcW w:type="dxa" w:w="2835"/>
            <w:shd w:val="clear" w:color="auto" w:fill="042254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Marcas</w:t>
            </w:r>
          </w:p>
        </w:tc>
        <w:tc>
          <w:tcPr>
            <w:tcW w:type="dxa" w:w="9354"/>
            <w:shd w:val="clear" w:color="auto" w:fill="042254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Posición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A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a0 · a1</w:t>
            </w:r>
          </w:p>
        </w:tc>
        <w:tc>
          <w:tcPr>
            <w:tcW w:type="dxa" w:w="9354"/>
          </w:tcPr>
          <w:p>
            <w:pPr>
              <w:spacing w:after="20"/>
            </w:pPr>
            <w:r/>
            <w:r>
              <w:rPr>
                <w:sz w:val="18"/>
              </w:rPr>
              <w:t>0 mm · final</w:t>
            </w:r>
          </w:p>
        </w:tc>
      </w:tr>
      <w:tr>
        <w:tc>
          <w:tcPr>
            <w:tcW w:type="dxa" w:w="2268"/>
            <w:shd w:val="clear" w:color="auto" w:fill="ECF0F6"/>
          </w:tcPr>
          <w:p>
            <w:pPr>
              <w:spacing w:after="20"/>
            </w:pPr>
            <w:r/>
            <w:r>
              <w:rPr>
                <w:sz w:val="18"/>
              </w:rPr>
              <w:t>B</w:t>
            </w:r>
          </w:p>
        </w:tc>
        <w:tc>
          <w:tcPr>
            <w:tcW w:type="dxa" w:w="2835"/>
            <w:shd w:val="clear" w:color="auto" w:fill="ECF0F6"/>
          </w:tcPr>
          <w:p>
            <w:pPr>
              <w:spacing w:after="20"/>
            </w:pPr>
            <w:r/>
            <w:r>
              <w:rPr>
                <w:sz w:val="18"/>
              </w:rPr>
              <w:t>b0 · b1</w:t>
            </w:r>
          </w:p>
        </w:tc>
        <w:tc>
          <w:tcPr>
            <w:tcW w:type="dxa" w:w="9354"/>
            <w:shd w:val="clear" w:color="auto" w:fill="ECF0F6"/>
          </w:tcPr>
          <w:p>
            <w:pPr>
              <w:spacing w:after="20"/>
            </w:pPr>
            <w:r/>
            <w:r>
              <w:rPr>
                <w:sz w:val="18"/>
              </w:rPr>
              <w:t>0 mm · final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C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c0 · c1</w:t>
            </w:r>
          </w:p>
        </w:tc>
        <w:tc>
          <w:tcPr>
            <w:tcW w:type="dxa" w:w="9354"/>
          </w:tcPr>
          <w:p>
            <w:pPr>
              <w:spacing w:after="20"/>
            </w:pPr>
            <w:r/>
            <w:r>
              <w:rPr>
                <w:sz w:val="18"/>
              </w:rPr>
              <w:t>0 mm · final</w:t>
            </w:r>
          </w:p>
        </w:tc>
      </w:tr>
    </w:tbl>
    <w:p>
      <w:pPr>
        <w:spacing w:after="40"/>
      </w:pPr>
    </w:p>
    <w:p>
      <w:pPr>
        <w:pStyle w:val="Heading2"/>
      </w:pPr>
      <w:r>
        <w:t>Paso 3 · Conexiones (en este orden)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1.</w:t>
        <w:tab/>
      </w:r>
      <w:r>
        <w:t>Potencia: VX:4 → cámara posterior; VX:2 → lado vástago (X = A, B, C). Fuente en VA:1, VB:1, VC:1 y VG:1.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2.</w:t>
        <w:tab/>
      </w:r>
      <w:r>
        <w:t>Línea I (activa en reposo): VG:2 → VC:12; une a esa línea c0:1, a1:1 y b1:1.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3.</w:t>
        <w:tab/>
      </w:r>
      <w:r>
        <w:t>Línea II: VG:4 → VA:12; une a esa línea VB:12, a0:1 y c1:1.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4.</w:t>
        <w:tab/>
      </w:r>
      <w:r>
        <w:t>c0:2 → S:1; S:2 → VA:14.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5.</w:t>
        <w:tab/>
      </w:r>
      <w:r>
        <w:t>a1:2 → VB:14.  b1:2 → pilotaje 14 de VG.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6.</w:t>
        <w:tab/>
      </w:r>
      <w:r>
        <w:t>a0:2 → b0:1; b0:2 → VC:14.  c1:2 → pilotaje 12 de VG.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7.</w:t>
        <w:tab/>
      </w:r>
      <w:r>
        <w:t>Selectores (circuitos aparte): SX:4 → cámara posterior de X; SX:2 → lado vástago (X = D, E, F); fuente en SX:1.</w:t>
      </w:r>
    </w:p>
    <w:p>
      <w:pPr>
        <w:pStyle w:val="Heading2"/>
      </w:pPr>
      <w:r>
        <w:t>Paso 4 · Simula y comprueba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1.</w:t>
        <w:tab/>
      </w:r>
      <w:r>
        <w:t>F9: A, B y C retraídos; línea I con presión.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2.</w:t>
        <w:tab/>
      </w:r>
      <w:r>
        <w:t>Clic en S: A sale; al llegar a a1, B sale.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3.</w:t>
        <w:tab/>
      </w:r>
      <w:r>
        <w:t>B llega a b1: VG pasa a la línea II y A y B regresan juntos.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4.</w:t>
        <w:tab/>
      </w:r>
      <w:r>
        <w:t>A y B en a0 y b0: C sale; C llega a c1: VG vuelve a la línea I y C regresa.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5.</w:t>
        <w:tab/>
      </w:r>
      <w:r>
        <w:t>Mantén apretado SD: D sale; al soltar, D regresa (igual con SE y SF).</w:t>
      </w:r>
    </w:p>
    <w:p>
      <w:pPr>
        <w:pStyle w:val="Heading3"/>
      </w:pPr>
      <w:r>
        <w:t>Si no funciona</w:t>
      </w:r>
    </w:p>
    <w:p>
      <w:pPr>
        <w:pStyle w:val="ListBullet"/>
        <w:spacing w:after="40"/>
      </w:pPr>
      <w:r>
        <w:rPr>
          <w:b w:val="0"/>
        </w:rPr>
        <w:t>C sale antes de que A y B regresen: a0 y b0 no están en serie.</w:t>
      </w:r>
    </w:p>
    <w:p>
      <w:pPr>
        <w:pStyle w:val="ListBullet"/>
        <w:spacing w:after="40"/>
      </w:pPr>
      <w:r>
        <w:rPr>
          <w:b w:val="0"/>
        </w:rPr>
        <w:t>C no regresa al final: c1 no pilota 12 de VG, o VG no empezó a la derecha.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16831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_1_selectores_DEF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83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F6D"/>
          <w:sz w:val="18"/>
        </w:rPr>
        <w:t>Selectores D, E, F (circuitos independientes).</w:t>
      </w:r>
    </w:p>
    <w:p>
      <w:pPr>
        <w:sectPr>
          <w:pgSz w:w="16838" w:h="11906" w:orient="landscape"/>
          <w:pgMar w:top="850" w:right="907" w:bottom="850" w:left="907" w:header="720" w:footer="720" w:gutter="0"/>
          <w:cols w:space="720"/>
          <w:docGrid w:linePitch="360"/>
        </w:sectPr>
      </w:pPr>
    </w:p>
    <w:p>
      <w:pPr>
        <w:pStyle w:val="Heading1"/>
      </w:pPr>
      <w:r>
        <w:t>Fuentes consultadas</w:t>
      </w:r>
    </w:p>
    <w:p>
      <w:r>
        <w:rPr>
          <w:b w:val="0"/>
          <w:i w:val="0"/>
          <w:color w:val="555F6D"/>
          <w:sz w:val="18"/>
        </w:rPr>
        <w:t>Manuales y tutoriales de FluidSIM (versiones 3.6, 4.2 y 6) y guías de prácticas en español sobre finales de carrera y regla de distancia. Los pasos se verificaron contra varias fuentes, pero no contra una instalación concreta: confírmalos en tu versión.</w:t>
      </w:r>
    </w:p>
    <w:p>
      <w:pPr>
        <w:pStyle w:val="ListBullet"/>
        <w:spacing w:after="40"/>
      </w:pPr>
      <w:r>
        <w:rPr>
          <w:b w:val="0"/>
        </w:rPr>
        <w:t>FluidSIM 6 Component Library — art-systems.de/www/site/en/fluidsim/components.html</w:t>
      </w:r>
    </w:p>
    <w:p>
      <w:pPr>
        <w:pStyle w:val="ListBullet"/>
        <w:spacing w:after="40"/>
      </w:pPr>
      <w:r>
        <w:rPr>
          <w:b w:val="0"/>
        </w:rPr>
        <w:t>Manual de usuario FluidSIM 4.2 (slideshare.net, ingeltvaf)</w:t>
      </w:r>
    </w:p>
    <w:p>
      <w:pPr>
        <w:pStyle w:val="ListBullet"/>
        <w:spacing w:after="40"/>
      </w:pPr>
      <w:r>
        <w:rPr>
          <w:b w:val="0"/>
        </w:rPr>
        <w:t>FluidSIM 3.6 Neumática, Manual del usuario (Festo, 662759 ES)</w:t>
      </w:r>
    </w:p>
    <w:p>
      <w:pPr>
        <w:pStyle w:val="ListBullet"/>
        <w:spacing w:after="40"/>
      </w:pPr>
      <w:r>
        <w:rPr>
          <w:b w:val="0"/>
        </w:rPr>
        <w:t>FluidSim: Regla de Distancia — wikifab.dimf.etsii.upm.es</w:t>
      </w:r>
    </w:p>
    <w:p>
      <w:pPr>
        <w:pStyle w:val="ListBullet"/>
        <w:spacing w:after="40"/>
      </w:pPr>
      <w:r>
        <w:rPr>
          <w:b w:val="0"/>
        </w:rPr>
        <w:t>Configuración de Finales de Carrera en FluidSim — es.scribd.com/document/411674420</w:t>
      </w:r>
    </w:p>
    <w:p>
      <w:pPr>
        <w:pStyle w:val="ListBullet"/>
        <w:spacing w:after="40"/>
      </w:pPr>
      <w:r>
        <w:rPr>
          <w:b w:val="0"/>
        </w:rPr>
        <w:t>Electro-Pneumatic Circuit Creation and Simulation Using FluidSIM — control.com</w:t>
      </w:r>
    </w:p>
    <w:sectPr w:rsidR="00FC693F" w:rsidRPr="0006063C" w:rsidSect="00034616"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5F6D"/>
        <w:sz w:val="16"/>
      </w:rPr>
      <w:t xml:space="preserve">PUCP · RGIM · Representación neumática    </w:t>
    </w:r>
    <w:r>
      <w:rPr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4225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4225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B7A5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