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2728" w:rsidRPr="007D2728" w:rsidRDefault="007D2728" w:rsidP="007D2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 w:val="19"/>
          <w:szCs w:val="19"/>
        </w:rPr>
      </w:pPr>
      <w:r w:rsidRPr="007D2728">
        <w:rPr>
          <w:rFonts w:ascii="Consolas" w:hAnsi="Consolas" w:cs="Consolas"/>
          <w:b/>
          <w:color w:val="000000" w:themeColor="text1"/>
          <w:sz w:val="19"/>
          <w:szCs w:val="19"/>
        </w:rPr>
        <w:t>PRUEBA SEGURIDAD</w:t>
      </w:r>
    </w:p>
    <w:p w:rsidR="007D2728" w:rsidRDefault="007D2728" w:rsidP="007D2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7D2728" w:rsidRDefault="007D2728" w:rsidP="007D2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PruebaSeguridad</w:t>
      </w:r>
      <w:proofErr w:type="spellEnd"/>
      <w:r>
        <w:rPr>
          <w:rFonts w:ascii="Consolas" w:hAnsi="Consolas" w:cs="Consolas"/>
          <w:sz w:val="19"/>
          <w:szCs w:val="19"/>
        </w:rPr>
        <w:t>]</w:t>
      </w:r>
    </w:p>
    <w:p w:rsidR="007D2728" w:rsidRDefault="007D2728" w:rsidP="007D2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ON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 xml:space="preserve">NAME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N'PruebaSeguridad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7D2728" w:rsidRDefault="007D2728" w:rsidP="007D2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FILENAME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N'C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:\</w:t>
      </w:r>
      <w:proofErr w:type="spellStart"/>
      <w:proofErr w:type="gramEnd"/>
      <w:r>
        <w:rPr>
          <w:rFonts w:ascii="Consolas" w:hAnsi="Consolas" w:cs="Consolas"/>
          <w:color w:val="FF0000"/>
          <w:sz w:val="19"/>
          <w:szCs w:val="19"/>
        </w:rPr>
        <w:t>PruebaSeguridad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\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PruebaSeguridad.mdf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7D2728" w:rsidRPr="007D2728" w:rsidRDefault="007D2728" w:rsidP="007D2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D2728">
        <w:rPr>
          <w:rFonts w:ascii="Consolas" w:hAnsi="Consolas" w:cs="Consolas"/>
          <w:sz w:val="19"/>
          <w:szCs w:val="19"/>
          <w:lang w:val="en-US"/>
        </w:rPr>
        <w:t xml:space="preserve">SIZE </w:t>
      </w:r>
      <w:r w:rsidRPr="007D2728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7D2728">
        <w:rPr>
          <w:rFonts w:ascii="Consolas" w:hAnsi="Consolas" w:cs="Consolas"/>
          <w:sz w:val="19"/>
          <w:szCs w:val="19"/>
          <w:lang w:val="en-US"/>
        </w:rPr>
        <w:t xml:space="preserve"> 5</w:t>
      </w:r>
      <w:r w:rsidRPr="007D272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7D2728">
        <w:rPr>
          <w:rFonts w:ascii="Consolas" w:hAnsi="Consolas" w:cs="Consolas"/>
          <w:sz w:val="19"/>
          <w:szCs w:val="19"/>
          <w:lang w:val="en-US"/>
        </w:rPr>
        <w:t xml:space="preserve"> MAXSIZE </w:t>
      </w:r>
      <w:r w:rsidRPr="007D2728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7D2728">
        <w:rPr>
          <w:rFonts w:ascii="Consolas" w:hAnsi="Consolas" w:cs="Consolas"/>
          <w:sz w:val="19"/>
          <w:szCs w:val="19"/>
          <w:lang w:val="en-US"/>
        </w:rPr>
        <w:t xml:space="preserve"> 10000</w:t>
      </w:r>
      <w:proofErr w:type="gramStart"/>
      <w:r w:rsidRPr="007D272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7D2728">
        <w:rPr>
          <w:rFonts w:ascii="Consolas" w:hAnsi="Consolas" w:cs="Consolas"/>
          <w:sz w:val="19"/>
          <w:szCs w:val="19"/>
          <w:lang w:val="en-US"/>
        </w:rPr>
        <w:t>FILEGROWTH</w:t>
      </w:r>
      <w:proofErr w:type="gramEnd"/>
      <w:r w:rsidRPr="007D272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D2728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7D2728">
        <w:rPr>
          <w:rFonts w:ascii="Consolas" w:hAnsi="Consolas" w:cs="Consolas"/>
          <w:sz w:val="19"/>
          <w:szCs w:val="19"/>
          <w:lang w:val="en-US"/>
        </w:rPr>
        <w:t xml:space="preserve"> 10</w:t>
      </w:r>
      <w:r w:rsidRPr="007D2728">
        <w:rPr>
          <w:rFonts w:ascii="Consolas" w:hAnsi="Consolas" w:cs="Consolas"/>
          <w:color w:val="808080"/>
          <w:sz w:val="19"/>
          <w:szCs w:val="19"/>
          <w:lang w:val="en-US"/>
        </w:rPr>
        <w:t>%)</w:t>
      </w:r>
      <w:r w:rsidRPr="007D272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D2728">
        <w:rPr>
          <w:rFonts w:ascii="Consolas" w:hAnsi="Consolas" w:cs="Consolas"/>
          <w:color w:val="FF00FF"/>
          <w:sz w:val="19"/>
          <w:szCs w:val="19"/>
          <w:lang w:val="en-US"/>
        </w:rPr>
        <w:t>LOG</w:t>
      </w:r>
      <w:r w:rsidRPr="007D272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D2728">
        <w:rPr>
          <w:rFonts w:ascii="Consolas" w:hAnsi="Consolas" w:cs="Consolas"/>
          <w:color w:val="0000FF"/>
          <w:sz w:val="19"/>
          <w:szCs w:val="19"/>
          <w:lang w:val="en-US"/>
        </w:rPr>
        <w:t xml:space="preserve">ON </w:t>
      </w:r>
      <w:r w:rsidRPr="007D272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7D2728">
        <w:rPr>
          <w:rFonts w:ascii="Consolas" w:hAnsi="Consolas" w:cs="Consolas"/>
          <w:sz w:val="19"/>
          <w:szCs w:val="19"/>
          <w:lang w:val="en-US"/>
        </w:rPr>
        <w:t xml:space="preserve">NAME </w:t>
      </w:r>
      <w:r w:rsidRPr="007D2728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7D2728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D2728">
        <w:rPr>
          <w:rFonts w:ascii="Consolas" w:hAnsi="Consolas" w:cs="Consolas"/>
          <w:color w:val="FF0000"/>
          <w:sz w:val="19"/>
          <w:szCs w:val="19"/>
          <w:lang w:val="en-US"/>
        </w:rPr>
        <w:t>N'PruebaSeguridad_log</w:t>
      </w:r>
      <w:proofErr w:type="spellEnd"/>
      <w:r w:rsidRPr="007D2728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7D272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7D2728" w:rsidRDefault="007D2728" w:rsidP="007D2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FILENAME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N'C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:\</w:t>
      </w:r>
      <w:proofErr w:type="spellStart"/>
      <w:proofErr w:type="gramEnd"/>
      <w:r>
        <w:rPr>
          <w:rFonts w:ascii="Consolas" w:hAnsi="Consolas" w:cs="Consolas"/>
          <w:color w:val="FF0000"/>
          <w:sz w:val="19"/>
          <w:szCs w:val="19"/>
        </w:rPr>
        <w:t>PruebaSeguridad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\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PruebaSeguridad.LDF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SIZE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FILEGROWTH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10</w:t>
      </w:r>
      <w:r>
        <w:rPr>
          <w:rFonts w:ascii="Consolas" w:hAnsi="Consolas" w:cs="Consolas"/>
          <w:color w:val="808080"/>
          <w:sz w:val="19"/>
          <w:szCs w:val="19"/>
        </w:rPr>
        <w:t>%)</w:t>
      </w:r>
    </w:p>
    <w:p w:rsidR="007D2728" w:rsidRDefault="007D2728" w:rsidP="007D2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COLLATE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Modern_Spanish_CI_AS</w:t>
      </w:r>
      <w:proofErr w:type="spellEnd"/>
    </w:p>
    <w:p w:rsidR="008521B5" w:rsidRDefault="008521B5" w:rsidP="007D2728"/>
    <w:p w:rsidR="007D2728" w:rsidRDefault="00B667B2" w:rsidP="007D2728">
      <w:r>
        <w:rPr>
          <w:b/>
          <w:bCs/>
          <w:sz w:val="28"/>
          <w:szCs w:val="28"/>
        </w:rPr>
        <w:t>Modificar el modo de autenticación.</w:t>
      </w:r>
    </w:p>
    <w:p w:rsidR="007D2728" w:rsidRDefault="007D2728" w:rsidP="007D2728">
      <w:r>
        <w:t>*Ir al explorador de objetos, botón derecho y propiedades:</w:t>
      </w:r>
    </w:p>
    <w:p w:rsidR="007D2728" w:rsidRDefault="007D2728" w:rsidP="007D2728">
      <w:r>
        <w:rPr>
          <w:noProof/>
          <w:lang w:eastAsia="es-ES"/>
        </w:rPr>
        <w:drawing>
          <wp:inline distT="0" distB="0" distL="0" distR="0">
            <wp:extent cx="3086531" cy="4324954"/>
            <wp:effectExtent l="0" t="0" r="0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728" w:rsidRDefault="007D2728" w:rsidP="007D2728"/>
    <w:p w:rsidR="007D2728" w:rsidRDefault="007D2728" w:rsidP="007D2728">
      <w:pPr>
        <w:pStyle w:val="Default"/>
      </w:pPr>
      <w:r>
        <w:t xml:space="preserve">*En propiedades del servidor ir a SEGURIDAD  hay que seleccionar </w:t>
      </w:r>
    </w:p>
    <w:p w:rsidR="007D2728" w:rsidRDefault="007D2728" w:rsidP="007D2728">
      <w:pPr>
        <w:pStyle w:val="Default"/>
        <w:rPr>
          <w:sz w:val="23"/>
          <w:szCs w:val="23"/>
        </w:rPr>
      </w:pPr>
      <w:r>
        <w:rPr>
          <w:sz w:val="23"/>
          <w:szCs w:val="23"/>
        </w:rPr>
        <w:t>Modo de autenticación de Windows y SQL Server y dar a aceptar.</w:t>
      </w:r>
    </w:p>
    <w:p w:rsidR="007D2728" w:rsidRDefault="007D2728" w:rsidP="007D2728">
      <w:pPr>
        <w:pStyle w:val="Default"/>
        <w:rPr>
          <w:sz w:val="23"/>
          <w:szCs w:val="23"/>
        </w:rPr>
      </w:pPr>
    </w:p>
    <w:p w:rsidR="007D2728" w:rsidRDefault="007D2728" w:rsidP="007D2728">
      <w:pPr>
        <w:pStyle w:val="Default"/>
        <w:rPr>
          <w:sz w:val="23"/>
          <w:szCs w:val="23"/>
        </w:rPr>
      </w:pPr>
    </w:p>
    <w:p w:rsidR="007D2728" w:rsidRDefault="007D2728" w:rsidP="007D2728">
      <w:pPr>
        <w:pStyle w:val="Default"/>
        <w:rPr>
          <w:sz w:val="23"/>
          <w:szCs w:val="23"/>
        </w:rPr>
      </w:pPr>
    </w:p>
    <w:p w:rsidR="007D2728" w:rsidRDefault="007D2728" w:rsidP="007D2728">
      <w:pPr>
        <w:pStyle w:val="Default"/>
        <w:rPr>
          <w:sz w:val="23"/>
          <w:szCs w:val="23"/>
        </w:rPr>
      </w:pPr>
    </w:p>
    <w:p w:rsidR="007D2728" w:rsidRDefault="007D2728" w:rsidP="007D2728">
      <w:pPr>
        <w:pStyle w:val="Default"/>
        <w:rPr>
          <w:sz w:val="23"/>
          <w:szCs w:val="23"/>
        </w:rPr>
      </w:pPr>
      <w:r>
        <w:rPr>
          <w:sz w:val="23"/>
          <w:szCs w:val="23"/>
        </w:rPr>
        <w:lastRenderedPageBreak/>
        <w:t>*</w:t>
      </w:r>
      <w:r w:rsidR="00F834A4" w:rsidRPr="00F834A4">
        <w:rPr>
          <w:sz w:val="23"/>
          <w:szCs w:val="23"/>
        </w:rPr>
        <w:t xml:space="preserve"> </w:t>
      </w:r>
      <w:r w:rsidR="00F834A4">
        <w:rPr>
          <w:sz w:val="23"/>
          <w:szCs w:val="23"/>
        </w:rPr>
        <w:t>De este modo hemos establecido el modo de conexión en modo mixto.</w:t>
      </w:r>
      <w:r w:rsidR="00A21E03" w:rsidRPr="00A21E03">
        <w:rPr>
          <w:noProof/>
          <w:sz w:val="23"/>
          <w:szCs w:val="23"/>
          <w:lang w:eastAsia="es-ES"/>
        </w:rPr>
        <w:t xml:space="preserve"> </w:t>
      </w:r>
      <w:r w:rsidR="00B72DAE">
        <w:rPr>
          <w:noProof/>
          <w:sz w:val="23"/>
          <w:szCs w:val="23"/>
          <w:lang w:eastAsia="es-ES"/>
        </w:rPr>
        <w:t>Aceptar y reiniciar.</w:t>
      </w:r>
      <w:r w:rsidR="00A21E03">
        <w:rPr>
          <w:noProof/>
          <w:sz w:val="23"/>
          <w:szCs w:val="23"/>
          <w:lang w:eastAsia="es-ES"/>
        </w:rPr>
        <w:drawing>
          <wp:inline distT="0" distB="0" distL="0" distR="0">
            <wp:extent cx="5612130" cy="4158615"/>
            <wp:effectExtent l="0" t="0" r="7620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7B2" w:rsidRDefault="00B667B2" w:rsidP="007D2728">
      <w:pPr>
        <w:pStyle w:val="Default"/>
        <w:rPr>
          <w:sz w:val="23"/>
          <w:szCs w:val="23"/>
        </w:rPr>
      </w:pPr>
    </w:p>
    <w:p w:rsidR="00B667B2" w:rsidRDefault="00B667B2" w:rsidP="007D2728">
      <w:pPr>
        <w:pStyle w:val="Default"/>
        <w:rPr>
          <w:sz w:val="23"/>
          <w:szCs w:val="23"/>
        </w:rPr>
      </w:pPr>
    </w:p>
    <w:p w:rsidR="00B667B2" w:rsidRDefault="008250CA" w:rsidP="007D2728">
      <w:pPr>
        <w:pStyle w:val="Defaul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Crear inicio de sesión</w:t>
      </w:r>
    </w:p>
    <w:p w:rsidR="0014208A" w:rsidRDefault="0014208A" w:rsidP="007D2728">
      <w:pPr>
        <w:pStyle w:val="Default"/>
        <w:rPr>
          <w:b/>
          <w:bCs/>
          <w:sz w:val="28"/>
          <w:szCs w:val="28"/>
        </w:rPr>
      </w:pPr>
    </w:p>
    <w:p w:rsidR="0014208A" w:rsidRDefault="0014208A" w:rsidP="007D2728">
      <w:pPr>
        <w:pStyle w:val="Defaul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HAY DOS FORMAS:</w:t>
      </w:r>
    </w:p>
    <w:p w:rsidR="008047B7" w:rsidRDefault="008047B7" w:rsidP="0014208A">
      <w:pPr>
        <w:autoSpaceDE w:val="0"/>
        <w:autoSpaceDN w:val="0"/>
        <w:adjustRightInd w:val="0"/>
        <w:spacing w:after="44" w:line="240" w:lineRule="auto"/>
        <w:rPr>
          <w:rFonts w:ascii="Symbol" w:hAnsi="Symbol" w:cs="Symbol"/>
          <w:color w:val="000000"/>
          <w:sz w:val="24"/>
          <w:szCs w:val="24"/>
        </w:rPr>
      </w:pPr>
    </w:p>
    <w:p w:rsidR="0014208A" w:rsidRDefault="0014208A" w:rsidP="0014208A">
      <w:pPr>
        <w:autoSpaceDE w:val="0"/>
        <w:autoSpaceDN w:val="0"/>
        <w:adjustRightInd w:val="0"/>
        <w:spacing w:after="44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14208A">
        <w:rPr>
          <w:rFonts w:ascii="Times New Roman" w:hAnsi="Times New Roman" w:cs="Times New Roman"/>
          <w:color w:val="000000"/>
          <w:sz w:val="23"/>
          <w:szCs w:val="23"/>
        </w:rPr>
        <w:t xml:space="preserve">Autenticación Windows. </w:t>
      </w:r>
    </w:p>
    <w:p w:rsidR="008047B7" w:rsidRPr="0014208A" w:rsidRDefault="008047B7" w:rsidP="0014208A">
      <w:pPr>
        <w:autoSpaceDE w:val="0"/>
        <w:autoSpaceDN w:val="0"/>
        <w:adjustRightInd w:val="0"/>
        <w:spacing w:after="44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ascii="Times New Roman" w:hAnsi="Times New Roman" w:cs="Times New Roman"/>
          <w:noProof/>
          <w:color w:val="000000"/>
          <w:sz w:val="23"/>
          <w:szCs w:val="23"/>
          <w:lang w:eastAsia="es-ES"/>
        </w:rPr>
        <w:lastRenderedPageBreak/>
        <w:drawing>
          <wp:inline distT="0" distB="0" distL="0" distR="0">
            <wp:extent cx="3973531" cy="2944415"/>
            <wp:effectExtent l="0" t="0" r="8255" b="8890"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531" cy="294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7B7" w:rsidRDefault="008047B7" w:rsidP="008047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:rsidR="0014208A" w:rsidRPr="008047B7" w:rsidRDefault="0014208A" w:rsidP="008047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8047B7">
        <w:rPr>
          <w:rFonts w:ascii="Times New Roman" w:hAnsi="Times New Roman" w:cs="Times New Roman"/>
          <w:color w:val="000000"/>
          <w:sz w:val="23"/>
          <w:szCs w:val="23"/>
        </w:rPr>
        <w:t xml:space="preserve">Autenticación SQL Server o modo mixto. </w:t>
      </w:r>
      <w:r w:rsidR="008047B7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gramStart"/>
      <w:r w:rsidR="008047B7">
        <w:rPr>
          <w:rFonts w:ascii="Times New Roman" w:hAnsi="Times New Roman" w:cs="Times New Roman"/>
          <w:color w:val="000000"/>
          <w:sz w:val="23"/>
          <w:szCs w:val="23"/>
        </w:rPr>
        <w:t>abajo</w:t>
      </w:r>
      <w:proofErr w:type="gramEnd"/>
      <w:r w:rsidR="008047B7">
        <w:rPr>
          <w:rFonts w:ascii="Times New Roman" w:hAnsi="Times New Roman" w:cs="Times New Roman"/>
          <w:color w:val="000000"/>
          <w:sz w:val="23"/>
          <w:szCs w:val="23"/>
        </w:rPr>
        <w:t>)</w:t>
      </w:r>
    </w:p>
    <w:p w:rsidR="0014208A" w:rsidRDefault="0014208A" w:rsidP="007D2728">
      <w:pPr>
        <w:pStyle w:val="Default"/>
        <w:rPr>
          <w:b/>
          <w:bCs/>
          <w:sz w:val="28"/>
          <w:szCs w:val="28"/>
        </w:rPr>
      </w:pPr>
    </w:p>
    <w:p w:rsidR="008250CA" w:rsidRDefault="008250CA" w:rsidP="007D2728">
      <w:pPr>
        <w:pStyle w:val="Default"/>
        <w:rPr>
          <w:sz w:val="23"/>
          <w:szCs w:val="23"/>
        </w:rPr>
      </w:pPr>
    </w:p>
    <w:p w:rsidR="00B667B2" w:rsidRDefault="008250CA" w:rsidP="007D2728">
      <w:pPr>
        <w:pStyle w:val="Default"/>
        <w:rPr>
          <w:b/>
          <w:sz w:val="23"/>
          <w:szCs w:val="23"/>
        </w:rPr>
      </w:pPr>
      <w:r>
        <w:rPr>
          <w:b/>
          <w:sz w:val="23"/>
          <w:szCs w:val="23"/>
        </w:rPr>
        <w:t>1--</w:t>
      </w:r>
      <w:r w:rsidR="00B667B2" w:rsidRPr="00B667B2">
        <w:rPr>
          <w:b/>
          <w:sz w:val="23"/>
          <w:szCs w:val="23"/>
        </w:rPr>
        <w:t>INICIO DE SESIÓN: MODO ESTANDAR.</w:t>
      </w:r>
    </w:p>
    <w:p w:rsidR="00EC7C4B" w:rsidRDefault="00EC7C4B" w:rsidP="007D2728">
      <w:pPr>
        <w:pStyle w:val="Default"/>
        <w:rPr>
          <w:b/>
          <w:sz w:val="23"/>
          <w:szCs w:val="23"/>
        </w:rPr>
      </w:pPr>
    </w:p>
    <w:p w:rsidR="00EC7C4B" w:rsidRDefault="00EC7C4B" w:rsidP="00EC7C4B">
      <w:pPr>
        <w:pStyle w:val="Default"/>
      </w:pPr>
    </w:p>
    <w:p w:rsidR="00EC7C4B" w:rsidRDefault="00EC7C4B" w:rsidP="00EC7C4B">
      <w:pPr>
        <w:pStyle w:val="Default"/>
        <w:spacing w:after="56"/>
        <w:rPr>
          <w:sz w:val="23"/>
          <w:szCs w:val="23"/>
        </w:rPr>
      </w:pPr>
      <w:r>
        <w:rPr>
          <w:sz w:val="23"/>
          <w:szCs w:val="23"/>
        </w:rPr>
        <w:t xml:space="preserve">*En el explorador de objetos, abrimos la carpeta "Seguridad" y dentro de ella pulsamos con el botón derecho del ratón en la carpeta "Inicios de sesión" para elegir la opción "Nuevo inicio de sesión". </w:t>
      </w:r>
    </w:p>
    <w:p w:rsidR="00EC7C4B" w:rsidRDefault="00EC7C4B" w:rsidP="00EC7C4B">
      <w:pPr>
        <w:pStyle w:val="Default"/>
        <w:spacing w:after="56"/>
        <w:rPr>
          <w:sz w:val="23"/>
          <w:szCs w:val="23"/>
        </w:rPr>
      </w:pPr>
    </w:p>
    <w:p w:rsidR="00EC7C4B" w:rsidRDefault="00A21E03" w:rsidP="00EC7C4B">
      <w:pPr>
        <w:pStyle w:val="Default"/>
        <w:spacing w:after="56"/>
        <w:rPr>
          <w:sz w:val="23"/>
          <w:szCs w:val="23"/>
        </w:rPr>
      </w:pPr>
      <w:r>
        <w:rPr>
          <w:noProof/>
          <w:sz w:val="23"/>
          <w:szCs w:val="23"/>
          <w:lang w:eastAsia="es-ES"/>
        </w:rPr>
        <w:drawing>
          <wp:inline distT="0" distB="0" distL="0" distR="0">
            <wp:extent cx="2368551" cy="1962150"/>
            <wp:effectExtent l="0" t="0" r="0" b="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974" cy="196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C4B" w:rsidRDefault="00EC7C4B" w:rsidP="00EC7C4B">
      <w:pPr>
        <w:pStyle w:val="Default"/>
        <w:spacing w:after="56"/>
        <w:rPr>
          <w:sz w:val="23"/>
          <w:szCs w:val="23"/>
        </w:rPr>
      </w:pPr>
    </w:p>
    <w:p w:rsidR="00EC7C4B" w:rsidRDefault="00EC7C4B" w:rsidP="00EC7C4B">
      <w:pPr>
        <w:pStyle w:val="Default"/>
        <w:spacing w:after="56"/>
        <w:rPr>
          <w:sz w:val="23"/>
          <w:szCs w:val="23"/>
        </w:rPr>
      </w:pPr>
    </w:p>
    <w:p w:rsidR="00EC7C4B" w:rsidRDefault="00EC7C4B" w:rsidP="00EC7C4B">
      <w:pPr>
        <w:pStyle w:val="Default"/>
        <w:spacing w:after="56"/>
        <w:rPr>
          <w:sz w:val="23"/>
          <w:szCs w:val="23"/>
        </w:rPr>
      </w:pPr>
      <w:r>
        <w:rPr>
          <w:sz w:val="23"/>
          <w:szCs w:val="23"/>
        </w:rPr>
        <w:t>*Dentro de la ventana que se nos abre, comenzamos seleccionando la opción "Autenticación de SQL Server</w:t>
      </w:r>
      <w:proofErr w:type="gramStart"/>
      <w:r>
        <w:rPr>
          <w:sz w:val="23"/>
          <w:szCs w:val="23"/>
        </w:rPr>
        <w:t>" .</w:t>
      </w:r>
      <w:proofErr w:type="gramEnd"/>
    </w:p>
    <w:p w:rsidR="00EC7C4B" w:rsidRDefault="00A21E03" w:rsidP="00EC7C4B">
      <w:pPr>
        <w:pStyle w:val="Default"/>
        <w:spacing w:after="56"/>
        <w:rPr>
          <w:sz w:val="23"/>
          <w:szCs w:val="23"/>
        </w:rPr>
      </w:pPr>
      <w:r>
        <w:rPr>
          <w:noProof/>
          <w:sz w:val="23"/>
          <w:szCs w:val="23"/>
          <w:lang w:eastAsia="es-ES"/>
        </w:rPr>
        <w:lastRenderedPageBreak/>
        <w:drawing>
          <wp:inline distT="0" distB="0" distL="0" distR="0">
            <wp:extent cx="4857750" cy="4344932"/>
            <wp:effectExtent l="0" t="0" r="0" b="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399" cy="434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C4B" w:rsidRDefault="00EC7C4B" w:rsidP="00EC7C4B">
      <w:pPr>
        <w:pStyle w:val="Default"/>
        <w:spacing w:after="56"/>
        <w:rPr>
          <w:sz w:val="23"/>
          <w:szCs w:val="23"/>
        </w:rPr>
      </w:pPr>
      <w:r>
        <w:rPr>
          <w:sz w:val="23"/>
          <w:szCs w:val="23"/>
        </w:rPr>
        <w:t>*En el cuadr</w:t>
      </w:r>
      <w:r w:rsidR="00A21E03">
        <w:rPr>
          <w:sz w:val="23"/>
          <w:szCs w:val="23"/>
        </w:rPr>
        <w:t>o de nombre introducimos "SQLDAW107</w:t>
      </w:r>
      <w:r>
        <w:rPr>
          <w:sz w:val="23"/>
          <w:szCs w:val="23"/>
        </w:rPr>
        <w:t xml:space="preserve">", o el nombre que quieras. </w:t>
      </w:r>
    </w:p>
    <w:p w:rsidR="00EC7C4B" w:rsidRDefault="00EC7C4B" w:rsidP="00EC7C4B">
      <w:pPr>
        <w:pStyle w:val="Default"/>
        <w:spacing w:after="56"/>
        <w:rPr>
          <w:sz w:val="23"/>
          <w:szCs w:val="23"/>
        </w:rPr>
      </w:pPr>
    </w:p>
    <w:p w:rsidR="00A21E03" w:rsidRDefault="00A21E03" w:rsidP="00EC7C4B">
      <w:pPr>
        <w:pStyle w:val="Default"/>
        <w:spacing w:after="56"/>
        <w:rPr>
          <w:sz w:val="23"/>
          <w:szCs w:val="23"/>
        </w:rPr>
      </w:pPr>
      <w:r>
        <w:rPr>
          <w:noProof/>
          <w:sz w:val="23"/>
          <w:szCs w:val="23"/>
          <w:lang w:eastAsia="es-ES"/>
        </w:rPr>
        <w:drawing>
          <wp:inline distT="0" distB="0" distL="0" distR="0">
            <wp:extent cx="5612130" cy="956310"/>
            <wp:effectExtent l="0" t="0" r="7620" b="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C4B" w:rsidRDefault="00EC7C4B" w:rsidP="00EC7C4B">
      <w:pPr>
        <w:pStyle w:val="Default"/>
        <w:spacing w:after="56"/>
        <w:rPr>
          <w:sz w:val="23"/>
          <w:szCs w:val="23"/>
        </w:rPr>
      </w:pPr>
    </w:p>
    <w:p w:rsidR="00EC7C4B" w:rsidRDefault="00EC7C4B" w:rsidP="00EC7C4B">
      <w:pPr>
        <w:pStyle w:val="Default"/>
        <w:spacing w:after="56"/>
        <w:rPr>
          <w:sz w:val="23"/>
          <w:szCs w:val="23"/>
        </w:rPr>
      </w:pPr>
      <w:r>
        <w:rPr>
          <w:sz w:val="23"/>
          <w:szCs w:val="23"/>
        </w:rPr>
        <w:t>*En la con</w:t>
      </w:r>
      <w:r w:rsidR="00A21E03">
        <w:rPr>
          <w:sz w:val="23"/>
          <w:szCs w:val="23"/>
        </w:rPr>
        <w:t>traseña, escribiremos "SQLDAW107</w:t>
      </w:r>
      <w:r>
        <w:rPr>
          <w:sz w:val="23"/>
          <w:szCs w:val="23"/>
        </w:rPr>
        <w:t xml:space="preserve">", o cualquier otra contraseña. </w:t>
      </w:r>
    </w:p>
    <w:p w:rsidR="00EC7C4B" w:rsidRDefault="00EC7C4B" w:rsidP="00EC7C4B">
      <w:pPr>
        <w:pStyle w:val="Default"/>
        <w:spacing w:after="56"/>
        <w:rPr>
          <w:sz w:val="23"/>
          <w:szCs w:val="23"/>
        </w:rPr>
      </w:pPr>
    </w:p>
    <w:p w:rsidR="00EC7C4B" w:rsidRDefault="00A21E03" w:rsidP="00EC7C4B">
      <w:pPr>
        <w:pStyle w:val="Default"/>
        <w:spacing w:after="56"/>
        <w:rPr>
          <w:sz w:val="23"/>
          <w:szCs w:val="23"/>
        </w:rPr>
      </w:pPr>
      <w:r>
        <w:rPr>
          <w:noProof/>
          <w:sz w:val="23"/>
          <w:szCs w:val="23"/>
          <w:lang w:eastAsia="es-ES"/>
        </w:rPr>
        <w:drawing>
          <wp:inline distT="0" distB="0" distL="0" distR="0">
            <wp:extent cx="3981450" cy="1056404"/>
            <wp:effectExtent l="0" t="0" r="0" b="0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2255" cy="106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C4B" w:rsidRDefault="00EC7C4B" w:rsidP="00EC7C4B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*Seleccionamos Compras como base de datos predeterminada. </w:t>
      </w:r>
    </w:p>
    <w:p w:rsidR="009D5A2A" w:rsidRDefault="009D5A2A" w:rsidP="00EC7C4B">
      <w:pPr>
        <w:pStyle w:val="Default"/>
        <w:rPr>
          <w:sz w:val="23"/>
          <w:szCs w:val="23"/>
        </w:rPr>
      </w:pPr>
    </w:p>
    <w:p w:rsidR="009D5A2A" w:rsidRDefault="009D5A2A" w:rsidP="00EC7C4B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  <w:lang w:eastAsia="es-ES"/>
        </w:rPr>
        <w:lastRenderedPageBreak/>
        <w:drawing>
          <wp:inline distT="0" distB="0" distL="0" distR="0">
            <wp:extent cx="5612130" cy="2029460"/>
            <wp:effectExtent l="0" t="0" r="7620" b="8890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C4B" w:rsidRPr="00B667B2" w:rsidRDefault="00EC7C4B" w:rsidP="007D2728">
      <w:pPr>
        <w:pStyle w:val="Default"/>
        <w:rPr>
          <w:b/>
          <w:sz w:val="23"/>
          <w:szCs w:val="23"/>
        </w:rPr>
      </w:pPr>
    </w:p>
    <w:p w:rsidR="007D2728" w:rsidRDefault="007D2728" w:rsidP="007D2728"/>
    <w:p w:rsidR="00B667B2" w:rsidRDefault="002012D5" w:rsidP="0074620B">
      <w:pPr>
        <w:pStyle w:val="Default"/>
        <w:rPr>
          <w:sz w:val="23"/>
          <w:szCs w:val="23"/>
        </w:rPr>
      </w:pPr>
      <w:r>
        <w:t>*</w:t>
      </w:r>
      <w:r w:rsidRPr="002012D5">
        <w:rPr>
          <w:sz w:val="23"/>
          <w:szCs w:val="23"/>
        </w:rPr>
        <w:t xml:space="preserve"> </w:t>
      </w:r>
      <w:r>
        <w:rPr>
          <w:sz w:val="23"/>
          <w:szCs w:val="23"/>
        </w:rPr>
        <w:t>Con la configuración hecha hasta ahora, hemos configurado los permisos de acceso a SQL Server, pero una vez que el usuario tiene permiso para entrar en SQL Server, le tenemos que dar permisos para conectarse a las bases de datos que creamos oportunas. Para llevar a cabo esto último, seleccionamos la página "Asignación de usuarios", y marcamos la base de datos para la que damos permiso al usuario que se está creado (Compras).</w:t>
      </w:r>
    </w:p>
    <w:p w:rsidR="002012D5" w:rsidRDefault="002012D5" w:rsidP="002012D5">
      <w:pPr>
        <w:rPr>
          <w:sz w:val="23"/>
          <w:szCs w:val="23"/>
        </w:rPr>
      </w:pPr>
    </w:p>
    <w:p w:rsidR="002012D5" w:rsidRDefault="002012D5" w:rsidP="002012D5">
      <w:r>
        <w:rPr>
          <w:noProof/>
          <w:lang w:eastAsia="es-ES"/>
        </w:rPr>
        <w:drawing>
          <wp:inline distT="0" distB="0" distL="0" distR="0">
            <wp:extent cx="5612130" cy="2503805"/>
            <wp:effectExtent l="0" t="0" r="7620" b="0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2D5" w:rsidRDefault="002012D5" w:rsidP="002012D5"/>
    <w:p w:rsidR="002012D5" w:rsidRDefault="0072280D" w:rsidP="002012D5">
      <w:pPr>
        <w:rPr>
          <w:sz w:val="23"/>
          <w:szCs w:val="23"/>
        </w:rPr>
      </w:pPr>
      <w:r>
        <w:t>*</w:t>
      </w:r>
      <w:r w:rsidRPr="0072280D">
        <w:rPr>
          <w:sz w:val="23"/>
          <w:szCs w:val="23"/>
        </w:rPr>
        <w:t xml:space="preserve"> </w:t>
      </w:r>
      <w:r>
        <w:rPr>
          <w:sz w:val="23"/>
          <w:szCs w:val="23"/>
        </w:rPr>
        <w:t>Pulsamos en "Aceptar" y tendremos creado el nuevo inicio de sesión. Podemos comprobarlo en el listado de inicios de sesión.</w:t>
      </w:r>
    </w:p>
    <w:p w:rsidR="0072280D" w:rsidRDefault="0072280D" w:rsidP="002012D5">
      <w:r>
        <w:rPr>
          <w:noProof/>
          <w:lang w:eastAsia="es-ES"/>
        </w:rPr>
        <w:lastRenderedPageBreak/>
        <w:drawing>
          <wp:inline distT="0" distB="0" distL="0" distR="0">
            <wp:extent cx="2200582" cy="2543530"/>
            <wp:effectExtent l="0" t="0" r="9525" b="9525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80D" w:rsidRDefault="0072280D" w:rsidP="002012D5"/>
    <w:p w:rsidR="0072280D" w:rsidRDefault="00B94FDE" w:rsidP="002012D5">
      <w:pPr>
        <w:rPr>
          <w:sz w:val="23"/>
          <w:szCs w:val="23"/>
        </w:rPr>
      </w:pPr>
      <w:r>
        <w:t>*</w:t>
      </w:r>
      <w:r w:rsidRPr="00B94FDE">
        <w:rPr>
          <w:sz w:val="23"/>
          <w:szCs w:val="23"/>
        </w:rPr>
        <w:t xml:space="preserve"> </w:t>
      </w:r>
      <w:r>
        <w:rPr>
          <w:sz w:val="23"/>
          <w:szCs w:val="23"/>
        </w:rPr>
        <w:t xml:space="preserve">Para probar el nuevo inicio de sesión pulsamos en el botón "Conectar" de la barra de herramientas del servidor de objetos de SQL Server, y seleccionamos en la ventana de inicio de sesión la autenticación </w:t>
      </w:r>
      <w:proofErr w:type="spellStart"/>
      <w:r>
        <w:rPr>
          <w:sz w:val="23"/>
          <w:szCs w:val="23"/>
        </w:rPr>
        <w:t>SQLServer</w:t>
      </w:r>
      <w:proofErr w:type="spellEnd"/>
      <w:r>
        <w:rPr>
          <w:sz w:val="23"/>
          <w:szCs w:val="23"/>
        </w:rPr>
        <w:t>, escribiendo los credenciales que hemos introducido en este capítulo (SQLDAW107 y SQLDAW107), pulsamos en conectar, y nos conectaremos a la base de datos Compras.</w:t>
      </w:r>
    </w:p>
    <w:p w:rsidR="009B59A7" w:rsidRDefault="009B59A7" w:rsidP="002012D5">
      <w:r>
        <w:rPr>
          <w:noProof/>
          <w:lang w:eastAsia="es-ES"/>
        </w:rPr>
        <w:drawing>
          <wp:inline distT="0" distB="0" distL="0" distR="0">
            <wp:extent cx="2381583" cy="1667108"/>
            <wp:effectExtent l="0" t="0" r="0" b="9525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583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9A7" w:rsidRDefault="009B59A7" w:rsidP="002012D5">
      <w:r>
        <w:rPr>
          <w:noProof/>
          <w:lang w:eastAsia="es-ES"/>
        </w:rPr>
        <w:lastRenderedPageBreak/>
        <w:drawing>
          <wp:inline distT="0" distB="0" distL="0" distR="0">
            <wp:extent cx="4029638" cy="2981741"/>
            <wp:effectExtent l="0" t="0" r="9525" b="0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638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773" w:rsidRDefault="009A6773" w:rsidP="002012D5"/>
    <w:p w:rsidR="009A6773" w:rsidRDefault="009A6773" w:rsidP="002012D5">
      <w:pPr>
        <w:rPr>
          <w:b/>
          <w:color w:val="FF0000"/>
        </w:rPr>
      </w:pPr>
      <w:r w:rsidRPr="009A6773">
        <w:rPr>
          <w:b/>
          <w:color w:val="FF0000"/>
        </w:rPr>
        <w:t>DA FALLO</w:t>
      </w:r>
    </w:p>
    <w:p w:rsidR="00C3586F" w:rsidRDefault="00C3586F" w:rsidP="002012D5">
      <w:pPr>
        <w:rPr>
          <w:b/>
          <w:color w:val="FF0000"/>
        </w:rPr>
      </w:pPr>
    </w:p>
    <w:p w:rsidR="00C3586F" w:rsidRDefault="00C3586F" w:rsidP="002012D5">
      <w:pPr>
        <w:rPr>
          <w:b/>
          <w:color w:val="FF0000"/>
        </w:rPr>
      </w:pPr>
    </w:p>
    <w:p w:rsidR="000B3CF9" w:rsidRDefault="000B3CF9" w:rsidP="002012D5">
      <w:pPr>
        <w:rPr>
          <w:b/>
          <w:color w:val="FF0000"/>
        </w:rPr>
      </w:pPr>
    </w:p>
    <w:p w:rsidR="000B3CF9" w:rsidRDefault="000B3CF9" w:rsidP="002012D5">
      <w:pPr>
        <w:rPr>
          <w:b/>
          <w:color w:val="FF0000"/>
        </w:rPr>
      </w:pPr>
    </w:p>
    <w:p w:rsidR="000B3CF9" w:rsidRDefault="000B3CF9" w:rsidP="002012D5">
      <w:pPr>
        <w:rPr>
          <w:b/>
          <w:color w:val="FF0000"/>
        </w:rPr>
      </w:pPr>
    </w:p>
    <w:p w:rsidR="000B3CF9" w:rsidRDefault="000B3CF9" w:rsidP="002012D5">
      <w:pPr>
        <w:rPr>
          <w:b/>
          <w:color w:val="FF0000"/>
        </w:rPr>
      </w:pPr>
    </w:p>
    <w:p w:rsidR="000B3CF9" w:rsidRDefault="000B3CF9" w:rsidP="002012D5">
      <w:pPr>
        <w:rPr>
          <w:b/>
          <w:color w:val="FF0000"/>
        </w:rPr>
      </w:pPr>
    </w:p>
    <w:p w:rsidR="000B3CF9" w:rsidRDefault="000B3CF9" w:rsidP="002012D5">
      <w:pPr>
        <w:rPr>
          <w:b/>
          <w:color w:val="FF0000"/>
        </w:rPr>
      </w:pPr>
    </w:p>
    <w:p w:rsidR="000B3CF9" w:rsidRDefault="000B3CF9" w:rsidP="002012D5">
      <w:pPr>
        <w:rPr>
          <w:b/>
          <w:color w:val="FF0000"/>
        </w:rPr>
      </w:pPr>
    </w:p>
    <w:p w:rsidR="000B3CF9" w:rsidRDefault="000B3CF9" w:rsidP="002012D5">
      <w:pPr>
        <w:rPr>
          <w:b/>
          <w:color w:val="FF0000"/>
        </w:rPr>
      </w:pPr>
    </w:p>
    <w:p w:rsidR="000B3CF9" w:rsidRDefault="000B3CF9" w:rsidP="002012D5">
      <w:pPr>
        <w:rPr>
          <w:b/>
          <w:color w:val="FF0000"/>
        </w:rPr>
      </w:pPr>
    </w:p>
    <w:p w:rsidR="000B3CF9" w:rsidRDefault="000B3CF9" w:rsidP="002012D5">
      <w:pPr>
        <w:rPr>
          <w:b/>
          <w:color w:val="FF0000"/>
        </w:rPr>
      </w:pPr>
    </w:p>
    <w:p w:rsidR="000B3CF9" w:rsidRDefault="000B3CF9" w:rsidP="002012D5">
      <w:pPr>
        <w:rPr>
          <w:b/>
          <w:color w:val="FF0000"/>
        </w:rPr>
      </w:pPr>
    </w:p>
    <w:p w:rsidR="000B3CF9" w:rsidRDefault="000B3CF9" w:rsidP="002012D5">
      <w:pPr>
        <w:rPr>
          <w:b/>
          <w:color w:val="FF0000"/>
        </w:rPr>
      </w:pPr>
    </w:p>
    <w:p w:rsidR="000B3CF9" w:rsidRDefault="000B3CF9" w:rsidP="002012D5">
      <w:pPr>
        <w:rPr>
          <w:b/>
          <w:color w:val="FF0000"/>
        </w:rPr>
      </w:pPr>
    </w:p>
    <w:p w:rsidR="000B3CF9" w:rsidRDefault="000B3CF9" w:rsidP="002012D5">
      <w:pPr>
        <w:rPr>
          <w:b/>
          <w:color w:val="FF0000"/>
        </w:rPr>
      </w:pPr>
    </w:p>
    <w:p w:rsidR="000B3CF9" w:rsidRDefault="000B3CF9" w:rsidP="002012D5">
      <w:pPr>
        <w:rPr>
          <w:b/>
          <w:color w:val="FF0000"/>
        </w:rPr>
      </w:pPr>
    </w:p>
    <w:p w:rsidR="000B3CF9" w:rsidRDefault="000B3CF9" w:rsidP="002012D5">
      <w:pPr>
        <w:rPr>
          <w:b/>
          <w:color w:val="FF0000"/>
        </w:rPr>
      </w:pPr>
    </w:p>
    <w:p w:rsidR="000B3CF9" w:rsidRDefault="000B3CF9" w:rsidP="002012D5">
      <w:pPr>
        <w:rPr>
          <w:b/>
          <w:color w:val="FF0000"/>
        </w:rPr>
      </w:pPr>
    </w:p>
    <w:p w:rsidR="000B3CF9" w:rsidRDefault="000B3CF9" w:rsidP="002012D5">
      <w:pPr>
        <w:rPr>
          <w:b/>
          <w:color w:val="FF0000"/>
        </w:rPr>
      </w:pPr>
    </w:p>
    <w:p w:rsidR="000B3CF9" w:rsidRDefault="000B3CF9" w:rsidP="002012D5">
      <w:pPr>
        <w:rPr>
          <w:b/>
          <w:color w:val="FF0000"/>
        </w:rPr>
      </w:pPr>
    </w:p>
    <w:p w:rsidR="000B3CF9" w:rsidRDefault="000B3CF9" w:rsidP="002012D5">
      <w:pPr>
        <w:rPr>
          <w:b/>
          <w:color w:val="FF0000"/>
        </w:rPr>
      </w:pPr>
    </w:p>
    <w:p w:rsidR="000B3CF9" w:rsidRDefault="000B3CF9" w:rsidP="002012D5">
      <w:pPr>
        <w:rPr>
          <w:b/>
          <w:color w:val="FF0000"/>
        </w:rPr>
      </w:pPr>
    </w:p>
    <w:p w:rsidR="000B3CF9" w:rsidRDefault="000B3CF9" w:rsidP="002012D5">
      <w:pPr>
        <w:rPr>
          <w:b/>
          <w:color w:val="FF0000"/>
        </w:rPr>
      </w:pPr>
    </w:p>
    <w:p w:rsidR="000B3CF9" w:rsidRDefault="000B3CF9" w:rsidP="002012D5">
      <w:pPr>
        <w:rPr>
          <w:b/>
          <w:color w:val="FF0000"/>
        </w:rPr>
      </w:pPr>
    </w:p>
    <w:p w:rsidR="000B3CF9" w:rsidRDefault="000B3CF9" w:rsidP="002012D5">
      <w:pPr>
        <w:rPr>
          <w:b/>
          <w:color w:val="FF0000"/>
        </w:rPr>
      </w:pPr>
    </w:p>
    <w:p w:rsidR="000B3CF9" w:rsidRDefault="000B3CF9" w:rsidP="002012D5">
      <w:pPr>
        <w:rPr>
          <w:b/>
          <w:color w:val="FF0000"/>
        </w:rPr>
      </w:pPr>
    </w:p>
    <w:p w:rsidR="000B3CF9" w:rsidRDefault="000B3CF9" w:rsidP="002012D5">
      <w:pPr>
        <w:rPr>
          <w:b/>
          <w:color w:val="FF0000"/>
        </w:rPr>
      </w:pPr>
    </w:p>
    <w:p w:rsidR="000B3CF9" w:rsidRDefault="000B3CF9" w:rsidP="002012D5">
      <w:pPr>
        <w:rPr>
          <w:b/>
          <w:color w:val="FF0000"/>
        </w:rPr>
      </w:pPr>
    </w:p>
    <w:p w:rsidR="000B3CF9" w:rsidRDefault="000B3CF9" w:rsidP="002012D5">
      <w:pPr>
        <w:rPr>
          <w:b/>
          <w:color w:val="FF0000"/>
        </w:rPr>
      </w:pPr>
    </w:p>
    <w:p w:rsidR="000B3CF9" w:rsidRDefault="000B3CF9" w:rsidP="002012D5">
      <w:pPr>
        <w:rPr>
          <w:b/>
          <w:color w:val="FF0000"/>
        </w:rPr>
      </w:pPr>
    </w:p>
    <w:p w:rsidR="000B3CF9" w:rsidRDefault="000B3CF9" w:rsidP="002012D5">
      <w:pPr>
        <w:rPr>
          <w:b/>
          <w:color w:val="FF0000"/>
        </w:rPr>
      </w:pPr>
    </w:p>
    <w:p w:rsidR="000B3CF9" w:rsidRDefault="000B3CF9" w:rsidP="002012D5">
      <w:pPr>
        <w:rPr>
          <w:b/>
          <w:color w:val="FF0000"/>
        </w:rPr>
      </w:pPr>
    </w:p>
    <w:p w:rsidR="000B3CF9" w:rsidRDefault="000B3CF9" w:rsidP="002012D5">
      <w:pPr>
        <w:rPr>
          <w:b/>
          <w:color w:val="FF0000"/>
        </w:rPr>
      </w:pPr>
    </w:p>
    <w:p w:rsidR="000B3CF9" w:rsidRDefault="000B3CF9" w:rsidP="002012D5">
      <w:pPr>
        <w:rPr>
          <w:b/>
          <w:color w:val="FF0000"/>
        </w:rPr>
      </w:pPr>
    </w:p>
    <w:p w:rsidR="000B3CF9" w:rsidRDefault="000B3CF9" w:rsidP="002012D5">
      <w:pPr>
        <w:rPr>
          <w:b/>
          <w:color w:val="FF0000"/>
        </w:rPr>
      </w:pPr>
    </w:p>
    <w:p w:rsidR="000B3CF9" w:rsidRDefault="00A539D7" w:rsidP="002012D5">
      <w:pPr>
        <w:rPr>
          <w:b/>
          <w:color w:val="FF0000"/>
        </w:rPr>
      </w:pPr>
      <w:r>
        <w:rPr>
          <w:b/>
          <w:color w:val="FF0000"/>
        </w:rPr>
        <w:t>ALUMNO</w:t>
      </w:r>
    </w:p>
    <w:p w:rsidR="00A539D7" w:rsidRDefault="00A539D7" w:rsidP="002012D5">
      <w:pPr>
        <w:rPr>
          <w:b/>
          <w:color w:val="FF0000"/>
        </w:rPr>
      </w:pPr>
    </w:p>
    <w:p w:rsidR="00A539D7" w:rsidRDefault="00A539D7" w:rsidP="002012D5">
      <w:pPr>
        <w:rPr>
          <w:b/>
          <w:color w:val="FF0000"/>
        </w:rPr>
      </w:pPr>
      <w:r>
        <w:rPr>
          <w:b/>
          <w:color w:val="FF0000"/>
        </w:rPr>
        <w:t>Colegio01</w:t>
      </w:r>
    </w:p>
    <w:p w:rsidR="00A539D7" w:rsidRDefault="00A539D7" w:rsidP="002012D5">
      <w:pPr>
        <w:rPr>
          <w:b/>
          <w:color w:val="FF0000"/>
        </w:rPr>
      </w:pPr>
      <w:r>
        <w:rPr>
          <w:noProof/>
          <w:lang w:eastAsia="es-ES"/>
        </w:rPr>
        <w:lastRenderedPageBreak/>
        <w:drawing>
          <wp:inline distT="0" distB="0" distL="0" distR="0" wp14:anchorId="54BC60B0" wp14:editId="7591D422">
            <wp:extent cx="5612130" cy="315658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FF0000"/>
          <w:lang w:eastAsia="es-ES"/>
        </w:rPr>
        <w:drawing>
          <wp:inline distT="0" distB="0" distL="0" distR="0">
            <wp:extent cx="5612130" cy="469201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in títul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9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CF9" w:rsidRDefault="000B3CF9" w:rsidP="002012D5">
      <w:pPr>
        <w:rPr>
          <w:b/>
          <w:color w:val="FF0000"/>
        </w:rPr>
      </w:pPr>
    </w:p>
    <w:p w:rsidR="000B3CF9" w:rsidRDefault="002150E7" w:rsidP="002012D5">
      <w:pPr>
        <w:rPr>
          <w:b/>
          <w:color w:val="FF0000"/>
        </w:rPr>
      </w:pPr>
      <w:r>
        <w:rPr>
          <w:b/>
          <w:noProof/>
          <w:color w:val="FF0000"/>
          <w:lang w:eastAsia="es-ES"/>
        </w:rPr>
        <w:lastRenderedPageBreak/>
        <w:drawing>
          <wp:inline distT="0" distB="0" distL="0" distR="0">
            <wp:extent cx="5612130" cy="484187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in títul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4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CF9" w:rsidRDefault="000B3CF9" w:rsidP="002012D5">
      <w:pPr>
        <w:rPr>
          <w:b/>
          <w:color w:val="FF0000"/>
        </w:rPr>
      </w:pPr>
    </w:p>
    <w:p w:rsidR="000B3CF9" w:rsidRDefault="000B3CF9" w:rsidP="002012D5">
      <w:pPr>
        <w:rPr>
          <w:b/>
          <w:color w:val="FF0000"/>
        </w:rPr>
      </w:pPr>
    </w:p>
    <w:p w:rsidR="000B3CF9" w:rsidRDefault="000B3CF9" w:rsidP="002012D5">
      <w:pPr>
        <w:rPr>
          <w:b/>
          <w:color w:val="FF0000"/>
        </w:rPr>
      </w:pPr>
    </w:p>
    <w:p w:rsidR="000B3CF9" w:rsidRDefault="002150E7" w:rsidP="002012D5">
      <w:pPr>
        <w:rPr>
          <w:b/>
          <w:color w:val="FF0000"/>
        </w:rPr>
      </w:pPr>
      <w:r>
        <w:rPr>
          <w:b/>
          <w:color w:val="FF0000"/>
        </w:rPr>
        <w:t>Desmarcar opciones contraseña</w:t>
      </w:r>
    </w:p>
    <w:p w:rsidR="000B3CF9" w:rsidRDefault="002150E7" w:rsidP="002012D5">
      <w:pPr>
        <w:rPr>
          <w:b/>
          <w:color w:val="FF0000"/>
        </w:rPr>
      </w:pPr>
      <w:r>
        <w:rPr>
          <w:b/>
          <w:noProof/>
          <w:color w:val="FF0000"/>
          <w:lang w:eastAsia="es-ES"/>
        </w:rPr>
        <w:lastRenderedPageBreak/>
        <w:drawing>
          <wp:inline distT="0" distB="0" distL="0" distR="0">
            <wp:extent cx="5612130" cy="472503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in títul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2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CF9" w:rsidRDefault="000B3CF9" w:rsidP="002012D5">
      <w:pPr>
        <w:rPr>
          <w:b/>
          <w:color w:val="FF0000"/>
        </w:rPr>
      </w:pPr>
    </w:p>
    <w:p w:rsidR="000B3CF9" w:rsidRDefault="000B3CF9" w:rsidP="002012D5">
      <w:pPr>
        <w:rPr>
          <w:b/>
          <w:color w:val="FF0000"/>
        </w:rPr>
      </w:pPr>
    </w:p>
    <w:p w:rsidR="000B3CF9" w:rsidRDefault="000B3CF9" w:rsidP="002012D5">
      <w:pPr>
        <w:rPr>
          <w:b/>
          <w:color w:val="FF0000"/>
        </w:rPr>
      </w:pPr>
      <w:r>
        <w:rPr>
          <w:b/>
          <w:color w:val="FF0000"/>
        </w:rPr>
        <w:t xml:space="preserve">El esquema por defecto es </w:t>
      </w:r>
      <w:proofErr w:type="spellStart"/>
      <w:r>
        <w:rPr>
          <w:b/>
          <w:color w:val="FF0000"/>
        </w:rPr>
        <w:t>dbo</w:t>
      </w:r>
      <w:proofErr w:type="spellEnd"/>
      <w:r>
        <w:rPr>
          <w:b/>
          <w:color w:val="FF0000"/>
        </w:rPr>
        <w:t xml:space="preserve"> para </w:t>
      </w:r>
      <w:proofErr w:type="spellStart"/>
      <w:r>
        <w:rPr>
          <w:b/>
          <w:color w:val="FF0000"/>
        </w:rPr>
        <w:t>usurio</w:t>
      </w:r>
      <w:proofErr w:type="spellEnd"/>
      <w:r>
        <w:rPr>
          <w:b/>
          <w:color w:val="FF0000"/>
        </w:rPr>
        <w:t xml:space="preserve"> (a n o ser que se diga otra cosa)</w:t>
      </w:r>
    </w:p>
    <w:p w:rsidR="000B3CF9" w:rsidRDefault="000B3CF9" w:rsidP="002012D5">
      <w:pPr>
        <w:rPr>
          <w:b/>
          <w:color w:val="FF0000"/>
        </w:rPr>
      </w:pPr>
    </w:p>
    <w:p w:rsidR="000B3CF9" w:rsidRDefault="000B3CF9" w:rsidP="002012D5">
      <w:pPr>
        <w:rPr>
          <w:b/>
          <w:color w:val="FF0000"/>
        </w:rPr>
      </w:pPr>
    </w:p>
    <w:p w:rsidR="000B3CF9" w:rsidRDefault="000B3CF9" w:rsidP="002012D5">
      <w:pPr>
        <w:rPr>
          <w:b/>
          <w:color w:val="FF0000"/>
        </w:rPr>
      </w:pPr>
    </w:p>
    <w:p w:rsidR="000B3CF9" w:rsidRDefault="000B3CF9" w:rsidP="002012D5">
      <w:pPr>
        <w:rPr>
          <w:b/>
          <w:color w:val="FF0000"/>
        </w:rPr>
      </w:pPr>
    </w:p>
    <w:p w:rsidR="000B3CF9" w:rsidRDefault="000B3CF9" w:rsidP="002012D5">
      <w:pPr>
        <w:rPr>
          <w:b/>
          <w:color w:val="FF0000"/>
        </w:rPr>
      </w:pPr>
    </w:p>
    <w:p w:rsidR="000B3CF9" w:rsidRDefault="000B3CF9" w:rsidP="002012D5">
      <w:pPr>
        <w:rPr>
          <w:b/>
          <w:color w:val="FF0000"/>
        </w:rPr>
      </w:pPr>
    </w:p>
    <w:p w:rsidR="000B3CF9" w:rsidRDefault="000B3CF9" w:rsidP="002012D5">
      <w:pPr>
        <w:rPr>
          <w:b/>
          <w:color w:val="FF0000"/>
        </w:rPr>
      </w:pPr>
    </w:p>
    <w:p w:rsidR="000B3CF9" w:rsidRDefault="000B3CF9" w:rsidP="002012D5">
      <w:pPr>
        <w:rPr>
          <w:b/>
          <w:color w:val="FF0000"/>
        </w:rPr>
      </w:pPr>
    </w:p>
    <w:p w:rsidR="000B3CF9" w:rsidRDefault="000B3CF9" w:rsidP="002012D5">
      <w:pPr>
        <w:rPr>
          <w:b/>
          <w:color w:val="FF0000"/>
        </w:rPr>
      </w:pPr>
    </w:p>
    <w:p w:rsidR="000B3CF9" w:rsidRDefault="000B3CF9" w:rsidP="002012D5">
      <w:pPr>
        <w:rPr>
          <w:b/>
          <w:color w:val="FF0000"/>
        </w:rPr>
      </w:pPr>
    </w:p>
    <w:p w:rsidR="000B3CF9" w:rsidRDefault="000B3CF9" w:rsidP="002012D5">
      <w:pPr>
        <w:rPr>
          <w:b/>
          <w:color w:val="FF0000"/>
        </w:rPr>
      </w:pPr>
    </w:p>
    <w:p w:rsidR="000B3CF9" w:rsidRDefault="000B3CF9" w:rsidP="002012D5">
      <w:pPr>
        <w:rPr>
          <w:b/>
          <w:color w:val="FF0000"/>
        </w:rPr>
      </w:pPr>
    </w:p>
    <w:p w:rsidR="000B3CF9" w:rsidRDefault="00A3320B" w:rsidP="002012D5">
      <w:pPr>
        <w:rPr>
          <w:b/>
          <w:color w:val="FF0000"/>
        </w:rPr>
      </w:pPr>
      <w:r>
        <w:rPr>
          <w:b/>
          <w:color w:val="FF0000"/>
        </w:rPr>
        <w:t>Servicios locales</w:t>
      </w:r>
    </w:p>
    <w:p w:rsidR="00A3320B" w:rsidRDefault="00A3320B" w:rsidP="002012D5">
      <w:pPr>
        <w:rPr>
          <w:b/>
          <w:color w:val="FF0000"/>
        </w:rPr>
      </w:pPr>
    </w:p>
    <w:p w:rsidR="00A3320B" w:rsidRDefault="00A3320B" w:rsidP="002012D5">
      <w:pPr>
        <w:rPr>
          <w:b/>
          <w:color w:val="FF0000"/>
        </w:rPr>
      </w:pPr>
      <w:r>
        <w:rPr>
          <w:noProof/>
          <w:lang w:eastAsia="es-ES"/>
        </w:rPr>
        <w:drawing>
          <wp:inline distT="0" distB="0" distL="0" distR="0" wp14:anchorId="4CBBB532" wp14:editId="39C3B149">
            <wp:extent cx="5612130" cy="315658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B3CF9" w:rsidRDefault="000B3CF9" w:rsidP="002012D5">
      <w:pPr>
        <w:rPr>
          <w:b/>
          <w:color w:val="FF0000"/>
        </w:rPr>
      </w:pPr>
    </w:p>
    <w:p w:rsidR="000B3CF9" w:rsidRDefault="000B3CF9" w:rsidP="002012D5">
      <w:pPr>
        <w:rPr>
          <w:b/>
          <w:color w:val="FF0000"/>
        </w:rPr>
      </w:pPr>
    </w:p>
    <w:p w:rsidR="000B3CF9" w:rsidRDefault="000B3CF9" w:rsidP="002012D5">
      <w:pPr>
        <w:rPr>
          <w:b/>
          <w:color w:val="FF0000"/>
        </w:rPr>
      </w:pPr>
    </w:p>
    <w:p w:rsidR="000B3CF9" w:rsidRDefault="000B3CF9" w:rsidP="002012D5">
      <w:pPr>
        <w:rPr>
          <w:b/>
          <w:color w:val="FF0000"/>
        </w:rPr>
      </w:pPr>
    </w:p>
    <w:p w:rsidR="000B3CF9" w:rsidRDefault="000B3CF9" w:rsidP="002012D5">
      <w:pPr>
        <w:rPr>
          <w:b/>
          <w:color w:val="FF0000"/>
        </w:rPr>
      </w:pPr>
    </w:p>
    <w:p w:rsidR="000B3CF9" w:rsidRPr="009A6773" w:rsidRDefault="000B3CF9" w:rsidP="002012D5">
      <w:pPr>
        <w:rPr>
          <w:b/>
          <w:color w:val="FF0000"/>
        </w:rPr>
      </w:pPr>
      <w:r>
        <w:rPr>
          <w:b/>
          <w:noProof/>
          <w:color w:val="FF0000"/>
          <w:lang w:eastAsia="es-ES"/>
        </w:rPr>
        <w:lastRenderedPageBreak/>
        <w:drawing>
          <wp:inline distT="0" distB="0" distL="0" distR="0">
            <wp:extent cx="2381582" cy="2753109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in título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3CF9" w:rsidRPr="009A6773" w:rsidSect="00A7714B">
      <w:pgSz w:w="12240" w:h="15840"/>
      <w:pgMar w:top="1417" w:right="1701" w:bottom="1417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EA6338"/>
    <w:multiLevelType w:val="hybridMultilevel"/>
    <w:tmpl w:val="28A0D57A"/>
    <w:lvl w:ilvl="0" w:tplc="588419B0">
      <w:start w:val="1"/>
      <w:numFmt w:val="bullet"/>
      <w:lvlText w:val="-"/>
      <w:lvlJc w:val="left"/>
      <w:pPr>
        <w:tabs>
          <w:tab w:val="num" w:pos="1066"/>
        </w:tabs>
        <w:ind w:left="1066" w:hanging="360"/>
      </w:pPr>
      <w:rPr>
        <w:rFonts w:ascii="Verdana" w:hAnsi="Verdana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786"/>
        </w:tabs>
        <w:ind w:left="178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06"/>
        </w:tabs>
        <w:ind w:left="250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26"/>
        </w:tabs>
        <w:ind w:left="322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46"/>
        </w:tabs>
        <w:ind w:left="394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66"/>
        </w:tabs>
        <w:ind w:left="466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386"/>
        </w:tabs>
        <w:ind w:left="538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06"/>
        </w:tabs>
        <w:ind w:left="610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26"/>
        </w:tabs>
        <w:ind w:left="6826" w:hanging="360"/>
      </w:pPr>
      <w:rPr>
        <w:rFonts w:ascii="Wingdings" w:hAnsi="Wingdings" w:hint="default"/>
      </w:rPr>
    </w:lvl>
  </w:abstractNum>
  <w:abstractNum w:abstractNumId="1">
    <w:nsid w:val="271E6F42"/>
    <w:multiLevelType w:val="hybridMultilevel"/>
    <w:tmpl w:val="00144502"/>
    <w:lvl w:ilvl="0" w:tplc="AA2AAD4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AC97E99"/>
    <w:multiLevelType w:val="multilevel"/>
    <w:tmpl w:val="0C0A001D"/>
    <w:styleLink w:val="Estilo1"/>
    <w:lvl w:ilvl="0">
      <w:start w:val="1"/>
      <w:numFmt w:val="upperRoman"/>
      <w:lvlText w:val="%1"/>
      <w:lvlJc w:val="left"/>
      <w:pPr>
        <w:ind w:left="360" w:hanging="360"/>
      </w:pPr>
      <w:rPr>
        <w:rFonts w:ascii="Times New Roman" w:hAnsi="Times New Roman" w:hint="default"/>
      </w:rPr>
    </w:lvl>
    <w:lvl w:ilvl="1">
      <w:start w:val="1"/>
      <w:numFmt w:val="bullet"/>
      <w:lvlText w:val="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*"/>
      <w:lvlJc w:val="left"/>
      <w:pPr>
        <w:ind w:left="1080" w:hanging="360"/>
      </w:pPr>
      <w:rPr>
        <w:rFonts w:ascii="Vrinda" w:hAnsi="Vrinda"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>
    <w:nsid w:val="4172677B"/>
    <w:multiLevelType w:val="multilevel"/>
    <w:tmpl w:val="0C0A001D"/>
    <w:styleLink w:val="milista"/>
    <w:lvl w:ilvl="0">
      <w:start w:val="1"/>
      <w:numFmt w:val="upperRoman"/>
      <w:lvlText w:val="%1)"/>
      <w:lvlJc w:val="left"/>
      <w:pPr>
        <w:ind w:left="360" w:hanging="360"/>
      </w:pPr>
    </w:lvl>
    <w:lvl w:ilvl="1">
      <w:start w:val="1"/>
      <w:numFmt w:val="bullet"/>
      <w:lvlText w:val="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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>
    <w:nsid w:val="506860D6"/>
    <w:multiLevelType w:val="multilevel"/>
    <w:tmpl w:val="0C0A001D"/>
    <w:styleLink w:val="milistados"/>
    <w:lvl w:ilvl="0">
      <w:start w:val="1"/>
      <w:numFmt w:val="upperRoman"/>
      <w:lvlText w:val="%1)"/>
      <w:lvlJc w:val="left"/>
      <w:pPr>
        <w:ind w:left="360" w:hanging="360"/>
      </w:pPr>
    </w:lvl>
    <w:lvl w:ilvl="1">
      <w:start w:val="1"/>
      <w:numFmt w:val="bullet"/>
      <w:lvlText w:val="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>
    <w:nsid w:val="56DE4DB0"/>
    <w:multiLevelType w:val="singleLevel"/>
    <w:tmpl w:val="8D8A6B1E"/>
    <w:lvl w:ilvl="0">
      <w:start w:val="2"/>
      <w:numFmt w:val="bullet"/>
      <w:pStyle w:val="ListadoguionesSangraNivel2"/>
      <w:lvlText w:val="-"/>
      <w:lvlJc w:val="left"/>
      <w:pPr>
        <w:tabs>
          <w:tab w:val="num" w:pos="644"/>
        </w:tabs>
        <w:ind w:left="284" w:firstLine="0"/>
      </w:pPr>
      <w:rPr>
        <w:rFonts w:hint="default"/>
      </w:rPr>
    </w:lvl>
  </w:abstractNum>
  <w:abstractNum w:abstractNumId="6">
    <w:nsid w:val="63B31E86"/>
    <w:multiLevelType w:val="hybridMultilevel"/>
    <w:tmpl w:val="53EACC1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2"/>
  </w:num>
  <w:num w:numId="4">
    <w:abstractNumId w:val="3"/>
  </w:num>
  <w:num w:numId="5">
    <w:abstractNumId w:val="4"/>
  </w:num>
  <w:num w:numId="6">
    <w:abstractNumId w:val="6"/>
  </w:num>
  <w:num w:numId="7">
    <w:abstractNumId w:val="5"/>
  </w:num>
  <w:num w:numId="8">
    <w:abstractNumId w:val="0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n-GB" w:vendorID="64" w:dllVersion="131078" w:nlCheck="1" w:checkStyle="1"/>
  <w:activeWritingStyle w:appName="MSWord" w:lang="es-ES" w:vendorID="64" w:dllVersion="131078" w:nlCheck="1" w:checkStyle="1"/>
  <w:activeWritingStyle w:appName="MSWord" w:lang="en-US" w:vendorID="64" w:dllVersion="131078" w:nlCheck="1" w:checkStyle="1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1053F9"/>
    <w:rsid w:val="00080F25"/>
    <w:rsid w:val="000B3CF9"/>
    <w:rsid w:val="001053F9"/>
    <w:rsid w:val="00130147"/>
    <w:rsid w:val="0014208A"/>
    <w:rsid w:val="002012D5"/>
    <w:rsid w:val="002150E7"/>
    <w:rsid w:val="002178C6"/>
    <w:rsid w:val="00250B36"/>
    <w:rsid w:val="00251DFC"/>
    <w:rsid w:val="0031313E"/>
    <w:rsid w:val="00350E0C"/>
    <w:rsid w:val="003B5CEF"/>
    <w:rsid w:val="00433FD2"/>
    <w:rsid w:val="00475F90"/>
    <w:rsid w:val="004A2205"/>
    <w:rsid w:val="004E086C"/>
    <w:rsid w:val="005E5EE8"/>
    <w:rsid w:val="00631E91"/>
    <w:rsid w:val="006A715F"/>
    <w:rsid w:val="006D2890"/>
    <w:rsid w:val="006F1932"/>
    <w:rsid w:val="0070389F"/>
    <w:rsid w:val="00713D20"/>
    <w:rsid w:val="0072280D"/>
    <w:rsid w:val="00722DF6"/>
    <w:rsid w:val="00741112"/>
    <w:rsid w:val="0074620B"/>
    <w:rsid w:val="007D2728"/>
    <w:rsid w:val="008047B7"/>
    <w:rsid w:val="00807EC9"/>
    <w:rsid w:val="008250CA"/>
    <w:rsid w:val="00846C07"/>
    <w:rsid w:val="008521B5"/>
    <w:rsid w:val="008978AD"/>
    <w:rsid w:val="008C1627"/>
    <w:rsid w:val="008E7AFD"/>
    <w:rsid w:val="00907FDC"/>
    <w:rsid w:val="009A6773"/>
    <w:rsid w:val="009B59A7"/>
    <w:rsid w:val="009D5A2A"/>
    <w:rsid w:val="00A21E03"/>
    <w:rsid w:val="00A30FD4"/>
    <w:rsid w:val="00A3320B"/>
    <w:rsid w:val="00A539D7"/>
    <w:rsid w:val="00A62D69"/>
    <w:rsid w:val="00AB344E"/>
    <w:rsid w:val="00AD517A"/>
    <w:rsid w:val="00B667B2"/>
    <w:rsid w:val="00B72DAE"/>
    <w:rsid w:val="00B94FDE"/>
    <w:rsid w:val="00BC253B"/>
    <w:rsid w:val="00BE53EB"/>
    <w:rsid w:val="00C27AC4"/>
    <w:rsid w:val="00C3586F"/>
    <w:rsid w:val="00CB231C"/>
    <w:rsid w:val="00CF28DD"/>
    <w:rsid w:val="00E22B2B"/>
    <w:rsid w:val="00E85427"/>
    <w:rsid w:val="00EB1EA5"/>
    <w:rsid w:val="00EC7C4B"/>
    <w:rsid w:val="00ED081D"/>
    <w:rsid w:val="00F31622"/>
    <w:rsid w:val="00F834A4"/>
    <w:rsid w:val="00FB4180"/>
    <w:rsid w:val="00FD7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61E26AA-1E61-4975-9B14-B5F320AE4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014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digofuente">
    <w:name w:val="código fuente"/>
    <w:basedOn w:val="Normal"/>
    <w:autoRedefine/>
    <w:qFormat/>
    <w:rsid w:val="00130147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0"/>
    </w:pPr>
    <w:rPr>
      <w:rFonts w:ascii="Courier New" w:eastAsiaTheme="minorEastAsia" w:hAnsi="Courier New"/>
      <w:sz w:val="20"/>
    </w:rPr>
  </w:style>
  <w:style w:type="numbering" w:customStyle="1" w:styleId="Estilo1">
    <w:name w:val="Estilo1"/>
    <w:basedOn w:val="Sinlista"/>
    <w:uiPriority w:val="99"/>
    <w:rsid w:val="00130147"/>
    <w:pPr>
      <w:numPr>
        <w:numId w:val="1"/>
      </w:numPr>
    </w:pPr>
  </w:style>
  <w:style w:type="numbering" w:customStyle="1" w:styleId="milista">
    <w:name w:val="mi_lista"/>
    <w:basedOn w:val="Sinlista"/>
    <w:uiPriority w:val="99"/>
    <w:rsid w:val="00130147"/>
    <w:pPr>
      <w:numPr>
        <w:numId w:val="2"/>
      </w:numPr>
    </w:pPr>
  </w:style>
  <w:style w:type="paragraph" w:styleId="Puesto">
    <w:name w:val="Title"/>
    <w:basedOn w:val="Normal"/>
    <w:next w:val="Normal"/>
    <w:link w:val="PuestoCar"/>
    <w:uiPriority w:val="10"/>
    <w:qFormat/>
    <w:rsid w:val="0013014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1301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DefinicinHTML">
    <w:name w:val="HTML Definition"/>
    <w:basedOn w:val="Fuentedeprrafopredeter"/>
    <w:uiPriority w:val="99"/>
    <w:unhideWhenUsed/>
    <w:rsid w:val="00130147"/>
    <w:rPr>
      <w:i/>
      <w:iCs/>
    </w:rPr>
  </w:style>
  <w:style w:type="paragraph" w:styleId="Prrafodelista">
    <w:name w:val="List Paragraph"/>
    <w:basedOn w:val="Normal"/>
    <w:uiPriority w:val="34"/>
    <w:qFormat/>
    <w:rsid w:val="00130147"/>
    <w:pPr>
      <w:ind w:left="720"/>
      <w:contextualSpacing/>
    </w:pPr>
  </w:style>
  <w:style w:type="numbering" w:customStyle="1" w:styleId="milistados">
    <w:name w:val="mi_listados"/>
    <w:basedOn w:val="Sinlista"/>
    <w:uiPriority w:val="99"/>
    <w:rsid w:val="00130147"/>
    <w:pPr>
      <w:numPr>
        <w:numId w:val="5"/>
      </w:numPr>
    </w:pPr>
  </w:style>
  <w:style w:type="paragraph" w:customStyle="1" w:styleId="ListadoguionesSangraNivel2">
    <w:name w:val="Listado guiones Sangría Nivel 2"/>
    <w:basedOn w:val="Normal"/>
    <w:link w:val="ListadoguionesSangraNivel2Car"/>
    <w:rsid w:val="00BE53EB"/>
    <w:pPr>
      <w:widowControl w:val="0"/>
      <w:numPr>
        <w:numId w:val="7"/>
      </w:numPr>
      <w:spacing w:before="120" w:after="0" w:line="280" w:lineRule="exact"/>
      <w:jc w:val="both"/>
    </w:pPr>
    <w:rPr>
      <w:rFonts w:ascii="Tahoma" w:eastAsia="Times New Roman" w:hAnsi="Tahoma" w:cs="Times New Roman"/>
      <w:sz w:val="18"/>
      <w:szCs w:val="24"/>
      <w:lang w:eastAsia="es-ES"/>
    </w:rPr>
  </w:style>
  <w:style w:type="character" w:customStyle="1" w:styleId="ListadoguionesSangraNivel2Car">
    <w:name w:val="Listado guiones Sangría Nivel 2 Car"/>
    <w:basedOn w:val="Fuentedeprrafopredeter"/>
    <w:link w:val="ListadoguionesSangraNivel2"/>
    <w:rsid w:val="00BE53EB"/>
    <w:rPr>
      <w:rFonts w:ascii="Tahoma" w:eastAsia="Times New Roman" w:hAnsi="Tahoma" w:cs="Times New Roman"/>
      <w:sz w:val="18"/>
      <w:szCs w:val="24"/>
      <w:lang w:eastAsia="es-ES"/>
    </w:rPr>
  </w:style>
  <w:style w:type="paragraph" w:customStyle="1" w:styleId="EstiloJustificado">
    <w:name w:val="Estilo Justificado"/>
    <w:basedOn w:val="Normal"/>
    <w:rsid w:val="00BE53EB"/>
    <w:pPr>
      <w:spacing w:after="0" w:line="240" w:lineRule="auto"/>
      <w:jc w:val="both"/>
    </w:pPr>
    <w:rPr>
      <w:rFonts w:ascii="Tahoma" w:eastAsia="Times New Roman" w:hAnsi="Tahoma" w:cs="Times New Roman"/>
      <w:sz w:val="20"/>
      <w:szCs w:val="20"/>
      <w:lang w:eastAsia="es-ES"/>
    </w:rPr>
  </w:style>
  <w:style w:type="table" w:styleId="Tablaconcuadrcula">
    <w:name w:val="Table Grid"/>
    <w:basedOn w:val="Tablanormal"/>
    <w:rsid w:val="008521B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27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D2728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7D272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13</Pages>
  <Words>387</Words>
  <Characters>2131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2513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papas</dc:creator>
  <cp:keywords/>
  <dc:description/>
  <cp:lastModifiedBy>Usuario</cp:lastModifiedBy>
  <cp:revision>43</cp:revision>
  <dcterms:created xsi:type="dcterms:W3CDTF">2015-01-17T18:04:00Z</dcterms:created>
  <dcterms:modified xsi:type="dcterms:W3CDTF">2015-02-17T09:36:00Z</dcterms:modified>
</cp:coreProperties>
</file>