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9.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7.xml" ContentType="application/vnd.openxmlformats-officedocument.wordprocessingml.footer+xml"/>
  <Override PartName="/word/header20.xml" ContentType="application/vnd.openxmlformats-officedocument.wordprocessingml.header+xml"/>
  <Override PartName="/word/footer29.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header14.xml" ContentType="application/vnd.openxmlformats-officedocument.wordprocessingml.header+xml"/>
  <Override PartName="/word/document.xml" ContentType="application/vnd.openxmlformats-officedocument.wordprocessingml.document.main+xml"/>
  <Override PartName="/word/header5.xml" ContentType="application/vnd.openxmlformats-officedocument.wordprocessingml.header+xml"/>
  <Override PartName="/word/_rels/header4.xml.rels" ContentType="application/vnd.openxmlformats-package.relationships+xml"/>
  <Override PartName="/word/_rels/footer44.xml.rels" ContentType="application/vnd.openxmlformats-package.relationships+xml"/>
  <Override PartName="/word/_rels/header8.xml.rels" ContentType="application/vnd.openxmlformats-package.relationships+xml"/>
  <Override PartName="/word/_rels/header30.xml.rels" ContentType="application/vnd.openxmlformats-package.relationships+xml"/>
  <Override PartName="/word/_rels/footer10.xml.rels" ContentType="application/vnd.openxmlformats-package.relationships+xml"/>
  <Override PartName="/word/_rels/header48.xml.rels" ContentType="application/vnd.openxmlformats-package.relationships+xml"/>
  <Override PartName="/word/_rels/footer12.xml.rels" ContentType="application/vnd.openxmlformats-package.relationships+xml"/>
  <Override PartName="/word/_rels/footer46.xml.rels" ContentType="application/vnd.openxmlformats-package.relationships+xml"/>
  <Override PartName="/word/_rels/header46.xml.rels" ContentType="application/vnd.openxmlformats-package.relationships+xml"/>
  <Override PartName="/word/_rels/footer6.xml.rels" ContentType="application/vnd.openxmlformats-package.relationships+xml"/>
  <Override PartName="/word/_rels/header40.xml.rels" ContentType="application/vnd.openxmlformats-package.relationships+xml"/>
  <Override PartName="/word/_rels/footer34.xml.rels" ContentType="application/vnd.openxmlformats-package.relationships+xml"/>
  <Override PartName="/word/_rels/header3.xml.rels" ContentType="application/vnd.openxmlformats-package.relationships+xml"/>
  <Override PartName="/word/_rels/footer24.xml.rels" ContentType="application/vnd.openxmlformats-package.relationships+xml"/>
  <Override PartName="/word/_rels/header34.xml.rels" ContentType="application/vnd.openxmlformats-package.relationships+xml"/>
  <Override PartName="/word/_rels/header44.xml.rels" ContentType="application/vnd.openxmlformats-package.relationships+xml"/>
  <Override PartName="/word/_rels/footer32.xml.rels" ContentType="application/vnd.openxmlformats-package.relationships+xml"/>
  <Override PartName="/word/_rels/header28.xml.rels" ContentType="application/vnd.openxmlformats-package.relationships+xml"/>
  <Override PartName="/word/_rels/footer48.xml.rels" ContentType="application/vnd.openxmlformats-package.relationships+xml"/>
  <Override PartName="/word/_rels/header32.xml.rels" ContentType="application/vnd.openxmlformats-package.relationships+xml"/>
  <Override PartName="/word/_rels/header42.xml.rels" ContentType="application/vnd.openxmlformats-package.relationships+xml"/>
  <Override PartName="/word/_rels/footer8.xml.rels" ContentType="application/vnd.openxmlformats-package.relationships+xml"/>
  <Override PartName="/word/_rels/footer2.xml.rels" ContentType="application/vnd.openxmlformats-package.relationships+xml"/>
  <Override PartName="/word/_rels/footer28.xml.rels" ContentType="application/vnd.openxmlformats-package.relationships+xml"/>
  <Override PartName="/word/_rels/header12.xml.rels" ContentType="application/vnd.openxmlformats-package.relationships+xml"/>
  <Override PartName="/word/_rels/document.xml.rels" ContentType="application/vnd.openxmlformats-package.relationships+xml"/>
  <Override PartName="/word/_rels/header14.xml.rels" ContentType="application/vnd.openxmlformats-package.relationships+xml"/>
  <Override PartName="/word/_rels/footer4.xml.rels" ContentType="application/vnd.openxmlformats-package.relationships+xml"/>
  <Override PartName="/word/_rels/header2.xml.rels" ContentType="application/vnd.openxmlformats-package.relationships+xml"/>
  <Override PartName="/word/_rels/footer14.xml.rels" ContentType="application/vnd.openxmlformats-package.relationships+xml"/>
  <Override PartName="/word/_rels/footer18.xml.rels" ContentType="application/vnd.openxmlformats-package.relationships+xml"/>
  <Override PartName="/word/_rels/header6.xml.rels" ContentType="application/vnd.openxmlformats-package.relationships+xml"/>
  <Override PartName="/word/_rels/footer16.xml.rels" ContentType="application/vnd.openxmlformats-package.relationships+xml"/>
  <Override PartName="/word/_rels/header20.xml.rels" ContentType="application/vnd.openxmlformats-package.relationships+xml"/>
  <Override PartName="/word/_rels/header10.xml.rels" ContentType="application/vnd.openxmlformats-package.relationships+xml"/>
  <Override PartName="/word/_rels/footer26.xml.rels" ContentType="application/vnd.openxmlformats-package.relationships+xml"/>
  <Override PartName="/word/_rels/header22.xml.rels" ContentType="application/vnd.openxmlformats-package.relationships+xml"/>
  <Override PartName="/word/_rels/footer38.xml.rels" ContentType="application/vnd.openxmlformats-package.relationships+xml"/>
  <Override PartName="/word/_rels/header24.xml.rels" ContentType="application/vnd.openxmlformats-package.relationships+xml"/>
  <Override PartName="/word/_rels/footer20.xml.rels" ContentType="application/vnd.openxmlformats-package.relationships+xml"/>
  <Override PartName="/word/_rels/header16.xml.rels" ContentType="application/vnd.openxmlformats-package.relationships+xml"/>
  <Override PartName="/word/_rels/footer36.xml.rels" ContentType="application/vnd.openxmlformats-package.relationships+xml"/>
  <Override PartName="/word/_rels/footer3.xml.rels" ContentType="application/vnd.openxmlformats-package.relationships+xml"/>
  <Override PartName="/word/_rels/header18.xml.rels" ContentType="application/vnd.openxmlformats-package.relationships+xml"/>
  <Override PartName="/word/_rels/footer22.xml.rels" ContentType="application/vnd.openxmlformats-package.relationships+xml"/>
  <Override PartName="/word/_rels/footer42.xml.rels" ContentType="application/vnd.openxmlformats-package.relationships+xml"/>
  <Override PartName="/word/_rels/header38.xml.rels" ContentType="application/vnd.openxmlformats-package.relationships+xml"/>
  <Override PartName="/word/_rels/footer40.xml.rels" ContentType="application/vnd.openxmlformats-package.relationships+xml"/>
  <Override PartName="/word/_rels/header36.xml.rels" ContentType="application/vnd.openxmlformats-package.relationships+xml"/>
  <Override PartName="/word/_rels/footer30.xml.rels" ContentType="application/vnd.openxmlformats-package.relationships+xml"/>
  <Override PartName="/word/_rels/header26.xml.rels" ContentType="application/vnd.openxmlformats-package.relationships+xml"/>
  <Override PartName="/word/footer2.xml" ContentType="application/vnd.openxmlformats-officedocument.wordprocessingml.footer+xml"/>
  <Override PartName="/word/footer41.xml" ContentType="application/vnd.openxmlformats-officedocument.wordprocessingml.footer+xml"/>
  <Override PartName="/word/footer17.xml" ContentType="application/vnd.openxmlformats-officedocument.wordprocessingml.footer+xml"/>
  <Override PartName="/word/header10.xml" ContentType="application/vnd.openxmlformats-officedocument.wordprocessingml.header+xml"/>
  <Override PartName="/word/footer19.xml" ContentType="application/vnd.openxmlformats-officedocument.wordprocessingml.footer+xml"/>
  <Override PartName="/word/header1.xml" ContentType="application/vnd.openxmlformats-officedocument.wordprocessingml.header+xml"/>
  <Override PartName="/word/header25.xml" ContentType="application/vnd.openxmlformats-officedocument.wordprocessingml.header+xml"/>
  <Override PartName="/word/styles.xml" ContentType="application/vnd.openxmlformats-officedocument.wordprocessingml.styles+xml"/>
  <Override PartName="/word/header17.xml" ContentType="application/vnd.openxmlformats-officedocument.wordprocessingml.header+xml"/>
  <Override PartName="/word/header16.xml" ContentType="application/vnd.openxmlformats-officedocument.wordprocessingml.header+xml"/>
  <Override PartName="/word/footer4.xml" ContentType="application/vnd.openxmlformats-officedocument.wordprocessingml.footer+xml"/>
  <Override PartName="/word/footer43.xml" ContentType="application/vnd.openxmlformats-officedocument.wordprocessingml.footer+xml"/>
  <Override PartName="/word/header7.xml" ContentType="application/vnd.openxmlformats-officedocument.wordprocessingml.header+xml"/>
  <Override PartName="/word/header15.xml" ContentType="application/vnd.openxmlformats-officedocument.wordprocessingml.header+xml"/>
  <Override PartName="/word/footer3.xml" ContentType="application/vnd.openxmlformats-officedocument.wordprocessingml.footer+xml"/>
  <Override PartName="/word/footer42.xml" ContentType="application/vnd.openxmlformats-officedocument.wordprocessingml.footer+xml"/>
  <Override PartName="/word/header6.xml" ContentType="application/vnd.openxmlformats-officedocument.wordprocessingml.header+xml"/>
  <Override PartName="/word/header18.xml" ContentType="application/vnd.openxmlformats-officedocument.wordprocessingml.header+xml"/>
  <Override PartName="/word/header9.xml" ContentType="application/vnd.openxmlformats-officedocument.wordprocessingml.header+xml"/>
  <Override PartName="/word/footer37.xml" ContentType="application/vnd.openxmlformats-officedocument.wordprocessingml.footer+xml"/>
  <Override PartName="/word/header30.xml" ContentType="application/vnd.openxmlformats-officedocument.wordprocessingml.header+xml"/>
  <Override PartName="/word/footer39.xml" ContentType="application/vnd.openxmlformats-officedocument.wordprocessingml.footer+xml"/>
  <Override PartName="/word/header32.xml" ContentType="application/vnd.openxmlformats-officedocument.wordprocessingml.header+xml"/>
  <Override PartName="/word/header31.xml" ContentType="application/vnd.openxmlformats-officedocument.wordprocessingml.header+xml"/>
  <Override PartName="/word/footer38.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30.xml" ContentType="application/vnd.openxmlformats-officedocument.wordprocessingml.footer+xml"/>
  <Override PartName="/word/header36.xml" ContentType="application/vnd.openxmlformats-officedocument.wordprocessingml.header+xml"/>
  <Override PartName="/word/footer31.xml" ContentType="application/vnd.openxmlformats-officedocument.wordprocessingml.footer+xml"/>
  <Override PartName="/word/header19.xml" ContentType="application/vnd.openxmlformats-officedocument.wordprocessingml.header+xml"/>
  <Override PartName="/word/header37.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header44.xml" ContentType="application/vnd.openxmlformats-officedocument.wordprocessingml.header+xml"/>
  <Override PartName="/word/footer35.xml" ContentType="application/vnd.openxmlformats-officedocument.wordprocessingml.footer+xml"/>
  <Override PartName="/word/header43.xml" ContentType="application/vnd.openxmlformats-officedocument.wordprocessingml.header+xml"/>
  <Override PartName="/word/footer34.xml" ContentType="application/vnd.openxmlformats-officedocument.wordprocessingml.footer+xml"/>
  <Override PartName="/word/header42.xml" ContentType="application/vnd.openxmlformats-officedocument.wordprocessingml.header+xml"/>
  <Override PartName="/word/footer33.xml" ContentType="application/vnd.openxmlformats-officedocument.wordprocessingml.footer+xml"/>
  <Override PartName="/word/header41.xml" ContentType="application/vnd.openxmlformats-officedocument.wordprocessingml.header+xml"/>
  <Override PartName="/word/footer9.xml" ContentType="application/vnd.openxmlformats-officedocument.wordprocessingml.footer+xml"/>
  <Override PartName="/word/footer48.xml" ContentType="application/vnd.openxmlformats-officedocument.wordprocessingml.footer+xml"/>
  <Override PartName="/word/header39.xml" ContentType="application/vnd.openxmlformats-officedocument.wordprocessingml.header+xml"/>
  <Override PartName="/word/numbering.xml" ContentType="application/vnd.openxmlformats-officedocument.wordprocessingml.numbering+xml"/>
  <Override PartName="/word/footer13.xml" ContentType="application/vnd.openxmlformats-officedocument.wordprocessingml.footer+xml"/>
  <Override PartName="/word/settings.xml" ContentType="application/vnd.openxmlformats-officedocument.wordprocessingml.settings+xml"/>
  <Override PartName="/word/header45.xml" ContentType="application/vnd.openxmlformats-officedocument.wordprocessingml.header+xml"/>
  <Override PartName="/word/header46.xml" ContentType="application/vnd.openxmlformats-officedocument.wordprocessingml.header+xml"/>
  <Override PartName="/word/footer32.xml" ContentType="application/vnd.openxmlformats-officedocument.wordprocessingml.footer+xml"/>
  <Override PartName="/word/footer49.xml" ContentType="application/vnd.openxmlformats-officedocument.wordprocessingml.footer+xml"/>
  <Override PartName="/word/header40.xml" ContentType="application/vnd.openxmlformats-officedocument.wordprocessingml.header+xml"/>
  <Override PartName="/word/footer8.xml" ContentType="application/vnd.openxmlformats-officedocument.wordprocessingml.footer+xml"/>
  <Override PartName="/word/footer47.xml" ContentType="application/vnd.openxmlformats-officedocument.wordprocessingml.footer+xml"/>
  <Override PartName="/word/header38.xml" ContentType="application/vnd.openxmlformats-officedocument.wordprocessingml.header+xml"/>
  <Override PartName="/word/theme/theme1.xml" ContentType="application/vnd.openxmlformats-officedocument.theme+xml"/>
  <Override PartName="/word/footer28.xml" ContentType="application/vnd.openxmlformats-officedocument.wordprocessingml.footer+xml"/>
  <Override PartName="/word/footer12.xml" ContentType="application/vnd.openxmlformats-officedocument.wordprocessingml.footer+xml"/>
  <Override PartName="/word/header49.xml" ContentType="application/vnd.openxmlformats-officedocument.wordprocessingml.header+xml"/>
  <Override PartName="/word/header12.xml" ContentType="application/vnd.openxmlformats-officedocument.wordprocessingml.header+xml"/>
  <Override PartName="/word/header3.xml" ContentType="application/vnd.openxmlformats-officedocument.wordprocessingml.header+xml"/>
  <Override PartName="/word/footer11.xml" ContentType="application/vnd.openxmlformats-officedocument.wordprocessingml.footer+xml"/>
  <Override PartName="/word/header48.xml" ContentType="application/vnd.openxmlformats-officedocument.wordprocessingml.header+xml"/>
  <Override PartName="/word/footer10.xml" ContentType="application/vnd.openxmlformats-officedocument.wordprocessingml.footer+xml"/>
  <Override PartName="/word/header4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44.xml" ContentType="application/vnd.openxmlformats-officedocument.wordprocessingml.footer+xml"/>
  <Override PartName="/word/media/image1.png" ContentType="image/png"/>
  <Override PartName="/word/media/image2.png" ContentType="image/png"/>
  <Override PartName="/word/header1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40.xml" ContentType="application/vnd.openxmlformats-officedocument.wordprocessingml.footer+xml"/>
  <Override PartName="/word/footer7.xml" ContentType="application/vnd.openxmlformats-officedocument.wordprocessingml.footer+xml"/>
  <Override PartName="/word/footer46.xml" ContentType="application/vnd.openxmlformats-officedocument.wordprocessingml.footer+xml"/>
  <Override PartName="/word/footer6.xml" ContentType="application/vnd.openxmlformats-officedocument.wordprocessingml.footer+xml"/>
  <Override PartName="/word/footer4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Calibri" w:hAnsi="Calibri"/>
          <w:sz w:val="20"/>
        </w:rPr>
      </w:pPr>
      <w:r>
        <w:rPr>
          <w:rFonts w:ascii="Calibri" w:hAnsi="Calibri"/>
          <w:sz w:val="20"/>
        </w:rPr>
        <mc:AlternateContent>
          <mc:Choice Requires="wpg">
            <w:drawing>
              <wp:anchor behindDoc="0" distT="6350" distB="6985" distL="635" distR="0" simplePos="0" locked="0" layoutInCell="0" allowOverlap="1" relativeHeight="335">
                <wp:simplePos x="0" y="0"/>
                <wp:positionH relativeFrom="page">
                  <wp:posOffset>6121400</wp:posOffset>
                </wp:positionH>
                <wp:positionV relativeFrom="page">
                  <wp:posOffset>7239000</wp:posOffset>
                </wp:positionV>
                <wp:extent cx="1447800" cy="165100"/>
                <wp:effectExtent l="635" t="6350" r="0" b="6985"/>
                <wp:wrapNone/>
                <wp:docPr id="1" name="Group 6"/>
                <a:graphic xmlns:a="http://schemas.openxmlformats.org/drawingml/2006/main">
                  <a:graphicData uri="http://schemas.microsoft.com/office/word/2010/wordprocessingGroup">
                    <wpg:wgp>
                      <wpg:cNvGrpSpPr/>
                      <wpg:grpSpPr>
                        <a:xfrm>
                          <a:off x="0" y="0"/>
                          <a:ext cx="1447920" cy="165240"/>
                          <a:chOff x="0" y="0"/>
                          <a:chExt cx="1447920" cy="165240"/>
                        </a:xfrm>
                      </wpg:grpSpPr>
                      <wps:wsp>
                        <wps:cNvPr id="2" name="Graphic 7"/>
                        <wps:cNvSpPr/>
                        <wps:spPr>
                          <a:xfrm>
                            <a:off x="6480" y="0"/>
                            <a:ext cx="720" cy="165240"/>
                          </a:xfrm>
                          <a:custGeom>
                            <a:avLst/>
                            <a:gdLst>
                              <a:gd name="textAreaLeft" fmla="*/ 0 w 360"/>
                              <a:gd name="textAreaRight" fmla="*/ 1440 w 360"/>
                              <a:gd name="textAreaTop" fmla="*/ 0 h 93600"/>
                              <a:gd name="textAreaBottom" fmla="*/ 94320 h 93600"/>
                            </a:gdLst>
                            <a:ahLst/>
                            <a:rect l="textAreaLeft" t="textAreaTop" r="textAreaRight" b="textAreaBottom"/>
                            <a:pathLst>
                              <a:path w="0" h="165100">
                                <a:moveTo>
                                  <a:pt x="0" y="0"/>
                                </a:moveTo>
                                <a:lnTo>
                                  <a:pt x="0" y="165100"/>
                                </a:lnTo>
                              </a:path>
                            </a:pathLst>
                          </a:custGeom>
                          <a:noFill/>
                          <a:ln w="12700">
                            <a:solidFill>
                              <a:srgbClr val="000000"/>
                            </a:solidFill>
                            <a:round/>
                          </a:ln>
                        </wps:spPr>
                        <wps:style>
                          <a:lnRef idx="0"/>
                          <a:fillRef idx="0"/>
                          <a:effectRef idx="0"/>
                          <a:fontRef idx="minor"/>
                        </wps:style>
                        <wps:bodyPr/>
                      </wps:wsp>
                      <wps:wsp>
                        <wps:cNvPr id="3" name="Graphic 8"/>
                        <wps:cNvSpPr/>
                        <wps:spPr>
                          <a:xfrm>
                            <a:off x="0" y="0"/>
                            <a:ext cx="1447920" cy="11520"/>
                          </a:xfrm>
                          <a:custGeom>
                            <a:avLst/>
                            <a:gdLst>
                              <a:gd name="textAreaLeft" fmla="*/ 0 w 820800"/>
                              <a:gd name="textAreaRight" fmla="*/ 821520 w 820800"/>
                              <a:gd name="textAreaTop" fmla="*/ 0 h 6480"/>
                              <a:gd name="textAreaBottom" fmla="*/ 7200 h 6480"/>
                            </a:gdLst>
                            <a:ahLst/>
                            <a:rect l="textAreaLeft" t="textAreaTop" r="textAreaRight" b="textAreaBottom"/>
                            <a:pathLst>
                              <a:path w="1447800" h="12700">
                                <a:moveTo>
                                  <a:pt x="1447799" y="12700"/>
                                </a:moveTo>
                                <a:lnTo>
                                  <a:pt x="0" y="12700"/>
                                </a:lnTo>
                                <a:lnTo>
                                  <a:pt x="0" y="0"/>
                                </a:lnTo>
                                <a:lnTo>
                                  <a:pt x="1447799" y="0"/>
                                </a:lnTo>
                                <a:lnTo>
                                  <a:pt x="1447799" y="12700"/>
                                </a:lnTo>
                                <a:close/>
                              </a:path>
                            </a:pathLst>
                          </a:custGeom>
                          <a:solidFill>
                            <a:srgbClr val="000000"/>
                          </a:solidFill>
                          <a:ln w="0">
                            <a:noFill/>
                          </a:ln>
                        </wps:spPr>
                        <wps:style>
                          <a:lnRef idx="0"/>
                          <a:fillRef idx="0"/>
                          <a:effectRef idx="0"/>
                          <a:fontRef idx="minor"/>
                        </wps:style>
                        <wps:bodyPr/>
                      </wps:wsp>
                      <wps:wsp>
                        <wps:cNvPr id="4" name="Textbox 9"/>
                        <wps:cNvSpPr/>
                        <wps:spPr>
                          <a:xfrm>
                            <a:off x="0" y="0"/>
                            <a:ext cx="1447920" cy="165240"/>
                          </a:xfrm>
                          <a:prstGeom prst="rect">
                            <a:avLst/>
                          </a:prstGeom>
                          <a:noFill/>
                          <a:ln w="0">
                            <a:noFill/>
                          </a:ln>
                        </wps:spPr>
                        <wps:style>
                          <a:lnRef idx="0"/>
                          <a:fillRef idx="0"/>
                          <a:effectRef idx="0"/>
                          <a:fontRef idx="minor"/>
                        </wps:style>
                        <wps:txbx>
                          <w:txbxContent>
                            <w:p>
                              <w:pPr>
                                <w:pStyle w:val="Normal"/>
                                <w:tabs>
                                  <w:tab w:val="clear" w:pos="720"/>
                                  <w:tab w:val="left" w:pos="544" w:leader="none"/>
                                  <w:tab w:val="left" w:pos="2279" w:leader="none"/>
                                </w:tabs>
                                <w:spacing w:before="15" w:after="0"/>
                                <w:ind w:hanging="0" w:left="0" w:right="0"/>
                                <w:jc w:val="left"/>
                                <w:rPr>
                                  <w:rFonts w:ascii="Arial" w:hAnsi="Arial"/>
                                  <w:b/>
                                  <w:sz w:val="20"/>
                                </w:rPr>
                              </w:pPr>
                              <w:r>
                                <w:rPr>
                                  <w:rFonts w:ascii="Times New Roman" w:hAnsi="Times New Roman"/>
                                  <w:sz w:val="20"/>
                                  <w:u w:val="single"/>
                                </w:rPr>
                                <w:tab/>
                              </w:r>
                              <w:r>
                                <w:rPr>
                                  <w:rFonts w:ascii="Arial" w:hAnsi="Arial"/>
                                  <w:b/>
                                  <w:sz w:val="20"/>
                                  <w:u w:val="single"/>
                                </w:rPr>
                                <w:t>Curs</w:t>
                              </w:r>
                              <w:r>
                                <w:rPr>
                                  <w:rFonts w:ascii="Arial" w:hAnsi="Arial"/>
                                  <w:b/>
                                  <w:spacing w:val="-11"/>
                                  <w:sz w:val="20"/>
                                  <w:u w:val="single"/>
                                </w:rPr>
                                <w:t xml:space="preserve"> </w:t>
                              </w:r>
                              <w:r>
                                <w:rPr>
                                  <w:rFonts w:ascii="Arial" w:hAnsi="Arial"/>
                                  <w:b/>
                                  <w:sz w:val="20"/>
                                  <w:u w:val="single"/>
                                </w:rPr>
                                <w:t>2023-</w:t>
                              </w:r>
                              <w:r>
                                <w:rPr>
                                  <w:rFonts w:ascii="Arial" w:hAnsi="Arial"/>
                                  <w:b/>
                                  <w:spacing w:val="-4"/>
                                  <w:sz w:val="20"/>
                                  <w:u w:val="single"/>
                                </w:rPr>
                                <w:t>2024</w:t>
                              </w:r>
                              <w:r>
                                <w:rPr>
                                  <w:rFonts w:ascii="Arial" w:hAnsi="Arial"/>
                                  <w:b/>
                                  <w:sz w:val="20"/>
                                  <w:u w:val="single"/>
                                </w:rPr>
                                <w:tab/>
                              </w:r>
                            </w:p>
                          </w:txbxContent>
                        </wps:txbx>
                        <wps:bodyPr lIns="0" rIns="0" tIns="0" bIns="0" anchor="t">
                          <a:noAutofit/>
                        </wps:bodyPr>
                      </wps:wsp>
                    </wpg:wgp>
                  </a:graphicData>
                </a:graphic>
              </wp:anchor>
            </w:drawing>
          </mc:Choice>
          <mc:Fallback>
            <w:pict>
              <v:group id="shape_0" alt="Group 6" style="position:absolute;margin-left:482pt;margin-top:570pt;width:114pt;height:13pt" coordorigin="9640,11400" coordsize="2280,260">
                <v:rect id="shape_0" ID="Textbox 9" path="m0,0l-2147483645,0l-2147483645,-2147483646l0,-2147483646xe" stroked="f" o:allowincell="f" style="position:absolute;left:9640;top:11400;width:2279;height:259;mso-wrap-style:square;v-text-anchor:top;mso-position-horizontal-relative:page;mso-position-vertical-relative:page">
                  <v:fill o:detectmouseclick="t" on="false"/>
                  <v:stroke color="#3465a4" joinstyle="round" endcap="flat"/>
                  <v:textbox>
                    <w:txbxContent>
                      <w:p>
                        <w:pPr>
                          <w:pStyle w:val="Normal"/>
                          <w:tabs>
                            <w:tab w:val="clear" w:pos="720"/>
                            <w:tab w:val="left" w:pos="544" w:leader="none"/>
                            <w:tab w:val="left" w:pos="2279" w:leader="none"/>
                          </w:tabs>
                          <w:spacing w:before="15" w:after="0"/>
                          <w:ind w:hanging="0" w:left="0" w:right="0"/>
                          <w:jc w:val="left"/>
                          <w:rPr>
                            <w:rFonts w:ascii="Arial" w:hAnsi="Arial"/>
                            <w:b/>
                            <w:sz w:val="20"/>
                          </w:rPr>
                        </w:pPr>
                        <w:r>
                          <w:rPr>
                            <w:rFonts w:ascii="Times New Roman" w:hAnsi="Times New Roman"/>
                            <w:sz w:val="20"/>
                            <w:u w:val="single"/>
                          </w:rPr>
                          <w:tab/>
                        </w:r>
                        <w:r>
                          <w:rPr>
                            <w:rFonts w:ascii="Arial" w:hAnsi="Arial"/>
                            <w:b/>
                            <w:sz w:val="20"/>
                            <w:u w:val="single"/>
                          </w:rPr>
                          <w:t>Curs</w:t>
                        </w:r>
                        <w:r>
                          <w:rPr>
                            <w:rFonts w:ascii="Arial" w:hAnsi="Arial"/>
                            <w:b/>
                            <w:spacing w:val="-11"/>
                            <w:sz w:val="20"/>
                            <w:u w:val="single"/>
                          </w:rPr>
                          <w:t xml:space="preserve"> </w:t>
                        </w:r>
                        <w:r>
                          <w:rPr>
                            <w:rFonts w:ascii="Arial" w:hAnsi="Arial"/>
                            <w:b/>
                            <w:sz w:val="20"/>
                            <w:u w:val="single"/>
                          </w:rPr>
                          <w:t>2023-</w:t>
                        </w:r>
                        <w:r>
                          <w:rPr>
                            <w:rFonts w:ascii="Arial" w:hAnsi="Arial"/>
                            <w:b/>
                            <w:spacing w:val="-4"/>
                            <w:sz w:val="20"/>
                            <w:u w:val="single"/>
                          </w:rPr>
                          <w:t>2024</w:t>
                        </w:r>
                        <w:r>
                          <w:rPr>
                            <w:rFonts w:ascii="Arial" w:hAnsi="Arial"/>
                            <w:b/>
                            <w:sz w:val="20"/>
                            <w:u w:val="single"/>
                          </w:rPr>
                          <w:tab/>
                        </w:r>
                      </w:p>
                    </w:txbxContent>
                  </v:textbox>
                  <w10:wrap type="none"/>
                </v:rect>
              </v:group>
            </w:pict>
          </mc:Fallback>
        </mc:AlternateContent>
      </w:r>
    </w:p>
    <w:p>
      <w:pPr>
        <w:pStyle w:val="BodyText"/>
        <w:rPr>
          <w:rFonts w:ascii="Calibri" w:hAnsi="Calibri"/>
          <w:sz w:val="20"/>
        </w:rPr>
      </w:pPr>
      <w:r>
        <w:rPr>
          <w:rFonts w:ascii="Calibri" w:hAnsi="Calibri"/>
          <w:sz w:val="20"/>
        </w:rPr>
      </w:r>
    </w:p>
    <w:p>
      <w:pPr>
        <w:pStyle w:val="BodyText"/>
        <w:rPr>
          <w:rFonts w:ascii="Calibri" w:hAnsi="Calibri"/>
          <w:sz w:val="20"/>
        </w:rPr>
      </w:pPr>
      <w:r>
        <w:rPr>
          <w:rFonts w:ascii="Calibri" w:hAnsi="Calibri"/>
          <w:sz w:val="20"/>
        </w:rPr>
      </w:r>
    </w:p>
    <w:p>
      <w:pPr>
        <w:pStyle w:val="BodyText"/>
        <w:rPr>
          <w:rFonts w:ascii="Calibri" w:hAnsi="Calibri"/>
          <w:sz w:val="20"/>
        </w:rPr>
      </w:pPr>
      <w:r>
        <w:rPr>
          <w:rFonts w:ascii="Calibri" w:hAnsi="Calibri"/>
          <w:sz w:val="20"/>
        </w:rPr>
      </w:r>
    </w:p>
    <w:p>
      <w:pPr>
        <w:pStyle w:val="BodyText"/>
        <w:rPr>
          <w:rFonts w:ascii="Calibri" w:hAnsi="Calibri"/>
          <w:sz w:val="20"/>
        </w:rPr>
      </w:pPr>
      <w:r>
        <w:rPr>
          <w:rFonts w:ascii="Calibri" w:hAnsi="Calibri"/>
          <w:sz w:val="20"/>
        </w:rPr>
      </w:r>
    </w:p>
    <w:p>
      <w:pPr>
        <w:pStyle w:val="BodyText"/>
        <w:rPr>
          <w:rFonts w:ascii="Calibri" w:hAnsi="Calibri"/>
          <w:sz w:val="20"/>
        </w:rPr>
      </w:pPr>
      <w:r>
        <w:rPr>
          <w:rFonts w:ascii="Calibri" w:hAnsi="Calibri"/>
          <w:sz w:val="20"/>
        </w:rPr>
      </w:r>
    </w:p>
    <w:p>
      <w:pPr>
        <w:pStyle w:val="BodyText"/>
        <w:spacing w:before="39" w:after="0"/>
        <w:rPr>
          <w:rFonts w:ascii="Calibri" w:hAnsi="Calibri"/>
          <w:sz w:val="20"/>
        </w:rPr>
      </w:pPr>
      <w:r>
        <w:rPr>
          <w:rFonts w:ascii="Calibri" w:hAnsi="Calibri"/>
          <w:sz w:val="20"/>
        </w:rPr>
      </w:r>
    </w:p>
    <w:p>
      <w:pPr>
        <w:pStyle w:val="Normal"/>
        <w:spacing w:lineRule="auto" w:line="240"/>
        <w:ind w:hanging="0" w:left="305" w:right="0"/>
        <w:rPr>
          <w:rFonts w:ascii="Calibri" w:hAnsi="Calibri"/>
        </w:rPr>
      </w:pPr>
      <w:r>
        <w:rPr/>
        <mc:AlternateContent>
          <mc:Choice Requires="wps">
            <w:drawing>
              <wp:inline distT="0" distB="0" distL="0" distR="0">
                <wp:extent cx="5867400" cy="266700"/>
                <wp:effectExtent l="9525" t="0" r="0" b="9525"/>
                <wp:docPr id="5" name="Textbox 10"/>
                <a:graphic xmlns:a="http://schemas.openxmlformats.org/drawingml/2006/main">
                  <a:graphicData uri="http://schemas.microsoft.com/office/word/2010/wordprocessingShape">
                    <wps:wsp>
                      <wps:cNvSpPr/>
                      <wps:spPr>
                        <a:xfrm>
                          <a:off x="0" y="0"/>
                          <a:ext cx="5867280" cy="266760"/>
                        </a:xfrm>
                        <a:prstGeom prst="rect">
                          <a:avLst/>
                        </a:prstGeom>
                        <a:noFill/>
                        <a:ln w="12700">
                          <a:solidFill>
                            <a:srgbClr val="000000"/>
                          </a:solidFill>
                          <a:round/>
                        </a:ln>
                      </wps:spPr>
                      <wps:style>
                        <a:lnRef idx="0"/>
                        <a:fillRef idx="0"/>
                        <a:effectRef idx="0"/>
                        <a:fontRef idx="minor"/>
                      </wps:style>
                      <wps:txbx>
                        <w:txbxContent>
                          <w:p>
                            <w:pPr>
                              <w:pStyle w:val="FrameContents"/>
                              <w:spacing w:lineRule="exact" w:line="400" w:before="0" w:after="0"/>
                              <w:ind w:hanging="0" w:left="858" w:right="0"/>
                              <w:jc w:val="left"/>
                              <w:rPr>
                                <w:rFonts w:ascii="Arial" w:hAnsi="Arial"/>
                                <w:b/>
                                <w:sz w:val="36"/>
                              </w:rPr>
                            </w:pPr>
                            <w:r>
                              <w:rPr>
                                <w:rFonts w:ascii="Arial" w:hAnsi="Arial"/>
                                <w:b/>
                                <w:color w:val="000000"/>
                                <w:sz w:val="36"/>
                              </w:rPr>
                              <w:t xml:space="preserve">PROGRAMACIÓ DE MÒDUL </w:t>
                            </w:r>
                            <w:r>
                              <w:rPr>
                                <w:rFonts w:ascii="Arial" w:hAnsi="Arial"/>
                                <w:b/>
                                <w:color w:val="000000"/>
                                <w:spacing w:val="-2"/>
                                <w:sz w:val="36"/>
                              </w:rPr>
                              <w:t>PROFESIONAL</w:t>
                            </w:r>
                          </w:p>
                        </w:txbxContent>
                      </wps:txbx>
                      <wps:bodyPr lIns="0" rIns="0" tIns="0" bIns="0" anchor="t">
                        <a:noAutofit/>
                      </wps:bodyPr>
                    </wps:wsp>
                  </a:graphicData>
                </a:graphic>
              </wp:inline>
            </w:drawing>
          </mc:Choice>
          <mc:Fallback>
            <w:pict>
              <v:rect id="shape_0" ID="Textbox 10" path="m0,0l-2147483645,0l-2147483645,-2147483646l0,-2147483646xe" stroked="t" o:allowincell="f" style="position:absolute;margin-left:0pt;margin-top:-21.8pt;width:461.95pt;height:20.95pt;mso-wrap-style:square;v-text-anchor:top;mso-position-vertical:top">
                <v:fill o:detectmouseclick="t" on="false"/>
                <v:stroke color="black" weight="12600" joinstyle="round" endcap="flat"/>
                <v:textbox>
                  <w:txbxContent>
                    <w:p>
                      <w:pPr>
                        <w:pStyle w:val="FrameContents"/>
                        <w:spacing w:lineRule="exact" w:line="400" w:before="0" w:after="0"/>
                        <w:ind w:hanging="0" w:left="858" w:right="0"/>
                        <w:jc w:val="left"/>
                        <w:rPr>
                          <w:rFonts w:ascii="Arial" w:hAnsi="Arial"/>
                          <w:b/>
                          <w:sz w:val="36"/>
                        </w:rPr>
                      </w:pPr>
                      <w:r>
                        <w:rPr>
                          <w:rFonts w:ascii="Arial" w:hAnsi="Arial"/>
                          <w:b/>
                          <w:color w:val="000000"/>
                          <w:sz w:val="36"/>
                        </w:rPr>
                        <w:t xml:space="preserve">PROGRAMACIÓ DE MÒDUL </w:t>
                      </w:r>
                      <w:r>
                        <w:rPr>
                          <w:rFonts w:ascii="Arial" w:hAnsi="Arial"/>
                          <w:b/>
                          <w:color w:val="000000"/>
                          <w:spacing w:val="-2"/>
                          <w:sz w:val="36"/>
                        </w:rPr>
                        <w:t>PROFESIONAL</w:t>
                      </w:r>
                    </w:p>
                  </w:txbxContent>
                </v:textbox>
                <w10:wrap type="square"/>
              </v:rect>
            </w:pict>
          </mc:Fallback>
        </mc:AlternateContent>
      </w:r>
    </w:p>
    <w:p>
      <w:pPr>
        <w:pStyle w:val="BodyText"/>
        <w:spacing w:before="141" w:after="0"/>
        <w:rPr>
          <w:rFonts w:ascii="Calibri" w:hAnsi="Calibri"/>
          <w:sz w:val="20"/>
        </w:rPr>
      </w:pPr>
      <w:r>
        <w:rPr>
          <w:rFonts w:ascii="Calibri" w:hAnsi="Calibri"/>
          <w:sz w:val="20"/>
        </w:rPr>
        <mc:AlternateContent>
          <mc:Choice Requires="wps">
            <w:drawing>
              <wp:anchor behindDoc="1" distT="635" distB="0" distL="0" distR="0" simplePos="0" locked="0" layoutInCell="0" allowOverlap="1" relativeHeight="308">
                <wp:simplePos x="0" y="0"/>
                <wp:positionH relativeFrom="page">
                  <wp:posOffset>1009650</wp:posOffset>
                </wp:positionH>
                <wp:positionV relativeFrom="paragraph">
                  <wp:posOffset>257175</wp:posOffset>
                </wp:positionV>
                <wp:extent cx="5867400" cy="241300"/>
                <wp:effectExtent l="0" t="6350" r="0" b="6350"/>
                <wp:wrapTopAndBottom/>
                <wp:docPr id="6" name="Textbox 11"/>
                <a:graphic xmlns:a="http://schemas.openxmlformats.org/drawingml/2006/main">
                  <a:graphicData uri="http://schemas.microsoft.com/office/word/2010/wordprocessingShape">
                    <wps:wsp>
                      <wps:cNvSpPr/>
                      <wps:spPr>
                        <a:xfrm>
                          <a:off x="0" y="0"/>
                          <a:ext cx="5867280" cy="241200"/>
                        </a:xfrm>
                        <a:prstGeom prst="rect">
                          <a:avLst/>
                        </a:prstGeom>
                        <a:noFill/>
                        <a:ln w="12700">
                          <a:solidFill>
                            <a:srgbClr val="000000"/>
                          </a:solidFill>
                          <a:round/>
                        </a:ln>
                      </wps:spPr>
                      <wps:style>
                        <a:lnRef idx="0"/>
                        <a:fillRef idx="0"/>
                        <a:effectRef idx="0"/>
                        <a:fontRef idx="minor"/>
                      </wps:style>
                      <wps:txbx>
                        <w:txbxContent>
                          <w:p>
                            <w:pPr>
                              <w:pStyle w:val="FrameContents"/>
                              <w:spacing w:lineRule="exact" w:line="360" w:before="0" w:after="0"/>
                              <w:ind w:hanging="0" w:left="71" w:right="0"/>
                              <w:jc w:val="left"/>
                              <w:rPr>
                                <w:rFonts w:ascii="Arial" w:hAnsi="Arial"/>
                                <w:b/>
                                <w:sz w:val="32"/>
                              </w:rPr>
                            </w:pPr>
                            <w:r>
                              <w:rPr>
                                <w:rFonts w:ascii="Arial" w:hAnsi="Arial"/>
                                <w:b/>
                                <w:smallCaps/>
                                <w:color w:val="000000"/>
                                <w:w w:val="90"/>
                                <w:sz w:val="32"/>
                              </w:rPr>
                              <w:t>Nom</w:t>
                            </w:r>
                            <w:r>
                              <w:rPr>
                                <w:rFonts w:ascii="Arial" w:hAnsi="Arial"/>
                                <w:b/>
                                <w:smallCaps/>
                                <w:color w:val="000000"/>
                                <w:spacing w:val="-5"/>
                                <w:sz w:val="32"/>
                              </w:rPr>
                              <w:t xml:space="preserve"> </w:t>
                            </w:r>
                            <w:r>
                              <w:rPr>
                                <w:rFonts w:ascii="Arial" w:hAnsi="Arial"/>
                                <w:b/>
                                <w:smallCaps/>
                                <w:color w:val="000000"/>
                                <w:w w:val="90"/>
                                <w:sz w:val="32"/>
                              </w:rPr>
                              <w:t>del</w:t>
                            </w:r>
                            <w:r>
                              <w:rPr>
                                <w:rFonts w:ascii="Arial" w:hAnsi="Arial"/>
                                <w:b/>
                                <w:smallCaps/>
                                <w:color w:val="000000"/>
                                <w:spacing w:val="-5"/>
                                <w:sz w:val="32"/>
                              </w:rPr>
                              <w:t xml:space="preserve"> </w:t>
                            </w:r>
                            <w:r>
                              <w:rPr>
                                <w:rFonts w:ascii="Arial" w:hAnsi="Arial"/>
                                <w:b/>
                                <w:smallCaps/>
                                <w:color w:val="000000"/>
                                <w:w w:val="90"/>
                                <w:sz w:val="32"/>
                              </w:rPr>
                              <w:t>mòdul</w:t>
                            </w:r>
                            <w:r>
                              <w:rPr>
                                <w:rFonts w:ascii="Arial" w:hAnsi="Arial"/>
                                <w:b/>
                                <w:smallCaps/>
                                <w:color w:val="000000"/>
                                <w:spacing w:val="-5"/>
                                <w:sz w:val="32"/>
                              </w:rPr>
                              <w:t xml:space="preserve"> </w:t>
                            </w:r>
                            <w:r>
                              <w:rPr>
                                <w:rFonts w:ascii="Arial" w:hAnsi="Arial"/>
                                <w:b/>
                                <w:smallCaps/>
                                <w:color w:val="000000"/>
                                <w:spacing w:val="-2"/>
                                <w:w w:val="90"/>
                                <w:sz w:val="32"/>
                              </w:rPr>
                              <w:t>professional:</w:t>
                            </w:r>
                          </w:p>
                        </w:txbxContent>
                      </wps:txbx>
                      <wps:bodyPr lIns="0" rIns="0" tIns="0" bIns="0" anchor="t">
                        <a:noAutofit/>
                      </wps:bodyPr>
                    </wps:wsp>
                  </a:graphicData>
                </a:graphic>
              </wp:anchor>
            </w:drawing>
          </mc:Choice>
          <mc:Fallback>
            <w:pict>
              <v:rect id="shape_0" ID="Textbox 11" path="m0,0l-2147483645,0l-2147483645,-2147483646l0,-2147483646xe" stroked="t" o:allowincell="f" style="position:absolute;margin-left:79.5pt;margin-top:20.25pt;width:461.95pt;height:18.95pt;mso-wrap-style:square;v-text-anchor:top;mso-position-horizontal-relative:page">
                <v:fill o:detectmouseclick="t" on="false"/>
                <v:stroke color="black" weight="12600" joinstyle="round" endcap="flat"/>
                <v:textbox>
                  <w:txbxContent>
                    <w:p>
                      <w:pPr>
                        <w:pStyle w:val="FrameContents"/>
                        <w:spacing w:lineRule="exact" w:line="360" w:before="0" w:after="0"/>
                        <w:ind w:hanging="0" w:left="71" w:right="0"/>
                        <w:jc w:val="left"/>
                        <w:rPr>
                          <w:rFonts w:ascii="Arial" w:hAnsi="Arial"/>
                          <w:b/>
                          <w:sz w:val="32"/>
                        </w:rPr>
                      </w:pPr>
                      <w:r>
                        <w:rPr>
                          <w:rFonts w:ascii="Arial" w:hAnsi="Arial"/>
                          <w:b/>
                          <w:smallCaps/>
                          <w:color w:val="000000"/>
                          <w:w w:val="90"/>
                          <w:sz w:val="32"/>
                        </w:rPr>
                        <w:t>Nom</w:t>
                      </w:r>
                      <w:r>
                        <w:rPr>
                          <w:rFonts w:ascii="Arial" w:hAnsi="Arial"/>
                          <w:b/>
                          <w:smallCaps/>
                          <w:color w:val="000000"/>
                          <w:spacing w:val="-5"/>
                          <w:sz w:val="32"/>
                        </w:rPr>
                        <w:t xml:space="preserve"> </w:t>
                      </w:r>
                      <w:r>
                        <w:rPr>
                          <w:rFonts w:ascii="Arial" w:hAnsi="Arial"/>
                          <w:b/>
                          <w:smallCaps/>
                          <w:color w:val="000000"/>
                          <w:w w:val="90"/>
                          <w:sz w:val="32"/>
                        </w:rPr>
                        <w:t>del</w:t>
                      </w:r>
                      <w:r>
                        <w:rPr>
                          <w:rFonts w:ascii="Arial" w:hAnsi="Arial"/>
                          <w:b/>
                          <w:smallCaps/>
                          <w:color w:val="000000"/>
                          <w:spacing w:val="-5"/>
                          <w:sz w:val="32"/>
                        </w:rPr>
                        <w:t xml:space="preserve"> </w:t>
                      </w:r>
                      <w:r>
                        <w:rPr>
                          <w:rFonts w:ascii="Arial" w:hAnsi="Arial"/>
                          <w:b/>
                          <w:smallCaps/>
                          <w:color w:val="000000"/>
                          <w:w w:val="90"/>
                          <w:sz w:val="32"/>
                        </w:rPr>
                        <w:t>mòdul</w:t>
                      </w:r>
                      <w:r>
                        <w:rPr>
                          <w:rFonts w:ascii="Arial" w:hAnsi="Arial"/>
                          <w:b/>
                          <w:smallCaps/>
                          <w:color w:val="000000"/>
                          <w:spacing w:val="-5"/>
                          <w:sz w:val="32"/>
                        </w:rPr>
                        <w:t xml:space="preserve"> </w:t>
                      </w:r>
                      <w:r>
                        <w:rPr>
                          <w:rFonts w:ascii="Arial" w:hAnsi="Arial"/>
                          <w:b/>
                          <w:smallCaps/>
                          <w:color w:val="000000"/>
                          <w:spacing w:val="-2"/>
                          <w:w w:val="90"/>
                          <w:sz w:val="32"/>
                        </w:rPr>
                        <w:t>professional:</w:t>
                      </w:r>
                    </w:p>
                  </w:txbxContent>
                </v:textbox>
                <w10:wrap type="topAndBottom"/>
              </v:rect>
            </w:pict>
          </mc:Fallback>
        </mc:AlternateContent>
        <mc:AlternateContent>
          <mc:Choice Requires="wps">
            <w:drawing>
              <wp:anchor behindDoc="1" distT="0" distB="0" distL="0" distR="0" simplePos="0" locked="0" layoutInCell="0" allowOverlap="1" relativeHeight="310">
                <wp:simplePos x="0" y="0"/>
                <wp:positionH relativeFrom="page">
                  <wp:posOffset>1009650</wp:posOffset>
                </wp:positionH>
                <wp:positionV relativeFrom="paragraph">
                  <wp:posOffset>739775</wp:posOffset>
                </wp:positionV>
                <wp:extent cx="5867400" cy="241300"/>
                <wp:effectExtent l="0" t="6350" r="0" b="6350"/>
                <wp:wrapTopAndBottom/>
                <wp:docPr id="7" name="Textbox 12"/>
                <a:graphic xmlns:a="http://schemas.openxmlformats.org/drawingml/2006/main">
                  <a:graphicData uri="http://schemas.microsoft.com/office/word/2010/wordprocessingShape">
                    <wps:wsp>
                      <wps:cNvSpPr/>
                      <wps:spPr>
                        <a:xfrm>
                          <a:off x="0" y="0"/>
                          <a:ext cx="5867280" cy="241200"/>
                        </a:xfrm>
                        <a:prstGeom prst="rect">
                          <a:avLst/>
                        </a:prstGeom>
                        <a:noFill/>
                        <a:ln w="12700">
                          <a:solidFill>
                            <a:srgbClr val="000000"/>
                          </a:solidFill>
                          <a:round/>
                        </a:ln>
                      </wps:spPr>
                      <wps:style>
                        <a:lnRef idx="0"/>
                        <a:fillRef idx="0"/>
                        <a:effectRef idx="0"/>
                        <a:fontRef idx="minor"/>
                      </wps:style>
                      <wps:txbx>
                        <w:txbxContent>
                          <w:p>
                            <w:pPr>
                              <w:pStyle w:val="FrameContents"/>
                              <w:spacing w:lineRule="exact" w:line="358" w:before="1" w:after="0"/>
                              <w:ind w:hanging="0" w:left="586" w:right="586"/>
                              <w:jc w:val="center"/>
                              <w:rPr>
                                <w:rFonts w:ascii="Arial" w:hAnsi="Arial"/>
                                <w:b/>
                                <w:sz w:val="32"/>
                              </w:rPr>
                            </w:pPr>
                            <w:r>
                              <w:rPr>
                                <w:rFonts w:ascii="Arial" w:hAnsi="Arial"/>
                                <w:b/>
                                <w:smallCaps/>
                                <w:color w:val="000000"/>
                                <w:w w:val="90"/>
                                <w:sz w:val="32"/>
                              </w:rPr>
                              <w:t>MP</w:t>
                            </w:r>
                            <w:r>
                              <w:rPr>
                                <w:rFonts w:ascii="Arial" w:hAnsi="Arial"/>
                                <w:b/>
                                <w:smallCaps/>
                                <w:color w:val="000000"/>
                                <w:spacing w:val="1"/>
                                <w:sz w:val="32"/>
                              </w:rPr>
                              <w:t xml:space="preserve"> </w:t>
                            </w:r>
                            <w:r>
                              <w:rPr>
                                <w:rFonts w:ascii="Arial" w:hAnsi="Arial"/>
                                <w:b/>
                                <w:smallCaps/>
                                <w:color w:val="000000"/>
                                <w:w w:val="90"/>
                                <w:sz w:val="32"/>
                              </w:rPr>
                              <w:t>02</w:t>
                            </w:r>
                            <w:r>
                              <w:rPr>
                                <w:rFonts w:ascii="Arial" w:hAnsi="Arial"/>
                                <w:b/>
                                <w:smallCaps/>
                                <w:color w:val="000000"/>
                                <w:spacing w:val="76"/>
                                <w:sz w:val="32"/>
                              </w:rPr>
                              <w:t xml:space="preserve"> </w:t>
                            </w:r>
                            <w:r>
                              <w:rPr>
                                <w:rFonts w:ascii="Arial" w:hAnsi="Arial"/>
                                <w:b/>
                                <w:smallCaps/>
                                <w:color w:val="000000"/>
                                <w:w w:val="90"/>
                                <w:sz w:val="32"/>
                              </w:rPr>
                              <w:t>–</w:t>
                            </w:r>
                            <w:r>
                              <w:rPr>
                                <w:rFonts w:ascii="Arial" w:hAnsi="Arial"/>
                                <w:b/>
                                <w:smallCaps/>
                                <w:color w:val="000000"/>
                                <w:spacing w:val="2"/>
                                <w:sz w:val="32"/>
                              </w:rPr>
                              <w:t xml:space="preserve"> </w:t>
                            </w:r>
                            <w:r>
                              <w:rPr>
                                <w:rFonts w:ascii="Arial" w:hAnsi="Arial"/>
                                <w:b/>
                                <w:smallCaps/>
                                <w:color w:val="000000"/>
                                <w:w w:val="90"/>
                                <w:sz w:val="32"/>
                              </w:rPr>
                              <w:t>Sistemes</w:t>
                            </w:r>
                            <w:r>
                              <w:rPr>
                                <w:rFonts w:ascii="Arial" w:hAnsi="Arial"/>
                                <w:b/>
                                <w:smallCaps/>
                                <w:color w:val="000000"/>
                                <w:spacing w:val="18"/>
                                <w:sz w:val="32"/>
                              </w:rPr>
                              <w:t xml:space="preserve"> </w:t>
                            </w:r>
                            <w:r>
                              <w:rPr>
                                <w:rFonts w:ascii="Arial" w:hAnsi="Arial"/>
                                <w:b/>
                                <w:smallCaps/>
                                <w:color w:val="000000"/>
                                <w:w w:val="90"/>
                                <w:sz w:val="32"/>
                              </w:rPr>
                              <w:t>Operatius</w:t>
                            </w:r>
                            <w:r>
                              <w:rPr>
                                <w:rFonts w:ascii="Arial" w:hAnsi="Arial"/>
                                <w:b/>
                                <w:smallCaps/>
                                <w:color w:val="000000"/>
                                <w:spacing w:val="19"/>
                                <w:sz w:val="32"/>
                              </w:rPr>
                              <w:t xml:space="preserve"> </w:t>
                            </w:r>
                            <w:r>
                              <w:rPr>
                                <w:rFonts w:ascii="Arial" w:hAnsi="Arial"/>
                                <w:b/>
                                <w:smallCaps/>
                                <w:color w:val="000000"/>
                                <w:spacing w:val="-2"/>
                                <w:w w:val="90"/>
                                <w:sz w:val="32"/>
                              </w:rPr>
                              <w:t>Monolloc</w:t>
                            </w:r>
                          </w:p>
                        </w:txbxContent>
                      </wps:txbx>
                      <wps:bodyPr lIns="0" rIns="0" tIns="0" bIns="0" anchor="t">
                        <a:noAutofit/>
                      </wps:bodyPr>
                    </wps:wsp>
                  </a:graphicData>
                </a:graphic>
              </wp:anchor>
            </w:drawing>
          </mc:Choice>
          <mc:Fallback>
            <w:pict>
              <v:rect id="shape_0" ID="Textbox 12" path="m0,0l-2147483645,0l-2147483645,-2147483646l0,-2147483646xe" stroked="t" o:allowincell="f" style="position:absolute;margin-left:79.5pt;margin-top:58.25pt;width:461.95pt;height:18.95pt;mso-wrap-style:square;v-text-anchor:top;mso-position-horizontal-relative:page">
                <v:fill o:detectmouseclick="t" on="false"/>
                <v:stroke color="black" weight="12600" joinstyle="round" endcap="flat"/>
                <v:textbox>
                  <w:txbxContent>
                    <w:p>
                      <w:pPr>
                        <w:pStyle w:val="FrameContents"/>
                        <w:spacing w:lineRule="exact" w:line="358" w:before="1" w:after="0"/>
                        <w:ind w:hanging="0" w:left="586" w:right="586"/>
                        <w:jc w:val="center"/>
                        <w:rPr>
                          <w:rFonts w:ascii="Arial" w:hAnsi="Arial"/>
                          <w:b/>
                          <w:sz w:val="32"/>
                        </w:rPr>
                      </w:pPr>
                      <w:r>
                        <w:rPr>
                          <w:rFonts w:ascii="Arial" w:hAnsi="Arial"/>
                          <w:b/>
                          <w:smallCaps/>
                          <w:color w:val="000000"/>
                          <w:w w:val="90"/>
                          <w:sz w:val="32"/>
                        </w:rPr>
                        <w:t>MP</w:t>
                      </w:r>
                      <w:r>
                        <w:rPr>
                          <w:rFonts w:ascii="Arial" w:hAnsi="Arial"/>
                          <w:b/>
                          <w:smallCaps/>
                          <w:color w:val="000000"/>
                          <w:spacing w:val="1"/>
                          <w:sz w:val="32"/>
                        </w:rPr>
                        <w:t xml:space="preserve"> </w:t>
                      </w:r>
                      <w:r>
                        <w:rPr>
                          <w:rFonts w:ascii="Arial" w:hAnsi="Arial"/>
                          <w:b/>
                          <w:smallCaps/>
                          <w:color w:val="000000"/>
                          <w:w w:val="90"/>
                          <w:sz w:val="32"/>
                        </w:rPr>
                        <w:t>02</w:t>
                      </w:r>
                      <w:r>
                        <w:rPr>
                          <w:rFonts w:ascii="Arial" w:hAnsi="Arial"/>
                          <w:b/>
                          <w:smallCaps/>
                          <w:color w:val="000000"/>
                          <w:spacing w:val="76"/>
                          <w:sz w:val="32"/>
                        </w:rPr>
                        <w:t xml:space="preserve"> </w:t>
                      </w:r>
                      <w:r>
                        <w:rPr>
                          <w:rFonts w:ascii="Arial" w:hAnsi="Arial"/>
                          <w:b/>
                          <w:smallCaps/>
                          <w:color w:val="000000"/>
                          <w:w w:val="90"/>
                          <w:sz w:val="32"/>
                        </w:rPr>
                        <w:t>–</w:t>
                      </w:r>
                      <w:r>
                        <w:rPr>
                          <w:rFonts w:ascii="Arial" w:hAnsi="Arial"/>
                          <w:b/>
                          <w:smallCaps/>
                          <w:color w:val="000000"/>
                          <w:spacing w:val="2"/>
                          <w:sz w:val="32"/>
                        </w:rPr>
                        <w:t xml:space="preserve"> </w:t>
                      </w:r>
                      <w:r>
                        <w:rPr>
                          <w:rFonts w:ascii="Arial" w:hAnsi="Arial"/>
                          <w:b/>
                          <w:smallCaps/>
                          <w:color w:val="000000"/>
                          <w:w w:val="90"/>
                          <w:sz w:val="32"/>
                        </w:rPr>
                        <w:t>Sistemes</w:t>
                      </w:r>
                      <w:r>
                        <w:rPr>
                          <w:rFonts w:ascii="Arial" w:hAnsi="Arial"/>
                          <w:b/>
                          <w:smallCaps/>
                          <w:color w:val="000000"/>
                          <w:spacing w:val="18"/>
                          <w:sz w:val="32"/>
                        </w:rPr>
                        <w:t xml:space="preserve"> </w:t>
                      </w:r>
                      <w:r>
                        <w:rPr>
                          <w:rFonts w:ascii="Arial" w:hAnsi="Arial"/>
                          <w:b/>
                          <w:smallCaps/>
                          <w:color w:val="000000"/>
                          <w:w w:val="90"/>
                          <w:sz w:val="32"/>
                        </w:rPr>
                        <w:t>Operatius</w:t>
                      </w:r>
                      <w:r>
                        <w:rPr>
                          <w:rFonts w:ascii="Arial" w:hAnsi="Arial"/>
                          <w:b/>
                          <w:smallCaps/>
                          <w:color w:val="000000"/>
                          <w:spacing w:val="19"/>
                          <w:sz w:val="32"/>
                        </w:rPr>
                        <w:t xml:space="preserve"> </w:t>
                      </w:r>
                      <w:r>
                        <w:rPr>
                          <w:rFonts w:ascii="Arial" w:hAnsi="Arial"/>
                          <w:b/>
                          <w:smallCaps/>
                          <w:color w:val="000000"/>
                          <w:spacing w:val="-2"/>
                          <w:w w:val="90"/>
                          <w:sz w:val="32"/>
                        </w:rPr>
                        <w:t>Monolloc</w:t>
                      </w:r>
                    </w:p>
                  </w:txbxContent>
                </v:textbox>
                <w10:wrap type="topAndBottom"/>
              </v:rect>
            </w:pict>
          </mc:Fallback>
        </mc:AlternateContent>
        <mc:AlternateContent>
          <mc:Choice Requires="wps">
            <w:drawing>
              <wp:anchor behindDoc="1" distT="635" distB="0" distL="0" distR="0" simplePos="0" locked="0" layoutInCell="0" allowOverlap="1" relativeHeight="312">
                <wp:simplePos x="0" y="0"/>
                <wp:positionH relativeFrom="page">
                  <wp:posOffset>1009650</wp:posOffset>
                </wp:positionH>
                <wp:positionV relativeFrom="paragraph">
                  <wp:posOffset>1222375</wp:posOffset>
                </wp:positionV>
                <wp:extent cx="5867400" cy="241300"/>
                <wp:effectExtent l="0" t="6350" r="0" b="6350"/>
                <wp:wrapTopAndBottom/>
                <wp:docPr id="8" name="Textbox 13"/>
                <a:graphic xmlns:a="http://schemas.openxmlformats.org/drawingml/2006/main">
                  <a:graphicData uri="http://schemas.microsoft.com/office/word/2010/wordprocessingShape">
                    <wps:wsp>
                      <wps:cNvSpPr/>
                      <wps:spPr>
                        <a:xfrm>
                          <a:off x="0" y="0"/>
                          <a:ext cx="5867280" cy="241200"/>
                        </a:xfrm>
                        <a:prstGeom prst="rect">
                          <a:avLst/>
                        </a:prstGeom>
                        <a:noFill/>
                        <a:ln w="12700">
                          <a:solidFill>
                            <a:srgbClr val="000000"/>
                          </a:solidFill>
                          <a:round/>
                        </a:ln>
                      </wps:spPr>
                      <wps:style>
                        <a:lnRef idx="0"/>
                        <a:fillRef idx="0"/>
                        <a:effectRef idx="0"/>
                        <a:fontRef idx="minor"/>
                      </wps:style>
                      <wps:txbx>
                        <w:txbxContent>
                          <w:p>
                            <w:pPr>
                              <w:pStyle w:val="FrameContents"/>
                              <w:spacing w:lineRule="exact" w:line="352" w:before="7" w:after="0"/>
                              <w:ind w:hanging="0" w:left="71" w:right="0"/>
                              <w:jc w:val="left"/>
                              <w:rPr>
                                <w:rFonts w:ascii="Arial" w:hAnsi="Arial"/>
                                <w:b/>
                                <w:sz w:val="32"/>
                              </w:rPr>
                            </w:pPr>
                            <w:r>
                              <w:rPr>
                                <w:rFonts w:ascii="Arial" w:hAnsi="Arial"/>
                                <w:b/>
                                <w:smallCaps/>
                                <w:color w:val="000000"/>
                                <w:w w:val="90"/>
                                <w:sz w:val="32"/>
                              </w:rPr>
                              <w:t>Nom</w:t>
                            </w:r>
                            <w:r>
                              <w:rPr>
                                <w:rFonts w:ascii="Arial" w:hAnsi="Arial"/>
                                <w:b/>
                                <w:smallCaps/>
                                <w:color w:val="000000"/>
                                <w:spacing w:val="-3"/>
                                <w:sz w:val="32"/>
                              </w:rPr>
                              <w:t xml:space="preserve"> </w:t>
                            </w:r>
                            <w:r>
                              <w:rPr>
                                <w:rFonts w:ascii="Arial" w:hAnsi="Arial"/>
                                <w:b/>
                                <w:smallCaps/>
                                <w:color w:val="000000"/>
                                <w:w w:val="90"/>
                                <w:sz w:val="32"/>
                              </w:rPr>
                              <w:t>del</w:t>
                            </w:r>
                            <w:r>
                              <w:rPr>
                                <w:rFonts w:ascii="Arial" w:hAnsi="Arial"/>
                                <w:b/>
                                <w:smallCaps/>
                                <w:color w:val="000000"/>
                                <w:spacing w:val="-2"/>
                                <w:sz w:val="32"/>
                              </w:rPr>
                              <w:t xml:space="preserve"> </w:t>
                            </w:r>
                            <w:r>
                              <w:rPr>
                                <w:rFonts w:ascii="Arial" w:hAnsi="Arial"/>
                                <w:b/>
                                <w:smallCaps/>
                                <w:color w:val="000000"/>
                                <w:w w:val="90"/>
                                <w:sz w:val="32"/>
                              </w:rPr>
                              <w:t>cicle</w:t>
                            </w:r>
                            <w:r>
                              <w:rPr>
                                <w:rFonts w:ascii="Arial" w:hAnsi="Arial"/>
                                <w:b/>
                                <w:smallCaps/>
                                <w:color w:val="000000"/>
                                <w:spacing w:val="-3"/>
                                <w:sz w:val="32"/>
                              </w:rPr>
                              <w:t xml:space="preserve"> </w:t>
                            </w:r>
                            <w:r>
                              <w:rPr>
                                <w:rFonts w:ascii="Arial" w:hAnsi="Arial"/>
                                <w:b/>
                                <w:smallCaps/>
                                <w:color w:val="000000"/>
                                <w:spacing w:val="-2"/>
                                <w:w w:val="90"/>
                                <w:sz w:val="32"/>
                              </w:rPr>
                              <w:t>formatiu:</w:t>
                            </w:r>
                          </w:p>
                        </w:txbxContent>
                      </wps:txbx>
                      <wps:bodyPr lIns="0" rIns="0" tIns="0" bIns="0" anchor="t">
                        <a:noAutofit/>
                      </wps:bodyPr>
                    </wps:wsp>
                  </a:graphicData>
                </a:graphic>
              </wp:anchor>
            </w:drawing>
          </mc:Choice>
          <mc:Fallback>
            <w:pict>
              <v:rect id="shape_0" ID="Textbox 13" path="m0,0l-2147483645,0l-2147483645,-2147483646l0,-2147483646xe" stroked="t" o:allowincell="f" style="position:absolute;margin-left:79.5pt;margin-top:96.25pt;width:461.95pt;height:18.95pt;mso-wrap-style:square;v-text-anchor:top;mso-position-horizontal-relative:page">
                <v:fill o:detectmouseclick="t" on="false"/>
                <v:stroke color="black" weight="12600" joinstyle="round" endcap="flat"/>
                <v:textbox>
                  <w:txbxContent>
                    <w:p>
                      <w:pPr>
                        <w:pStyle w:val="FrameContents"/>
                        <w:spacing w:lineRule="exact" w:line="352" w:before="7" w:after="0"/>
                        <w:ind w:hanging="0" w:left="71" w:right="0"/>
                        <w:jc w:val="left"/>
                        <w:rPr>
                          <w:rFonts w:ascii="Arial" w:hAnsi="Arial"/>
                          <w:b/>
                          <w:sz w:val="32"/>
                        </w:rPr>
                      </w:pPr>
                      <w:r>
                        <w:rPr>
                          <w:rFonts w:ascii="Arial" w:hAnsi="Arial"/>
                          <w:b/>
                          <w:smallCaps/>
                          <w:color w:val="000000"/>
                          <w:w w:val="90"/>
                          <w:sz w:val="32"/>
                        </w:rPr>
                        <w:t>Nom</w:t>
                      </w:r>
                      <w:r>
                        <w:rPr>
                          <w:rFonts w:ascii="Arial" w:hAnsi="Arial"/>
                          <w:b/>
                          <w:smallCaps/>
                          <w:color w:val="000000"/>
                          <w:spacing w:val="-3"/>
                          <w:sz w:val="32"/>
                        </w:rPr>
                        <w:t xml:space="preserve"> </w:t>
                      </w:r>
                      <w:r>
                        <w:rPr>
                          <w:rFonts w:ascii="Arial" w:hAnsi="Arial"/>
                          <w:b/>
                          <w:smallCaps/>
                          <w:color w:val="000000"/>
                          <w:w w:val="90"/>
                          <w:sz w:val="32"/>
                        </w:rPr>
                        <w:t>del</w:t>
                      </w:r>
                      <w:r>
                        <w:rPr>
                          <w:rFonts w:ascii="Arial" w:hAnsi="Arial"/>
                          <w:b/>
                          <w:smallCaps/>
                          <w:color w:val="000000"/>
                          <w:spacing w:val="-2"/>
                          <w:sz w:val="32"/>
                        </w:rPr>
                        <w:t xml:space="preserve"> </w:t>
                      </w:r>
                      <w:r>
                        <w:rPr>
                          <w:rFonts w:ascii="Arial" w:hAnsi="Arial"/>
                          <w:b/>
                          <w:smallCaps/>
                          <w:color w:val="000000"/>
                          <w:w w:val="90"/>
                          <w:sz w:val="32"/>
                        </w:rPr>
                        <w:t>cicle</w:t>
                      </w:r>
                      <w:r>
                        <w:rPr>
                          <w:rFonts w:ascii="Arial" w:hAnsi="Arial"/>
                          <w:b/>
                          <w:smallCaps/>
                          <w:color w:val="000000"/>
                          <w:spacing w:val="-3"/>
                          <w:sz w:val="32"/>
                        </w:rPr>
                        <w:t xml:space="preserve"> </w:t>
                      </w:r>
                      <w:r>
                        <w:rPr>
                          <w:rFonts w:ascii="Arial" w:hAnsi="Arial"/>
                          <w:b/>
                          <w:smallCaps/>
                          <w:color w:val="000000"/>
                          <w:spacing w:val="-2"/>
                          <w:w w:val="90"/>
                          <w:sz w:val="32"/>
                        </w:rPr>
                        <w:t>formatiu:</w:t>
                      </w:r>
                    </w:p>
                  </w:txbxContent>
                </v:textbox>
                <w10:wrap type="topAndBottom"/>
              </v:rect>
            </w:pict>
          </mc:Fallback>
        </mc:AlternateContent>
        <mc:AlternateContent>
          <mc:Choice Requires="wps">
            <w:drawing>
              <wp:anchor behindDoc="1" distT="0" distB="635" distL="0" distR="0" simplePos="0" locked="0" layoutInCell="0" allowOverlap="1" relativeHeight="314">
                <wp:simplePos x="0" y="0"/>
                <wp:positionH relativeFrom="page">
                  <wp:posOffset>1009650</wp:posOffset>
                </wp:positionH>
                <wp:positionV relativeFrom="paragraph">
                  <wp:posOffset>1704975</wp:posOffset>
                </wp:positionV>
                <wp:extent cx="5867400" cy="254000"/>
                <wp:effectExtent l="0" t="6350" r="0" b="6350"/>
                <wp:wrapTopAndBottom/>
                <wp:docPr id="9" name="Textbox 14"/>
                <a:graphic xmlns:a="http://schemas.openxmlformats.org/drawingml/2006/main">
                  <a:graphicData uri="http://schemas.microsoft.com/office/word/2010/wordprocessingShape">
                    <wps:wsp>
                      <wps:cNvSpPr/>
                      <wps:spPr>
                        <a:xfrm>
                          <a:off x="0" y="0"/>
                          <a:ext cx="5867280" cy="254160"/>
                        </a:xfrm>
                        <a:prstGeom prst="rect">
                          <a:avLst/>
                        </a:prstGeom>
                        <a:noFill/>
                        <a:ln w="12700">
                          <a:solidFill>
                            <a:srgbClr val="000000"/>
                          </a:solidFill>
                          <a:round/>
                        </a:ln>
                      </wps:spPr>
                      <wps:style>
                        <a:lnRef idx="0"/>
                        <a:fillRef idx="0"/>
                        <a:effectRef idx="0"/>
                        <a:fontRef idx="minor"/>
                      </wps:style>
                      <wps:txbx>
                        <w:txbxContent>
                          <w:p>
                            <w:pPr>
                              <w:pStyle w:val="FrameContents"/>
                              <w:spacing w:lineRule="exact" w:line="366" w:before="13" w:after="0"/>
                              <w:ind w:hanging="0" w:left="0" w:right="586"/>
                              <w:jc w:val="center"/>
                              <w:rPr>
                                <w:rFonts w:ascii="Arial" w:hAnsi="Arial"/>
                                <w:b/>
                                <w:sz w:val="22"/>
                              </w:rPr>
                            </w:pPr>
                            <w:r>
                              <w:rPr>
                                <w:rFonts w:ascii="Arial" w:hAnsi="Arial"/>
                                <w:b/>
                                <w:color w:val="000000"/>
                                <w:sz w:val="32"/>
                              </w:rPr>
                              <w:t>SMX</w:t>
                            </w:r>
                            <w:r>
                              <w:rPr>
                                <w:rFonts w:ascii="Arial" w:hAnsi="Arial"/>
                                <w:b/>
                                <w:color w:val="000000"/>
                                <w:spacing w:val="-3"/>
                                <w:sz w:val="32"/>
                              </w:rPr>
                              <w:t xml:space="preserve"> </w:t>
                            </w:r>
                            <w:r>
                              <w:rPr>
                                <w:rFonts w:ascii="Arial" w:hAnsi="Arial"/>
                                <w:b/>
                                <w:color w:val="000000"/>
                                <w:spacing w:val="-5"/>
                                <w:sz w:val="32"/>
                              </w:rPr>
                              <w:t>1</w:t>
                            </w:r>
                            <w:r>
                              <w:rPr>
                                <w:rFonts w:ascii="Arial" w:hAnsi="Arial"/>
                                <w:b/>
                                <w:color w:val="000000"/>
                                <w:spacing w:val="-5"/>
                                <w:sz w:val="22"/>
                              </w:rPr>
                              <w:t>R</w:t>
                            </w:r>
                          </w:p>
                        </w:txbxContent>
                      </wps:txbx>
                      <wps:bodyPr lIns="0" rIns="0" tIns="0" bIns="0" anchor="t">
                        <a:noAutofit/>
                      </wps:bodyPr>
                    </wps:wsp>
                  </a:graphicData>
                </a:graphic>
              </wp:anchor>
            </w:drawing>
          </mc:Choice>
          <mc:Fallback>
            <w:pict>
              <v:rect id="shape_0" ID="Textbox 14" path="m0,0l-2147483645,0l-2147483645,-2147483646l0,-2147483646xe" stroked="t" o:allowincell="f" style="position:absolute;margin-left:79.5pt;margin-top:134.25pt;width:461.95pt;height:19.95pt;mso-wrap-style:square;v-text-anchor:top;mso-position-horizontal-relative:page">
                <v:fill o:detectmouseclick="t" on="false"/>
                <v:stroke color="black" weight="12600" joinstyle="round" endcap="flat"/>
                <v:textbox>
                  <w:txbxContent>
                    <w:p>
                      <w:pPr>
                        <w:pStyle w:val="FrameContents"/>
                        <w:spacing w:lineRule="exact" w:line="366" w:before="13" w:after="0"/>
                        <w:ind w:hanging="0" w:left="0" w:right="586"/>
                        <w:jc w:val="center"/>
                        <w:rPr>
                          <w:rFonts w:ascii="Arial" w:hAnsi="Arial"/>
                          <w:b/>
                          <w:sz w:val="22"/>
                        </w:rPr>
                      </w:pPr>
                      <w:r>
                        <w:rPr>
                          <w:rFonts w:ascii="Arial" w:hAnsi="Arial"/>
                          <w:b/>
                          <w:color w:val="000000"/>
                          <w:sz w:val="32"/>
                        </w:rPr>
                        <w:t>SMX</w:t>
                      </w:r>
                      <w:r>
                        <w:rPr>
                          <w:rFonts w:ascii="Arial" w:hAnsi="Arial"/>
                          <w:b/>
                          <w:color w:val="000000"/>
                          <w:spacing w:val="-3"/>
                          <w:sz w:val="32"/>
                        </w:rPr>
                        <w:t xml:space="preserve"> </w:t>
                      </w:r>
                      <w:r>
                        <w:rPr>
                          <w:rFonts w:ascii="Arial" w:hAnsi="Arial"/>
                          <w:b/>
                          <w:color w:val="000000"/>
                          <w:spacing w:val="-5"/>
                          <w:sz w:val="32"/>
                        </w:rPr>
                        <w:t>1</w:t>
                      </w:r>
                      <w:r>
                        <w:rPr>
                          <w:rFonts w:ascii="Arial" w:hAnsi="Arial"/>
                          <w:b/>
                          <w:color w:val="000000"/>
                          <w:spacing w:val="-5"/>
                          <w:sz w:val="22"/>
                        </w:rPr>
                        <w:t>R</w:t>
                      </w:r>
                    </w:p>
                  </w:txbxContent>
                </v:textbox>
                <w10:wrap type="topAndBottom"/>
              </v:rect>
            </w:pict>
          </mc:Fallback>
        </mc:AlternateContent>
        <mc:AlternateContent>
          <mc:Choice Requires="wps">
            <w:drawing>
              <wp:anchor behindDoc="1" distT="0" distB="0" distL="0" distR="0" simplePos="0" locked="0" layoutInCell="0" allowOverlap="1" relativeHeight="316">
                <wp:simplePos x="0" y="0"/>
                <wp:positionH relativeFrom="page">
                  <wp:posOffset>1009650</wp:posOffset>
                </wp:positionH>
                <wp:positionV relativeFrom="paragraph">
                  <wp:posOffset>2200275</wp:posOffset>
                </wp:positionV>
                <wp:extent cx="5867400" cy="241300"/>
                <wp:effectExtent l="0" t="6350" r="0" b="6350"/>
                <wp:wrapTopAndBottom/>
                <wp:docPr id="10" name="Textbox 15"/>
                <a:graphic xmlns:a="http://schemas.openxmlformats.org/drawingml/2006/main">
                  <a:graphicData uri="http://schemas.microsoft.com/office/word/2010/wordprocessingShape">
                    <wps:wsp>
                      <wps:cNvSpPr/>
                      <wps:spPr>
                        <a:xfrm>
                          <a:off x="0" y="0"/>
                          <a:ext cx="5867280" cy="241200"/>
                        </a:xfrm>
                        <a:prstGeom prst="rect">
                          <a:avLst/>
                        </a:prstGeom>
                        <a:noFill/>
                        <a:ln w="12700">
                          <a:solidFill>
                            <a:srgbClr val="000000"/>
                          </a:solidFill>
                          <a:round/>
                        </a:ln>
                      </wps:spPr>
                      <wps:style>
                        <a:lnRef idx="0"/>
                        <a:fillRef idx="0"/>
                        <a:effectRef idx="0"/>
                        <a:fontRef idx="minor"/>
                      </wps:style>
                      <wps:txbx>
                        <w:txbxContent>
                          <w:p>
                            <w:pPr>
                              <w:pStyle w:val="FrameContents"/>
                              <w:spacing w:lineRule="exact" w:line="360" w:before="0" w:after="0"/>
                              <w:ind w:hanging="0" w:left="71" w:right="0"/>
                              <w:jc w:val="left"/>
                              <w:rPr>
                                <w:rFonts w:ascii="Arial" w:hAnsi="Arial"/>
                                <w:b/>
                                <w:sz w:val="32"/>
                              </w:rPr>
                            </w:pPr>
                            <w:r>
                              <w:rPr>
                                <w:rFonts w:ascii="Arial" w:hAnsi="Arial"/>
                                <w:b/>
                                <w:smallCaps/>
                                <w:color w:val="000000"/>
                                <w:w w:val="90"/>
                                <w:sz w:val="32"/>
                              </w:rPr>
                              <w:t>Família</w:t>
                            </w:r>
                            <w:r>
                              <w:rPr>
                                <w:rFonts w:ascii="Arial" w:hAnsi="Arial"/>
                                <w:b/>
                                <w:smallCaps/>
                                <w:color w:val="000000"/>
                                <w:spacing w:val="-4"/>
                                <w:w w:val="95"/>
                                <w:sz w:val="32"/>
                              </w:rPr>
                              <w:t xml:space="preserve"> </w:t>
                            </w:r>
                            <w:r>
                              <w:rPr>
                                <w:rFonts w:ascii="Arial" w:hAnsi="Arial"/>
                                <w:b/>
                                <w:smallCaps/>
                                <w:color w:val="000000"/>
                                <w:spacing w:val="-2"/>
                                <w:w w:val="95"/>
                                <w:sz w:val="32"/>
                              </w:rPr>
                              <w:t>professional:</w:t>
                            </w:r>
                          </w:p>
                        </w:txbxContent>
                      </wps:txbx>
                      <wps:bodyPr lIns="0" rIns="0" tIns="0" bIns="0" anchor="t">
                        <a:noAutofit/>
                      </wps:bodyPr>
                    </wps:wsp>
                  </a:graphicData>
                </a:graphic>
              </wp:anchor>
            </w:drawing>
          </mc:Choice>
          <mc:Fallback>
            <w:pict>
              <v:rect id="shape_0" ID="Textbox 15" path="m0,0l-2147483645,0l-2147483645,-2147483646l0,-2147483646xe" stroked="t" o:allowincell="f" style="position:absolute;margin-left:79.5pt;margin-top:173.25pt;width:461.95pt;height:18.95pt;mso-wrap-style:square;v-text-anchor:top;mso-position-horizontal-relative:page">
                <v:fill o:detectmouseclick="t" on="false"/>
                <v:stroke color="black" weight="12600" joinstyle="round" endcap="flat"/>
                <v:textbox>
                  <w:txbxContent>
                    <w:p>
                      <w:pPr>
                        <w:pStyle w:val="FrameContents"/>
                        <w:spacing w:lineRule="exact" w:line="360" w:before="0" w:after="0"/>
                        <w:ind w:hanging="0" w:left="71" w:right="0"/>
                        <w:jc w:val="left"/>
                        <w:rPr>
                          <w:rFonts w:ascii="Arial" w:hAnsi="Arial"/>
                          <w:b/>
                          <w:sz w:val="32"/>
                        </w:rPr>
                      </w:pPr>
                      <w:r>
                        <w:rPr>
                          <w:rFonts w:ascii="Arial" w:hAnsi="Arial"/>
                          <w:b/>
                          <w:smallCaps/>
                          <w:color w:val="000000"/>
                          <w:w w:val="90"/>
                          <w:sz w:val="32"/>
                        </w:rPr>
                        <w:t>Família</w:t>
                      </w:r>
                      <w:r>
                        <w:rPr>
                          <w:rFonts w:ascii="Arial" w:hAnsi="Arial"/>
                          <w:b/>
                          <w:smallCaps/>
                          <w:color w:val="000000"/>
                          <w:spacing w:val="-4"/>
                          <w:w w:val="95"/>
                          <w:sz w:val="32"/>
                        </w:rPr>
                        <w:t xml:space="preserve"> </w:t>
                      </w:r>
                      <w:r>
                        <w:rPr>
                          <w:rFonts w:ascii="Arial" w:hAnsi="Arial"/>
                          <w:b/>
                          <w:smallCaps/>
                          <w:color w:val="000000"/>
                          <w:spacing w:val="-2"/>
                          <w:w w:val="95"/>
                          <w:sz w:val="32"/>
                        </w:rPr>
                        <w:t>professional:</w:t>
                      </w:r>
                    </w:p>
                  </w:txbxContent>
                </v:textbox>
                <w10:wrap type="topAndBottom"/>
              </v:rect>
            </w:pict>
          </mc:Fallback>
        </mc:AlternateContent>
        <mc:AlternateContent>
          <mc:Choice Requires="wps">
            <w:drawing>
              <wp:anchor behindDoc="1" distT="635" distB="0" distL="0" distR="0" simplePos="0" locked="0" layoutInCell="0" allowOverlap="1" relativeHeight="318">
                <wp:simplePos x="0" y="0"/>
                <wp:positionH relativeFrom="page">
                  <wp:posOffset>1009650</wp:posOffset>
                </wp:positionH>
                <wp:positionV relativeFrom="paragraph">
                  <wp:posOffset>2682875</wp:posOffset>
                </wp:positionV>
                <wp:extent cx="5867400" cy="241300"/>
                <wp:effectExtent l="0" t="6350" r="0" b="6350"/>
                <wp:wrapTopAndBottom/>
                <wp:docPr id="11" name="Textbox 16"/>
                <a:graphic xmlns:a="http://schemas.openxmlformats.org/drawingml/2006/main">
                  <a:graphicData uri="http://schemas.microsoft.com/office/word/2010/wordprocessingShape">
                    <wps:wsp>
                      <wps:cNvSpPr/>
                      <wps:spPr>
                        <a:xfrm>
                          <a:off x="0" y="0"/>
                          <a:ext cx="5867280" cy="241200"/>
                        </a:xfrm>
                        <a:prstGeom prst="rect">
                          <a:avLst/>
                        </a:prstGeom>
                        <a:noFill/>
                        <a:ln w="12700">
                          <a:solidFill>
                            <a:srgbClr val="000000"/>
                          </a:solidFill>
                          <a:round/>
                        </a:ln>
                      </wps:spPr>
                      <wps:style>
                        <a:lnRef idx="0"/>
                        <a:fillRef idx="0"/>
                        <a:effectRef idx="0"/>
                        <a:fontRef idx="minor"/>
                      </wps:style>
                      <wps:txbx>
                        <w:txbxContent>
                          <w:p>
                            <w:pPr>
                              <w:pStyle w:val="FrameContents"/>
                              <w:spacing w:lineRule="exact" w:line="354" w:before="5" w:after="0"/>
                              <w:ind w:hanging="0" w:left="586" w:right="586"/>
                              <w:jc w:val="center"/>
                              <w:rPr>
                                <w:rFonts w:ascii="Arial" w:hAnsi="Arial"/>
                                <w:b/>
                                <w:sz w:val="32"/>
                              </w:rPr>
                            </w:pPr>
                            <w:r>
                              <w:rPr>
                                <w:rFonts w:ascii="Arial" w:hAnsi="Arial"/>
                                <w:b/>
                                <w:color w:val="000000"/>
                                <w:sz w:val="32"/>
                              </w:rPr>
                              <w:t>SISTEMES</w:t>
                            </w:r>
                            <w:r>
                              <w:rPr>
                                <w:rFonts w:ascii="Arial" w:hAnsi="Arial"/>
                                <w:b/>
                                <w:color w:val="000000"/>
                                <w:spacing w:val="-9"/>
                                <w:sz w:val="32"/>
                              </w:rPr>
                              <w:t xml:space="preserve"> </w:t>
                            </w:r>
                            <w:r>
                              <w:rPr>
                                <w:rFonts w:ascii="Arial" w:hAnsi="Arial"/>
                                <w:b/>
                                <w:color w:val="000000"/>
                                <w:sz w:val="32"/>
                              </w:rPr>
                              <w:t>MICROINFORMÀTICS</w:t>
                            </w:r>
                            <w:r>
                              <w:rPr>
                                <w:rFonts w:ascii="Arial" w:hAnsi="Arial"/>
                                <w:b/>
                                <w:color w:val="000000"/>
                                <w:spacing w:val="-8"/>
                                <w:sz w:val="32"/>
                              </w:rPr>
                              <w:t xml:space="preserve"> </w:t>
                            </w:r>
                            <w:r>
                              <w:rPr>
                                <w:rFonts w:ascii="Arial" w:hAnsi="Arial"/>
                                <w:b/>
                                <w:color w:val="000000"/>
                                <w:sz w:val="32"/>
                              </w:rPr>
                              <w:t>I</w:t>
                            </w:r>
                            <w:r>
                              <w:rPr>
                                <w:rFonts w:ascii="Arial" w:hAnsi="Arial"/>
                                <w:b/>
                                <w:color w:val="000000"/>
                                <w:spacing w:val="-8"/>
                                <w:sz w:val="32"/>
                              </w:rPr>
                              <w:t xml:space="preserve"> </w:t>
                            </w:r>
                            <w:r>
                              <w:rPr>
                                <w:rFonts w:ascii="Arial" w:hAnsi="Arial"/>
                                <w:b/>
                                <w:color w:val="000000"/>
                                <w:spacing w:val="-2"/>
                                <w:sz w:val="32"/>
                              </w:rPr>
                              <w:t>XARXES</w:t>
                            </w:r>
                          </w:p>
                        </w:txbxContent>
                      </wps:txbx>
                      <wps:bodyPr lIns="0" rIns="0" tIns="0" bIns="0" anchor="t">
                        <a:noAutofit/>
                      </wps:bodyPr>
                    </wps:wsp>
                  </a:graphicData>
                </a:graphic>
              </wp:anchor>
            </w:drawing>
          </mc:Choice>
          <mc:Fallback>
            <w:pict>
              <v:rect id="shape_0" ID="Textbox 16" path="m0,0l-2147483645,0l-2147483645,-2147483646l0,-2147483646xe" stroked="t" o:allowincell="f" style="position:absolute;margin-left:79.5pt;margin-top:211.25pt;width:461.95pt;height:18.95pt;mso-wrap-style:square;v-text-anchor:top;mso-position-horizontal-relative:page">
                <v:fill o:detectmouseclick="t" on="false"/>
                <v:stroke color="black" weight="12600" joinstyle="round" endcap="flat"/>
                <v:textbox>
                  <w:txbxContent>
                    <w:p>
                      <w:pPr>
                        <w:pStyle w:val="FrameContents"/>
                        <w:spacing w:lineRule="exact" w:line="354" w:before="5" w:after="0"/>
                        <w:ind w:hanging="0" w:left="586" w:right="586"/>
                        <w:jc w:val="center"/>
                        <w:rPr>
                          <w:rFonts w:ascii="Arial" w:hAnsi="Arial"/>
                          <w:b/>
                          <w:sz w:val="32"/>
                        </w:rPr>
                      </w:pPr>
                      <w:r>
                        <w:rPr>
                          <w:rFonts w:ascii="Arial" w:hAnsi="Arial"/>
                          <w:b/>
                          <w:color w:val="000000"/>
                          <w:sz w:val="32"/>
                        </w:rPr>
                        <w:t>SISTEMES</w:t>
                      </w:r>
                      <w:r>
                        <w:rPr>
                          <w:rFonts w:ascii="Arial" w:hAnsi="Arial"/>
                          <w:b/>
                          <w:color w:val="000000"/>
                          <w:spacing w:val="-9"/>
                          <w:sz w:val="32"/>
                        </w:rPr>
                        <w:t xml:space="preserve"> </w:t>
                      </w:r>
                      <w:r>
                        <w:rPr>
                          <w:rFonts w:ascii="Arial" w:hAnsi="Arial"/>
                          <w:b/>
                          <w:color w:val="000000"/>
                          <w:sz w:val="32"/>
                        </w:rPr>
                        <w:t>MICROINFORMÀTICS</w:t>
                      </w:r>
                      <w:r>
                        <w:rPr>
                          <w:rFonts w:ascii="Arial" w:hAnsi="Arial"/>
                          <w:b/>
                          <w:color w:val="000000"/>
                          <w:spacing w:val="-8"/>
                          <w:sz w:val="32"/>
                        </w:rPr>
                        <w:t xml:space="preserve"> </w:t>
                      </w:r>
                      <w:r>
                        <w:rPr>
                          <w:rFonts w:ascii="Arial" w:hAnsi="Arial"/>
                          <w:b/>
                          <w:color w:val="000000"/>
                          <w:sz w:val="32"/>
                        </w:rPr>
                        <w:t>I</w:t>
                      </w:r>
                      <w:r>
                        <w:rPr>
                          <w:rFonts w:ascii="Arial" w:hAnsi="Arial"/>
                          <w:b/>
                          <w:color w:val="000000"/>
                          <w:spacing w:val="-8"/>
                          <w:sz w:val="32"/>
                        </w:rPr>
                        <w:t xml:space="preserve"> </w:t>
                      </w:r>
                      <w:r>
                        <w:rPr>
                          <w:rFonts w:ascii="Arial" w:hAnsi="Arial"/>
                          <w:b/>
                          <w:color w:val="000000"/>
                          <w:spacing w:val="-2"/>
                          <w:sz w:val="32"/>
                        </w:rPr>
                        <w:t>XARXES</w:t>
                      </w:r>
                    </w:p>
                  </w:txbxContent>
                </v:textbox>
                <w10:wrap type="topAndBottom"/>
              </v:rect>
            </w:pict>
          </mc:Fallback>
        </mc:AlternateContent>
        <mc:AlternateContent>
          <mc:Choice Requires="wps">
            <w:drawing>
              <wp:anchor behindDoc="1" distT="0" distB="0" distL="0" distR="0" simplePos="0" locked="0" layoutInCell="0" allowOverlap="1" relativeHeight="320">
                <wp:simplePos x="0" y="0"/>
                <wp:positionH relativeFrom="page">
                  <wp:posOffset>1009650</wp:posOffset>
                </wp:positionH>
                <wp:positionV relativeFrom="paragraph">
                  <wp:posOffset>3165475</wp:posOffset>
                </wp:positionV>
                <wp:extent cx="5867400" cy="241300"/>
                <wp:effectExtent l="0" t="6350" r="0" b="6350"/>
                <wp:wrapTopAndBottom/>
                <wp:docPr id="12" name="Textbox 17"/>
                <a:graphic xmlns:a="http://schemas.openxmlformats.org/drawingml/2006/main">
                  <a:graphicData uri="http://schemas.microsoft.com/office/word/2010/wordprocessingShape">
                    <wps:wsp>
                      <wps:cNvSpPr/>
                      <wps:spPr>
                        <a:xfrm>
                          <a:off x="0" y="0"/>
                          <a:ext cx="5867280" cy="241200"/>
                        </a:xfrm>
                        <a:prstGeom prst="rect">
                          <a:avLst/>
                        </a:prstGeom>
                        <a:noFill/>
                        <a:ln w="12700">
                          <a:solidFill>
                            <a:srgbClr val="000000"/>
                          </a:solidFill>
                          <a:round/>
                        </a:ln>
                      </wps:spPr>
                      <wps:style>
                        <a:lnRef idx="0"/>
                        <a:fillRef idx="0"/>
                        <a:effectRef idx="0"/>
                        <a:fontRef idx="minor"/>
                      </wps:style>
                      <wps:txbx>
                        <w:txbxContent>
                          <w:p>
                            <w:pPr>
                              <w:pStyle w:val="FrameContents"/>
                              <w:spacing w:lineRule="exact" w:line="349" w:before="11" w:after="0"/>
                              <w:ind w:hanging="0" w:left="71" w:right="0"/>
                              <w:jc w:val="left"/>
                              <w:rPr>
                                <w:rFonts w:ascii="Arial" w:hAnsi="Arial"/>
                                <w:b/>
                                <w:sz w:val="32"/>
                              </w:rPr>
                            </w:pPr>
                            <w:r>
                              <w:rPr>
                                <w:rFonts w:ascii="Arial" w:hAnsi="Arial"/>
                                <w:b/>
                                <w:smallCaps/>
                                <w:color w:val="000000"/>
                                <w:w w:val="90"/>
                                <w:sz w:val="32"/>
                              </w:rPr>
                              <w:t>Nivell</w:t>
                            </w:r>
                            <w:r>
                              <w:rPr>
                                <w:rFonts w:ascii="Arial" w:hAnsi="Arial"/>
                                <w:b/>
                                <w:smallCaps/>
                                <w:color w:val="000000"/>
                                <w:spacing w:val="-2"/>
                                <w:sz w:val="32"/>
                              </w:rPr>
                              <w:t xml:space="preserve"> </w:t>
                            </w:r>
                            <w:r>
                              <w:rPr>
                                <w:rFonts w:ascii="Arial" w:hAnsi="Arial"/>
                                <w:b/>
                                <w:smallCaps/>
                                <w:color w:val="000000"/>
                                <w:w w:val="90"/>
                                <w:sz w:val="32"/>
                              </w:rPr>
                              <w:t>del</w:t>
                            </w:r>
                            <w:r>
                              <w:rPr>
                                <w:rFonts w:ascii="Arial" w:hAnsi="Arial"/>
                                <w:b/>
                                <w:smallCaps/>
                                <w:color w:val="000000"/>
                                <w:spacing w:val="-2"/>
                                <w:sz w:val="32"/>
                              </w:rPr>
                              <w:t xml:space="preserve"> </w:t>
                            </w:r>
                            <w:r>
                              <w:rPr>
                                <w:rFonts w:ascii="Arial" w:hAnsi="Arial"/>
                                <w:b/>
                                <w:smallCaps/>
                                <w:color w:val="000000"/>
                                <w:spacing w:val="-2"/>
                                <w:w w:val="90"/>
                                <w:sz w:val="32"/>
                              </w:rPr>
                              <w:t>cicle</w:t>
                            </w:r>
                          </w:p>
                        </w:txbxContent>
                      </wps:txbx>
                      <wps:bodyPr lIns="0" rIns="0" tIns="0" bIns="0" anchor="t">
                        <a:noAutofit/>
                      </wps:bodyPr>
                    </wps:wsp>
                  </a:graphicData>
                </a:graphic>
              </wp:anchor>
            </w:drawing>
          </mc:Choice>
          <mc:Fallback>
            <w:pict>
              <v:rect id="shape_0" ID="Textbox 17" path="m0,0l-2147483645,0l-2147483645,-2147483646l0,-2147483646xe" stroked="t" o:allowincell="f" style="position:absolute;margin-left:79.5pt;margin-top:249.25pt;width:461.95pt;height:18.95pt;mso-wrap-style:square;v-text-anchor:top;mso-position-horizontal-relative:page">
                <v:fill o:detectmouseclick="t" on="false"/>
                <v:stroke color="black" weight="12600" joinstyle="round" endcap="flat"/>
                <v:textbox>
                  <w:txbxContent>
                    <w:p>
                      <w:pPr>
                        <w:pStyle w:val="FrameContents"/>
                        <w:spacing w:lineRule="exact" w:line="349" w:before="11" w:after="0"/>
                        <w:ind w:hanging="0" w:left="71" w:right="0"/>
                        <w:jc w:val="left"/>
                        <w:rPr>
                          <w:rFonts w:ascii="Arial" w:hAnsi="Arial"/>
                          <w:b/>
                          <w:sz w:val="32"/>
                        </w:rPr>
                      </w:pPr>
                      <w:r>
                        <w:rPr>
                          <w:rFonts w:ascii="Arial" w:hAnsi="Arial"/>
                          <w:b/>
                          <w:smallCaps/>
                          <w:color w:val="000000"/>
                          <w:w w:val="90"/>
                          <w:sz w:val="32"/>
                        </w:rPr>
                        <w:t>Nivell</w:t>
                      </w:r>
                      <w:r>
                        <w:rPr>
                          <w:rFonts w:ascii="Arial" w:hAnsi="Arial"/>
                          <w:b/>
                          <w:smallCaps/>
                          <w:color w:val="000000"/>
                          <w:spacing w:val="-2"/>
                          <w:sz w:val="32"/>
                        </w:rPr>
                        <w:t xml:space="preserve"> </w:t>
                      </w:r>
                      <w:r>
                        <w:rPr>
                          <w:rFonts w:ascii="Arial" w:hAnsi="Arial"/>
                          <w:b/>
                          <w:smallCaps/>
                          <w:color w:val="000000"/>
                          <w:w w:val="90"/>
                          <w:sz w:val="32"/>
                        </w:rPr>
                        <w:t>del</w:t>
                      </w:r>
                      <w:r>
                        <w:rPr>
                          <w:rFonts w:ascii="Arial" w:hAnsi="Arial"/>
                          <w:b/>
                          <w:smallCaps/>
                          <w:color w:val="000000"/>
                          <w:spacing w:val="-2"/>
                          <w:sz w:val="32"/>
                        </w:rPr>
                        <w:t xml:space="preserve"> </w:t>
                      </w:r>
                      <w:r>
                        <w:rPr>
                          <w:rFonts w:ascii="Arial" w:hAnsi="Arial"/>
                          <w:b/>
                          <w:smallCaps/>
                          <w:color w:val="000000"/>
                          <w:spacing w:val="-2"/>
                          <w:w w:val="90"/>
                          <w:sz w:val="32"/>
                        </w:rPr>
                        <w:t>cicle</w:t>
                      </w:r>
                    </w:p>
                  </w:txbxContent>
                </v:textbox>
                <w10:wrap type="topAndBottom"/>
              </v:rect>
            </w:pict>
          </mc:Fallback>
        </mc:AlternateContent>
        <mc:AlternateContent>
          <mc:Choice Requires="wps">
            <w:drawing>
              <wp:anchor behindDoc="1" distT="0" distB="0" distL="0" distR="0" simplePos="0" locked="0" layoutInCell="0" allowOverlap="1" relativeHeight="322">
                <wp:simplePos x="0" y="0"/>
                <wp:positionH relativeFrom="page">
                  <wp:posOffset>1009650</wp:posOffset>
                </wp:positionH>
                <wp:positionV relativeFrom="paragraph">
                  <wp:posOffset>3660775</wp:posOffset>
                </wp:positionV>
                <wp:extent cx="5867400" cy="241300"/>
                <wp:effectExtent l="0" t="6350" r="0" b="6350"/>
                <wp:wrapTopAndBottom/>
                <wp:docPr id="13" name="Textbox 18"/>
                <a:graphic xmlns:a="http://schemas.openxmlformats.org/drawingml/2006/main">
                  <a:graphicData uri="http://schemas.microsoft.com/office/word/2010/wordprocessingShape">
                    <wps:wsp>
                      <wps:cNvSpPr/>
                      <wps:spPr>
                        <a:xfrm>
                          <a:off x="0" y="0"/>
                          <a:ext cx="5867280" cy="241200"/>
                        </a:xfrm>
                        <a:prstGeom prst="rect">
                          <a:avLst/>
                        </a:prstGeom>
                        <a:noFill/>
                        <a:ln w="12700">
                          <a:solidFill>
                            <a:srgbClr val="000000"/>
                          </a:solidFill>
                          <a:round/>
                        </a:ln>
                      </wps:spPr>
                      <wps:style>
                        <a:lnRef idx="0"/>
                        <a:fillRef idx="0"/>
                        <a:effectRef idx="0"/>
                        <a:fontRef idx="minor"/>
                      </wps:style>
                      <wps:txbx>
                        <w:txbxContent>
                          <w:p>
                            <w:pPr>
                              <w:pStyle w:val="FrameContents"/>
                              <w:spacing w:lineRule="exact" w:line="360" w:before="0" w:after="0"/>
                              <w:ind w:hanging="0" w:left="586" w:right="586"/>
                              <w:jc w:val="center"/>
                              <w:rPr>
                                <w:rFonts w:ascii="Arial" w:hAnsi="Arial"/>
                                <w:b/>
                                <w:sz w:val="32"/>
                              </w:rPr>
                            </w:pPr>
                            <w:r>
                              <w:rPr>
                                <w:rFonts w:ascii="Arial" w:hAnsi="Arial"/>
                                <w:b/>
                                <w:smallCaps/>
                                <w:color w:val="000000"/>
                                <w:w w:val="90"/>
                                <w:sz w:val="32"/>
                              </w:rPr>
                              <w:t>Formació</w:t>
                            </w:r>
                            <w:r>
                              <w:rPr>
                                <w:rFonts w:ascii="Arial" w:hAnsi="Arial"/>
                                <w:b/>
                                <w:smallCaps/>
                                <w:color w:val="000000"/>
                                <w:spacing w:val="-7"/>
                                <w:w w:val="90"/>
                                <w:sz w:val="32"/>
                              </w:rPr>
                              <w:t xml:space="preserve"> </w:t>
                            </w:r>
                            <w:r>
                              <w:rPr>
                                <w:rFonts w:ascii="Arial" w:hAnsi="Arial"/>
                                <w:b/>
                                <w:smallCaps/>
                                <w:color w:val="000000"/>
                                <w:w w:val="90"/>
                                <w:sz w:val="32"/>
                              </w:rPr>
                              <w:t>Professional</w:t>
                            </w:r>
                            <w:r>
                              <w:rPr>
                                <w:rFonts w:ascii="Arial" w:hAnsi="Arial"/>
                                <w:b/>
                                <w:smallCaps/>
                                <w:color w:val="000000"/>
                                <w:spacing w:val="-7"/>
                                <w:w w:val="90"/>
                                <w:sz w:val="32"/>
                              </w:rPr>
                              <w:t xml:space="preserve"> </w:t>
                            </w:r>
                            <w:r>
                              <w:rPr>
                                <w:rFonts w:ascii="Arial" w:hAnsi="Arial"/>
                                <w:b/>
                                <w:smallCaps/>
                                <w:color w:val="000000"/>
                                <w:w w:val="90"/>
                                <w:sz w:val="32"/>
                              </w:rPr>
                              <w:t>de</w:t>
                            </w:r>
                            <w:r>
                              <w:rPr>
                                <w:rFonts w:ascii="Arial" w:hAnsi="Arial"/>
                                <w:b/>
                                <w:smallCaps/>
                                <w:color w:val="000000"/>
                                <w:spacing w:val="-7"/>
                                <w:w w:val="90"/>
                                <w:sz w:val="32"/>
                              </w:rPr>
                              <w:t xml:space="preserve"> </w:t>
                            </w:r>
                            <w:r>
                              <w:rPr>
                                <w:rFonts w:ascii="Arial" w:hAnsi="Arial"/>
                                <w:b/>
                                <w:smallCaps/>
                                <w:color w:val="000000"/>
                                <w:w w:val="90"/>
                                <w:sz w:val="32"/>
                              </w:rPr>
                              <w:t>Grau</w:t>
                            </w:r>
                            <w:r>
                              <w:rPr>
                                <w:rFonts w:ascii="Arial" w:hAnsi="Arial"/>
                                <w:b/>
                                <w:smallCaps/>
                                <w:color w:val="000000"/>
                                <w:spacing w:val="-7"/>
                                <w:w w:val="90"/>
                                <w:sz w:val="32"/>
                              </w:rPr>
                              <w:t xml:space="preserve"> </w:t>
                            </w:r>
                            <w:r>
                              <w:rPr>
                                <w:rFonts w:ascii="Arial" w:hAnsi="Arial"/>
                                <w:b/>
                                <w:smallCaps/>
                                <w:color w:val="000000"/>
                                <w:spacing w:val="-5"/>
                                <w:w w:val="90"/>
                                <w:sz w:val="32"/>
                              </w:rPr>
                              <w:t>Mig</w:t>
                            </w:r>
                          </w:p>
                        </w:txbxContent>
                      </wps:txbx>
                      <wps:bodyPr lIns="0" rIns="0" tIns="0" bIns="0" anchor="t">
                        <a:noAutofit/>
                      </wps:bodyPr>
                    </wps:wsp>
                  </a:graphicData>
                </a:graphic>
              </wp:anchor>
            </w:drawing>
          </mc:Choice>
          <mc:Fallback>
            <w:pict>
              <v:rect id="shape_0" ID="Textbox 18" path="m0,0l-2147483645,0l-2147483645,-2147483646l0,-2147483646xe" stroked="t" o:allowincell="f" style="position:absolute;margin-left:79.5pt;margin-top:288.25pt;width:461.95pt;height:18.95pt;mso-wrap-style:square;v-text-anchor:top;mso-position-horizontal-relative:page">
                <v:fill o:detectmouseclick="t" on="false"/>
                <v:stroke color="black" weight="12600" joinstyle="round" endcap="flat"/>
                <v:textbox>
                  <w:txbxContent>
                    <w:p>
                      <w:pPr>
                        <w:pStyle w:val="FrameContents"/>
                        <w:spacing w:lineRule="exact" w:line="360" w:before="0" w:after="0"/>
                        <w:ind w:hanging="0" w:left="586" w:right="586"/>
                        <w:jc w:val="center"/>
                        <w:rPr>
                          <w:rFonts w:ascii="Arial" w:hAnsi="Arial"/>
                          <w:b/>
                          <w:sz w:val="32"/>
                        </w:rPr>
                      </w:pPr>
                      <w:r>
                        <w:rPr>
                          <w:rFonts w:ascii="Arial" w:hAnsi="Arial"/>
                          <w:b/>
                          <w:smallCaps/>
                          <w:color w:val="000000"/>
                          <w:w w:val="90"/>
                          <w:sz w:val="32"/>
                        </w:rPr>
                        <w:t>Formació</w:t>
                      </w:r>
                      <w:r>
                        <w:rPr>
                          <w:rFonts w:ascii="Arial" w:hAnsi="Arial"/>
                          <w:b/>
                          <w:smallCaps/>
                          <w:color w:val="000000"/>
                          <w:spacing w:val="-7"/>
                          <w:w w:val="90"/>
                          <w:sz w:val="32"/>
                        </w:rPr>
                        <w:t xml:space="preserve"> </w:t>
                      </w:r>
                      <w:r>
                        <w:rPr>
                          <w:rFonts w:ascii="Arial" w:hAnsi="Arial"/>
                          <w:b/>
                          <w:smallCaps/>
                          <w:color w:val="000000"/>
                          <w:w w:val="90"/>
                          <w:sz w:val="32"/>
                        </w:rPr>
                        <w:t>Professional</w:t>
                      </w:r>
                      <w:r>
                        <w:rPr>
                          <w:rFonts w:ascii="Arial" w:hAnsi="Arial"/>
                          <w:b/>
                          <w:smallCaps/>
                          <w:color w:val="000000"/>
                          <w:spacing w:val="-7"/>
                          <w:w w:val="90"/>
                          <w:sz w:val="32"/>
                        </w:rPr>
                        <w:t xml:space="preserve"> </w:t>
                      </w:r>
                      <w:r>
                        <w:rPr>
                          <w:rFonts w:ascii="Arial" w:hAnsi="Arial"/>
                          <w:b/>
                          <w:smallCaps/>
                          <w:color w:val="000000"/>
                          <w:w w:val="90"/>
                          <w:sz w:val="32"/>
                        </w:rPr>
                        <w:t>de</w:t>
                      </w:r>
                      <w:r>
                        <w:rPr>
                          <w:rFonts w:ascii="Arial" w:hAnsi="Arial"/>
                          <w:b/>
                          <w:smallCaps/>
                          <w:color w:val="000000"/>
                          <w:spacing w:val="-7"/>
                          <w:w w:val="90"/>
                          <w:sz w:val="32"/>
                        </w:rPr>
                        <w:t xml:space="preserve"> </w:t>
                      </w:r>
                      <w:r>
                        <w:rPr>
                          <w:rFonts w:ascii="Arial" w:hAnsi="Arial"/>
                          <w:b/>
                          <w:smallCaps/>
                          <w:color w:val="000000"/>
                          <w:w w:val="90"/>
                          <w:sz w:val="32"/>
                        </w:rPr>
                        <w:t>Grau</w:t>
                      </w:r>
                      <w:r>
                        <w:rPr>
                          <w:rFonts w:ascii="Arial" w:hAnsi="Arial"/>
                          <w:b/>
                          <w:smallCaps/>
                          <w:color w:val="000000"/>
                          <w:spacing w:val="-7"/>
                          <w:w w:val="90"/>
                          <w:sz w:val="32"/>
                        </w:rPr>
                        <w:t xml:space="preserve"> </w:t>
                      </w:r>
                      <w:r>
                        <w:rPr>
                          <w:rFonts w:ascii="Arial" w:hAnsi="Arial"/>
                          <w:b/>
                          <w:smallCaps/>
                          <w:color w:val="000000"/>
                          <w:spacing w:val="-5"/>
                          <w:w w:val="90"/>
                          <w:sz w:val="32"/>
                        </w:rPr>
                        <w:t>Mig</w:t>
                      </w:r>
                    </w:p>
                  </w:txbxContent>
                </v:textbox>
                <w10:wrap type="topAndBottom"/>
              </v:rect>
            </w:pict>
          </mc:Fallback>
        </mc:AlternateContent>
      </w:r>
    </w:p>
    <w:p>
      <w:pPr>
        <w:pStyle w:val="BodyText"/>
        <w:spacing w:before="116" w:after="0"/>
        <w:rPr>
          <w:rFonts w:ascii="Calibri" w:hAnsi="Calibri"/>
          <w:sz w:val="20"/>
        </w:rPr>
      </w:pPr>
      <w:r>
        <w:rPr>
          <w:rFonts w:ascii="Calibri" w:hAnsi="Calibri"/>
          <w:sz w:val="20"/>
        </w:rPr>
      </w:r>
    </w:p>
    <w:p>
      <w:pPr>
        <w:pStyle w:val="BodyText"/>
        <w:spacing w:before="116" w:after="0"/>
        <w:rPr>
          <w:rFonts w:ascii="Calibri" w:hAnsi="Calibri"/>
          <w:sz w:val="20"/>
        </w:rPr>
      </w:pPr>
      <w:r>
        <w:rPr>
          <w:rFonts w:ascii="Calibri" w:hAnsi="Calibri"/>
          <w:sz w:val="20"/>
        </w:rPr>
      </w:r>
    </w:p>
    <w:p>
      <w:pPr>
        <w:pStyle w:val="BodyText"/>
        <w:spacing w:before="116" w:after="0"/>
        <w:rPr>
          <w:rFonts w:ascii="Calibri" w:hAnsi="Calibri"/>
          <w:sz w:val="20"/>
        </w:rPr>
      </w:pPr>
      <w:r>
        <w:rPr>
          <w:rFonts w:ascii="Calibri" w:hAnsi="Calibri"/>
          <w:sz w:val="20"/>
        </w:rPr>
      </w:r>
    </w:p>
    <w:p>
      <w:pPr>
        <w:pStyle w:val="BodyText"/>
        <w:spacing w:before="116" w:after="0"/>
        <w:rPr>
          <w:rFonts w:ascii="Calibri" w:hAnsi="Calibri"/>
          <w:sz w:val="20"/>
        </w:rPr>
      </w:pPr>
      <w:r>
        <w:rPr>
          <w:rFonts w:ascii="Calibri" w:hAnsi="Calibri"/>
          <w:sz w:val="20"/>
        </w:rPr>
      </w:r>
    </w:p>
    <w:p>
      <w:pPr>
        <w:pStyle w:val="BodyText"/>
        <w:spacing w:before="116" w:after="0"/>
        <w:rPr>
          <w:rFonts w:ascii="Calibri" w:hAnsi="Calibri"/>
          <w:sz w:val="20"/>
        </w:rPr>
      </w:pPr>
      <w:r>
        <w:rPr>
          <w:rFonts w:ascii="Calibri" w:hAnsi="Calibri"/>
          <w:sz w:val="20"/>
        </w:rPr>
      </w:r>
    </w:p>
    <w:p>
      <w:pPr>
        <w:pStyle w:val="BodyText"/>
        <w:spacing w:before="116" w:after="0"/>
        <w:rPr>
          <w:rFonts w:ascii="Calibri" w:hAnsi="Calibri"/>
          <w:sz w:val="20"/>
        </w:rPr>
      </w:pPr>
      <w:r>
        <w:rPr>
          <w:rFonts w:ascii="Calibri" w:hAnsi="Calibri"/>
          <w:sz w:val="20"/>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75" w:right="0" w:gutter="0" w:header="728" w:top="1700" w:footer="1560" w:bottom="1760"/>
          <w:pgNumType w:fmt="decimal"/>
          <w:formProt w:val="false"/>
          <w:textDirection w:val="lrTb"/>
          <w:docGrid w:type="default" w:linePitch="100" w:charSpace="0"/>
        </w:sectPr>
        <w:pStyle w:val="BodyText"/>
        <w:spacing w:before="136" w:after="0"/>
        <w:rPr>
          <w:rFonts w:ascii="Calibri" w:hAnsi="Calibri"/>
          <w:sz w:val="20"/>
        </w:rPr>
      </w:pPr>
      <w:r>
        <w:rPr>
          <w:rFonts w:ascii="Calibri" w:hAnsi="Calibri"/>
          <w:sz w:val="20"/>
        </w:rPr>
      </w:r>
    </w:p>
    <w:p>
      <w:pPr>
        <w:pStyle w:val="BodyText"/>
        <w:rPr>
          <w:rFonts w:ascii="Times New Roman" w:hAnsi="Times New Roman"/>
          <w:sz w:val="28"/>
        </w:rPr>
      </w:pPr>
      <w:r>
        <w:rPr>
          <w:rFonts w:ascii="Times New Roman" w:hAnsi="Times New Roman"/>
          <w:sz w:val="28"/>
        </w:rPr>
      </w:r>
    </w:p>
    <w:p>
      <w:pPr>
        <w:pStyle w:val="BodyText"/>
        <w:rPr>
          <w:rFonts w:ascii="Times New Roman" w:hAnsi="Times New Roman"/>
          <w:sz w:val="28"/>
        </w:rPr>
      </w:pPr>
      <w:r>
        <w:rPr>
          <w:rFonts w:ascii="Times New Roman" w:hAnsi="Times New Roman"/>
          <w:sz w:val="28"/>
        </w:rPr>
      </w:r>
    </w:p>
    <w:p>
      <w:pPr>
        <w:pStyle w:val="BodyText"/>
        <w:rPr>
          <w:rFonts w:ascii="Times New Roman" w:hAnsi="Times New Roman"/>
          <w:sz w:val="28"/>
        </w:rPr>
      </w:pPr>
      <w:r>
        <w:rPr>
          <w:rFonts w:ascii="Times New Roman" w:hAnsi="Times New Roman"/>
          <w:sz w:val="28"/>
        </w:rPr>
      </w:r>
    </w:p>
    <w:p>
      <w:pPr>
        <w:pStyle w:val="BodyText"/>
        <w:rPr>
          <w:rFonts w:ascii="Times New Roman" w:hAnsi="Times New Roman"/>
          <w:sz w:val="28"/>
        </w:rPr>
      </w:pPr>
      <w:r>
        <w:rPr>
          <w:rFonts w:ascii="Times New Roman" w:hAnsi="Times New Roman"/>
          <w:sz w:val="28"/>
        </w:rPr>
      </w:r>
    </w:p>
    <w:p>
      <w:pPr>
        <w:pStyle w:val="BodyText"/>
        <w:rPr>
          <w:rFonts w:ascii="Times New Roman" w:hAnsi="Times New Roman"/>
          <w:sz w:val="28"/>
        </w:rPr>
      </w:pPr>
      <w:r>
        <w:rPr>
          <w:rFonts w:ascii="Times New Roman" w:hAnsi="Times New Roman"/>
          <w:sz w:val="28"/>
        </w:rPr>
      </w:r>
    </w:p>
    <w:p>
      <w:pPr>
        <w:pStyle w:val="BodyText"/>
        <w:rPr>
          <w:rFonts w:ascii="Times New Roman" w:hAnsi="Times New Roman"/>
          <w:sz w:val="28"/>
        </w:rPr>
      </w:pPr>
      <w:r>
        <w:rPr>
          <w:rFonts w:ascii="Times New Roman" w:hAnsi="Times New Roman"/>
          <w:sz w:val="28"/>
        </w:rPr>
      </w:r>
    </w:p>
    <w:p>
      <w:pPr>
        <w:pStyle w:val="BodyText"/>
        <w:rPr>
          <w:rFonts w:ascii="Times New Roman" w:hAnsi="Times New Roman"/>
          <w:sz w:val="28"/>
        </w:rPr>
      </w:pPr>
      <w:r>
        <w:rPr>
          <w:rFonts w:ascii="Times New Roman" w:hAnsi="Times New Roman"/>
          <w:sz w:val="28"/>
        </w:rPr>
      </w:r>
    </w:p>
    <w:p>
      <w:pPr>
        <w:pStyle w:val="BodyText"/>
        <w:spacing w:before="111" w:after="0"/>
        <w:rPr>
          <w:rFonts w:ascii="Times New Roman" w:hAnsi="Times New Roman"/>
          <w:sz w:val="28"/>
        </w:rPr>
      </w:pPr>
      <w:r>
        <w:rPr>
          <w:rFonts w:ascii="Times New Roman" w:hAnsi="Times New Roman"/>
          <w:sz w:val="28"/>
        </w:rPr>
      </w:r>
    </w:p>
    <w:p>
      <w:pPr>
        <w:pStyle w:val="Heading1"/>
        <w:tabs>
          <w:tab w:val="clear" w:pos="720"/>
          <w:tab w:val="left" w:pos="9504" w:leader="none"/>
        </w:tabs>
        <w:ind w:hanging="0" w:left="426" w:right="0"/>
        <w:rPr>
          <w:rFonts w:ascii="Arial" w:hAnsi="Arial"/>
        </w:rPr>
      </w:pPr>
      <w:bookmarkStart w:id="0" w:name="h.gjdgxs"/>
      <w:bookmarkEnd w:id="0"/>
      <w:r>
        <w:rPr>
          <w:rFonts w:ascii="Arial" w:hAnsi="Arial"/>
          <w:spacing w:val="-2"/>
          <w:u w:val="single"/>
        </w:rPr>
        <w:t>Índex</w:t>
      </w:r>
      <w:r>
        <w:rPr>
          <w:rFonts w:ascii="Arial" w:hAnsi="Arial"/>
          <w:u w:val="single"/>
        </w:rPr>
        <w:tab/>
      </w:r>
    </w:p>
    <w:sdt>
      <w:sdtPr>
        <w:docPartObj>
          <w:docPartGallery w:val="Table of Contents"/>
          <w:docPartUnique w:val="true"/>
        </w:docPartObj>
      </w:sdtPr>
      <w:sdtContent>
        <w:p>
          <w:pPr>
            <w:pStyle w:val="TOC1"/>
            <w:tabs>
              <w:tab w:val="clear" w:pos="720"/>
              <w:tab w:val="right" w:pos="9496" w:leader="none"/>
            </w:tabs>
            <w:spacing w:before="205" w:after="0"/>
            <w:ind w:hanging="0" w:left="426" w:right="0"/>
            <w:rPr/>
          </w:pPr>
          <w:r>
            <w:fldChar w:fldCharType="begin"/>
          </w:r>
          <w:r>
            <w:rPr>
              <w:webHidden/>
              <w:rStyle w:val="IndexLink"/>
              <w:spacing w:val="-2"/>
              <w:vanish w:val="false"/>
            </w:rPr>
            <w:instrText xml:space="preserve"> TOC \z \o "1-1" \u \h</w:instrText>
          </w:r>
          <w:r>
            <w:rPr>
              <w:webHidden/>
              <w:rStyle w:val="IndexLink"/>
              <w:spacing w:val="-2"/>
              <w:vanish w:val="false"/>
            </w:rPr>
            <w:fldChar w:fldCharType="separate"/>
          </w:r>
          <w:hyperlink w:anchor="h.gjdgxs">
            <w:r>
              <w:rPr>
                <w:webHidden/>
                <w:rStyle w:val="IndexLink"/>
                <w:vanish w:val="false"/>
                <w:spacing w:val="-2"/>
              </w:rPr>
              <w:t>Índex</w:t>
            </w:r>
            <w:r>
              <w:rPr>
                <w:rStyle w:val="IndexLink"/>
                <w:rFonts w:ascii="Times New Roman" w:hAnsi="Times New Roman"/>
                <w:b w:val="false"/>
              </w:rPr>
              <w:tab/>
            </w:r>
            <w:r>
              <w:rPr>
                <w:rStyle w:val="IndexLink"/>
                <w:spacing w:val="-10"/>
              </w:rPr>
              <w:t>2</w:t>
            </w:r>
          </w:hyperlink>
        </w:p>
        <w:p>
          <w:pPr>
            <w:pStyle w:val="TOC1"/>
            <w:numPr>
              <w:ilvl w:val="0"/>
              <w:numId w:val="12"/>
            </w:numPr>
            <w:tabs>
              <w:tab w:val="clear" w:pos="720"/>
              <w:tab w:val="left" w:pos="668" w:leader="none"/>
              <w:tab w:val="right" w:pos="9496" w:leader="none"/>
            </w:tabs>
            <w:spacing w:lineRule="auto" w:line="240" w:before="60" w:after="0"/>
            <w:ind w:hanging="242" w:left="668" w:right="0"/>
            <w:jc w:val="left"/>
            <w:rPr/>
          </w:pPr>
          <w:hyperlink w:anchor="h.30j0zll">
            <w:r>
              <w:rPr>
                <w:webHidden/>
                <w:rStyle w:val="IndexLink"/>
                <w:vanish w:val="false"/>
              </w:rPr>
              <w:t>Gestió</w:t>
            </w:r>
            <w:r>
              <w:rPr>
                <w:rStyle w:val="IndexLink"/>
                <w:spacing w:val="-8"/>
              </w:rPr>
              <w:t xml:space="preserve"> </w:t>
            </w:r>
            <w:r>
              <w:rPr>
                <w:rStyle w:val="IndexLink"/>
              </w:rPr>
              <w:t>del</w:t>
            </w:r>
            <w:r>
              <w:rPr>
                <w:rStyle w:val="IndexLink"/>
                <w:spacing w:val="-5"/>
              </w:rPr>
              <w:t xml:space="preserve"> </w:t>
            </w:r>
            <w:r>
              <w:rPr>
                <w:rStyle w:val="IndexLink"/>
              </w:rPr>
              <w:t>document.</w:t>
            </w:r>
            <w:r>
              <w:rPr>
                <w:rStyle w:val="IndexLink"/>
                <w:spacing w:val="-6"/>
              </w:rPr>
              <w:t xml:space="preserve"> </w:t>
            </w:r>
            <w:r>
              <w:rPr>
                <w:rStyle w:val="IndexLink"/>
              </w:rPr>
              <w:t>Control</w:t>
            </w:r>
            <w:r>
              <w:rPr>
                <w:rStyle w:val="IndexLink"/>
                <w:spacing w:val="-5"/>
              </w:rPr>
              <w:t xml:space="preserve"> </w:t>
            </w:r>
            <w:r>
              <w:rPr>
                <w:rStyle w:val="IndexLink"/>
              </w:rPr>
              <w:t>de</w:t>
            </w:r>
            <w:r>
              <w:rPr>
                <w:rStyle w:val="IndexLink"/>
                <w:spacing w:val="-5"/>
              </w:rPr>
              <w:t xml:space="preserve"> </w:t>
            </w:r>
            <w:r>
              <w:rPr>
                <w:rStyle w:val="IndexLink"/>
                <w:spacing w:val="-2"/>
              </w:rPr>
              <w:t>canvis</w:t>
            </w:r>
            <w:r>
              <w:rPr>
                <w:rStyle w:val="IndexLink"/>
                <w:rFonts w:ascii="Times New Roman" w:hAnsi="Times New Roman"/>
                <w:b w:val="false"/>
              </w:rPr>
              <w:tab/>
            </w:r>
            <w:r>
              <w:rPr>
                <w:rStyle w:val="IndexLink"/>
                <w:spacing w:val="-10"/>
              </w:rPr>
              <w:t>3</w:t>
            </w:r>
          </w:hyperlink>
        </w:p>
        <w:p>
          <w:pPr>
            <w:pStyle w:val="TOC1"/>
            <w:numPr>
              <w:ilvl w:val="0"/>
              <w:numId w:val="12"/>
            </w:numPr>
            <w:tabs>
              <w:tab w:val="clear" w:pos="720"/>
              <w:tab w:val="left" w:pos="668" w:leader="none"/>
              <w:tab w:val="right" w:pos="9496" w:leader="none"/>
            </w:tabs>
            <w:spacing w:lineRule="auto" w:line="240" w:before="60" w:after="0"/>
            <w:ind w:hanging="242" w:left="668" w:right="0"/>
            <w:jc w:val="left"/>
            <w:rPr/>
          </w:pPr>
          <w:hyperlink w:anchor="h.1fob9te">
            <w:r>
              <w:rPr>
                <w:webHidden/>
                <w:rStyle w:val="IndexLink"/>
                <w:vanish w:val="false"/>
              </w:rPr>
              <w:t>Identificació</w:t>
            </w:r>
            <w:r>
              <w:rPr>
                <w:rStyle w:val="IndexLink"/>
                <w:spacing w:val="-7"/>
              </w:rPr>
              <w:t xml:space="preserve"> </w:t>
            </w:r>
            <w:r>
              <w:rPr>
                <w:rStyle w:val="IndexLink"/>
              </w:rPr>
              <w:t>del</w:t>
            </w:r>
            <w:r>
              <w:rPr>
                <w:rStyle w:val="IndexLink"/>
                <w:spacing w:val="-7"/>
              </w:rPr>
              <w:t xml:space="preserve"> </w:t>
            </w:r>
            <w:r>
              <w:rPr>
                <w:rStyle w:val="IndexLink"/>
              </w:rPr>
              <w:t>mòdul</w:t>
            </w:r>
            <w:r>
              <w:rPr>
                <w:rStyle w:val="IndexLink"/>
                <w:spacing w:val="-7"/>
              </w:rPr>
              <w:t xml:space="preserve"> </w:t>
            </w:r>
            <w:r>
              <w:rPr>
                <w:rStyle w:val="IndexLink"/>
                <w:spacing w:val="-2"/>
              </w:rPr>
              <w:t>professional</w:t>
            </w:r>
            <w:r>
              <w:rPr>
                <w:rStyle w:val="IndexLink"/>
                <w:rFonts w:ascii="Times New Roman" w:hAnsi="Times New Roman"/>
                <w:b w:val="false"/>
              </w:rPr>
              <w:tab/>
            </w:r>
            <w:r>
              <w:rPr>
                <w:rStyle w:val="IndexLink"/>
                <w:spacing w:val="-10"/>
              </w:rPr>
              <w:t>3</w:t>
            </w:r>
          </w:hyperlink>
        </w:p>
        <w:p>
          <w:pPr>
            <w:pStyle w:val="TOC1"/>
            <w:numPr>
              <w:ilvl w:val="0"/>
              <w:numId w:val="12"/>
            </w:numPr>
            <w:tabs>
              <w:tab w:val="clear" w:pos="720"/>
              <w:tab w:val="left" w:pos="668" w:leader="none"/>
              <w:tab w:val="right" w:pos="9496" w:leader="none"/>
            </w:tabs>
            <w:spacing w:lineRule="auto" w:line="240" w:before="60" w:after="0"/>
            <w:ind w:hanging="242" w:left="668" w:right="0"/>
            <w:jc w:val="left"/>
            <w:rPr/>
          </w:pPr>
          <w:hyperlink w:anchor="h.3znysh7">
            <w:r>
              <w:rPr>
                <w:webHidden/>
                <w:rStyle w:val="IndexLink"/>
                <w:vanish w:val="false"/>
              </w:rPr>
              <w:t>Relació</w:t>
            </w:r>
            <w:r>
              <w:rPr>
                <w:rStyle w:val="IndexLink"/>
                <w:spacing w:val="-9"/>
              </w:rPr>
              <w:t xml:space="preserve"> </w:t>
            </w:r>
            <w:r>
              <w:rPr>
                <w:rStyle w:val="IndexLink"/>
              </w:rPr>
              <w:t>d’unitats</w:t>
            </w:r>
            <w:r>
              <w:rPr>
                <w:rStyle w:val="IndexLink"/>
                <w:spacing w:val="-7"/>
              </w:rPr>
              <w:t xml:space="preserve"> </w:t>
            </w:r>
            <w:r>
              <w:rPr>
                <w:rStyle w:val="IndexLink"/>
              </w:rPr>
              <w:t>formatives</w:t>
            </w:r>
            <w:r>
              <w:rPr>
                <w:rStyle w:val="IndexLink"/>
                <w:spacing w:val="-6"/>
              </w:rPr>
              <w:t xml:space="preserve"> </w:t>
            </w:r>
            <w:r>
              <w:rPr>
                <w:rStyle w:val="IndexLink"/>
              </w:rPr>
              <w:t>i</w:t>
            </w:r>
            <w:r>
              <w:rPr>
                <w:rStyle w:val="IndexLink"/>
                <w:spacing w:val="-7"/>
              </w:rPr>
              <w:t xml:space="preserve"> </w:t>
            </w:r>
            <w:r>
              <w:rPr>
                <w:rStyle w:val="IndexLink"/>
              </w:rPr>
              <w:t>nuclis</w:t>
            </w:r>
            <w:r>
              <w:rPr>
                <w:rStyle w:val="IndexLink"/>
                <w:spacing w:val="-6"/>
              </w:rPr>
              <w:t xml:space="preserve"> </w:t>
            </w:r>
            <w:r>
              <w:rPr>
                <w:rStyle w:val="IndexLink"/>
                <w:spacing w:val="-2"/>
              </w:rPr>
              <w:t>formatius</w:t>
            </w:r>
            <w:r>
              <w:rPr>
                <w:rStyle w:val="IndexLink"/>
                <w:rFonts w:ascii="Times New Roman" w:hAnsi="Times New Roman"/>
                <w:b w:val="false"/>
              </w:rPr>
              <w:tab/>
            </w:r>
            <w:r>
              <w:rPr>
                <w:rStyle w:val="IndexLink"/>
                <w:spacing w:val="-10"/>
              </w:rPr>
              <w:t>5</w:t>
            </w:r>
          </w:hyperlink>
        </w:p>
        <w:p>
          <w:pPr>
            <w:pStyle w:val="TOC1"/>
            <w:numPr>
              <w:ilvl w:val="0"/>
              <w:numId w:val="12"/>
            </w:numPr>
            <w:tabs>
              <w:tab w:val="clear" w:pos="720"/>
              <w:tab w:val="left" w:pos="668" w:leader="none"/>
              <w:tab w:val="right" w:pos="9496" w:leader="none"/>
            </w:tabs>
            <w:spacing w:lineRule="auto" w:line="240" w:before="60" w:after="0"/>
            <w:ind w:hanging="242" w:left="668" w:right="0"/>
            <w:jc w:val="left"/>
            <w:rPr/>
          </w:pPr>
          <w:hyperlink w:anchor="h.2et92p0">
            <w:r>
              <w:rPr>
                <w:webHidden/>
                <w:rStyle w:val="IndexLink"/>
                <w:vanish w:val="false"/>
              </w:rPr>
              <w:t>Estratègies</w:t>
            </w:r>
            <w:r>
              <w:rPr>
                <w:rStyle w:val="IndexLink"/>
                <w:spacing w:val="-9"/>
              </w:rPr>
              <w:t xml:space="preserve"> </w:t>
            </w:r>
            <w:r>
              <w:rPr>
                <w:rStyle w:val="IndexLink"/>
              </w:rPr>
              <w:t>metodològiques</w:t>
            </w:r>
            <w:r>
              <w:rPr>
                <w:rStyle w:val="IndexLink"/>
                <w:spacing w:val="-8"/>
              </w:rPr>
              <w:t xml:space="preserve"> </w:t>
            </w:r>
            <w:r>
              <w:rPr>
                <w:rStyle w:val="IndexLink"/>
              </w:rPr>
              <w:t>i</w:t>
            </w:r>
            <w:r>
              <w:rPr>
                <w:rStyle w:val="IndexLink"/>
                <w:spacing w:val="-8"/>
              </w:rPr>
              <w:t xml:space="preserve"> </w:t>
            </w:r>
            <w:r>
              <w:rPr>
                <w:rStyle w:val="IndexLink"/>
              </w:rPr>
              <w:t>organització</w:t>
            </w:r>
            <w:r>
              <w:rPr>
                <w:rStyle w:val="IndexLink"/>
                <w:spacing w:val="-8"/>
              </w:rPr>
              <w:t xml:space="preserve"> </w:t>
            </w:r>
            <w:r>
              <w:rPr>
                <w:rStyle w:val="IndexLink"/>
              </w:rPr>
              <w:t>del</w:t>
            </w:r>
            <w:r>
              <w:rPr>
                <w:rStyle w:val="IndexLink"/>
                <w:spacing w:val="-8"/>
              </w:rPr>
              <w:t xml:space="preserve"> </w:t>
            </w:r>
            <w:r>
              <w:rPr>
                <w:rStyle w:val="IndexLink"/>
                <w:spacing w:val="-2"/>
              </w:rPr>
              <w:t>mòdul</w:t>
            </w:r>
            <w:r>
              <w:rPr>
                <w:rStyle w:val="IndexLink"/>
                <w:rFonts w:ascii="Times New Roman" w:hAnsi="Times New Roman"/>
                <w:b w:val="false"/>
              </w:rPr>
              <w:tab/>
            </w:r>
            <w:r>
              <w:rPr>
                <w:rStyle w:val="IndexLink"/>
                <w:spacing w:val="-10"/>
              </w:rPr>
              <w:t>6</w:t>
            </w:r>
          </w:hyperlink>
        </w:p>
        <w:p>
          <w:pPr>
            <w:pStyle w:val="TOC1"/>
            <w:numPr>
              <w:ilvl w:val="0"/>
              <w:numId w:val="12"/>
            </w:numPr>
            <w:tabs>
              <w:tab w:val="clear" w:pos="720"/>
              <w:tab w:val="left" w:pos="668" w:leader="none"/>
              <w:tab w:val="right" w:pos="9496" w:leader="none"/>
            </w:tabs>
            <w:spacing w:lineRule="auto" w:line="240" w:before="60" w:after="0"/>
            <w:ind w:hanging="242" w:left="668" w:right="0"/>
            <w:jc w:val="left"/>
            <w:rPr/>
          </w:pPr>
          <w:hyperlink w:anchor="h.tyjcwt">
            <w:r>
              <w:rPr>
                <w:webHidden/>
                <w:rStyle w:val="IndexLink"/>
                <w:vanish w:val="false"/>
              </w:rPr>
              <w:t>Avaluació</w:t>
            </w:r>
            <w:r>
              <w:rPr>
                <w:rStyle w:val="IndexLink"/>
                <w:spacing w:val="-10"/>
              </w:rPr>
              <w:t xml:space="preserve"> </w:t>
            </w:r>
            <w:r>
              <w:rPr>
                <w:rStyle w:val="IndexLink"/>
              </w:rPr>
              <w:t>i</w:t>
            </w:r>
            <w:r>
              <w:rPr>
                <w:rStyle w:val="IndexLink"/>
                <w:spacing w:val="-8"/>
              </w:rPr>
              <w:t xml:space="preserve"> </w:t>
            </w:r>
            <w:r>
              <w:rPr>
                <w:rStyle w:val="IndexLink"/>
              </w:rPr>
              <w:t>qualificació</w:t>
            </w:r>
            <w:r>
              <w:rPr>
                <w:rStyle w:val="IndexLink"/>
                <w:spacing w:val="-7"/>
              </w:rPr>
              <w:t xml:space="preserve"> </w:t>
            </w:r>
            <w:r>
              <w:rPr>
                <w:rStyle w:val="IndexLink"/>
              </w:rPr>
              <w:t>del</w:t>
            </w:r>
            <w:r>
              <w:rPr>
                <w:rStyle w:val="IndexLink"/>
                <w:spacing w:val="-8"/>
              </w:rPr>
              <w:t xml:space="preserve"> </w:t>
            </w:r>
            <w:r>
              <w:rPr>
                <w:rStyle w:val="IndexLink"/>
              </w:rPr>
              <w:t>mòdul</w:t>
            </w:r>
            <w:r>
              <w:rPr>
                <w:rStyle w:val="IndexLink"/>
                <w:spacing w:val="-7"/>
              </w:rPr>
              <w:t xml:space="preserve"> </w:t>
            </w:r>
            <w:r>
              <w:rPr>
                <w:rStyle w:val="IndexLink"/>
                <w:spacing w:val="-2"/>
              </w:rPr>
              <w:t>professional</w:t>
            </w:r>
            <w:r>
              <w:rPr>
                <w:rStyle w:val="IndexLink"/>
                <w:rFonts w:ascii="Times New Roman" w:hAnsi="Times New Roman"/>
                <w:b w:val="false"/>
              </w:rPr>
              <w:tab/>
            </w:r>
            <w:r>
              <w:rPr>
                <w:rStyle w:val="IndexLink"/>
                <w:spacing w:val="-10"/>
              </w:rPr>
              <w:t>8</w:t>
            </w:r>
          </w:hyperlink>
        </w:p>
        <w:p>
          <w:pPr>
            <w:pStyle w:val="TOC1"/>
            <w:numPr>
              <w:ilvl w:val="0"/>
              <w:numId w:val="12"/>
            </w:numPr>
            <w:tabs>
              <w:tab w:val="clear" w:pos="720"/>
              <w:tab w:val="left" w:pos="668" w:leader="none"/>
              <w:tab w:val="right" w:pos="9496" w:leader="none"/>
            </w:tabs>
            <w:spacing w:lineRule="auto" w:line="240" w:before="60" w:after="0"/>
            <w:ind w:hanging="242" w:left="668" w:right="0"/>
            <w:jc w:val="left"/>
            <w:rPr/>
          </w:pPr>
          <w:hyperlink w:anchor="h.3dy6vkm">
            <w:r>
              <w:rPr>
                <w:webHidden/>
                <w:rStyle w:val="IndexLink"/>
                <w:vanish w:val="false"/>
              </w:rPr>
              <w:t>Espais,</w:t>
            </w:r>
            <w:r>
              <w:rPr>
                <w:rStyle w:val="IndexLink"/>
                <w:spacing w:val="-8"/>
              </w:rPr>
              <w:t xml:space="preserve"> </w:t>
            </w:r>
            <w:r>
              <w:rPr>
                <w:rStyle w:val="IndexLink"/>
              </w:rPr>
              <w:t>equipaments</w:t>
            </w:r>
            <w:r>
              <w:rPr>
                <w:rStyle w:val="IndexLink"/>
                <w:spacing w:val="-6"/>
              </w:rPr>
              <w:t xml:space="preserve"> </w:t>
            </w:r>
            <w:r>
              <w:rPr>
                <w:rStyle w:val="IndexLink"/>
              </w:rPr>
              <w:t>i</w:t>
            </w:r>
            <w:r>
              <w:rPr>
                <w:rStyle w:val="IndexLink"/>
                <w:spacing w:val="-6"/>
              </w:rPr>
              <w:t xml:space="preserve"> </w:t>
            </w:r>
            <w:r>
              <w:rPr>
                <w:rStyle w:val="IndexLink"/>
              </w:rPr>
              <w:t>recursos</w:t>
            </w:r>
            <w:r>
              <w:rPr>
                <w:rStyle w:val="IndexLink"/>
                <w:spacing w:val="-6"/>
              </w:rPr>
              <w:t xml:space="preserve"> </w:t>
            </w:r>
            <w:r>
              <w:rPr>
                <w:rStyle w:val="IndexLink"/>
              </w:rPr>
              <w:t>del</w:t>
            </w:r>
            <w:r>
              <w:rPr>
                <w:rStyle w:val="IndexLink"/>
                <w:spacing w:val="-6"/>
              </w:rPr>
              <w:t xml:space="preserve"> </w:t>
            </w:r>
            <w:r>
              <w:rPr>
                <w:rStyle w:val="IndexLink"/>
              </w:rPr>
              <w:t>mòdul</w:t>
            </w:r>
            <w:r>
              <w:rPr>
                <w:rStyle w:val="IndexLink"/>
                <w:spacing w:val="-5"/>
              </w:rPr>
              <w:t xml:space="preserve"> </w:t>
            </w:r>
            <w:r>
              <w:rPr>
                <w:rStyle w:val="IndexLink"/>
                <w:spacing w:val="-2"/>
              </w:rPr>
              <w:t>professional</w:t>
            </w:r>
            <w:r>
              <w:rPr>
                <w:rStyle w:val="IndexLink"/>
                <w:rFonts w:ascii="Times New Roman" w:hAnsi="Times New Roman"/>
                <w:b w:val="false"/>
              </w:rPr>
              <w:tab/>
            </w:r>
            <w:r>
              <w:rPr>
                <w:rStyle w:val="IndexLink"/>
                <w:spacing w:val="-5"/>
              </w:rPr>
              <w:t>10</w:t>
            </w:r>
          </w:hyperlink>
        </w:p>
        <w:p>
          <w:pPr>
            <w:pStyle w:val="TOC1"/>
            <w:numPr>
              <w:ilvl w:val="0"/>
              <w:numId w:val="12"/>
            </w:numPr>
            <w:tabs>
              <w:tab w:val="clear" w:pos="720"/>
              <w:tab w:val="left" w:pos="668" w:leader="none"/>
              <w:tab w:val="right" w:pos="9496" w:leader="none"/>
            </w:tabs>
            <w:spacing w:lineRule="auto" w:line="240" w:before="60" w:after="0"/>
            <w:ind w:hanging="242" w:left="668" w:right="0"/>
            <w:jc w:val="left"/>
            <w:rPr/>
          </w:pPr>
          <w:hyperlink w:anchor="h.1t3h5sf">
            <w:r>
              <w:rPr>
                <w:webHidden/>
                <w:rStyle w:val="IndexLink"/>
                <w:vanish w:val="false"/>
                <w:spacing w:val="-2"/>
              </w:rPr>
              <w:t>Sortides</w:t>
            </w:r>
            <w:r>
              <w:rPr>
                <w:rStyle w:val="IndexLink"/>
                <w:rFonts w:ascii="Times New Roman" w:hAnsi="Times New Roman"/>
                <w:b w:val="false"/>
              </w:rPr>
              <w:tab/>
            </w:r>
            <w:r>
              <w:rPr>
                <w:rStyle w:val="IndexLink"/>
                <w:spacing w:val="-5"/>
              </w:rPr>
              <w:t>11</w:t>
            </w:r>
          </w:hyperlink>
        </w:p>
        <w:p>
          <w:pPr>
            <w:pStyle w:val="TOC1"/>
            <w:numPr>
              <w:ilvl w:val="0"/>
              <w:numId w:val="12"/>
            </w:numPr>
            <w:tabs>
              <w:tab w:val="clear" w:pos="720"/>
              <w:tab w:val="left" w:pos="668" w:leader="none"/>
              <w:tab w:val="right" w:pos="9496" w:leader="none"/>
            </w:tabs>
            <w:spacing w:lineRule="auto" w:line="240" w:before="60" w:after="0"/>
            <w:ind w:hanging="242" w:left="668" w:right="0"/>
            <w:jc w:val="left"/>
            <w:rPr/>
          </w:pPr>
          <w:hyperlink w:anchor="h.4d34og8">
            <w:r>
              <w:rPr>
                <w:webHidden/>
                <w:rStyle w:val="IndexLink"/>
                <w:vanish w:val="false"/>
              </w:rPr>
              <w:t>Programació</w:t>
            </w:r>
            <w:r>
              <w:rPr>
                <w:rStyle w:val="IndexLink"/>
                <w:spacing w:val="-6"/>
              </w:rPr>
              <w:t xml:space="preserve"> </w:t>
            </w:r>
            <w:r>
              <w:rPr>
                <w:rStyle w:val="IndexLink"/>
              </w:rPr>
              <w:t>de</w:t>
            </w:r>
            <w:r>
              <w:rPr>
                <w:rStyle w:val="IndexLink"/>
                <w:spacing w:val="-6"/>
              </w:rPr>
              <w:t xml:space="preserve"> </w:t>
            </w:r>
            <w:r>
              <w:rPr>
                <w:rStyle w:val="IndexLink"/>
              </w:rPr>
              <w:t>les</w:t>
            </w:r>
            <w:r>
              <w:rPr>
                <w:rStyle w:val="IndexLink"/>
                <w:spacing w:val="-6"/>
              </w:rPr>
              <w:t xml:space="preserve"> </w:t>
            </w:r>
            <w:r>
              <w:rPr>
                <w:rStyle w:val="IndexLink"/>
              </w:rPr>
              <w:t>unitats</w:t>
            </w:r>
            <w:r>
              <w:rPr>
                <w:rStyle w:val="IndexLink"/>
                <w:spacing w:val="-5"/>
              </w:rPr>
              <w:t xml:space="preserve"> </w:t>
            </w:r>
            <w:r>
              <w:rPr>
                <w:rStyle w:val="IndexLink"/>
                <w:spacing w:val="-2"/>
              </w:rPr>
              <w:t>formatives</w:t>
            </w:r>
            <w:r>
              <w:rPr>
                <w:rStyle w:val="IndexLink"/>
                <w:rFonts w:ascii="Times New Roman" w:hAnsi="Times New Roman"/>
                <w:b w:val="false"/>
              </w:rPr>
              <w:tab/>
            </w:r>
            <w:r>
              <w:rPr>
                <w:rStyle w:val="IndexLink"/>
                <w:spacing w:val="-5"/>
              </w:rPr>
              <w:t>12</w:t>
            </w:r>
          </w:hyperlink>
        </w:p>
        <w:p>
          <w:pPr>
            <w:pStyle w:val="TOC1"/>
            <w:numPr>
              <w:ilvl w:val="0"/>
              <w:numId w:val="12"/>
            </w:numPr>
            <w:tabs>
              <w:tab w:val="clear" w:pos="720"/>
              <w:tab w:val="left" w:pos="668" w:leader="none"/>
              <w:tab w:val="right" w:pos="9496" w:leader="none"/>
            </w:tabs>
            <w:spacing w:lineRule="auto" w:line="240" w:before="60" w:after="0"/>
            <w:ind w:hanging="242" w:left="668" w:right="0"/>
            <w:jc w:val="left"/>
            <w:rPr/>
          </w:pPr>
          <w:hyperlink w:anchor="h.2s8eyo1">
            <w:r>
              <w:rPr>
                <w:webHidden/>
                <w:rStyle w:val="IndexLink"/>
                <w:vanish w:val="false"/>
              </w:rPr>
              <w:t>Perspectiva</w:t>
            </w:r>
            <w:r>
              <w:rPr>
                <w:rStyle w:val="IndexLink"/>
                <w:spacing w:val="-7"/>
              </w:rPr>
              <w:t xml:space="preserve"> </w:t>
            </w:r>
            <w:r>
              <w:rPr>
                <w:rStyle w:val="IndexLink"/>
              </w:rPr>
              <w:t>de</w:t>
            </w:r>
            <w:r>
              <w:rPr>
                <w:rStyle w:val="IndexLink"/>
                <w:spacing w:val="-6"/>
              </w:rPr>
              <w:t xml:space="preserve"> </w:t>
            </w:r>
            <w:r>
              <w:rPr>
                <w:rStyle w:val="IndexLink"/>
                <w:spacing w:val="-2"/>
              </w:rPr>
              <w:t>Gènere</w:t>
            </w:r>
            <w:r>
              <w:rPr>
                <w:rStyle w:val="IndexLink"/>
                <w:rFonts w:ascii="Times New Roman" w:hAnsi="Times New Roman"/>
                <w:b w:val="false"/>
              </w:rPr>
              <w:tab/>
            </w:r>
            <w:r>
              <w:rPr>
                <w:rStyle w:val="IndexLink"/>
                <w:spacing w:val="-5"/>
              </w:rPr>
              <w:t>34</w:t>
            </w:r>
          </w:hyperlink>
        </w:p>
        <w:p>
          <w:pPr>
            <w:pStyle w:val="TOC1"/>
            <w:numPr>
              <w:ilvl w:val="0"/>
              <w:numId w:val="12"/>
            </w:numPr>
            <w:tabs>
              <w:tab w:val="clear" w:pos="720"/>
              <w:tab w:val="left" w:pos="668" w:leader="none"/>
              <w:tab w:val="right" w:pos="9496" w:leader="none"/>
            </w:tabs>
            <w:spacing w:lineRule="auto" w:line="240" w:before="60" w:after="0"/>
            <w:ind w:hanging="242" w:left="668" w:right="0"/>
            <w:jc w:val="left"/>
            <w:rPr/>
          </w:pPr>
          <w:hyperlink w:anchor="h.17dp8vu">
            <w:r>
              <w:rPr>
                <w:webHidden/>
                <w:rStyle w:val="IndexLink"/>
                <w:vanish w:val="false"/>
                <w:spacing w:val="-2"/>
              </w:rPr>
              <w:t>Inclusivitat</w:t>
            </w:r>
            <w:r>
              <w:rPr>
                <w:rStyle w:val="IndexLink"/>
                <w:rFonts w:ascii="Times New Roman" w:hAnsi="Times New Roman"/>
                <w:b w:val="false"/>
              </w:rPr>
              <w:tab/>
            </w:r>
            <w:r>
              <w:rPr>
                <w:rStyle w:val="IndexLink"/>
                <w:spacing w:val="-5"/>
              </w:rPr>
              <w:t>37</w:t>
            </w:r>
          </w:hyperlink>
        </w:p>
        <w:p>
          <w:pPr>
            <w:pStyle w:val="TOC1"/>
            <w:numPr>
              <w:ilvl w:val="0"/>
              <w:numId w:val="12"/>
            </w:numPr>
            <w:tabs>
              <w:tab w:val="clear" w:pos="720"/>
              <w:tab w:val="left" w:pos="789" w:leader="none"/>
              <w:tab w:val="right" w:pos="9496" w:leader="none"/>
            </w:tabs>
            <w:spacing w:lineRule="auto" w:line="240" w:before="60" w:after="0"/>
            <w:ind w:hanging="363" w:left="789" w:right="0"/>
            <w:jc w:val="left"/>
            <w:rPr/>
          </w:pPr>
          <w:hyperlink w:anchor="h.3rdcrjn">
            <w:r>
              <w:rPr>
                <w:webHidden/>
                <w:rStyle w:val="IndexLink"/>
                <w:vanish w:val="false"/>
              </w:rPr>
              <w:t>Bibliografia</w:t>
            </w:r>
            <w:r>
              <w:rPr>
                <w:rStyle w:val="IndexLink"/>
                <w:spacing w:val="-7"/>
              </w:rPr>
              <w:t xml:space="preserve"> </w:t>
            </w:r>
            <w:r>
              <w:rPr>
                <w:rStyle w:val="IndexLink"/>
              </w:rPr>
              <w:t>/</w:t>
            </w:r>
            <w:r>
              <w:rPr>
                <w:rStyle w:val="IndexLink"/>
                <w:spacing w:val="-6"/>
              </w:rPr>
              <w:t xml:space="preserve"> </w:t>
            </w:r>
            <w:r>
              <w:rPr>
                <w:rStyle w:val="IndexLink"/>
                <w:spacing w:val="-2"/>
              </w:rPr>
              <w:t>Webgrafia</w:t>
            </w:r>
            <w:r>
              <w:rPr>
                <w:rStyle w:val="IndexLink"/>
                <w:rFonts w:ascii="Times New Roman" w:hAnsi="Times New Roman"/>
                <w:b w:val="false"/>
              </w:rPr>
              <w:tab/>
            </w:r>
            <w:r>
              <w:rPr>
                <w:rStyle w:val="IndexLink"/>
                <w:spacing w:val="-5"/>
              </w:rPr>
              <w:t>38</w:t>
            </w:r>
          </w:hyperlink>
        </w:p>
        <w:p>
          <w:pPr>
            <w:pStyle w:val="TOC1"/>
            <w:numPr>
              <w:ilvl w:val="1"/>
              <w:numId w:val="12"/>
            </w:numPr>
            <w:tabs>
              <w:tab w:val="clear" w:pos="720"/>
              <w:tab w:val="left" w:pos="971" w:leader="none"/>
              <w:tab w:val="right" w:pos="9496" w:leader="none"/>
            </w:tabs>
            <w:spacing w:lineRule="auto" w:line="240" w:before="60" w:after="0"/>
            <w:ind w:hanging="545" w:left="971" w:right="0"/>
            <w:jc w:val="left"/>
            <w:rPr/>
          </w:pPr>
          <w:hyperlink w:anchor="h.26in1rg">
            <w:r>
              <w:rPr>
                <w:webHidden/>
                <w:rStyle w:val="IndexLink"/>
                <w:vanish w:val="false"/>
                <w:spacing w:val="-2"/>
              </w:rPr>
              <w:t>Bibliografia</w:t>
            </w:r>
            <w:r>
              <w:rPr>
                <w:rStyle w:val="IndexLink"/>
                <w:rFonts w:ascii="Times New Roman" w:hAnsi="Times New Roman"/>
                <w:b w:val="false"/>
              </w:rPr>
              <w:tab/>
            </w:r>
            <w:r>
              <w:rPr>
                <w:rStyle w:val="IndexLink"/>
                <w:spacing w:val="-5"/>
              </w:rPr>
              <w:t>38</w:t>
            </w:r>
          </w:hyperlink>
        </w:p>
        <w:p>
          <w:pPr>
            <w:pStyle w:val="TOC1"/>
            <w:numPr>
              <w:ilvl w:val="1"/>
              <w:numId w:val="11"/>
            </w:numPr>
            <w:tabs>
              <w:tab w:val="clear" w:pos="720"/>
              <w:tab w:val="left" w:pos="911" w:leader="none"/>
              <w:tab w:val="right" w:pos="9496" w:leader="none"/>
            </w:tabs>
            <w:spacing w:lineRule="auto" w:line="240" w:before="60" w:after="0"/>
            <w:ind w:hanging="485" w:left="911" w:right="0"/>
            <w:jc w:val="left"/>
            <w:rPr/>
          </w:pPr>
          <w:hyperlink w:anchor="h.lnxbz9">
            <w:r>
              <w:rPr>
                <w:webHidden/>
                <w:rStyle w:val="IndexLink"/>
                <w:vanish w:val="false"/>
                <w:spacing w:val="-2"/>
              </w:rPr>
              <w:t>Webgrafia</w:t>
            </w:r>
            <w:r>
              <w:rPr>
                <w:rStyle w:val="IndexLink"/>
                <w:rFonts w:ascii="Times New Roman" w:hAnsi="Times New Roman"/>
                <w:b w:val="false"/>
              </w:rPr>
              <w:tab/>
            </w:r>
            <w:r>
              <w:rPr>
                <w:rStyle w:val="IndexLink"/>
                <w:spacing w:val="-5"/>
              </w:rPr>
              <w:t>38</w:t>
            </w:r>
          </w:hyperlink>
          <w:r>
            <w:rPr>
              <w:rStyle w:val="IndexLink"/>
              <w:spacing w:val="-5"/>
            </w:rPr>
            <w:fldChar w:fldCharType="end"/>
          </w:r>
        </w:p>
        <w:p>
          <w:pPr>
            <w:sectPr>
              <w:headerReference w:type="default" r:id="rId8"/>
              <w:headerReference w:type="first" r:id="rId9"/>
              <w:footerReference w:type="default" r:id="rId10"/>
              <w:footerReference w:type="first" r:id="rId11"/>
              <w:type w:val="nextPage"/>
              <w:pgSz w:w="11906" w:h="16838"/>
              <w:pgMar w:left="1275" w:right="0" w:gutter="0" w:header="728" w:top="1700" w:footer="1560" w:bottom="1760"/>
              <w:pgNumType w:fmt="decimal"/>
              <w:formProt w:val="false"/>
              <w:textDirection w:val="lrTb"/>
              <w:docGrid w:type="default" w:linePitch="100" w:charSpace="4096"/>
            </w:sectPr>
          </w:pPr>
        </w:p>
      </w:sdtContent>
    </w:sdt>
    <w:p>
      <w:pPr>
        <w:pStyle w:val="BodyText"/>
        <w:spacing w:before="65" w:after="0"/>
        <w:rPr>
          <w:rFonts w:ascii="Arial" w:hAnsi="Arial"/>
          <w:b/>
          <w:sz w:val="28"/>
        </w:rPr>
      </w:pPr>
      <w:r>
        <w:rPr>
          <w:rFonts w:ascii="Arial" w:hAnsi="Arial"/>
          <w:b/>
          <w:sz w:val="28"/>
        </w:rPr>
      </w:r>
    </w:p>
    <w:p>
      <w:pPr>
        <w:pStyle w:val="Heading1"/>
        <w:numPr>
          <w:ilvl w:val="0"/>
          <w:numId w:val="10"/>
        </w:numPr>
        <w:tabs>
          <w:tab w:val="clear" w:pos="720"/>
          <w:tab w:val="left" w:pos="771" w:leader="none"/>
        </w:tabs>
        <w:spacing w:lineRule="auto" w:line="240" w:before="0" w:after="0"/>
        <w:ind w:hanging="345" w:left="771" w:right="0"/>
        <w:jc w:val="left"/>
        <w:rPr/>
      </w:pPr>
      <w:bookmarkStart w:id="1" w:name="h.30j0zll"/>
      <w:bookmarkEnd w:id="1"/>
      <w:r>
        <mc:AlternateContent>
          <mc:Choice Requires="wps">
            <w:drawing>
              <wp:anchor behindDoc="1" distT="635" distB="0" distL="0" distR="0" simplePos="0" locked="0" layoutInCell="0" allowOverlap="1" relativeHeight="324">
                <wp:simplePos x="0" y="0"/>
                <wp:positionH relativeFrom="page">
                  <wp:posOffset>1079500</wp:posOffset>
                </wp:positionH>
                <wp:positionV relativeFrom="paragraph">
                  <wp:posOffset>236220</wp:posOffset>
                </wp:positionV>
                <wp:extent cx="5765800" cy="1270"/>
                <wp:effectExtent l="0" t="6350" r="0" b="5080"/>
                <wp:wrapTopAndBottom/>
                <wp:docPr id="29" name="Graphic 19"/>
                <a:graphic xmlns:a="http://schemas.openxmlformats.org/drawingml/2006/main">
                  <a:graphicData uri="http://schemas.microsoft.com/office/word/2010/wordprocessingShape">
                    <wps:wsp>
                      <wps:cNvSpPr/>
                      <wps:spPr>
                        <a:xfrm>
                          <a:off x="0" y="0"/>
                          <a:ext cx="5765760" cy="1440"/>
                        </a:xfrm>
                        <a:custGeom>
                          <a:avLst/>
                          <a:gdLst>
                            <a:gd name="textAreaLeft" fmla="*/ 0 w 3268800"/>
                            <a:gd name="textAreaRight" fmla="*/ 3269520 w 3268800"/>
                            <a:gd name="textAreaTop" fmla="*/ 0 h 720"/>
                            <a:gd name="textAreaBottom" fmla="*/ 1440 h 720"/>
                          </a:gdLst>
                          <a:ahLst/>
                          <a:rect l="textAreaLeft" t="textAreaTop" r="textAreaRight" b="textAreaBottom"/>
                          <a:pathLst>
                            <a:path w="5765800" h="0">
                              <a:moveTo>
                                <a:pt x="0" y="0"/>
                              </a:moveTo>
                              <a:lnTo>
                                <a:pt x="5765799" y="0"/>
                              </a:lnTo>
                            </a:path>
                          </a:pathLst>
                        </a:custGeom>
                        <a:noFill/>
                        <a:ln w="12700">
                          <a:solidFill>
                            <a:srgbClr val="000000"/>
                          </a:solidFill>
                          <a:round/>
                        </a:ln>
                      </wps:spPr>
                      <wps:style>
                        <a:lnRef idx="0"/>
                        <a:fillRef idx="0"/>
                        <a:effectRef idx="0"/>
                        <a:fontRef idx="minor"/>
                      </wps:style>
                      <wps:bodyPr/>
                    </wps:wsp>
                  </a:graphicData>
                </a:graphic>
              </wp:anchor>
            </w:drawing>
          </mc:Choice>
          <mc:Fallback>
            <w:pict/>
          </mc:Fallback>
        </mc:AlternateContent>
      </w:r>
      <w:r>
        <w:rPr/>
        <w:t>Gestió</w:t>
      </w:r>
      <w:r>
        <w:rPr>
          <w:spacing w:val="-6"/>
        </w:rPr>
        <w:t xml:space="preserve"> </w:t>
      </w:r>
      <w:r>
        <w:rPr/>
        <w:t>del</w:t>
      </w:r>
      <w:r>
        <w:rPr>
          <w:spacing w:val="-5"/>
        </w:rPr>
        <w:t xml:space="preserve"> </w:t>
      </w:r>
      <w:r>
        <w:rPr/>
        <w:t>document.</w:t>
      </w:r>
      <w:r>
        <w:rPr>
          <w:spacing w:val="-6"/>
        </w:rPr>
        <w:t xml:space="preserve"> </w:t>
      </w:r>
      <w:r>
        <w:rPr/>
        <w:t>Control</w:t>
      </w:r>
      <w:r>
        <w:rPr>
          <w:spacing w:val="-5"/>
        </w:rPr>
        <w:t xml:space="preserve"> </w:t>
      </w:r>
      <w:r>
        <w:rPr/>
        <w:t>de</w:t>
      </w:r>
      <w:r>
        <w:rPr>
          <w:spacing w:val="-5"/>
        </w:rPr>
        <w:t xml:space="preserve"> </w:t>
      </w:r>
      <w:r>
        <w:rPr>
          <w:spacing w:val="-2"/>
        </w:rPr>
        <w:t>canvis</w:t>
      </w:r>
    </w:p>
    <w:p>
      <w:pPr>
        <w:pStyle w:val="Heading7"/>
        <w:spacing w:before="101" w:after="0"/>
        <w:ind w:hanging="0" w:left="426" w:right="0"/>
        <w:jc w:val="left"/>
        <w:rPr/>
      </w:pPr>
      <w:r>
        <w:rPr/>
        <w:t>1.-</w:t>
      </w:r>
      <w:r>
        <w:rPr>
          <w:spacing w:val="-3"/>
        </w:rPr>
        <w:t xml:space="preserve"> </w:t>
      </w:r>
      <w:r>
        <w:rPr/>
        <w:t>Versió</w:t>
      </w:r>
      <w:r>
        <w:rPr>
          <w:spacing w:val="-3"/>
        </w:rPr>
        <w:t xml:space="preserve"> </w:t>
      </w:r>
      <w:r>
        <w:rPr/>
        <w:t>2025-2026</w:t>
      </w:r>
      <w:r>
        <w:rPr>
          <w:spacing w:val="-3"/>
        </w:rPr>
        <w:t xml:space="preserve"> </w:t>
      </w:r>
      <w:r>
        <w:rPr/>
        <w:t>Creació</w:t>
      </w:r>
      <w:r>
        <w:rPr>
          <w:spacing w:val="-3"/>
        </w:rPr>
        <w:t xml:space="preserve"> </w:t>
      </w:r>
      <w:r>
        <w:rPr/>
        <w:t>del</w:t>
      </w:r>
      <w:r>
        <w:rPr>
          <w:spacing w:val="-2"/>
        </w:rPr>
        <w:t xml:space="preserve"> document</w:t>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rPr>
          <w:rFonts w:ascii="Arial" w:hAnsi="Arial"/>
          <w:sz w:val="24"/>
        </w:rPr>
      </w:pPr>
      <w:r>
        <w:rPr>
          <w:rFonts w:ascii="Arial" w:hAnsi="Arial"/>
          <w:sz w:val="24"/>
        </w:rPr>
      </w:r>
    </w:p>
    <w:p>
      <w:pPr>
        <w:pStyle w:val="BodyText"/>
        <w:spacing w:before="92" w:after="0"/>
        <w:rPr>
          <w:rFonts w:ascii="Arial" w:hAnsi="Arial"/>
          <w:sz w:val="24"/>
        </w:rPr>
      </w:pPr>
      <w:r>
        <w:rPr>
          <w:rFonts w:ascii="Arial" w:hAnsi="Arial"/>
          <w:sz w:val="24"/>
        </w:rPr>
      </w:r>
    </w:p>
    <w:p>
      <w:pPr>
        <w:pStyle w:val="Heading1"/>
        <w:numPr>
          <w:ilvl w:val="0"/>
          <w:numId w:val="10"/>
        </w:numPr>
        <w:tabs>
          <w:tab w:val="clear" w:pos="720"/>
          <w:tab w:val="left" w:pos="690" w:leader="none"/>
          <w:tab w:val="left" w:pos="9504" w:leader="none"/>
        </w:tabs>
        <w:spacing w:lineRule="auto" w:line="240" w:before="1" w:after="0"/>
        <w:ind w:hanging="264" w:left="690" w:right="0"/>
        <w:jc w:val="left"/>
        <w:rPr>
          <w:u w:val="single"/>
        </w:rPr>
      </w:pPr>
      <w:bookmarkStart w:id="2" w:name="h.1fob9te"/>
      <w:bookmarkEnd w:id="2"/>
      <w:r>
        <w:rPr>
          <w:spacing w:val="-6"/>
          <w:u w:val="single"/>
        </w:rPr>
        <w:t xml:space="preserve"> </w:t>
      </w:r>
      <w:r>
        <w:rPr>
          <w:u w:val="single"/>
        </w:rPr>
        <w:t>Identificació</w:t>
      </w:r>
      <w:r>
        <w:rPr>
          <w:spacing w:val="-5"/>
          <w:u w:val="single"/>
        </w:rPr>
        <w:t xml:space="preserve"> </w:t>
      </w:r>
      <w:r>
        <w:rPr>
          <w:u w:val="single"/>
        </w:rPr>
        <w:t>del</w:t>
      </w:r>
      <w:r>
        <w:rPr>
          <w:spacing w:val="-6"/>
          <w:u w:val="single"/>
        </w:rPr>
        <w:t xml:space="preserve"> </w:t>
      </w:r>
      <w:r>
        <w:rPr>
          <w:u w:val="single"/>
        </w:rPr>
        <w:t>mòdul</w:t>
      </w:r>
      <w:r>
        <w:rPr>
          <w:spacing w:val="-5"/>
          <w:u w:val="single"/>
        </w:rPr>
        <w:t xml:space="preserve"> </w:t>
      </w:r>
      <w:r>
        <w:rPr>
          <w:spacing w:val="-2"/>
          <w:u w:val="single"/>
        </w:rPr>
        <w:t>professional</w:t>
      </w:r>
      <w:r>
        <w:rPr>
          <w:u w:val="single"/>
        </w:rPr>
        <w:tab/>
      </w:r>
    </w:p>
    <w:p>
      <w:pPr>
        <w:pStyle w:val="BodyText"/>
        <w:spacing w:before="15" w:after="0"/>
        <w:rPr>
          <w:b/>
          <w:sz w:val="20"/>
        </w:rPr>
      </w:pPr>
      <w:r>
        <w:rPr>
          <w:b/>
          <w:sz w:val="20"/>
        </w:rPr>
      </w:r>
    </w:p>
    <w:tbl>
      <w:tblPr>
        <w:tblW w:w="8780" w:type="dxa"/>
        <w:jc w:val="left"/>
        <w:tblInd w:w="590" w:type="dxa"/>
        <w:tblLayout w:type="fixed"/>
        <w:tblCellMar>
          <w:top w:w="0" w:type="dxa"/>
          <w:left w:w="22" w:type="dxa"/>
          <w:bottom w:w="0" w:type="dxa"/>
          <w:right w:w="22" w:type="dxa"/>
        </w:tblCellMar>
        <w:tblLook w:val="01e0"/>
      </w:tblPr>
      <w:tblGrid>
        <w:gridCol w:w="2259"/>
        <w:gridCol w:w="1420"/>
        <w:gridCol w:w="840"/>
        <w:gridCol w:w="1401"/>
        <w:gridCol w:w="1559"/>
        <w:gridCol w:w="1300"/>
      </w:tblGrid>
      <w:tr>
        <w:trPr>
          <w:trHeight w:val="234" w:hRule="atLeast"/>
        </w:trPr>
        <w:tc>
          <w:tcPr>
            <w:tcW w:w="2259"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15"/>
              <w:ind w:left="68" w:right="0"/>
              <w:rPr>
                <w:rFonts w:ascii="Arial" w:hAnsi="Arial"/>
                <w:b/>
                <w:sz w:val="22"/>
              </w:rPr>
            </w:pPr>
            <w:r>
              <w:rPr>
                <w:rFonts w:ascii="Arial" w:hAnsi="Arial"/>
                <w:b/>
                <w:sz w:val="22"/>
              </w:rPr>
              <w:t>Mòdul</w:t>
            </w:r>
            <w:r>
              <w:rPr>
                <w:rFonts w:ascii="Arial" w:hAnsi="Arial"/>
                <w:b/>
                <w:spacing w:val="-5"/>
                <w:sz w:val="22"/>
              </w:rPr>
              <w:t xml:space="preserve"> </w:t>
            </w:r>
            <w:r>
              <w:rPr>
                <w:rFonts w:ascii="Arial" w:hAnsi="Arial"/>
                <w:b/>
                <w:spacing w:val="-2"/>
                <w:sz w:val="22"/>
              </w:rPr>
              <w:t>professional</w:t>
            </w:r>
          </w:p>
        </w:tc>
        <w:tc>
          <w:tcPr>
            <w:tcW w:w="6520" w:type="dxa"/>
            <w:gridSpan w:val="5"/>
            <w:tcBorders>
              <w:top w:val="single" w:sz="18" w:space="0" w:color="000000"/>
              <w:left w:val="single" w:sz="18" w:space="0" w:color="000000"/>
              <w:bottom w:val="single" w:sz="18" w:space="0" w:color="000000"/>
              <w:right w:val="single" w:sz="18" w:space="0" w:color="000000"/>
            </w:tcBorders>
          </w:tcPr>
          <w:p>
            <w:pPr>
              <w:pStyle w:val="TableParagraph"/>
              <w:spacing w:lineRule="exact" w:line="215"/>
              <w:ind w:left="73" w:right="0"/>
              <w:rPr>
                <w:rFonts w:ascii="Arial" w:hAnsi="Arial"/>
                <w:b/>
                <w:i/>
                <w:i/>
                <w:sz w:val="22"/>
              </w:rPr>
            </w:pPr>
            <w:r>
              <w:rPr>
                <w:rFonts w:ascii="Arial" w:hAnsi="Arial"/>
                <w:b/>
                <w:i/>
                <w:sz w:val="22"/>
              </w:rPr>
              <w:t>MP</w:t>
            </w:r>
            <w:r>
              <w:rPr>
                <w:rFonts w:ascii="Arial" w:hAnsi="Arial"/>
                <w:b/>
                <w:i/>
                <w:spacing w:val="-6"/>
                <w:sz w:val="22"/>
              </w:rPr>
              <w:t xml:space="preserve"> </w:t>
            </w:r>
            <w:r>
              <w:rPr>
                <w:rFonts w:ascii="Arial" w:hAnsi="Arial"/>
                <w:b/>
                <w:i/>
                <w:sz w:val="22"/>
              </w:rPr>
              <w:t>02</w:t>
            </w:r>
            <w:r>
              <w:rPr>
                <w:rFonts w:ascii="Arial" w:hAnsi="Arial"/>
                <w:b/>
                <w:i/>
                <w:spacing w:val="-5"/>
                <w:sz w:val="22"/>
              </w:rPr>
              <w:t xml:space="preserve"> </w:t>
            </w:r>
            <w:r>
              <w:rPr>
                <w:rFonts w:ascii="Arial" w:hAnsi="Arial"/>
                <w:b/>
                <w:i/>
                <w:sz w:val="22"/>
              </w:rPr>
              <w:t>Sistemes</w:t>
            </w:r>
            <w:r>
              <w:rPr>
                <w:rFonts w:ascii="Arial" w:hAnsi="Arial"/>
                <w:b/>
                <w:i/>
                <w:spacing w:val="-5"/>
                <w:sz w:val="22"/>
              </w:rPr>
              <w:t xml:space="preserve"> </w:t>
            </w:r>
            <w:r>
              <w:rPr>
                <w:rFonts w:ascii="Arial" w:hAnsi="Arial"/>
                <w:b/>
                <w:i/>
                <w:sz w:val="22"/>
              </w:rPr>
              <w:t>Operatius</w:t>
            </w:r>
            <w:r>
              <w:rPr>
                <w:rFonts w:ascii="Arial" w:hAnsi="Arial"/>
                <w:b/>
                <w:i/>
                <w:spacing w:val="-5"/>
                <w:sz w:val="22"/>
              </w:rPr>
              <w:t xml:space="preserve"> </w:t>
            </w:r>
            <w:r>
              <w:rPr>
                <w:rFonts w:ascii="Arial" w:hAnsi="Arial"/>
                <w:b/>
                <w:i/>
                <w:spacing w:val="-2"/>
                <w:sz w:val="22"/>
              </w:rPr>
              <w:t>Monolloc</w:t>
            </w:r>
          </w:p>
        </w:tc>
      </w:tr>
      <w:tr>
        <w:trPr>
          <w:trHeight w:val="255" w:hRule="atLeast"/>
        </w:trPr>
        <w:tc>
          <w:tcPr>
            <w:tcW w:w="2259"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35"/>
              <w:ind w:left="68" w:right="0"/>
              <w:rPr>
                <w:rFonts w:ascii="Arial" w:hAnsi="Arial"/>
                <w:b/>
                <w:sz w:val="22"/>
              </w:rPr>
            </w:pPr>
            <w:r>
              <w:rPr>
                <w:rFonts w:ascii="Arial" w:hAnsi="Arial"/>
                <w:b/>
                <w:sz w:val="22"/>
              </w:rPr>
              <w:t>Cicle</w:t>
            </w:r>
            <w:r>
              <w:rPr>
                <w:rFonts w:ascii="Arial" w:hAnsi="Arial"/>
                <w:b/>
                <w:spacing w:val="-5"/>
                <w:sz w:val="22"/>
              </w:rPr>
              <w:t xml:space="preserve"> </w:t>
            </w:r>
            <w:r>
              <w:rPr>
                <w:rFonts w:ascii="Arial" w:hAnsi="Arial"/>
                <w:b/>
                <w:spacing w:val="-2"/>
                <w:sz w:val="22"/>
              </w:rPr>
              <w:t>formatiu</w:t>
            </w:r>
          </w:p>
        </w:tc>
        <w:tc>
          <w:tcPr>
            <w:tcW w:w="6520" w:type="dxa"/>
            <w:gridSpan w:val="5"/>
            <w:tcBorders>
              <w:top w:val="single" w:sz="18" w:space="0" w:color="000000"/>
              <w:left w:val="single" w:sz="18" w:space="0" w:color="000000"/>
              <w:bottom w:val="single" w:sz="18" w:space="0" w:color="000000"/>
              <w:right w:val="single" w:sz="18" w:space="0" w:color="000000"/>
            </w:tcBorders>
          </w:tcPr>
          <w:p>
            <w:pPr>
              <w:pStyle w:val="TableParagraph"/>
              <w:spacing w:lineRule="exact" w:line="235"/>
              <w:ind w:left="73" w:right="0"/>
              <w:rPr>
                <w:rFonts w:ascii="Arial" w:hAnsi="Arial"/>
                <w:sz w:val="24"/>
              </w:rPr>
            </w:pPr>
            <w:r>
              <w:rPr>
                <w:rFonts w:ascii="Arial" w:hAnsi="Arial"/>
                <w:b/>
                <w:i/>
                <w:sz w:val="24"/>
              </w:rPr>
              <w:t>C.F.G.M/S.</w:t>
            </w:r>
            <w:r>
              <w:rPr>
                <w:rFonts w:ascii="Arial" w:hAnsi="Arial"/>
                <w:b/>
                <w:i/>
                <w:spacing w:val="48"/>
                <w:sz w:val="24"/>
              </w:rPr>
              <w:t xml:space="preserve"> </w:t>
            </w:r>
            <w:r>
              <w:rPr>
                <w:rFonts w:ascii="Arial" w:hAnsi="Arial"/>
                <w:sz w:val="24"/>
              </w:rPr>
              <w:t>SMX</w:t>
            </w:r>
            <w:r>
              <w:rPr>
                <w:rFonts w:ascii="Arial" w:hAnsi="Arial"/>
                <w:spacing w:val="-9"/>
                <w:sz w:val="24"/>
              </w:rPr>
              <w:t xml:space="preserve"> </w:t>
            </w:r>
            <w:r>
              <w:rPr>
                <w:rFonts w:ascii="Arial" w:hAnsi="Arial"/>
                <w:spacing w:val="-5"/>
                <w:sz w:val="24"/>
              </w:rPr>
              <w:t>1r</w:t>
            </w:r>
          </w:p>
        </w:tc>
      </w:tr>
      <w:tr>
        <w:trPr>
          <w:trHeight w:val="495" w:hRule="atLeast"/>
        </w:trPr>
        <w:tc>
          <w:tcPr>
            <w:tcW w:w="2259" w:type="dxa"/>
            <w:tcBorders>
              <w:top w:val="single" w:sz="18" w:space="0" w:color="000000"/>
              <w:left w:val="single" w:sz="18" w:space="0" w:color="000000"/>
              <w:bottom w:val="single" w:sz="18" w:space="0" w:color="000000"/>
              <w:right w:val="single" w:sz="18" w:space="0" w:color="000000"/>
            </w:tcBorders>
          </w:tcPr>
          <w:p>
            <w:pPr>
              <w:pStyle w:val="TableParagraph"/>
              <w:spacing w:lineRule="atLeast" w:line="250"/>
              <w:ind w:left="68" w:right="138"/>
              <w:rPr>
                <w:rFonts w:ascii="Arial" w:hAnsi="Arial"/>
                <w:b/>
                <w:sz w:val="22"/>
              </w:rPr>
            </w:pPr>
            <w:r>
              <w:rPr>
                <w:rFonts w:ascii="Arial" w:hAnsi="Arial"/>
                <w:b/>
                <w:spacing w:val="-2"/>
                <w:sz w:val="22"/>
              </w:rPr>
              <w:t>Família professional</w:t>
            </w:r>
          </w:p>
        </w:tc>
        <w:tc>
          <w:tcPr>
            <w:tcW w:w="6520" w:type="dxa"/>
            <w:gridSpan w:val="5"/>
            <w:tcBorders>
              <w:top w:val="single" w:sz="18" w:space="0" w:color="000000"/>
              <w:left w:val="single" w:sz="18" w:space="0" w:color="000000"/>
              <w:bottom w:val="single" w:sz="18" w:space="0" w:color="000000"/>
              <w:right w:val="single" w:sz="18" w:space="0" w:color="000000"/>
            </w:tcBorders>
          </w:tcPr>
          <w:p>
            <w:pPr>
              <w:pStyle w:val="TableParagraph"/>
              <w:ind w:left="73" w:right="0"/>
              <w:rPr>
                <w:rFonts w:ascii="Arial" w:hAnsi="Arial"/>
                <w:b/>
                <w:i/>
                <w:i/>
                <w:sz w:val="24"/>
              </w:rPr>
            </w:pPr>
            <w:r>
              <w:rPr>
                <w:rFonts w:ascii="Arial" w:hAnsi="Arial"/>
                <w:b/>
                <w:i/>
                <w:spacing w:val="-2"/>
                <w:sz w:val="24"/>
              </w:rPr>
              <w:t>Informàtica</w:t>
            </w:r>
          </w:p>
        </w:tc>
      </w:tr>
      <w:tr>
        <w:trPr>
          <w:trHeight w:val="523" w:hRule="atLeast"/>
        </w:trPr>
        <w:tc>
          <w:tcPr>
            <w:tcW w:w="2259"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38"/>
              <w:ind w:left="68" w:right="0"/>
              <w:rPr>
                <w:rFonts w:ascii="Arial" w:hAnsi="Arial"/>
                <w:b/>
                <w:sz w:val="22"/>
              </w:rPr>
            </w:pPr>
            <w:r>
              <w:rPr>
                <w:rFonts w:ascii="Arial" w:hAnsi="Arial"/>
                <w:b/>
                <w:sz w:val="22"/>
              </w:rPr>
              <w:t>Durada</w:t>
            </w:r>
            <w:r>
              <w:rPr>
                <w:rFonts w:ascii="Arial" w:hAnsi="Arial"/>
                <w:b/>
                <w:spacing w:val="-6"/>
                <w:sz w:val="22"/>
              </w:rPr>
              <w:t xml:space="preserve"> </w:t>
            </w:r>
            <w:r>
              <w:rPr>
                <w:rFonts w:ascii="Arial" w:hAnsi="Arial"/>
                <w:b/>
                <w:spacing w:val="-2"/>
                <w:sz w:val="22"/>
              </w:rPr>
              <w:t>mínima</w:t>
            </w:r>
          </w:p>
        </w:tc>
        <w:tc>
          <w:tcPr>
            <w:tcW w:w="1420" w:type="dxa"/>
            <w:tcBorders>
              <w:top w:val="single" w:sz="18" w:space="0" w:color="000000"/>
              <w:left w:val="single" w:sz="18" w:space="0" w:color="000000"/>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840"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1"/>
              <w:ind w:left="170" w:right="0"/>
              <w:rPr>
                <w:rFonts w:ascii="Arial" w:hAnsi="Arial"/>
                <w:b/>
                <w:sz w:val="24"/>
              </w:rPr>
            </w:pPr>
            <w:r>
              <w:rPr>
                <w:rFonts w:ascii="Arial" w:hAnsi="Arial"/>
                <w:b/>
                <w:sz w:val="24"/>
              </w:rPr>
              <w:t xml:space="preserve">H. </w:t>
            </w:r>
            <w:r>
              <w:rPr>
                <w:rFonts w:ascii="Arial" w:hAnsi="Arial"/>
                <w:b/>
                <w:spacing w:val="-5"/>
                <w:sz w:val="24"/>
              </w:rPr>
              <w:t>ll.</w:t>
            </w:r>
          </w:p>
          <w:p>
            <w:pPr>
              <w:pStyle w:val="TableParagraph"/>
              <w:spacing w:lineRule="exact" w:line="243"/>
              <w:ind w:left="316" w:right="0"/>
              <w:rPr>
                <w:rFonts w:ascii="Arial" w:hAnsi="Arial"/>
                <w:b/>
                <w:sz w:val="24"/>
              </w:rPr>
            </w:pPr>
            <w:r>
              <w:rPr>
                <w:rFonts w:ascii="Arial" w:hAnsi="Arial"/>
                <w:b/>
                <w:spacing w:val="-5"/>
                <w:sz w:val="24"/>
              </w:rPr>
              <w:t>d.</w:t>
            </w:r>
          </w:p>
        </w:tc>
        <w:tc>
          <w:tcPr>
            <w:tcW w:w="1401" w:type="dxa"/>
            <w:tcBorders>
              <w:top w:val="single" w:sz="18" w:space="0" w:color="000000"/>
              <w:left w:val="single" w:sz="18" w:space="0" w:color="000000"/>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559"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1"/>
              <w:ind w:left="73" w:right="0"/>
              <w:rPr>
                <w:rFonts w:ascii="Arial" w:hAnsi="Arial"/>
                <w:b/>
                <w:sz w:val="24"/>
              </w:rPr>
            </w:pPr>
            <w:r>
              <w:rPr>
                <w:rFonts w:ascii="Arial" w:hAnsi="Arial"/>
                <w:b/>
                <w:sz w:val="24"/>
              </w:rPr>
              <w:t xml:space="preserve">Durada </w:t>
            </w:r>
            <w:r>
              <w:rPr>
                <w:rFonts w:ascii="Arial" w:hAnsi="Arial"/>
                <w:b/>
                <w:spacing w:val="-2"/>
                <w:sz w:val="24"/>
              </w:rPr>
              <w:t>total</w:t>
            </w:r>
          </w:p>
        </w:tc>
        <w:tc>
          <w:tcPr>
            <w:tcW w:w="1300"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1"/>
              <w:ind w:left="73" w:right="0"/>
              <w:rPr>
                <w:rFonts w:ascii="Arial" w:hAnsi="Arial"/>
                <w:b/>
                <w:i/>
                <w:i/>
                <w:sz w:val="24"/>
              </w:rPr>
            </w:pPr>
            <w:r>
              <w:rPr>
                <w:rFonts w:ascii="Arial" w:hAnsi="Arial"/>
                <w:b/>
                <w:i/>
                <w:spacing w:val="-5"/>
                <w:sz w:val="24"/>
              </w:rPr>
              <w:t>99</w:t>
            </w:r>
          </w:p>
        </w:tc>
      </w:tr>
    </w:tbl>
    <w:p>
      <w:pPr>
        <w:pStyle w:val="Heading5"/>
        <w:rPr/>
      </w:pPr>
      <w:r>
        <w:rPr/>
      </w:r>
    </w:p>
    <w:tbl>
      <w:tblPr>
        <w:tblW w:w="8787" w:type="dxa"/>
        <w:jc w:val="left"/>
        <w:tblInd w:w="591" w:type="dxa"/>
        <w:tblLayout w:type="fixed"/>
        <w:tblCellMar>
          <w:top w:w="28" w:type="dxa"/>
          <w:left w:w="28" w:type="dxa"/>
          <w:bottom w:w="28" w:type="dxa"/>
          <w:right w:w="28" w:type="dxa"/>
        </w:tblCellMar>
      </w:tblPr>
      <w:tblGrid>
        <w:gridCol w:w="2462"/>
        <w:gridCol w:w="4674"/>
        <w:gridCol w:w="1651"/>
      </w:tblGrid>
      <w:tr>
        <w:trPr>
          <w:tblHeader w:val="true"/>
          <w:trHeight w:val="486" w:hRule="atLeast"/>
        </w:trPr>
        <w:tc>
          <w:tcPr>
            <w:tcW w:w="2462" w:type="dxa"/>
            <w:tcBorders/>
            <w:vAlign w:val="center"/>
          </w:tcPr>
          <w:p>
            <w:pPr>
              <w:pStyle w:val="TableParagraph"/>
              <w:widowControl w:val="false"/>
              <w:bidi w:val="0"/>
              <w:spacing w:lineRule="exact" w:line="215" w:before="0" w:after="0"/>
              <w:ind w:left="68" w:right="0"/>
              <w:jc w:val="left"/>
              <w:rPr>
                <w:rFonts w:ascii="Arial" w:hAnsi="Arial"/>
                <w:b/>
                <w:bCs/>
                <w:spacing w:val="-2"/>
                <w:sz w:val="22"/>
              </w:rPr>
            </w:pPr>
            <w:r>
              <w:rPr>
                <w:rFonts w:ascii="Arial" w:hAnsi="Arial"/>
                <w:b/>
                <w:bCs/>
                <w:spacing w:val="-2"/>
                <w:sz w:val="22"/>
              </w:rPr>
              <w:t>Resultat d’aprenentatge</w:t>
            </w:r>
          </w:p>
        </w:tc>
        <w:tc>
          <w:tcPr>
            <w:tcW w:w="4674" w:type="dxa"/>
            <w:tcBorders/>
            <w:vAlign w:val="center"/>
          </w:tcPr>
          <w:p>
            <w:pPr>
              <w:pStyle w:val="TableParagraph"/>
              <w:widowControl w:val="false"/>
              <w:bidi w:val="0"/>
              <w:spacing w:lineRule="exact" w:line="215" w:before="0" w:after="0"/>
              <w:ind w:left="68" w:right="0"/>
              <w:jc w:val="left"/>
              <w:rPr>
                <w:rFonts w:ascii="Arial" w:hAnsi="Arial"/>
                <w:b/>
                <w:bCs/>
                <w:spacing w:val="-2"/>
                <w:sz w:val="22"/>
              </w:rPr>
            </w:pPr>
            <w:r>
              <w:rPr>
                <w:rFonts w:ascii="Arial" w:hAnsi="Arial"/>
                <w:b/>
                <w:bCs/>
                <w:spacing w:val="-2"/>
                <w:sz w:val="22"/>
              </w:rPr>
              <w:t>Descripció del RA</w:t>
            </w:r>
          </w:p>
        </w:tc>
        <w:tc>
          <w:tcPr>
            <w:tcW w:w="1651" w:type="dxa"/>
            <w:tcBorders/>
            <w:vAlign w:val="center"/>
          </w:tcPr>
          <w:p>
            <w:pPr>
              <w:pStyle w:val="TableParagraph"/>
              <w:widowControl w:val="false"/>
              <w:bidi w:val="0"/>
              <w:spacing w:lineRule="exact" w:line="215" w:before="0" w:after="0"/>
              <w:ind w:left="68" w:right="0"/>
              <w:jc w:val="left"/>
              <w:rPr>
                <w:rFonts w:ascii="Arial" w:hAnsi="Arial"/>
                <w:b/>
                <w:bCs/>
                <w:spacing w:val="-2"/>
                <w:sz w:val="22"/>
              </w:rPr>
            </w:pPr>
            <w:r>
              <w:rPr>
                <w:rFonts w:ascii="Arial" w:hAnsi="Arial"/>
                <w:b/>
                <w:bCs/>
                <w:spacing w:val="-2"/>
                <w:sz w:val="22"/>
              </w:rPr>
              <w:t>Hores centre</w:t>
            </w:r>
          </w:p>
        </w:tc>
      </w:tr>
      <w:tr>
        <w:trPr>
          <w:trHeight w:val="486" w:hRule="atLeast"/>
        </w:trPr>
        <w:tc>
          <w:tcPr>
            <w:tcW w:w="2462" w:type="dxa"/>
            <w:tcBorders/>
            <w:vAlign w:val="center"/>
          </w:tcPr>
          <w:p>
            <w:pPr>
              <w:pStyle w:val="TableParagraph"/>
              <w:widowControl w:val="false"/>
              <w:bidi w:val="0"/>
              <w:spacing w:lineRule="exact" w:line="215" w:before="0" w:after="0"/>
              <w:ind w:left="68" w:right="0"/>
              <w:jc w:val="left"/>
              <w:rPr/>
            </w:pPr>
            <w:r>
              <w:rPr>
                <w:rStyle w:val="Strong"/>
                <w:rFonts w:ascii="Arial" w:hAnsi="Arial"/>
                <w:b w:val="false"/>
                <w:bCs w:val="false"/>
                <w:spacing w:val="-2"/>
                <w:sz w:val="22"/>
              </w:rPr>
              <w:t>RA1</w:t>
            </w:r>
          </w:p>
        </w:tc>
        <w:tc>
          <w:tcPr>
            <w:tcW w:w="4674" w:type="dxa"/>
            <w:tcBorders/>
            <w:vAlign w:val="center"/>
          </w:tcPr>
          <w:p>
            <w:pPr>
              <w:pStyle w:val="TableParagraph"/>
              <w:widowControl w:val="false"/>
              <w:bidi w:val="0"/>
              <w:spacing w:lineRule="exact" w:line="215" w:before="0" w:after="0"/>
              <w:ind w:left="68" w:right="0"/>
              <w:jc w:val="left"/>
              <w:rPr>
                <w:rFonts w:ascii="Arial" w:hAnsi="Arial"/>
                <w:b w:val="false"/>
                <w:bCs w:val="false"/>
                <w:spacing w:val="-2"/>
                <w:sz w:val="22"/>
              </w:rPr>
            </w:pPr>
            <w:r>
              <w:rPr>
                <w:rFonts w:ascii="Arial" w:hAnsi="Arial"/>
                <w:b w:val="false"/>
                <w:bCs w:val="false"/>
                <w:spacing w:val="-2"/>
                <w:sz w:val="22"/>
              </w:rPr>
              <w:t>Reconeixement de les característiques dels sistemes operatius</w:t>
            </w:r>
          </w:p>
        </w:tc>
        <w:tc>
          <w:tcPr>
            <w:tcW w:w="1651" w:type="dxa"/>
            <w:tcBorders/>
            <w:vAlign w:val="center"/>
          </w:tcPr>
          <w:p>
            <w:pPr>
              <w:pStyle w:val="TableParagraph"/>
              <w:widowControl w:val="false"/>
              <w:bidi w:val="0"/>
              <w:spacing w:lineRule="exact" w:line="215" w:before="0" w:after="0"/>
              <w:ind w:left="68" w:right="0"/>
              <w:jc w:val="left"/>
              <w:rPr>
                <w:rFonts w:ascii="Arial" w:hAnsi="Arial"/>
                <w:b w:val="false"/>
                <w:bCs w:val="false"/>
                <w:spacing w:val="-2"/>
                <w:sz w:val="22"/>
              </w:rPr>
            </w:pPr>
            <w:r>
              <w:rPr>
                <w:rFonts w:ascii="Arial" w:hAnsi="Arial"/>
                <w:b w:val="false"/>
                <w:bCs w:val="false"/>
                <w:spacing w:val="-2"/>
                <w:sz w:val="22"/>
              </w:rPr>
              <w:t>18 h</w:t>
            </w:r>
          </w:p>
        </w:tc>
      </w:tr>
      <w:tr>
        <w:trPr>
          <w:trHeight w:val="486" w:hRule="atLeast"/>
        </w:trPr>
        <w:tc>
          <w:tcPr>
            <w:tcW w:w="2462" w:type="dxa"/>
            <w:tcBorders/>
            <w:vAlign w:val="center"/>
          </w:tcPr>
          <w:p>
            <w:pPr>
              <w:pStyle w:val="TableParagraph"/>
              <w:widowControl w:val="false"/>
              <w:bidi w:val="0"/>
              <w:spacing w:lineRule="exact" w:line="215" w:before="0" w:after="0"/>
              <w:ind w:left="68" w:right="0"/>
              <w:jc w:val="left"/>
              <w:rPr/>
            </w:pPr>
            <w:r>
              <w:rPr>
                <w:rStyle w:val="Strong"/>
                <w:rFonts w:ascii="Arial" w:hAnsi="Arial"/>
                <w:b w:val="false"/>
                <w:bCs w:val="false"/>
                <w:spacing w:val="-2"/>
                <w:sz w:val="22"/>
              </w:rPr>
              <w:t>RA2</w:t>
            </w:r>
          </w:p>
        </w:tc>
        <w:tc>
          <w:tcPr>
            <w:tcW w:w="4674" w:type="dxa"/>
            <w:tcBorders/>
            <w:vAlign w:val="center"/>
          </w:tcPr>
          <w:p>
            <w:pPr>
              <w:pStyle w:val="TableParagraph"/>
              <w:widowControl w:val="false"/>
              <w:bidi w:val="0"/>
              <w:spacing w:lineRule="exact" w:line="215" w:before="0" w:after="0"/>
              <w:ind w:left="68" w:right="0"/>
              <w:jc w:val="left"/>
              <w:rPr>
                <w:rFonts w:ascii="Arial" w:hAnsi="Arial"/>
                <w:b w:val="false"/>
                <w:bCs w:val="false"/>
                <w:spacing w:val="-2"/>
                <w:sz w:val="22"/>
              </w:rPr>
            </w:pPr>
            <w:r>
              <w:rPr>
                <w:rFonts w:ascii="Arial" w:hAnsi="Arial"/>
                <w:b w:val="false"/>
                <w:bCs w:val="false"/>
                <w:spacing w:val="-2"/>
                <w:sz w:val="22"/>
              </w:rPr>
              <w:t>Instal·lació de sistemes operatius</w:t>
            </w:r>
          </w:p>
        </w:tc>
        <w:tc>
          <w:tcPr>
            <w:tcW w:w="1651" w:type="dxa"/>
            <w:tcBorders/>
            <w:vAlign w:val="center"/>
          </w:tcPr>
          <w:p>
            <w:pPr>
              <w:pStyle w:val="TableParagraph"/>
              <w:widowControl w:val="false"/>
              <w:bidi w:val="0"/>
              <w:spacing w:lineRule="exact" w:line="215" w:before="0" w:after="0"/>
              <w:ind w:left="68" w:right="0"/>
              <w:jc w:val="left"/>
              <w:rPr>
                <w:rFonts w:ascii="Arial" w:hAnsi="Arial"/>
                <w:b w:val="false"/>
                <w:bCs w:val="false"/>
                <w:spacing w:val="-2"/>
                <w:sz w:val="22"/>
              </w:rPr>
            </w:pPr>
            <w:r>
              <w:rPr>
                <w:rFonts w:ascii="Arial" w:hAnsi="Arial"/>
                <w:b w:val="false"/>
                <w:bCs w:val="false"/>
                <w:spacing w:val="-2"/>
                <w:sz w:val="22"/>
              </w:rPr>
              <w:t>24 h</w:t>
            </w:r>
          </w:p>
        </w:tc>
      </w:tr>
      <w:tr>
        <w:trPr>
          <w:trHeight w:val="486" w:hRule="atLeast"/>
        </w:trPr>
        <w:tc>
          <w:tcPr>
            <w:tcW w:w="2462" w:type="dxa"/>
            <w:tcBorders/>
            <w:vAlign w:val="center"/>
          </w:tcPr>
          <w:p>
            <w:pPr>
              <w:pStyle w:val="TableParagraph"/>
              <w:widowControl w:val="false"/>
              <w:bidi w:val="0"/>
              <w:spacing w:lineRule="exact" w:line="215" w:before="0" w:after="0"/>
              <w:ind w:left="68" w:right="0"/>
              <w:jc w:val="left"/>
              <w:rPr/>
            </w:pPr>
            <w:r>
              <w:rPr>
                <w:rStyle w:val="Strong"/>
                <w:rFonts w:ascii="Arial" w:hAnsi="Arial"/>
                <w:b w:val="false"/>
                <w:bCs w:val="false"/>
                <w:spacing w:val="-2"/>
                <w:sz w:val="22"/>
              </w:rPr>
              <w:t>RA3</w:t>
            </w:r>
          </w:p>
        </w:tc>
        <w:tc>
          <w:tcPr>
            <w:tcW w:w="4674" w:type="dxa"/>
            <w:tcBorders/>
            <w:vAlign w:val="center"/>
          </w:tcPr>
          <w:p>
            <w:pPr>
              <w:pStyle w:val="TableParagraph"/>
              <w:widowControl w:val="false"/>
              <w:bidi w:val="0"/>
              <w:spacing w:lineRule="exact" w:line="215" w:before="0" w:after="0"/>
              <w:ind w:left="68" w:right="0"/>
              <w:jc w:val="left"/>
              <w:rPr>
                <w:rFonts w:ascii="Arial" w:hAnsi="Arial"/>
                <w:b w:val="false"/>
                <w:bCs w:val="false"/>
                <w:spacing w:val="-2"/>
                <w:sz w:val="22"/>
              </w:rPr>
            </w:pPr>
            <w:r>
              <w:rPr>
                <w:rFonts w:ascii="Arial" w:hAnsi="Arial"/>
                <w:b w:val="false"/>
                <w:bCs w:val="false"/>
                <w:spacing w:val="-2"/>
                <w:sz w:val="22"/>
              </w:rPr>
              <w:t>Configuració bàsica del sistema operatiu</w:t>
            </w:r>
          </w:p>
        </w:tc>
        <w:tc>
          <w:tcPr>
            <w:tcW w:w="1651" w:type="dxa"/>
            <w:tcBorders/>
            <w:vAlign w:val="center"/>
          </w:tcPr>
          <w:p>
            <w:pPr>
              <w:pStyle w:val="TableParagraph"/>
              <w:widowControl w:val="false"/>
              <w:bidi w:val="0"/>
              <w:spacing w:lineRule="exact" w:line="215" w:before="0" w:after="0"/>
              <w:ind w:left="68" w:right="0"/>
              <w:jc w:val="left"/>
              <w:rPr>
                <w:rFonts w:ascii="Arial" w:hAnsi="Arial"/>
                <w:b w:val="false"/>
                <w:bCs w:val="false"/>
                <w:spacing w:val="-2"/>
                <w:sz w:val="22"/>
              </w:rPr>
            </w:pPr>
            <w:r>
              <w:rPr>
                <w:rFonts w:ascii="Arial" w:hAnsi="Arial"/>
                <w:b w:val="false"/>
                <w:bCs w:val="false"/>
                <w:spacing w:val="-2"/>
                <w:sz w:val="22"/>
              </w:rPr>
              <w:t>21 h</w:t>
            </w:r>
          </w:p>
        </w:tc>
      </w:tr>
      <w:tr>
        <w:trPr>
          <w:trHeight w:val="486" w:hRule="atLeast"/>
        </w:trPr>
        <w:tc>
          <w:tcPr>
            <w:tcW w:w="2462" w:type="dxa"/>
            <w:tcBorders/>
            <w:vAlign w:val="center"/>
          </w:tcPr>
          <w:p>
            <w:pPr>
              <w:pStyle w:val="TableParagraph"/>
              <w:widowControl w:val="false"/>
              <w:bidi w:val="0"/>
              <w:spacing w:lineRule="exact" w:line="215" w:before="0" w:after="0"/>
              <w:ind w:left="68" w:right="0"/>
              <w:jc w:val="left"/>
              <w:rPr/>
            </w:pPr>
            <w:r>
              <w:rPr>
                <w:rStyle w:val="Strong"/>
                <w:rFonts w:ascii="Arial" w:hAnsi="Arial"/>
                <w:b w:val="false"/>
                <w:bCs w:val="false"/>
                <w:spacing w:val="-2"/>
                <w:sz w:val="22"/>
              </w:rPr>
              <w:t>RA4</w:t>
            </w:r>
          </w:p>
        </w:tc>
        <w:tc>
          <w:tcPr>
            <w:tcW w:w="4674" w:type="dxa"/>
            <w:tcBorders/>
            <w:vAlign w:val="center"/>
          </w:tcPr>
          <w:p>
            <w:pPr>
              <w:pStyle w:val="TableParagraph"/>
              <w:widowControl w:val="false"/>
              <w:bidi w:val="0"/>
              <w:spacing w:lineRule="exact" w:line="215" w:before="0" w:after="0"/>
              <w:ind w:left="68" w:right="0"/>
              <w:jc w:val="left"/>
              <w:rPr>
                <w:rFonts w:ascii="Arial" w:hAnsi="Arial"/>
                <w:b w:val="false"/>
                <w:bCs w:val="false"/>
                <w:spacing w:val="-2"/>
                <w:sz w:val="22"/>
              </w:rPr>
            </w:pPr>
            <w:r>
              <w:rPr>
                <w:rFonts w:ascii="Arial" w:hAnsi="Arial"/>
                <w:b w:val="false"/>
                <w:bCs w:val="false"/>
                <w:spacing w:val="-2"/>
                <w:sz w:val="22"/>
              </w:rPr>
              <w:t>Administració bàsica del sistema operatiu</w:t>
            </w:r>
          </w:p>
        </w:tc>
        <w:tc>
          <w:tcPr>
            <w:tcW w:w="1651" w:type="dxa"/>
            <w:tcBorders/>
            <w:vAlign w:val="center"/>
          </w:tcPr>
          <w:p>
            <w:pPr>
              <w:pStyle w:val="TableParagraph"/>
              <w:widowControl w:val="false"/>
              <w:bidi w:val="0"/>
              <w:spacing w:lineRule="exact" w:line="215" w:before="0" w:after="0"/>
              <w:ind w:left="68" w:right="0"/>
              <w:jc w:val="left"/>
              <w:rPr>
                <w:rFonts w:ascii="Arial" w:hAnsi="Arial"/>
                <w:b w:val="false"/>
                <w:bCs w:val="false"/>
                <w:spacing w:val="-2"/>
                <w:sz w:val="22"/>
              </w:rPr>
            </w:pPr>
            <w:r>
              <w:rPr>
                <w:rFonts w:ascii="Arial" w:hAnsi="Arial"/>
                <w:b w:val="false"/>
                <w:bCs w:val="false"/>
                <w:spacing w:val="-2"/>
                <w:sz w:val="22"/>
              </w:rPr>
              <w:t>21 h</w:t>
            </w:r>
          </w:p>
        </w:tc>
      </w:tr>
      <w:tr>
        <w:trPr>
          <w:trHeight w:val="486" w:hRule="atLeast"/>
        </w:trPr>
        <w:tc>
          <w:tcPr>
            <w:tcW w:w="2462" w:type="dxa"/>
            <w:tcBorders/>
            <w:vAlign w:val="center"/>
          </w:tcPr>
          <w:p>
            <w:pPr>
              <w:pStyle w:val="TableParagraph"/>
              <w:widowControl w:val="false"/>
              <w:bidi w:val="0"/>
              <w:spacing w:lineRule="exact" w:line="215" w:before="0" w:after="0"/>
              <w:ind w:left="68" w:right="0"/>
              <w:jc w:val="left"/>
              <w:rPr/>
            </w:pPr>
            <w:r>
              <w:rPr>
                <w:rStyle w:val="Strong"/>
                <w:rFonts w:ascii="Arial" w:hAnsi="Arial"/>
                <w:b w:val="false"/>
                <w:bCs w:val="false"/>
                <w:spacing w:val="-2"/>
                <w:sz w:val="22"/>
              </w:rPr>
              <w:t>RA5</w:t>
            </w:r>
          </w:p>
        </w:tc>
        <w:tc>
          <w:tcPr>
            <w:tcW w:w="4674" w:type="dxa"/>
            <w:tcBorders/>
            <w:vAlign w:val="center"/>
          </w:tcPr>
          <w:p>
            <w:pPr>
              <w:pStyle w:val="TableParagraph"/>
              <w:widowControl w:val="false"/>
              <w:bidi w:val="0"/>
              <w:spacing w:lineRule="exact" w:line="215" w:before="0" w:after="0"/>
              <w:ind w:left="68" w:right="0"/>
              <w:jc w:val="left"/>
              <w:rPr>
                <w:rFonts w:ascii="Arial" w:hAnsi="Arial"/>
                <w:b w:val="false"/>
                <w:bCs w:val="false"/>
                <w:spacing w:val="-2"/>
                <w:sz w:val="22"/>
              </w:rPr>
            </w:pPr>
            <w:r>
              <w:rPr>
                <w:rFonts w:ascii="Arial" w:hAnsi="Arial"/>
                <w:b w:val="false"/>
                <w:bCs w:val="false"/>
                <w:spacing w:val="-2"/>
                <w:sz w:val="22"/>
              </w:rPr>
              <w:t>Creació i configuració de màquines virtuals</w:t>
            </w:r>
          </w:p>
        </w:tc>
        <w:tc>
          <w:tcPr>
            <w:tcW w:w="1651" w:type="dxa"/>
            <w:tcBorders/>
            <w:vAlign w:val="center"/>
          </w:tcPr>
          <w:p>
            <w:pPr>
              <w:pStyle w:val="TableParagraph"/>
              <w:widowControl w:val="false"/>
              <w:bidi w:val="0"/>
              <w:spacing w:lineRule="exact" w:line="215" w:before="0" w:after="0"/>
              <w:ind w:left="68" w:right="0"/>
              <w:jc w:val="left"/>
              <w:rPr>
                <w:rFonts w:ascii="Arial" w:hAnsi="Arial"/>
                <w:b w:val="false"/>
                <w:bCs w:val="false"/>
                <w:spacing w:val="-2"/>
                <w:sz w:val="22"/>
              </w:rPr>
            </w:pPr>
            <w:r>
              <w:rPr>
                <w:rFonts w:ascii="Arial" w:hAnsi="Arial"/>
                <w:b w:val="false"/>
                <w:bCs w:val="false"/>
                <w:spacing w:val="-2"/>
                <w:sz w:val="22"/>
              </w:rPr>
              <w:t>15 h</w:t>
            </w:r>
          </w:p>
        </w:tc>
      </w:tr>
      <w:tr>
        <w:trPr>
          <w:trHeight w:val="486" w:hRule="atLeast"/>
        </w:trPr>
        <w:tc>
          <w:tcPr>
            <w:tcW w:w="2462" w:type="dxa"/>
            <w:tcBorders/>
            <w:vAlign w:val="center"/>
          </w:tcPr>
          <w:p>
            <w:pPr>
              <w:pStyle w:val="TableParagraph"/>
              <w:widowControl w:val="false"/>
              <w:bidi w:val="0"/>
              <w:spacing w:lineRule="exact" w:line="215" w:before="0" w:after="0"/>
              <w:ind w:left="68" w:right="0"/>
              <w:jc w:val="left"/>
              <w:rPr/>
            </w:pPr>
            <w:r>
              <w:rPr>
                <w:rStyle w:val="Strong"/>
                <w:rFonts w:ascii="Arial" w:hAnsi="Arial"/>
                <w:b/>
                <w:bCs/>
                <w:spacing w:val="-2"/>
                <w:sz w:val="22"/>
              </w:rPr>
              <w:t>Total hores centre educatiu</w:t>
            </w:r>
          </w:p>
        </w:tc>
        <w:tc>
          <w:tcPr>
            <w:tcW w:w="4674" w:type="dxa"/>
            <w:tcBorders/>
            <w:vAlign w:val="center"/>
          </w:tcPr>
          <w:p>
            <w:pPr>
              <w:pStyle w:val="TableParagraph"/>
              <w:widowControl w:val="false"/>
              <w:bidi w:val="0"/>
              <w:spacing w:lineRule="exact" w:line="215" w:before="0" w:after="0"/>
              <w:ind w:left="68" w:right="0"/>
              <w:jc w:val="left"/>
              <w:rPr>
                <w:rFonts w:ascii="Arial" w:hAnsi="Arial"/>
                <w:b w:val="false"/>
                <w:bCs w:val="false"/>
                <w:spacing w:val="-2"/>
                <w:sz w:val="22"/>
              </w:rPr>
            </w:pPr>
            <w:r>
              <w:rPr>
                <w:rFonts w:ascii="Arial" w:hAnsi="Arial"/>
                <w:b w:val="false"/>
                <w:bCs w:val="false"/>
                <w:spacing w:val="-2"/>
                <w:sz w:val="22"/>
              </w:rPr>
            </w:r>
          </w:p>
        </w:tc>
        <w:tc>
          <w:tcPr>
            <w:tcW w:w="1651" w:type="dxa"/>
            <w:tcBorders/>
            <w:vAlign w:val="center"/>
          </w:tcPr>
          <w:p>
            <w:pPr>
              <w:pStyle w:val="TableParagraph"/>
              <w:widowControl w:val="false"/>
              <w:bidi w:val="0"/>
              <w:spacing w:lineRule="exact" w:line="215" w:before="0" w:after="0"/>
              <w:ind w:left="68" w:right="0"/>
              <w:jc w:val="left"/>
              <w:rPr/>
            </w:pPr>
            <w:r>
              <w:rPr>
                <w:rStyle w:val="Strong"/>
                <w:rFonts w:ascii="Arial" w:hAnsi="Arial"/>
                <w:b/>
                <w:bCs/>
                <w:spacing w:val="-2"/>
                <w:sz w:val="22"/>
              </w:rPr>
              <w:t>99 h</w:t>
            </w:r>
          </w:p>
        </w:tc>
      </w:tr>
    </w:tbl>
    <w:p>
      <w:pPr>
        <w:sectPr>
          <w:headerReference w:type="default" r:id="rId12"/>
          <w:headerReference w:type="first" r:id="rId13"/>
          <w:footerReference w:type="default" r:id="rId14"/>
          <w:footerReference w:type="first" r:id="rId15"/>
          <w:type w:val="nextPage"/>
          <w:pgSz w:w="11906" w:h="16838"/>
          <w:pgMar w:left="1275" w:right="0" w:gutter="0" w:header="728" w:top="1700" w:footer="1560" w:bottom="1760"/>
          <w:pgNumType w:fmt="decimal"/>
          <w:formProt w:val="false"/>
          <w:textDirection w:val="lrTb"/>
          <w:docGrid w:type="default" w:linePitch="100" w:charSpace="4096"/>
        </w:sectPr>
        <w:pStyle w:val="Heading5"/>
        <w:rPr/>
      </w:pPr>
      <w:r>
        <w:rPr/>
        <w:t xml:space="preserve">Docent: </w:t>
      </w:r>
      <w:r>
        <w:rPr>
          <w:b w:val="false"/>
          <w:bCs w:val="false"/>
        </w:rPr>
        <w:t>Hèctor Pascual Comín</w:t>
      </w:r>
    </w:p>
    <w:p>
      <w:pPr>
        <w:sectPr>
          <w:headerReference w:type="default" r:id="rId16"/>
          <w:headerReference w:type="first" r:id="rId17"/>
          <w:footerReference w:type="default" r:id="rId18"/>
          <w:footerReference w:type="first" r:id="rId19"/>
          <w:type w:val="nextPage"/>
          <w:pgSz w:w="11906" w:h="16838"/>
          <w:pgMar w:left="1275" w:right="0" w:gutter="0" w:header="728" w:top="1700" w:footer="1560" w:bottom="1760"/>
          <w:pgNumType w:fmt="decimal"/>
          <w:formProt w:val="false"/>
          <w:textDirection w:val="lrTb"/>
          <w:docGrid w:type="default" w:linePitch="100" w:charSpace="4096"/>
        </w:sectPr>
        <w:pStyle w:val="BodyText"/>
        <w:spacing w:before="6" w:after="0"/>
        <w:rPr>
          <w:b/>
          <w:sz w:val="16"/>
        </w:rPr>
      </w:pPr>
      <w:r>
        <w:rPr>
          <w:b/>
          <w:sz w:val="16"/>
        </w:rPr>
      </w:r>
    </w:p>
    <w:p>
      <w:pPr>
        <w:pStyle w:val="BodyText"/>
        <w:spacing w:before="49" w:after="0"/>
        <w:rPr>
          <w:b/>
          <w:sz w:val="28"/>
        </w:rPr>
      </w:pPr>
      <w:r>
        <w:rPr>
          <w:b/>
          <w:sz w:val="28"/>
        </w:rPr>
      </w:r>
    </w:p>
    <w:p>
      <w:pPr>
        <w:pStyle w:val="Heading1"/>
        <w:numPr>
          <w:ilvl w:val="0"/>
          <w:numId w:val="10"/>
        </w:numPr>
        <w:tabs>
          <w:tab w:val="clear" w:pos="720"/>
          <w:tab w:val="left" w:pos="771" w:leader="none"/>
        </w:tabs>
        <w:spacing w:lineRule="auto" w:line="240" w:before="0" w:after="0"/>
        <w:ind w:hanging="345" w:left="771" w:right="0"/>
        <w:jc w:val="left"/>
        <w:rPr/>
      </w:pPr>
      <w:r>
        <mc:AlternateContent>
          <mc:Choice Requires="wps">
            <w:drawing>
              <wp:anchor behindDoc="1" distT="635" distB="0" distL="0" distR="0" simplePos="0" locked="0" layoutInCell="0" allowOverlap="1" relativeHeight="325">
                <wp:simplePos x="0" y="0"/>
                <wp:positionH relativeFrom="page">
                  <wp:posOffset>1079500</wp:posOffset>
                </wp:positionH>
                <wp:positionV relativeFrom="paragraph">
                  <wp:posOffset>236220</wp:posOffset>
                </wp:positionV>
                <wp:extent cx="5765800" cy="1270"/>
                <wp:effectExtent l="0" t="6350" r="0" b="5080"/>
                <wp:wrapTopAndBottom/>
                <wp:docPr id="40" name="Graphic 20"/>
                <a:graphic xmlns:a="http://schemas.openxmlformats.org/drawingml/2006/main">
                  <a:graphicData uri="http://schemas.microsoft.com/office/word/2010/wordprocessingShape">
                    <wps:wsp>
                      <wps:cNvSpPr/>
                      <wps:spPr>
                        <a:xfrm>
                          <a:off x="0" y="0"/>
                          <a:ext cx="5765760" cy="1440"/>
                        </a:xfrm>
                        <a:custGeom>
                          <a:avLst/>
                          <a:gdLst>
                            <a:gd name="textAreaLeft" fmla="*/ 0 w 3268800"/>
                            <a:gd name="textAreaRight" fmla="*/ 3269520 w 3268800"/>
                            <a:gd name="textAreaTop" fmla="*/ 0 h 720"/>
                            <a:gd name="textAreaBottom" fmla="*/ 1440 h 720"/>
                          </a:gdLst>
                          <a:ahLst/>
                          <a:rect l="textAreaLeft" t="textAreaTop" r="textAreaRight" b="textAreaBottom"/>
                          <a:pathLst>
                            <a:path w="5765800" h="0">
                              <a:moveTo>
                                <a:pt x="0" y="0"/>
                              </a:moveTo>
                              <a:lnTo>
                                <a:pt x="5765799" y="0"/>
                              </a:lnTo>
                            </a:path>
                          </a:pathLst>
                        </a:custGeom>
                        <a:noFill/>
                        <a:ln w="12700">
                          <a:solidFill>
                            <a:srgbClr val="000000"/>
                          </a:solidFill>
                          <a:round/>
                        </a:ln>
                      </wps:spPr>
                      <wps:style>
                        <a:lnRef idx="0"/>
                        <a:fillRef idx="0"/>
                        <a:effectRef idx="0"/>
                        <a:fontRef idx="minor"/>
                      </wps:style>
                      <wps:bodyPr/>
                    </wps:wsp>
                  </a:graphicData>
                </a:graphic>
              </wp:anchor>
            </w:drawing>
          </mc:Choice>
          <mc:Fallback>
            <w:pict/>
          </mc:Fallback>
        </mc:AlternateContent>
      </w:r>
      <w:r>
        <w:rPr>
          <w:spacing w:val="-2"/>
        </w:rPr>
        <w:t>Relació dels Resultats d’Aprenentatge i continguts associats</w:t>
      </w:r>
    </w:p>
    <w:p>
      <w:pPr>
        <w:pStyle w:val="Heading7"/>
        <w:widowControl w:val="false"/>
        <w:bidi w:val="0"/>
        <w:spacing w:lineRule="auto" w:line="240" w:before="97" w:after="0"/>
        <w:ind w:hanging="0" w:left="737" w:right="1134"/>
        <w:jc w:val="left"/>
        <w:rPr>
          <w:rFonts w:ascii="Calibri" w:hAnsi="Calibri"/>
          <w:b w:val="false"/>
          <w:bCs w:val="false"/>
          <w:i w:val="false"/>
          <w:i w:val="false"/>
          <w:iCs w:val="false"/>
          <w:sz w:val="24"/>
          <w:szCs w:val="24"/>
        </w:rPr>
      </w:pPr>
      <w:r>
        <w:rPr>
          <w:rFonts w:ascii="Calibri" w:hAnsi="Calibri"/>
          <w:b w:val="false"/>
          <w:bCs w:val="false"/>
          <w:i w:val="false"/>
          <w:iCs w:val="false"/>
          <w:spacing w:val="-5"/>
          <w:sz w:val="24"/>
          <w:szCs w:val="24"/>
        </w:rPr>
        <w:t>El mòdul professional Sistemes operatius monolloc s’estructura en Resultats d’Aprenentatge (RA), que constitueixen les unitats funcionals reals del mòdul. Cada Resultat d’Aprenentatge integra un conjunt coherent de continguts que permeten desenvolupar de manera progressiva les competències professionals associades al mòdul, d’acord amb el currículum vigent.</w:t>
      </w:r>
    </w:p>
    <w:p>
      <w:pPr>
        <w:pStyle w:val="BodyText"/>
        <w:spacing w:before="4" w:after="0"/>
        <w:rPr>
          <w:rFonts w:ascii="Arial" w:hAnsi="Arial"/>
          <w:b/>
          <w:i/>
          <w:i/>
          <w:sz w:val="9"/>
        </w:rPr>
      </w:pPr>
      <w:r>
        <w:rPr>
          <w:rFonts w:ascii="Arial" w:hAnsi="Arial"/>
          <w:b/>
          <w:i/>
          <w:sz w:val="9"/>
        </w:rPr>
      </w:r>
    </w:p>
    <w:tbl>
      <w:tblPr>
        <w:tblW w:w="8788" w:type="dxa"/>
        <w:jc w:val="left"/>
        <w:tblInd w:w="778" w:type="dxa"/>
        <w:tblLayout w:type="fixed"/>
        <w:tblCellMar>
          <w:top w:w="28" w:type="dxa"/>
          <w:left w:w="28" w:type="dxa"/>
          <w:bottom w:w="28" w:type="dxa"/>
          <w:right w:w="28" w:type="dxa"/>
        </w:tblCellMar>
      </w:tblPr>
      <w:tblGrid>
        <w:gridCol w:w="1837"/>
        <w:gridCol w:w="5876"/>
        <w:gridCol w:w="1075"/>
      </w:tblGrid>
      <w:tr>
        <w:trPr>
          <w:tblHeader w:val="true"/>
        </w:trPr>
        <w:tc>
          <w:tcPr>
            <w:tcW w:w="1837" w:type="dxa"/>
            <w:tcBorders/>
            <w:vAlign w:val="center"/>
          </w:tcPr>
          <w:p>
            <w:pPr>
              <w:pStyle w:val="TableHeading"/>
              <w:jc w:val="left"/>
              <w:rPr>
                <w:rFonts w:ascii="Calibri" w:hAnsi="Calibri"/>
              </w:rPr>
            </w:pPr>
            <w:r>
              <w:rPr>
                <w:rFonts w:ascii="Calibri" w:hAnsi="Calibri"/>
              </w:rPr>
              <w:t>Resultat d’Aprenentatge</w:t>
            </w:r>
          </w:p>
        </w:tc>
        <w:tc>
          <w:tcPr>
            <w:tcW w:w="5876" w:type="dxa"/>
            <w:tcBorders/>
            <w:vAlign w:val="center"/>
          </w:tcPr>
          <w:p>
            <w:pPr>
              <w:pStyle w:val="TableHeading"/>
              <w:jc w:val="left"/>
              <w:rPr>
                <w:rFonts w:ascii="Calibri" w:hAnsi="Calibri"/>
              </w:rPr>
            </w:pPr>
            <w:r>
              <w:rPr>
                <w:rFonts w:ascii="Calibri" w:hAnsi="Calibri"/>
              </w:rPr>
              <w:t>Descripció</w:t>
            </w:r>
          </w:p>
        </w:tc>
        <w:tc>
          <w:tcPr>
            <w:tcW w:w="1075" w:type="dxa"/>
            <w:tcBorders/>
            <w:vAlign w:val="center"/>
          </w:tcPr>
          <w:p>
            <w:pPr>
              <w:pStyle w:val="TableHeading"/>
              <w:jc w:val="left"/>
              <w:rPr>
                <w:rFonts w:ascii="Calibri" w:hAnsi="Calibri"/>
              </w:rPr>
            </w:pPr>
            <w:r>
              <w:rPr>
                <w:rFonts w:ascii="Calibri" w:hAnsi="Calibri"/>
              </w:rPr>
              <w:t>Hores</w:t>
            </w:r>
          </w:p>
        </w:tc>
      </w:tr>
      <w:tr>
        <w:trPr/>
        <w:tc>
          <w:tcPr>
            <w:tcW w:w="1837" w:type="dxa"/>
            <w:tcBorders/>
            <w:vAlign w:val="center"/>
          </w:tcPr>
          <w:p>
            <w:pPr>
              <w:pStyle w:val="TableContents"/>
              <w:jc w:val="left"/>
              <w:rPr/>
            </w:pPr>
            <w:r>
              <w:rPr>
                <w:rStyle w:val="Strong"/>
                <w:rFonts w:ascii="Calibri" w:hAnsi="Calibri"/>
              </w:rPr>
              <w:t>RA1</w:t>
            </w:r>
          </w:p>
        </w:tc>
        <w:tc>
          <w:tcPr>
            <w:tcW w:w="5876" w:type="dxa"/>
            <w:tcBorders/>
            <w:vAlign w:val="center"/>
          </w:tcPr>
          <w:p>
            <w:pPr>
              <w:pStyle w:val="TableContents"/>
              <w:jc w:val="left"/>
              <w:rPr>
                <w:rFonts w:ascii="Calibri" w:hAnsi="Calibri"/>
              </w:rPr>
            </w:pPr>
            <w:r>
              <w:rPr>
                <w:rFonts w:ascii="Calibri" w:hAnsi="Calibri"/>
              </w:rPr>
              <w:t>Reconeix les característiques dels sistemes operatius, identificant-ne les funcions, els tipus i els components principals.</w:t>
            </w:r>
          </w:p>
        </w:tc>
        <w:tc>
          <w:tcPr>
            <w:tcW w:w="1075" w:type="dxa"/>
            <w:tcBorders/>
            <w:vAlign w:val="center"/>
          </w:tcPr>
          <w:p>
            <w:pPr>
              <w:pStyle w:val="TableContents"/>
              <w:jc w:val="left"/>
              <w:rPr>
                <w:rFonts w:ascii="Calibri" w:hAnsi="Calibri"/>
              </w:rPr>
            </w:pPr>
            <w:r>
              <w:rPr>
                <w:rFonts w:ascii="Calibri" w:hAnsi="Calibri"/>
              </w:rPr>
              <w:t>18 h</w:t>
            </w:r>
          </w:p>
        </w:tc>
      </w:tr>
      <w:tr>
        <w:trPr/>
        <w:tc>
          <w:tcPr>
            <w:tcW w:w="1837" w:type="dxa"/>
            <w:tcBorders/>
            <w:vAlign w:val="center"/>
          </w:tcPr>
          <w:p>
            <w:pPr>
              <w:pStyle w:val="TableContents"/>
              <w:jc w:val="left"/>
              <w:rPr/>
            </w:pPr>
            <w:r>
              <w:rPr>
                <w:rStyle w:val="Strong"/>
                <w:rFonts w:ascii="Calibri" w:hAnsi="Calibri"/>
              </w:rPr>
              <w:t>RA2</w:t>
            </w:r>
          </w:p>
        </w:tc>
        <w:tc>
          <w:tcPr>
            <w:tcW w:w="5876" w:type="dxa"/>
            <w:tcBorders/>
            <w:vAlign w:val="center"/>
          </w:tcPr>
          <w:p>
            <w:pPr>
              <w:pStyle w:val="TableContents"/>
              <w:jc w:val="left"/>
              <w:rPr>
                <w:rFonts w:ascii="Calibri" w:hAnsi="Calibri"/>
              </w:rPr>
            </w:pPr>
            <w:r>
              <w:rPr>
                <w:rFonts w:ascii="Calibri" w:hAnsi="Calibri"/>
              </w:rPr>
              <w:t>Instal·la sistemes operatius, seleccionant el tipus d’instal·lació i configurant els paràmetres bàsics del sistema.</w:t>
            </w:r>
          </w:p>
        </w:tc>
        <w:tc>
          <w:tcPr>
            <w:tcW w:w="1075" w:type="dxa"/>
            <w:tcBorders/>
            <w:vAlign w:val="center"/>
          </w:tcPr>
          <w:p>
            <w:pPr>
              <w:pStyle w:val="TableContents"/>
              <w:jc w:val="left"/>
              <w:rPr>
                <w:rFonts w:ascii="Calibri" w:hAnsi="Calibri"/>
              </w:rPr>
            </w:pPr>
            <w:r>
              <w:rPr>
                <w:rFonts w:ascii="Calibri" w:hAnsi="Calibri"/>
              </w:rPr>
              <w:t>24 h</w:t>
            </w:r>
          </w:p>
        </w:tc>
      </w:tr>
      <w:tr>
        <w:trPr/>
        <w:tc>
          <w:tcPr>
            <w:tcW w:w="1837" w:type="dxa"/>
            <w:tcBorders/>
            <w:vAlign w:val="center"/>
          </w:tcPr>
          <w:p>
            <w:pPr>
              <w:pStyle w:val="TableContents"/>
              <w:jc w:val="left"/>
              <w:rPr/>
            </w:pPr>
            <w:r>
              <w:rPr>
                <w:rStyle w:val="Strong"/>
                <w:rFonts w:ascii="Calibri" w:hAnsi="Calibri"/>
              </w:rPr>
              <w:t>RA3</w:t>
            </w:r>
          </w:p>
        </w:tc>
        <w:tc>
          <w:tcPr>
            <w:tcW w:w="5876" w:type="dxa"/>
            <w:tcBorders/>
            <w:vAlign w:val="center"/>
          </w:tcPr>
          <w:p>
            <w:pPr>
              <w:pStyle w:val="TableContents"/>
              <w:jc w:val="left"/>
              <w:rPr>
                <w:rFonts w:ascii="Calibri" w:hAnsi="Calibri"/>
              </w:rPr>
            </w:pPr>
            <w:r>
              <w:rPr>
                <w:rFonts w:ascii="Calibri" w:hAnsi="Calibri"/>
              </w:rPr>
              <w:t>Configura el sistema operatiu, adaptant-ne els paràmetres de funcionament a les necessitats de l’usuari i del sistema.</w:t>
            </w:r>
          </w:p>
        </w:tc>
        <w:tc>
          <w:tcPr>
            <w:tcW w:w="1075" w:type="dxa"/>
            <w:tcBorders/>
            <w:vAlign w:val="center"/>
          </w:tcPr>
          <w:p>
            <w:pPr>
              <w:pStyle w:val="TableContents"/>
              <w:jc w:val="left"/>
              <w:rPr>
                <w:rFonts w:ascii="Calibri" w:hAnsi="Calibri"/>
              </w:rPr>
            </w:pPr>
            <w:r>
              <w:rPr>
                <w:rFonts w:ascii="Calibri" w:hAnsi="Calibri"/>
              </w:rPr>
              <w:t>21 h</w:t>
            </w:r>
          </w:p>
        </w:tc>
      </w:tr>
      <w:tr>
        <w:trPr/>
        <w:tc>
          <w:tcPr>
            <w:tcW w:w="1837" w:type="dxa"/>
            <w:tcBorders/>
            <w:vAlign w:val="center"/>
          </w:tcPr>
          <w:p>
            <w:pPr>
              <w:pStyle w:val="TableContents"/>
              <w:jc w:val="left"/>
              <w:rPr/>
            </w:pPr>
            <w:r>
              <w:rPr>
                <w:rStyle w:val="Strong"/>
                <w:rFonts w:ascii="Calibri" w:hAnsi="Calibri"/>
              </w:rPr>
              <w:t>RA4</w:t>
            </w:r>
          </w:p>
        </w:tc>
        <w:tc>
          <w:tcPr>
            <w:tcW w:w="5876" w:type="dxa"/>
            <w:tcBorders/>
            <w:vAlign w:val="center"/>
          </w:tcPr>
          <w:p>
            <w:pPr>
              <w:pStyle w:val="TableContents"/>
              <w:jc w:val="left"/>
              <w:rPr>
                <w:rFonts w:ascii="Calibri" w:hAnsi="Calibri"/>
              </w:rPr>
            </w:pPr>
            <w:r>
              <w:rPr>
                <w:rFonts w:ascii="Calibri" w:hAnsi="Calibri"/>
              </w:rPr>
              <w:t>Administra el sistema operatiu, gestionant usuaris, recursos i processos bàsics del sistema.</w:t>
            </w:r>
          </w:p>
        </w:tc>
        <w:tc>
          <w:tcPr>
            <w:tcW w:w="1075" w:type="dxa"/>
            <w:tcBorders/>
            <w:vAlign w:val="center"/>
          </w:tcPr>
          <w:p>
            <w:pPr>
              <w:pStyle w:val="TableContents"/>
              <w:jc w:val="left"/>
              <w:rPr>
                <w:rFonts w:ascii="Calibri" w:hAnsi="Calibri"/>
              </w:rPr>
            </w:pPr>
            <w:r>
              <w:rPr>
                <w:rFonts w:ascii="Calibri" w:hAnsi="Calibri"/>
              </w:rPr>
              <w:t>21 h</w:t>
            </w:r>
          </w:p>
        </w:tc>
      </w:tr>
      <w:tr>
        <w:trPr/>
        <w:tc>
          <w:tcPr>
            <w:tcW w:w="1837" w:type="dxa"/>
            <w:tcBorders/>
            <w:vAlign w:val="center"/>
          </w:tcPr>
          <w:p>
            <w:pPr>
              <w:pStyle w:val="TableContents"/>
              <w:jc w:val="left"/>
              <w:rPr/>
            </w:pPr>
            <w:r>
              <w:rPr>
                <w:rStyle w:val="Strong"/>
                <w:rFonts w:ascii="Calibri" w:hAnsi="Calibri"/>
              </w:rPr>
              <w:t>RA5</w:t>
            </w:r>
          </w:p>
        </w:tc>
        <w:tc>
          <w:tcPr>
            <w:tcW w:w="5876" w:type="dxa"/>
            <w:tcBorders/>
            <w:vAlign w:val="center"/>
          </w:tcPr>
          <w:p>
            <w:pPr>
              <w:pStyle w:val="TableContents"/>
              <w:jc w:val="left"/>
              <w:rPr>
                <w:rFonts w:ascii="Calibri" w:hAnsi="Calibri"/>
              </w:rPr>
            </w:pPr>
            <w:r>
              <w:rPr>
                <w:rFonts w:ascii="Calibri" w:hAnsi="Calibri"/>
              </w:rPr>
              <w:t>Crea i configura màquines virtuals, utilitzant eines de virtualització per a la implantació de sistemes operatius.</w:t>
            </w:r>
          </w:p>
        </w:tc>
        <w:tc>
          <w:tcPr>
            <w:tcW w:w="1075" w:type="dxa"/>
            <w:tcBorders/>
            <w:vAlign w:val="center"/>
          </w:tcPr>
          <w:p>
            <w:pPr>
              <w:pStyle w:val="TableContents"/>
              <w:jc w:val="left"/>
              <w:rPr>
                <w:rFonts w:ascii="Calibri" w:hAnsi="Calibri"/>
              </w:rPr>
            </w:pPr>
            <w:r>
              <w:rPr>
                <w:rFonts w:ascii="Calibri" w:hAnsi="Calibri"/>
              </w:rPr>
              <w:t>15 h</w:t>
            </w:r>
          </w:p>
        </w:tc>
      </w:tr>
    </w:tbl>
    <w:p>
      <w:pPr>
        <w:pStyle w:val="BodyText"/>
        <w:spacing w:before="4" w:after="0"/>
        <w:rPr>
          <w:rFonts w:ascii="Arial" w:hAnsi="Arial"/>
          <w:b/>
          <w:i/>
          <w:i/>
          <w:sz w:val="9"/>
        </w:rPr>
      </w:pPr>
      <w:r>
        <w:rPr>
          <w:rFonts w:ascii="Arial" w:hAnsi="Arial"/>
          <w:b/>
          <w:i/>
          <w:sz w:val="9"/>
        </w:rPr>
      </w:r>
    </w:p>
    <w:p>
      <w:pPr>
        <w:sectPr>
          <w:headerReference w:type="default" r:id="rId20"/>
          <w:headerReference w:type="first" r:id="rId21"/>
          <w:footerReference w:type="default" r:id="rId22"/>
          <w:footerReference w:type="first" r:id="rId23"/>
          <w:type w:val="nextPage"/>
          <w:pgSz w:w="11906" w:h="16838"/>
          <w:pgMar w:left="1275" w:right="0" w:gutter="0" w:header="728" w:top="1700" w:footer="1560" w:bottom="1760"/>
          <w:pgNumType w:fmt="decimal"/>
          <w:formProt w:val="false"/>
          <w:textDirection w:val="lrTb"/>
          <w:docGrid w:type="default" w:linePitch="100" w:charSpace="4096"/>
        </w:sectPr>
        <w:pStyle w:val="Heading7"/>
        <w:spacing w:before="0" w:after="0"/>
        <w:ind w:hanging="0" w:left="426" w:right="0"/>
        <w:jc w:val="left"/>
        <w:rPr/>
      </w:pPr>
      <w:r>
        <w:rPr/>
        <w:t xml:space="preserve">No es fa cap </w:t>
      </w:r>
      <w:r>
        <w:rPr>
          <w:spacing w:val="-2"/>
        </w:rPr>
        <w:t>desdoblament.</w:t>
      </w:r>
    </w:p>
    <w:p>
      <w:pPr>
        <w:pStyle w:val="BodyText"/>
        <w:spacing w:before="65" w:after="0"/>
        <w:rPr>
          <w:rFonts w:ascii="Arial" w:hAnsi="Arial"/>
          <w:sz w:val="28"/>
        </w:rPr>
      </w:pPr>
      <w:r>
        <w:rPr>
          <w:rFonts w:ascii="Arial" w:hAnsi="Arial"/>
          <w:sz w:val="28"/>
        </w:rPr>
      </w:r>
    </w:p>
    <w:p>
      <w:pPr>
        <w:pStyle w:val="Heading1"/>
        <w:numPr>
          <w:ilvl w:val="0"/>
          <w:numId w:val="10"/>
        </w:numPr>
        <w:tabs>
          <w:tab w:val="clear" w:pos="720"/>
          <w:tab w:val="left" w:pos="771" w:leader="none"/>
        </w:tabs>
        <w:spacing w:lineRule="auto" w:line="240" w:before="0" w:after="0"/>
        <w:ind w:hanging="345" w:left="771" w:right="0"/>
        <w:jc w:val="left"/>
        <w:rPr/>
      </w:pPr>
      <w:bookmarkStart w:id="3" w:name="h.2et92p0"/>
      <w:bookmarkEnd w:id="3"/>
      <w:r>
        <mc:AlternateContent>
          <mc:Choice Requires="wps">
            <w:drawing>
              <wp:anchor behindDoc="1" distT="635" distB="0" distL="0" distR="0" simplePos="0" locked="0" layoutInCell="0" allowOverlap="1" relativeHeight="326">
                <wp:simplePos x="0" y="0"/>
                <wp:positionH relativeFrom="page">
                  <wp:posOffset>1079500</wp:posOffset>
                </wp:positionH>
                <wp:positionV relativeFrom="paragraph">
                  <wp:posOffset>236220</wp:posOffset>
                </wp:positionV>
                <wp:extent cx="5765800" cy="1270"/>
                <wp:effectExtent l="0" t="6350" r="0" b="5080"/>
                <wp:wrapTopAndBottom/>
                <wp:docPr id="46" name="Graphic 21"/>
                <a:graphic xmlns:a="http://schemas.openxmlformats.org/drawingml/2006/main">
                  <a:graphicData uri="http://schemas.microsoft.com/office/word/2010/wordprocessingShape">
                    <wps:wsp>
                      <wps:cNvSpPr/>
                      <wps:spPr>
                        <a:xfrm>
                          <a:off x="0" y="0"/>
                          <a:ext cx="5765760" cy="1440"/>
                        </a:xfrm>
                        <a:custGeom>
                          <a:avLst/>
                          <a:gdLst>
                            <a:gd name="textAreaLeft" fmla="*/ 0 w 3268800"/>
                            <a:gd name="textAreaRight" fmla="*/ 3269520 w 3268800"/>
                            <a:gd name="textAreaTop" fmla="*/ 0 h 720"/>
                            <a:gd name="textAreaBottom" fmla="*/ 1440 h 720"/>
                          </a:gdLst>
                          <a:ahLst/>
                          <a:rect l="textAreaLeft" t="textAreaTop" r="textAreaRight" b="textAreaBottom"/>
                          <a:pathLst>
                            <a:path w="5765800" h="0">
                              <a:moveTo>
                                <a:pt x="0" y="0"/>
                              </a:moveTo>
                              <a:lnTo>
                                <a:pt x="5765799" y="0"/>
                              </a:lnTo>
                            </a:path>
                          </a:pathLst>
                        </a:custGeom>
                        <a:noFill/>
                        <a:ln w="12700">
                          <a:solidFill>
                            <a:srgbClr val="000000"/>
                          </a:solidFill>
                          <a:round/>
                        </a:ln>
                      </wps:spPr>
                      <wps:style>
                        <a:lnRef idx="0"/>
                        <a:fillRef idx="0"/>
                        <a:effectRef idx="0"/>
                        <a:fontRef idx="minor"/>
                      </wps:style>
                      <wps:bodyPr/>
                    </wps:wsp>
                  </a:graphicData>
                </a:graphic>
              </wp:anchor>
            </w:drawing>
          </mc:Choice>
          <mc:Fallback>
            <w:pict/>
          </mc:Fallback>
        </mc:AlternateContent>
      </w:r>
      <w:r>
        <w:rPr/>
        <w:t>Estratègies</w:t>
      </w:r>
      <w:r>
        <w:rPr>
          <w:spacing w:val="-11"/>
        </w:rPr>
        <w:t xml:space="preserve"> </w:t>
      </w:r>
      <w:r>
        <w:rPr/>
        <w:t>metodològiques</w:t>
      </w:r>
      <w:r>
        <w:rPr>
          <w:spacing w:val="-8"/>
        </w:rPr>
        <w:t xml:space="preserve"> </w:t>
      </w:r>
      <w:r>
        <w:rPr/>
        <w:t>i</w:t>
      </w:r>
      <w:r>
        <w:rPr>
          <w:spacing w:val="-8"/>
        </w:rPr>
        <w:t xml:space="preserve"> </w:t>
      </w:r>
      <w:r>
        <w:rPr/>
        <w:t>organització</w:t>
      </w:r>
      <w:r>
        <w:rPr>
          <w:spacing w:val="-8"/>
        </w:rPr>
        <w:t xml:space="preserve"> </w:t>
      </w:r>
      <w:r>
        <w:rPr/>
        <w:t>del</w:t>
      </w:r>
      <w:r>
        <w:rPr>
          <w:spacing w:val="-8"/>
        </w:rPr>
        <w:t xml:space="preserve"> </w:t>
      </w:r>
      <w:r>
        <w:rPr>
          <w:spacing w:val="-2"/>
        </w:rPr>
        <w:t>mòdul</w:t>
        <w:br/>
      </w:r>
    </w:p>
    <w:p>
      <w:pPr>
        <w:pStyle w:val="BodyTextIndent"/>
        <w:widowControl w:val="false"/>
        <w:bidi w:val="0"/>
        <w:spacing w:lineRule="auto" w:line="240" w:before="0" w:after="0"/>
        <w:ind w:hanging="0" w:left="794" w:right="1134"/>
        <w:jc w:val="left"/>
        <w:rPr>
          <w:rFonts w:ascii="Calibri" w:hAnsi="Calibri"/>
        </w:rPr>
      </w:pPr>
      <w:r>
        <w:rPr>
          <w:rFonts w:ascii="Calibri" w:hAnsi="Calibri"/>
        </w:rPr>
        <w:t>Una estratègia metodològica és un conjunt organitzat i seqüenciat d’activitats i procediments de treball que orienten el procés d’ensenyament-aprenentatge amb la finalitat que l’alumnat assoleixi de manera satisfactòria els Resultats d’Aprenentatge (RA) establerts per al mòdul professional Sistemes operatius monolloc:</w:t>
      </w:r>
    </w:p>
    <w:p>
      <w:pPr>
        <w:pStyle w:val="BodyTextIndent"/>
        <w:rPr>
          <w:rFonts w:ascii="Calibri" w:hAnsi="Calibri"/>
        </w:rPr>
      </w:pPr>
      <w:r>
        <w:rPr>
          <w:rFonts w:ascii="Calibri" w:hAnsi="Calibri"/>
        </w:rPr>
      </w:r>
    </w:p>
    <w:p>
      <w:pPr>
        <w:pStyle w:val="BodyTextIndent"/>
        <w:widowControl w:val="false"/>
        <w:numPr>
          <w:ilvl w:val="0"/>
          <w:numId w:val="13"/>
        </w:numPr>
        <w:tabs>
          <w:tab w:val="clear" w:pos="720"/>
          <w:tab w:val="left" w:pos="1363" w:leader="none"/>
        </w:tabs>
        <w:bidi w:val="0"/>
        <w:spacing w:lineRule="auto" w:line="240" w:before="0" w:after="0"/>
        <w:ind w:hanging="0" w:left="1020" w:right="1134"/>
        <w:jc w:val="left"/>
        <w:rPr>
          <w:rFonts w:ascii="Calibri" w:hAnsi="Calibri"/>
        </w:rPr>
      </w:pPr>
      <w:r>
        <w:rPr>
          <w:rFonts w:ascii="Calibri" w:hAnsi="Calibri"/>
        </w:rPr>
        <w:t>Reconèixer les característiques dels sistemes operatius, identificant-ne les funcions, els tipus i els components principals.</w:t>
      </w:r>
    </w:p>
    <w:p>
      <w:pPr>
        <w:pStyle w:val="BodyTextIndent"/>
        <w:widowControl w:val="false"/>
        <w:numPr>
          <w:ilvl w:val="0"/>
          <w:numId w:val="13"/>
        </w:numPr>
        <w:tabs>
          <w:tab w:val="clear" w:pos="720"/>
          <w:tab w:val="left" w:pos="1363" w:leader="none"/>
        </w:tabs>
        <w:bidi w:val="0"/>
        <w:spacing w:lineRule="auto" w:line="240" w:before="0" w:after="0"/>
        <w:ind w:hanging="0" w:left="1020" w:right="1134"/>
        <w:jc w:val="left"/>
        <w:rPr>
          <w:rFonts w:ascii="Calibri" w:hAnsi="Calibri"/>
        </w:rPr>
      </w:pPr>
      <w:r>
        <w:rPr>
          <w:rFonts w:ascii="Calibri" w:hAnsi="Calibri"/>
        </w:rPr>
        <w:t>Instal·lar sistemes operatius, seleccionant el tipus d’instal·lació i configurant els paràmetres bàsics del sistema.</w:t>
      </w:r>
    </w:p>
    <w:p>
      <w:pPr>
        <w:pStyle w:val="BodyTextIndent"/>
        <w:widowControl w:val="false"/>
        <w:numPr>
          <w:ilvl w:val="0"/>
          <w:numId w:val="13"/>
        </w:numPr>
        <w:tabs>
          <w:tab w:val="clear" w:pos="720"/>
          <w:tab w:val="left" w:pos="1363" w:leader="none"/>
        </w:tabs>
        <w:bidi w:val="0"/>
        <w:spacing w:lineRule="auto" w:line="240" w:before="0" w:after="0"/>
        <w:ind w:hanging="0" w:left="1020" w:right="1134"/>
        <w:jc w:val="left"/>
        <w:rPr>
          <w:rFonts w:ascii="Calibri" w:hAnsi="Calibri"/>
        </w:rPr>
      </w:pPr>
      <w:r>
        <w:rPr>
          <w:rFonts w:ascii="Calibri" w:hAnsi="Calibri"/>
        </w:rPr>
        <w:t>Configurar el sistema operatiu, adaptant-ne els paràmetres de funcionament a les necessitats de l’usuari i del sistema.</w:t>
      </w:r>
    </w:p>
    <w:p>
      <w:pPr>
        <w:pStyle w:val="BodyTextIndent"/>
        <w:widowControl w:val="false"/>
        <w:numPr>
          <w:ilvl w:val="0"/>
          <w:numId w:val="13"/>
        </w:numPr>
        <w:tabs>
          <w:tab w:val="clear" w:pos="720"/>
          <w:tab w:val="left" w:pos="1363" w:leader="none"/>
        </w:tabs>
        <w:bidi w:val="0"/>
        <w:spacing w:lineRule="auto" w:line="240" w:before="0" w:after="0"/>
        <w:ind w:hanging="0" w:left="1020" w:right="1134"/>
        <w:jc w:val="left"/>
        <w:rPr>
          <w:rFonts w:ascii="Calibri" w:hAnsi="Calibri"/>
        </w:rPr>
      </w:pPr>
      <w:r>
        <w:rPr>
          <w:rFonts w:ascii="Calibri" w:hAnsi="Calibri"/>
        </w:rPr>
        <w:t>Administrar el sistema operatiu, gestionant usuaris, recursos i processos bàsics del sistema.</w:t>
      </w:r>
    </w:p>
    <w:p>
      <w:pPr>
        <w:pStyle w:val="BodyTextIndent"/>
        <w:widowControl w:val="false"/>
        <w:numPr>
          <w:ilvl w:val="0"/>
          <w:numId w:val="13"/>
        </w:numPr>
        <w:tabs>
          <w:tab w:val="clear" w:pos="720"/>
          <w:tab w:val="left" w:pos="1363" w:leader="none"/>
        </w:tabs>
        <w:bidi w:val="0"/>
        <w:spacing w:lineRule="auto" w:line="240" w:before="0" w:after="0"/>
        <w:ind w:hanging="0" w:left="1020" w:right="1134"/>
        <w:jc w:val="left"/>
        <w:rPr>
          <w:rFonts w:ascii="Calibri" w:hAnsi="Calibri"/>
        </w:rPr>
      </w:pPr>
      <w:r>
        <w:rPr>
          <w:rFonts w:ascii="Calibri" w:hAnsi="Calibri"/>
        </w:rPr>
        <w:t>Crear i configurar màquines virtuals per a la implantació i prova de sistemes operatius.</w:t>
      </w:r>
    </w:p>
    <w:p>
      <w:pPr>
        <w:pStyle w:val="Heading7"/>
        <w:numPr>
          <w:ilvl w:val="0"/>
          <w:numId w:val="0"/>
        </w:numPr>
        <w:tabs>
          <w:tab w:val="clear" w:pos="720"/>
          <w:tab w:val="left" w:pos="1146" w:leader="none"/>
        </w:tabs>
        <w:spacing w:lineRule="auto" w:line="360" w:before="0" w:after="0"/>
        <w:ind w:hanging="0" w:left="1146" w:right="1706"/>
        <w:jc w:val="left"/>
        <w:rPr>
          <w:rFonts w:ascii="Calibri" w:hAnsi="Calibri"/>
          <w:sz w:val="24"/>
        </w:rPr>
      </w:pPr>
      <w:r>
        <w:rPr>
          <w:rFonts w:ascii="Calibri" w:hAnsi="Calibri"/>
          <w:sz w:val="24"/>
        </w:rPr>
      </w:r>
    </w:p>
    <w:p>
      <w:pPr>
        <w:pStyle w:val="Heading7"/>
        <w:widowControl w:val="false"/>
        <w:bidi w:val="0"/>
        <w:spacing w:lineRule="auto" w:line="240" w:before="0" w:after="0"/>
        <w:ind w:hanging="0" w:left="794" w:right="1134"/>
        <w:jc w:val="both"/>
        <w:rPr>
          <w:rFonts w:ascii="Calibri" w:hAnsi="Calibri"/>
        </w:rPr>
      </w:pPr>
      <w:r>
        <w:rPr>
          <w:rFonts w:ascii="Calibri" w:hAnsi="Calibri"/>
        </w:rPr>
        <w:t>Les activitats d’ensenyament-aprenentatge i les estratègies docents seleccionades tenen com a objectiu facilitar l’assoliment dels Resultats d’Aprenentatge i afavorir l’adquisició progressiva dels continguts del mòdul, mitjançant una metodologia activa i adaptada a les necessitats de l’alumnat.</w:t>
      </w:r>
    </w:p>
    <w:p>
      <w:pPr>
        <w:pStyle w:val="BodyText"/>
        <w:rPr>
          <w:rFonts w:ascii="Calibri" w:hAnsi="Calibri"/>
          <w:sz w:val="24"/>
        </w:rPr>
      </w:pPr>
      <w:r>
        <w:rPr>
          <w:rFonts w:ascii="Calibri" w:hAnsi="Calibri"/>
          <w:sz w:val="24"/>
        </w:rPr>
      </w:r>
    </w:p>
    <w:p>
      <w:pPr>
        <w:pStyle w:val="BodyTextIndent"/>
        <w:widowControl w:val="false"/>
        <w:bidi w:val="0"/>
        <w:spacing w:lineRule="auto" w:line="240" w:before="0" w:after="0"/>
        <w:ind w:hanging="0" w:left="794" w:right="1134"/>
        <w:jc w:val="left"/>
        <w:rPr>
          <w:rFonts w:ascii="Calibri" w:hAnsi="Calibri" w:eastAsia="Tahoma" w:cs="Tahoma"/>
          <w:sz w:val="22"/>
          <w:szCs w:val="22"/>
          <w:lang w:val="ca-ES" w:eastAsia="en-US" w:bidi="ar-SA"/>
        </w:rPr>
      </w:pPr>
      <w:r>
        <w:rPr>
          <w:rFonts w:eastAsia="Tahoma" w:cs="Tahoma" w:ascii="Calibri" w:hAnsi="Calibri"/>
          <w:sz w:val="22"/>
          <w:szCs w:val="22"/>
          <w:lang w:val="ca-ES" w:eastAsia="en-US" w:bidi="ar-SA"/>
        </w:rPr>
        <w:t>Inicialment es realitzarà una presentació a l’inici del desenvolupament de cada Resultat d’Aprenentatge, en la qual s’explicaran els objectius, els continguts associats, els criteris d’avaluació, la metodologia de treball de les sessions, la temporalització i el sistema d’avaluació, amb l’objectiu de situar l’alumnat i crear expectatives sobre els aprenentatges que adquirirà.</w:t>
        <w:br/>
      </w:r>
    </w:p>
    <w:p>
      <w:pPr>
        <w:pStyle w:val="BodyTextIndent"/>
        <w:widowControl w:val="false"/>
        <w:bidi w:val="0"/>
        <w:spacing w:lineRule="auto" w:line="240" w:before="0" w:after="0"/>
        <w:ind w:hanging="0" w:left="794" w:right="1134"/>
        <w:jc w:val="left"/>
        <w:rPr>
          <w:rFonts w:ascii="Calibri" w:hAnsi="Calibri" w:eastAsia="Tahoma" w:cs="Tahoma"/>
          <w:sz w:val="22"/>
          <w:szCs w:val="22"/>
          <w:lang w:val="ca-ES" w:eastAsia="en-US" w:bidi="ar-SA"/>
        </w:rPr>
      </w:pPr>
      <w:r>
        <w:rPr>
          <w:rFonts w:eastAsia="Tahoma" w:cs="Tahoma" w:ascii="Calibri" w:hAnsi="Calibri"/>
          <w:sz w:val="22"/>
          <w:szCs w:val="22"/>
          <w:lang w:val="ca-ES" w:eastAsia="en-US" w:bidi="ar-SA"/>
        </w:rPr>
        <w:t>A l’inici de cada Resultat d’Aprenentatge es realitzarà una activitat d’introducció que permeti identificar els coneixements previs de l’alumnat i del grup, detectar idees preconcebudes, conèixer les expectatives respecte als continguts a treballar i despertar l’interès pel tema.</w:t>
      </w:r>
    </w:p>
    <w:p>
      <w:pPr>
        <w:pStyle w:val="BodyTextIndent"/>
        <w:widowControl w:val="false"/>
        <w:bidi w:val="0"/>
        <w:spacing w:lineRule="auto" w:line="240" w:before="0" w:after="0"/>
        <w:ind w:hanging="0" w:left="794" w:right="1134"/>
        <w:jc w:val="left"/>
        <w:rPr>
          <w:rFonts w:ascii="Calibri" w:hAnsi="Calibri" w:eastAsia="Tahoma" w:cs="Tahoma"/>
          <w:sz w:val="22"/>
          <w:szCs w:val="22"/>
          <w:lang w:val="ca-ES" w:eastAsia="en-US" w:bidi="ar-SA"/>
        </w:rPr>
      </w:pPr>
      <w:r>
        <w:rPr>
          <w:rFonts w:eastAsia="Tahoma" w:cs="Tahoma" w:ascii="Calibri" w:hAnsi="Calibri"/>
          <w:sz w:val="22"/>
          <w:szCs w:val="22"/>
          <w:lang w:val="ca-ES" w:eastAsia="en-US" w:bidi="ar-SA"/>
        </w:rPr>
        <w:t>Posteriorment, es desenvoluparan activitats d’ensenyament-aprenentatge que consistiran en l’explicació dels continguts i la resolució d’activitats, individuals o en grup, que facilitin la comprensió dels conceptes treballats i l’assoliment dels Resultats d’Aprenentatge establerts.</w:t>
        <w:br/>
      </w:r>
    </w:p>
    <w:p>
      <w:pPr>
        <w:pStyle w:val="BlockQuotation"/>
        <w:widowControl w:val="false"/>
        <w:bidi w:val="0"/>
        <w:spacing w:lineRule="auto" w:line="240" w:before="0" w:after="283"/>
        <w:ind w:hanging="0" w:left="794" w:right="567"/>
        <w:jc w:val="left"/>
        <w:rPr>
          <w:rFonts w:ascii="Calibri" w:hAnsi="Calibri"/>
        </w:rPr>
      </w:pPr>
      <w:r>
        <w:rPr>
          <w:rFonts w:ascii="Calibri" w:hAnsi="Calibri"/>
        </w:rPr>
        <w:t>Aquestes activitats podran ser de diferents tipologies:</w:t>
      </w:r>
    </w:p>
    <w:p>
      <w:pPr>
        <w:pStyle w:val="BlockQuotation"/>
        <w:widowControl w:val="false"/>
        <w:numPr>
          <w:ilvl w:val="0"/>
          <w:numId w:val="14"/>
        </w:numPr>
        <w:tabs>
          <w:tab w:val="clear" w:pos="720"/>
          <w:tab w:val="left" w:pos="0" w:leader="none"/>
        </w:tabs>
        <w:bidi w:val="0"/>
        <w:spacing w:lineRule="auto" w:line="240" w:before="0" w:after="283"/>
        <w:ind w:hanging="283" w:left="1276" w:right="1020"/>
        <w:jc w:val="left"/>
        <w:rPr/>
      </w:pPr>
      <w:r>
        <w:rPr>
          <w:rStyle w:val="Strong"/>
          <w:rFonts w:ascii="Calibri" w:hAnsi="Calibri"/>
        </w:rPr>
        <w:t>Desenvolupament de continguts</w:t>
      </w:r>
      <w:r>
        <w:rPr>
          <w:rFonts w:ascii="Calibri" w:hAnsi="Calibri"/>
        </w:rPr>
        <w:t>, orientades a l’adquisició de nous coneixements mitjançant exposicions orals, demostracions pràctiques per part del professorat i activitats guiades per part de l’alumnat.</w:t>
      </w:r>
    </w:p>
    <w:p>
      <w:pPr>
        <w:pStyle w:val="BlockQuotation"/>
        <w:widowControl w:val="false"/>
        <w:numPr>
          <w:ilvl w:val="0"/>
          <w:numId w:val="14"/>
        </w:numPr>
        <w:tabs>
          <w:tab w:val="clear" w:pos="720"/>
          <w:tab w:val="left" w:pos="0" w:leader="none"/>
        </w:tabs>
        <w:bidi w:val="0"/>
        <w:spacing w:lineRule="auto" w:line="240" w:before="0" w:after="283"/>
        <w:ind w:hanging="283" w:left="1276" w:right="1020"/>
        <w:jc w:val="left"/>
        <w:rPr/>
      </w:pPr>
      <w:r>
        <w:rPr>
          <w:rStyle w:val="Strong"/>
          <w:rFonts w:ascii="Calibri" w:hAnsi="Calibri"/>
        </w:rPr>
        <w:t>Consolidació</w:t>
      </w:r>
      <w:r>
        <w:rPr>
          <w:rFonts w:ascii="Calibri" w:hAnsi="Calibri"/>
        </w:rPr>
        <w:t>, mitjançant exercicis o supòsits pràctics que permetin aplicar i reforçar els aprenentatges adquirits.</w:t>
      </w:r>
    </w:p>
    <w:p>
      <w:pPr>
        <w:pStyle w:val="BlockQuotation"/>
        <w:widowControl w:val="false"/>
        <w:numPr>
          <w:ilvl w:val="0"/>
          <w:numId w:val="14"/>
        </w:numPr>
        <w:tabs>
          <w:tab w:val="clear" w:pos="720"/>
          <w:tab w:val="left" w:pos="0" w:leader="none"/>
        </w:tabs>
        <w:bidi w:val="0"/>
        <w:spacing w:lineRule="auto" w:line="240" w:before="0" w:after="283"/>
        <w:ind w:hanging="283" w:left="1276" w:right="1020"/>
        <w:jc w:val="left"/>
        <w:rPr/>
      </w:pPr>
      <w:r>
        <w:rPr>
          <w:rStyle w:val="Strong"/>
          <w:rFonts w:ascii="Calibri" w:hAnsi="Calibri"/>
        </w:rPr>
        <w:t>Reforç</w:t>
      </w:r>
      <w:r>
        <w:rPr>
          <w:rFonts w:ascii="Calibri" w:hAnsi="Calibri"/>
        </w:rPr>
        <w:t>, destinades a l’alumnat que presenti dificultats en l’assimilació de determinats continguts, realitzades de manera paral·lela a les activitats ordinàries.</w:t>
      </w:r>
    </w:p>
    <w:p>
      <w:pPr>
        <w:pStyle w:val="BlockQuotation"/>
        <w:widowControl w:val="false"/>
        <w:numPr>
          <w:ilvl w:val="0"/>
          <w:numId w:val="14"/>
        </w:numPr>
        <w:tabs>
          <w:tab w:val="clear" w:pos="720"/>
          <w:tab w:val="left" w:pos="0" w:leader="none"/>
        </w:tabs>
        <w:bidi w:val="0"/>
        <w:spacing w:lineRule="auto" w:line="240" w:before="0" w:after="283"/>
        <w:ind w:hanging="283" w:left="1276" w:right="1020"/>
        <w:jc w:val="left"/>
        <w:rPr/>
      </w:pPr>
      <w:r>
        <w:rPr>
          <w:rStyle w:val="Strong"/>
          <w:rFonts w:ascii="Calibri" w:hAnsi="Calibri"/>
        </w:rPr>
        <w:t>Ampliació</w:t>
      </w:r>
      <w:r>
        <w:rPr>
          <w:rFonts w:ascii="Calibri" w:hAnsi="Calibri"/>
        </w:rPr>
        <w:t>, adreçades a l’alumnat que assoleixi de manera satisfactòria els continguts previstos, amb la finalitat d’aprofundir o ampliar coneixements.</w:t>
      </w:r>
    </w:p>
    <w:p>
      <w:pPr>
        <w:pStyle w:val="BlockQuotation"/>
        <w:widowControl w:val="false"/>
        <w:numPr>
          <w:ilvl w:val="0"/>
          <w:numId w:val="14"/>
        </w:numPr>
        <w:tabs>
          <w:tab w:val="clear" w:pos="720"/>
          <w:tab w:val="left" w:pos="0" w:leader="none"/>
        </w:tabs>
        <w:bidi w:val="0"/>
        <w:spacing w:lineRule="auto" w:line="240" w:before="0" w:after="283"/>
        <w:ind w:hanging="283" w:left="1276" w:right="1020"/>
        <w:jc w:val="left"/>
        <w:rPr/>
      </w:pPr>
      <w:r>
        <w:rPr>
          <w:rStyle w:val="Strong"/>
          <w:rFonts w:ascii="Calibri" w:hAnsi="Calibri"/>
        </w:rPr>
        <w:t>Avaluació</w:t>
      </w:r>
      <w:r>
        <w:rPr>
          <w:rFonts w:ascii="Calibri" w:hAnsi="Calibri"/>
        </w:rPr>
        <w:t>, mitjançant activitats i proves que permetin comprovar el grau d’assoliment dels Resultats d’Aprenentatge.</w:t>
      </w:r>
    </w:p>
    <w:p>
      <w:pPr>
        <w:pStyle w:val="BlockQuotation"/>
        <w:rPr/>
      </w:pPr>
      <w:r>
        <w:rPr>
          <w:rFonts w:ascii="Calibri" w:hAnsi="Calibri"/>
        </w:rPr>
        <w:t>En finalitzar el desenvolupament de cada Resultat d’Aprenentatge, es realitzarà una activitat de síntesi, com ara un mapa conceptual o una posada en comú, amb l’objectiu de resumir i integrar els continguts treballats.</w:t>
      </w:r>
    </w:p>
    <w:p>
      <w:pPr>
        <w:pStyle w:val="BlockQuotation"/>
        <w:rPr/>
      </w:pPr>
      <w:r>
        <w:rPr>
          <w:rFonts w:ascii="Calibri" w:hAnsi="Calibri"/>
        </w:rPr>
        <w:t>En algun dels Resultats d’Aprenentatge del mòdul s’inclourà l’ús de la llengua anglesa en activitats d’ensenyament-aprenentatge, d’acord amb les orientacions del títol. Aquest ús podrà consistir en la interpretació de documentació tècnica en llengua anglesa o en el desenvolupament d’activitats que fomentin la comprensió i la comunicació escrita en aquest idioma, en funció del contingut treballat i del Resultat d’Aprenentatge corresponent.</w:t>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BlockQuotation"/>
        <w:rPr>
          <w:rFonts w:ascii="Calibri" w:hAnsi="Calibri"/>
        </w:rPr>
      </w:pPr>
      <w:r>
        <w:rPr>
          <w:rFonts w:ascii="Calibri" w:hAnsi="Calibri"/>
        </w:rPr>
      </w:r>
    </w:p>
    <w:p>
      <w:pPr>
        <w:pStyle w:val="Heading1"/>
        <w:numPr>
          <w:ilvl w:val="0"/>
          <w:numId w:val="10"/>
        </w:numPr>
        <w:tabs>
          <w:tab w:val="clear" w:pos="720"/>
          <w:tab w:val="left" w:pos="771" w:leader="none"/>
        </w:tabs>
        <w:spacing w:lineRule="auto" w:line="240" w:before="0" w:after="0"/>
        <w:ind w:hanging="345" w:left="771" w:right="0"/>
        <w:jc w:val="left"/>
        <w:rPr/>
      </w:pPr>
      <w:bookmarkStart w:id="4" w:name="h.tyjcwt"/>
      <w:bookmarkEnd w:id="4"/>
      <w:r>
        <mc:AlternateContent>
          <mc:Choice Requires="wps">
            <w:drawing>
              <wp:anchor behindDoc="1" distT="0" distB="635" distL="0" distR="0" simplePos="0" locked="0" layoutInCell="0" allowOverlap="1" relativeHeight="327">
                <wp:simplePos x="0" y="0"/>
                <wp:positionH relativeFrom="page">
                  <wp:posOffset>1079500</wp:posOffset>
                </wp:positionH>
                <wp:positionV relativeFrom="paragraph">
                  <wp:posOffset>239395</wp:posOffset>
                </wp:positionV>
                <wp:extent cx="5765800" cy="1270"/>
                <wp:effectExtent l="0" t="6350" r="0" b="5080"/>
                <wp:wrapTopAndBottom/>
                <wp:docPr id="47" name="Graphic 22"/>
                <a:graphic xmlns:a="http://schemas.openxmlformats.org/drawingml/2006/main">
                  <a:graphicData uri="http://schemas.microsoft.com/office/word/2010/wordprocessingShape">
                    <wps:wsp>
                      <wps:cNvSpPr/>
                      <wps:spPr>
                        <a:xfrm>
                          <a:off x="0" y="0"/>
                          <a:ext cx="5765760" cy="1440"/>
                        </a:xfrm>
                        <a:custGeom>
                          <a:avLst/>
                          <a:gdLst>
                            <a:gd name="textAreaLeft" fmla="*/ 0 w 3268800"/>
                            <a:gd name="textAreaRight" fmla="*/ 3269520 w 3268800"/>
                            <a:gd name="textAreaTop" fmla="*/ 0 h 720"/>
                            <a:gd name="textAreaBottom" fmla="*/ 1440 h 720"/>
                          </a:gdLst>
                          <a:ahLst/>
                          <a:rect l="textAreaLeft" t="textAreaTop" r="textAreaRight" b="textAreaBottom"/>
                          <a:pathLst>
                            <a:path w="5765800" h="0">
                              <a:moveTo>
                                <a:pt x="0" y="0"/>
                              </a:moveTo>
                              <a:lnTo>
                                <a:pt x="5765799" y="0"/>
                              </a:lnTo>
                            </a:path>
                          </a:pathLst>
                        </a:custGeom>
                        <a:noFill/>
                        <a:ln w="12700">
                          <a:solidFill>
                            <a:srgbClr val="000000"/>
                          </a:solidFill>
                          <a:round/>
                        </a:ln>
                      </wps:spPr>
                      <wps:style>
                        <a:lnRef idx="0"/>
                        <a:fillRef idx="0"/>
                        <a:effectRef idx="0"/>
                        <a:fontRef idx="minor"/>
                      </wps:style>
                      <wps:bodyPr/>
                    </wps:wsp>
                  </a:graphicData>
                </a:graphic>
              </wp:anchor>
            </w:drawing>
          </mc:Choice>
          <mc:Fallback>
            <w:pict/>
          </mc:Fallback>
        </mc:AlternateContent>
      </w:r>
      <w:r>
        <w:rPr/>
        <w:t>Avaluació</w:t>
      </w:r>
      <w:r>
        <w:rPr>
          <w:spacing w:val="-6"/>
        </w:rPr>
        <w:t xml:space="preserve"> </w:t>
      </w:r>
      <w:r>
        <w:rPr/>
        <w:t>i</w:t>
      </w:r>
      <w:r>
        <w:rPr>
          <w:spacing w:val="-6"/>
        </w:rPr>
        <w:t xml:space="preserve"> </w:t>
      </w:r>
      <w:r>
        <w:rPr/>
        <w:t>qualificació</w:t>
      </w:r>
      <w:r>
        <w:rPr>
          <w:spacing w:val="-6"/>
        </w:rPr>
        <w:t xml:space="preserve"> </w:t>
      </w:r>
      <w:r>
        <w:rPr/>
        <w:t>del</w:t>
      </w:r>
      <w:r>
        <w:rPr>
          <w:spacing w:val="-6"/>
        </w:rPr>
        <w:t xml:space="preserve"> </w:t>
      </w:r>
      <w:r>
        <w:rPr/>
        <w:t>mòdul</w:t>
      </w:r>
      <w:r>
        <w:rPr>
          <w:spacing w:val="-6"/>
        </w:rPr>
        <w:t xml:space="preserve"> </w:t>
      </w:r>
      <w:r>
        <w:rPr>
          <w:spacing w:val="-2"/>
        </w:rPr>
        <w:t>professional</w:t>
      </w:r>
    </w:p>
    <w:p>
      <w:pPr>
        <w:pStyle w:val="BodyText"/>
        <w:widowControl w:val="false"/>
        <w:bidi w:val="0"/>
        <w:spacing w:lineRule="auto" w:line="235" w:before="98" w:after="0"/>
        <w:ind w:hanging="0" w:left="794" w:right="1134"/>
        <w:jc w:val="left"/>
        <w:rPr/>
      </w:pPr>
      <w:r>
        <w:rPr>
          <w:rFonts w:ascii="Calibri" w:hAnsi="Calibri"/>
          <w:spacing w:val="-2"/>
          <w:sz w:val="24"/>
          <w:szCs w:val="24"/>
        </w:rPr>
        <w:t xml:space="preserve">L’avaluació dels aprenentatges de l’alumnat del cicle formatiu de Sistemes Microinformàtics i Xarxes és </w:t>
      </w:r>
      <w:r>
        <w:rPr>
          <w:rStyle w:val="Strong"/>
          <w:rFonts w:ascii="Calibri" w:hAnsi="Calibri"/>
          <w:spacing w:val="-2"/>
          <w:sz w:val="24"/>
          <w:szCs w:val="24"/>
        </w:rPr>
        <w:t>contínua</w:t>
      </w:r>
      <w:r>
        <w:rPr>
          <w:rFonts w:ascii="Calibri" w:hAnsi="Calibri"/>
          <w:spacing w:val="-2"/>
          <w:sz w:val="24"/>
          <w:szCs w:val="24"/>
        </w:rPr>
        <w:t xml:space="preserve"> i es realitza al llarg del desenvolupament del mòdul professional </w:t>
      </w:r>
      <w:r>
        <w:rPr>
          <w:rStyle w:val="Strong"/>
          <w:rFonts w:ascii="Calibri" w:hAnsi="Calibri"/>
          <w:spacing w:val="-2"/>
          <w:sz w:val="24"/>
          <w:szCs w:val="24"/>
        </w:rPr>
        <w:t>0222. Sistemes operatius monolloc</w:t>
      </w:r>
      <w:r>
        <w:rPr>
          <w:rFonts w:ascii="Calibri" w:hAnsi="Calibri"/>
          <w:spacing w:val="-2"/>
          <w:sz w:val="24"/>
          <w:szCs w:val="24"/>
        </w:rPr>
        <w:t xml:space="preserve">, d’acord amb els </w:t>
      </w:r>
      <w:r>
        <w:rPr>
          <w:rStyle w:val="Strong"/>
          <w:rFonts w:ascii="Calibri" w:hAnsi="Calibri"/>
          <w:spacing w:val="-2"/>
          <w:sz w:val="24"/>
          <w:szCs w:val="24"/>
        </w:rPr>
        <w:t>Resultats d’Aprenentatge (RA)</w:t>
      </w:r>
      <w:r>
        <w:rPr>
          <w:rFonts w:ascii="Calibri" w:hAnsi="Calibri"/>
          <w:spacing w:val="-2"/>
          <w:sz w:val="24"/>
          <w:szCs w:val="24"/>
        </w:rPr>
        <w:t xml:space="preserve"> i els </w:t>
      </w:r>
      <w:r>
        <w:rPr>
          <w:rStyle w:val="Strong"/>
          <w:rFonts w:ascii="Calibri" w:hAnsi="Calibri"/>
          <w:spacing w:val="-2"/>
          <w:sz w:val="24"/>
          <w:szCs w:val="24"/>
        </w:rPr>
        <w:t>criteris d’avaluació</w:t>
      </w:r>
      <w:r>
        <w:rPr>
          <w:rFonts w:ascii="Calibri" w:hAnsi="Calibri"/>
          <w:spacing w:val="-2"/>
          <w:sz w:val="24"/>
          <w:szCs w:val="24"/>
        </w:rPr>
        <w:t xml:space="preserve"> establerts al currículum vigent.</w:t>
      </w:r>
    </w:p>
    <w:p>
      <w:pPr>
        <w:pStyle w:val="BodyText"/>
        <w:widowControl w:val="false"/>
        <w:bidi w:val="0"/>
        <w:spacing w:lineRule="auto" w:line="240" w:before="180" w:after="0"/>
        <w:ind w:hanging="0" w:left="794" w:right="1020"/>
        <w:jc w:val="left"/>
        <w:rPr/>
      </w:pPr>
      <w:r>
        <w:rPr>
          <w:rFonts w:ascii="Calibri" w:hAnsi="Calibri"/>
          <w:sz w:val="24"/>
          <w:szCs w:val="24"/>
        </w:rPr>
        <w:t xml:space="preserve">L’avaluació del mòdul es fonamenta en el grau d’assoliment dels </w:t>
      </w:r>
      <w:r>
        <w:rPr>
          <w:rStyle w:val="Strong"/>
          <w:rFonts w:ascii="Calibri" w:hAnsi="Calibri"/>
          <w:sz w:val="24"/>
          <w:szCs w:val="24"/>
        </w:rPr>
        <w:t>cinc Resultats d’Aprenentatge</w:t>
      </w:r>
      <w:r>
        <w:rPr>
          <w:rFonts w:ascii="Calibri" w:hAnsi="Calibri"/>
          <w:sz w:val="24"/>
          <w:szCs w:val="24"/>
        </w:rPr>
        <w:t xml:space="preserve"> que el componen. Cada Resultat d’Aprenentatge s’avalua mitjançant diferents instruments que permeten valorar de manera objectiva els criteris d’avaluació associats, garantint una avaluació progressiva i coherent amb el perfil professional del cicle.</w:t>
      </w:r>
    </w:p>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pPr>
      <w:r>
        <w:rPr>
          <w:rStyle w:val="Strong"/>
          <w:rFonts w:ascii="Calibri" w:hAnsi="Calibri"/>
          <w:sz w:val="24"/>
          <w:szCs w:val="24"/>
        </w:rPr>
        <w:t>4.1. Pràctiques i requisits d’accés a l’avaluació</w:t>
      </w:r>
    </w:p>
    <w:p>
      <w:pPr>
        <w:pStyle w:val="BodyText"/>
        <w:widowControl w:val="false"/>
        <w:bidi w:val="0"/>
        <w:spacing w:lineRule="auto" w:line="240" w:before="180" w:after="0"/>
        <w:ind w:hanging="0" w:left="794" w:right="1020"/>
        <w:jc w:val="left"/>
        <w:rPr/>
      </w:pPr>
      <w:r>
        <w:rPr>
          <w:rFonts w:ascii="Calibri" w:hAnsi="Calibri"/>
          <w:sz w:val="24"/>
          <w:szCs w:val="24"/>
        </w:rPr>
        <w:t xml:space="preserve">Per poder accedir a les proves d’avaluació del mòdul, tant </w:t>
      </w:r>
      <w:r>
        <w:rPr>
          <w:rStyle w:val="Strong"/>
          <w:rFonts w:ascii="Calibri" w:hAnsi="Calibri"/>
          <w:sz w:val="24"/>
          <w:szCs w:val="24"/>
        </w:rPr>
        <w:t>teòriques com pràctiques</w:t>
      </w:r>
      <w:r>
        <w:rPr>
          <w:rFonts w:ascii="Calibri" w:hAnsi="Calibri"/>
          <w:sz w:val="24"/>
          <w:szCs w:val="24"/>
        </w:rPr>
        <w:t xml:space="preserve">, l’alumnat ha d’haver </w:t>
      </w:r>
      <w:r>
        <w:rPr>
          <w:rStyle w:val="Strong"/>
          <w:rFonts w:ascii="Calibri" w:hAnsi="Calibri"/>
          <w:sz w:val="24"/>
          <w:szCs w:val="24"/>
        </w:rPr>
        <w:t>realitzat i entregat totes les pràctiques proposades</w:t>
      </w:r>
      <w:r>
        <w:rPr>
          <w:rFonts w:ascii="Calibri" w:hAnsi="Calibri"/>
          <w:sz w:val="24"/>
          <w:szCs w:val="24"/>
        </w:rPr>
        <w:t xml:space="preserve"> al llarg del curs dins els </w:t>
      </w:r>
      <w:r>
        <w:rPr>
          <w:rStyle w:val="Strong"/>
          <w:rFonts w:ascii="Calibri" w:hAnsi="Calibri"/>
          <w:sz w:val="24"/>
          <w:szCs w:val="24"/>
        </w:rPr>
        <w:t>terminis establerts</w:t>
      </w:r>
      <w:r>
        <w:rPr>
          <w:rFonts w:ascii="Calibri" w:hAnsi="Calibri"/>
          <w:sz w:val="24"/>
          <w:szCs w:val="24"/>
        </w:rPr>
        <w:t>.</w:t>
      </w:r>
    </w:p>
    <w:p>
      <w:pPr>
        <w:pStyle w:val="BodyText"/>
        <w:widowControl w:val="false"/>
        <w:bidi w:val="0"/>
        <w:spacing w:lineRule="auto" w:line="240" w:before="180" w:after="0"/>
        <w:ind w:hanging="0" w:left="794" w:right="1020"/>
        <w:jc w:val="left"/>
        <w:rPr/>
      </w:pPr>
      <w:r>
        <w:rPr>
          <w:rFonts w:ascii="Calibri" w:hAnsi="Calibri"/>
          <w:sz w:val="24"/>
          <w:szCs w:val="24"/>
        </w:rPr>
        <w:t xml:space="preserve">Les pràctiques tenen una </w:t>
      </w:r>
      <w:r>
        <w:rPr>
          <w:rStyle w:val="Strong"/>
          <w:rFonts w:ascii="Calibri" w:hAnsi="Calibri"/>
          <w:sz w:val="24"/>
          <w:szCs w:val="24"/>
        </w:rPr>
        <w:t>funció formativa i de seguiment de l’aprenentatge</w:t>
      </w:r>
      <w:r>
        <w:rPr>
          <w:rFonts w:ascii="Calibri" w:hAnsi="Calibri"/>
          <w:sz w:val="24"/>
          <w:szCs w:val="24"/>
        </w:rPr>
        <w:t xml:space="preserve">, ja que permeten consolidar els continguts treballats i desenvolupar les competències professionals del mòdul. </w:t>
      </w:r>
      <w:r>
        <w:rPr>
          <w:rStyle w:val="Strong"/>
          <w:rFonts w:ascii="Calibri" w:hAnsi="Calibri"/>
          <w:sz w:val="24"/>
          <w:szCs w:val="24"/>
        </w:rPr>
        <w:t>Aquestes pràctiques no són avaluables ni computen en la qualificació final</w:t>
      </w:r>
      <w:r>
        <w:rPr>
          <w:rFonts w:ascii="Calibri" w:hAnsi="Calibri"/>
          <w:sz w:val="24"/>
          <w:szCs w:val="24"/>
        </w:rPr>
        <w:t xml:space="preserve">, però la seva entrega és un </w:t>
      </w:r>
      <w:r>
        <w:rPr>
          <w:rStyle w:val="Strong"/>
          <w:rFonts w:ascii="Calibri" w:hAnsi="Calibri"/>
          <w:sz w:val="24"/>
          <w:szCs w:val="24"/>
        </w:rPr>
        <w:t>requisit obligatori</w:t>
      </w:r>
      <w:r>
        <w:rPr>
          <w:rFonts w:ascii="Calibri" w:hAnsi="Calibri"/>
          <w:sz w:val="24"/>
          <w:szCs w:val="24"/>
        </w:rPr>
        <w:t xml:space="preserve"> per poder accedir a l’examen teòric i pràctic del mòdul.</w:t>
      </w:r>
    </w:p>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pPr>
      <w:r>
        <w:rPr>
          <w:rStyle w:val="Strong"/>
          <w:rFonts w:ascii="Calibri" w:hAnsi="Calibri"/>
          <w:sz w:val="24"/>
          <w:szCs w:val="24"/>
        </w:rPr>
        <w:t>4.2. Instruments d’avaluació i qualificació dels Resultats d’Aprenentatge</w:t>
      </w:r>
    </w:p>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t>Cada Resultat d’Aprenentatge s’avalua mitjançant dos instruments principals:</w:t>
      </w:r>
    </w:p>
    <w:p>
      <w:pPr>
        <w:pStyle w:val="BodyText"/>
        <w:widowControl w:val="false"/>
        <w:numPr>
          <w:ilvl w:val="0"/>
          <w:numId w:val="15"/>
        </w:numPr>
        <w:tabs>
          <w:tab w:val="clear" w:pos="720"/>
          <w:tab w:val="left" w:pos="0" w:leader="none"/>
        </w:tabs>
        <w:bidi w:val="0"/>
        <w:spacing w:lineRule="auto" w:line="240" w:before="180" w:after="0"/>
        <w:ind w:hanging="283" w:left="1503" w:right="1020"/>
        <w:jc w:val="left"/>
        <w:rPr/>
      </w:pPr>
      <w:r>
        <w:rPr>
          <w:rStyle w:val="Strong"/>
          <w:rFonts w:ascii="Calibri" w:hAnsi="Calibri"/>
          <w:sz w:val="24"/>
          <w:szCs w:val="24"/>
        </w:rPr>
        <w:t>Prova pràctica</w:t>
      </w:r>
    </w:p>
    <w:p>
      <w:pPr>
        <w:pStyle w:val="BodyText"/>
        <w:widowControl w:val="false"/>
        <w:numPr>
          <w:ilvl w:val="0"/>
          <w:numId w:val="15"/>
        </w:numPr>
        <w:tabs>
          <w:tab w:val="clear" w:pos="720"/>
          <w:tab w:val="left" w:pos="0" w:leader="none"/>
        </w:tabs>
        <w:bidi w:val="0"/>
        <w:spacing w:lineRule="auto" w:line="240" w:before="180" w:after="0"/>
        <w:ind w:hanging="283" w:left="1503" w:right="1020"/>
        <w:jc w:val="left"/>
        <w:rPr/>
      </w:pPr>
      <w:r>
        <w:rPr>
          <w:rStyle w:val="Strong"/>
          <w:rFonts w:ascii="Calibri" w:hAnsi="Calibri"/>
          <w:sz w:val="24"/>
          <w:szCs w:val="24"/>
        </w:rPr>
        <w:t>Prova escrita</w:t>
      </w:r>
    </w:p>
    <w:p>
      <w:pPr>
        <w:pStyle w:val="BodyText"/>
        <w:widowControl w:val="false"/>
        <w:bidi w:val="0"/>
        <w:spacing w:lineRule="auto" w:line="240" w:before="180" w:after="0"/>
        <w:ind w:hanging="0" w:left="794" w:right="1020"/>
        <w:jc w:val="left"/>
        <w:rPr>
          <w:rStyle w:val="Strong"/>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rStyle w:val="Strong"/>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rStyle w:val="Strong"/>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rStyle w:val="Strong"/>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rStyle w:val="Strong"/>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rStyle w:val="Strong"/>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rStyle w:val="Strong"/>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t>La ponderació dels instruments d’avaluació per a cada Resultat d’Aprenentatge és la següent:</w:t>
        <w:br/>
      </w:r>
    </w:p>
    <w:tbl>
      <w:tblPr>
        <w:tblW w:w="8250" w:type="dxa"/>
        <w:jc w:val="left"/>
        <w:tblInd w:w="778" w:type="dxa"/>
        <w:tblLayout w:type="fixed"/>
        <w:tblCellMar>
          <w:top w:w="28" w:type="dxa"/>
          <w:left w:w="28" w:type="dxa"/>
          <w:bottom w:w="28" w:type="dxa"/>
          <w:right w:w="28" w:type="dxa"/>
        </w:tblCellMar>
      </w:tblPr>
      <w:tblGrid>
        <w:gridCol w:w="2974"/>
        <w:gridCol w:w="2725"/>
        <w:gridCol w:w="2551"/>
      </w:tblGrid>
      <w:tr>
        <w:trPr>
          <w:tblHeader w:val="true"/>
        </w:trPr>
        <w:tc>
          <w:tcPr>
            <w:tcW w:w="2974" w:type="dxa"/>
            <w:tcBorders/>
            <w:vAlign w:val="center"/>
          </w:tcPr>
          <w:p>
            <w:pPr>
              <w:pStyle w:val="BodyText"/>
              <w:widowControl w:val="false"/>
              <w:bidi w:val="0"/>
              <w:spacing w:lineRule="auto" w:line="240" w:before="180" w:after="0"/>
              <w:ind w:hanging="0" w:left="227" w:right="1020"/>
              <w:jc w:val="left"/>
              <w:rPr>
                <w:rFonts w:ascii="Calibri" w:hAnsi="Calibri"/>
                <w:b/>
                <w:bCs/>
                <w:sz w:val="24"/>
                <w:szCs w:val="24"/>
              </w:rPr>
            </w:pPr>
            <w:r>
              <w:rPr>
                <w:rFonts w:ascii="Calibri" w:hAnsi="Calibri"/>
                <w:b/>
                <w:bCs/>
                <w:sz w:val="24"/>
                <w:szCs w:val="24"/>
              </w:rPr>
              <w:t>Resultat d’Aprenentatge</w:t>
            </w:r>
          </w:p>
        </w:tc>
        <w:tc>
          <w:tcPr>
            <w:tcW w:w="2725" w:type="dxa"/>
            <w:tcBorders/>
            <w:vAlign w:val="center"/>
          </w:tcPr>
          <w:p>
            <w:pPr>
              <w:pStyle w:val="BodyText"/>
              <w:widowControl w:val="false"/>
              <w:bidi w:val="0"/>
              <w:spacing w:lineRule="auto" w:line="240" w:before="180" w:after="0"/>
              <w:ind w:hanging="0" w:left="794" w:right="1020"/>
              <w:jc w:val="left"/>
              <w:rPr>
                <w:rFonts w:ascii="Calibri" w:hAnsi="Calibri"/>
                <w:b/>
                <w:bCs/>
                <w:sz w:val="24"/>
                <w:szCs w:val="24"/>
              </w:rPr>
            </w:pPr>
            <w:r>
              <w:rPr>
                <w:rFonts w:ascii="Calibri" w:hAnsi="Calibri"/>
                <w:b/>
                <w:bCs/>
                <w:sz w:val="24"/>
                <w:szCs w:val="24"/>
              </w:rPr>
              <w:t>Prova pràctica (%)</w:t>
            </w:r>
          </w:p>
        </w:tc>
        <w:tc>
          <w:tcPr>
            <w:tcW w:w="2551" w:type="dxa"/>
            <w:tcBorders/>
            <w:vAlign w:val="center"/>
          </w:tcPr>
          <w:p>
            <w:pPr>
              <w:pStyle w:val="BodyText"/>
              <w:widowControl w:val="false"/>
              <w:bidi w:val="0"/>
              <w:spacing w:lineRule="auto" w:line="240" w:before="180" w:after="0"/>
              <w:ind w:hanging="0" w:left="794" w:right="1020"/>
              <w:jc w:val="left"/>
              <w:rPr>
                <w:rFonts w:ascii="Calibri" w:hAnsi="Calibri"/>
                <w:b/>
                <w:bCs/>
                <w:sz w:val="24"/>
                <w:szCs w:val="24"/>
              </w:rPr>
            </w:pPr>
            <w:r>
              <w:rPr>
                <w:rFonts w:ascii="Calibri" w:hAnsi="Calibri"/>
                <w:b/>
                <w:bCs/>
                <w:sz w:val="24"/>
                <w:szCs w:val="24"/>
              </w:rPr>
              <w:t>Prova escrita (%)</w:t>
            </w:r>
          </w:p>
        </w:tc>
      </w:tr>
      <w:tr>
        <w:trPr/>
        <w:tc>
          <w:tcPr>
            <w:tcW w:w="2974" w:type="dxa"/>
            <w:tcBorders/>
            <w:vAlign w:val="center"/>
          </w:tcPr>
          <w:p>
            <w:pPr>
              <w:pStyle w:val="BodyText"/>
              <w:widowControl w:val="false"/>
              <w:bidi w:val="0"/>
              <w:spacing w:lineRule="auto" w:line="240" w:before="180" w:after="0"/>
              <w:ind w:hanging="0" w:left="227" w:right="1020"/>
              <w:jc w:val="left"/>
              <w:rPr>
                <w:rFonts w:ascii="Calibri" w:hAnsi="Calibri"/>
                <w:sz w:val="24"/>
                <w:szCs w:val="24"/>
              </w:rPr>
            </w:pPr>
            <w:r>
              <w:rPr>
                <w:rFonts w:ascii="Calibri" w:hAnsi="Calibri"/>
                <w:sz w:val="24"/>
                <w:szCs w:val="24"/>
              </w:rPr>
              <w:t>RA1</w:t>
            </w:r>
          </w:p>
        </w:tc>
        <w:tc>
          <w:tcPr>
            <w:tcW w:w="2725" w:type="dxa"/>
            <w:tcBorders/>
            <w:vAlign w:val="center"/>
          </w:tcPr>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t>40 %</w:t>
            </w:r>
          </w:p>
        </w:tc>
        <w:tc>
          <w:tcPr>
            <w:tcW w:w="2551" w:type="dxa"/>
            <w:tcBorders/>
            <w:vAlign w:val="center"/>
          </w:tcPr>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t>60 %</w:t>
            </w:r>
          </w:p>
        </w:tc>
      </w:tr>
      <w:tr>
        <w:trPr/>
        <w:tc>
          <w:tcPr>
            <w:tcW w:w="2974" w:type="dxa"/>
            <w:tcBorders/>
            <w:vAlign w:val="center"/>
          </w:tcPr>
          <w:p>
            <w:pPr>
              <w:pStyle w:val="BodyText"/>
              <w:widowControl w:val="false"/>
              <w:bidi w:val="0"/>
              <w:spacing w:lineRule="auto" w:line="240" w:before="180" w:after="0"/>
              <w:ind w:hanging="0" w:left="227" w:right="1020"/>
              <w:jc w:val="left"/>
              <w:rPr>
                <w:rFonts w:ascii="Calibri" w:hAnsi="Calibri"/>
                <w:sz w:val="24"/>
                <w:szCs w:val="24"/>
              </w:rPr>
            </w:pPr>
            <w:r>
              <w:rPr>
                <w:rFonts w:ascii="Calibri" w:hAnsi="Calibri"/>
                <w:sz w:val="24"/>
                <w:szCs w:val="24"/>
              </w:rPr>
              <w:t>RA2</w:t>
            </w:r>
          </w:p>
        </w:tc>
        <w:tc>
          <w:tcPr>
            <w:tcW w:w="2725" w:type="dxa"/>
            <w:tcBorders/>
            <w:vAlign w:val="center"/>
          </w:tcPr>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t>40 %</w:t>
            </w:r>
          </w:p>
        </w:tc>
        <w:tc>
          <w:tcPr>
            <w:tcW w:w="2551" w:type="dxa"/>
            <w:tcBorders/>
            <w:vAlign w:val="center"/>
          </w:tcPr>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t>60 %</w:t>
            </w:r>
          </w:p>
        </w:tc>
      </w:tr>
      <w:tr>
        <w:trPr/>
        <w:tc>
          <w:tcPr>
            <w:tcW w:w="2974" w:type="dxa"/>
            <w:tcBorders/>
            <w:vAlign w:val="center"/>
          </w:tcPr>
          <w:p>
            <w:pPr>
              <w:pStyle w:val="BodyText"/>
              <w:widowControl w:val="false"/>
              <w:bidi w:val="0"/>
              <w:spacing w:lineRule="auto" w:line="240" w:before="180" w:after="0"/>
              <w:ind w:hanging="0" w:left="227" w:right="1020"/>
              <w:jc w:val="left"/>
              <w:rPr>
                <w:rFonts w:ascii="Calibri" w:hAnsi="Calibri"/>
                <w:sz w:val="24"/>
                <w:szCs w:val="24"/>
              </w:rPr>
            </w:pPr>
            <w:r>
              <w:rPr>
                <w:rFonts w:ascii="Calibri" w:hAnsi="Calibri"/>
                <w:sz w:val="24"/>
                <w:szCs w:val="24"/>
              </w:rPr>
              <w:t>RA3</w:t>
            </w:r>
          </w:p>
        </w:tc>
        <w:tc>
          <w:tcPr>
            <w:tcW w:w="2725" w:type="dxa"/>
            <w:tcBorders/>
            <w:vAlign w:val="center"/>
          </w:tcPr>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t>40 %</w:t>
            </w:r>
          </w:p>
        </w:tc>
        <w:tc>
          <w:tcPr>
            <w:tcW w:w="2551" w:type="dxa"/>
            <w:tcBorders/>
            <w:vAlign w:val="center"/>
          </w:tcPr>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t>60 %</w:t>
            </w:r>
          </w:p>
        </w:tc>
      </w:tr>
      <w:tr>
        <w:trPr/>
        <w:tc>
          <w:tcPr>
            <w:tcW w:w="2974" w:type="dxa"/>
            <w:tcBorders/>
            <w:vAlign w:val="center"/>
          </w:tcPr>
          <w:p>
            <w:pPr>
              <w:pStyle w:val="BodyText"/>
              <w:widowControl w:val="false"/>
              <w:bidi w:val="0"/>
              <w:spacing w:lineRule="auto" w:line="240" w:before="180" w:after="0"/>
              <w:ind w:hanging="0" w:left="227" w:right="1020"/>
              <w:jc w:val="left"/>
              <w:rPr>
                <w:rFonts w:ascii="Calibri" w:hAnsi="Calibri"/>
                <w:sz w:val="24"/>
                <w:szCs w:val="24"/>
              </w:rPr>
            </w:pPr>
            <w:r>
              <w:rPr>
                <w:rFonts w:ascii="Calibri" w:hAnsi="Calibri"/>
                <w:sz w:val="24"/>
                <w:szCs w:val="24"/>
              </w:rPr>
              <w:t>RA4</w:t>
            </w:r>
          </w:p>
        </w:tc>
        <w:tc>
          <w:tcPr>
            <w:tcW w:w="2725" w:type="dxa"/>
            <w:tcBorders/>
            <w:vAlign w:val="center"/>
          </w:tcPr>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t>40 %</w:t>
            </w:r>
          </w:p>
        </w:tc>
        <w:tc>
          <w:tcPr>
            <w:tcW w:w="2551" w:type="dxa"/>
            <w:tcBorders/>
            <w:vAlign w:val="center"/>
          </w:tcPr>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t>60 %</w:t>
            </w:r>
          </w:p>
        </w:tc>
      </w:tr>
      <w:tr>
        <w:trPr/>
        <w:tc>
          <w:tcPr>
            <w:tcW w:w="2974" w:type="dxa"/>
            <w:tcBorders/>
            <w:vAlign w:val="center"/>
          </w:tcPr>
          <w:p>
            <w:pPr>
              <w:pStyle w:val="BodyText"/>
              <w:widowControl w:val="false"/>
              <w:bidi w:val="0"/>
              <w:spacing w:lineRule="auto" w:line="240" w:before="180" w:after="0"/>
              <w:ind w:hanging="0" w:left="227" w:right="1020"/>
              <w:jc w:val="left"/>
              <w:rPr>
                <w:rFonts w:ascii="Calibri" w:hAnsi="Calibri"/>
                <w:sz w:val="24"/>
                <w:szCs w:val="24"/>
              </w:rPr>
            </w:pPr>
            <w:r>
              <w:rPr>
                <w:rFonts w:ascii="Calibri" w:hAnsi="Calibri"/>
                <w:sz w:val="24"/>
                <w:szCs w:val="24"/>
              </w:rPr>
              <w:t>RA5</w:t>
            </w:r>
          </w:p>
        </w:tc>
        <w:tc>
          <w:tcPr>
            <w:tcW w:w="2725" w:type="dxa"/>
            <w:tcBorders/>
            <w:vAlign w:val="center"/>
          </w:tcPr>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t>40 %</w:t>
            </w:r>
          </w:p>
        </w:tc>
        <w:tc>
          <w:tcPr>
            <w:tcW w:w="2551" w:type="dxa"/>
            <w:tcBorders/>
            <w:vAlign w:val="center"/>
          </w:tcPr>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t>60 %</w:t>
            </w:r>
          </w:p>
        </w:tc>
      </w:tr>
    </w:tbl>
    <w:p>
      <w:pPr>
        <w:pStyle w:val="BodyText"/>
        <w:widowControl w:val="false"/>
        <w:bidi w:val="0"/>
        <w:spacing w:lineRule="auto" w:line="240" w:before="180" w:after="0"/>
        <w:ind w:hanging="0" w:left="794" w:right="1020"/>
        <w:jc w:val="left"/>
        <w:rPr/>
      </w:pPr>
      <w:r>
        <w:rPr>
          <w:rFonts w:ascii="Calibri" w:hAnsi="Calibri"/>
          <w:sz w:val="24"/>
          <w:szCs w:val="24"/>
        </w:rPr>
        <w:br/>
        <w:t xml:space="preserve">Per tal de poder calcular la qualificació de cada Resultat d’Aprenentatge, l’alumnat ha d’obtenir una </w:t>
      </w:r>
      <w:r>
        <w:rPr>
          <w:rStyle w:val="Strong"/>
          <w:rFonts w:ascii="Calibri" w:hAnsi="Calibri"/>
          <w:sz w:val="24"/>
          <w:szCs w:val="24"/>
        </w:rPr>
        <w:t>qualificació mínima de 4 punts</w:t>
      </w:r>
      <w:r>
        <w:rPr>
          <w:rFonts w:ascii="Calibri" w:hAnsi="Calibri"/>
          <w:sz w:val="24"/>
          <w:szCs w:val="24"/>
        </w:rPr>
        <w:t xml:space="preserve"> tant en la prova pràctica com en la prova escrita. En cas contrari, </w:t>
      </w:r>
      <w:r>
        <w:rPr>
          <w:rStyle w:val="Strong"/>
          <w:rFonts w:ascii="Calibri" w:hAnsi="Calibri"/>
          <w:sz w:val="24"/>
          <w:szCs w:val="24"/>
        </w:rPr>
        <w:t>no es podrà aplicar la ponderació corresponent</w:t>
      </w:r>
      <w:r>
        <w:rPr>
          <w:rFonts w:ascii="Calibri" w:hAnsi="Calibri"/>
          <w:sz w:val="24"/>
          <w:szCs w:val="24"/>
        </w:rPr>
        <w:t>.</w:t>
      </w:r>
    </w:p>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pPr>
      <w:r>
        <w:rPr>
          <w:rStyle w:val="Strong"/>
          <w:rFonts w:ascii="Calibri" w:hAnsi="Calibri"/>
          <w:sz w:val="24"/>
          <w:szCs w:val="24"/>
        </w:rPr>
        <w:t>4.3. Càlcul de la qualificació final del mòdul</w:t>
      </w:r>
    </w:p>
    <w:p>
      <w:pPr>
        <w:pStyle w:val="BodyText"/>
        <w:widowControl w:val="false"/>
        <w:bidi w:val="0"/>
        <w:spacing w:lineRule="auto" w:line="240" w:before="180" w:after="0"/>
        <w:ind w:hanging="0" w:left="794" w:right="1020"/>
        <w:jc w:val="left"/>
        <w:rPr/>
      </w:pPr>
      <w:r>
        <w:rPr>
          <w:rFonts w:ascii="Calibri" w:hAnsi="Calibri"/>
          <w:sz w:val="24"/>
          <w:szCs w:val="24"/>
        </w:rPr>
        <w:t xml:space="preserve">La qualificació final del mòdul professional és </w:t>
      </w:r>
      <w:r>
        <w:rPr>
          <w:rStyle w:val="Strong"/>
          <w:rFonts w:ascii="Calibri" w:hAnsi="Calibri"/>
          <w:sz w:val="24"/>
          <w:szCs w:val="24"/>
        </w:rPr>
        <w:t>numèrica</w:t>
      </w:r>
      <w:r>
        <w:rPr>
          <w:rFonts w:ascii="Calibri" w:hAnsi="Calibri"/>
          <w:sz w:val="24"/>
          <w:szCs w:val="24"/>
        </w:rPr>
        <w:t>, amb una escala d’</w:t>
      </w:r>
      <w:r>
        <w:rPr>
          <w:rStyle w:val="Strong"/>
          <w:rFonts w:ascii="Calibri" w:hAnsi="Calibri"/>
          <w:sz w:val="24"/>
          <w:szCs w:val="24"/>
        </w:rPr>
        <w:t>1 a 10</w:t>
      </w:r>
      <w:r>
        <w:rPr>
          <w:rFonts w:ascii="Calibri" w:hAnsi="Calibri"/>
          <w:sz w:val="24"/>
          <w:szCs w:val="24"/>
        </w:rPr>
        <w:t>, sense decimals.</w:t>
      </w:r>
    </w:p>
    <w:p>
      <w:pPr>
        <w:pStyle w:val="BodyText"/>
        <w:widowControl w:val="false"/>
        <w:bidi w:val="0"/>
        <w:spacing w:lineRule="auto" w:line="240" w:before="180" w:after="0"/>
        <w:ind w:hanging="0" w:left="794" w:right="1020"/>
        <w:jc w:val="left"/>
        <w:rPr/>
      </w:pPr>
      <w:r>
        <w:rPr>
          <w:rFonts w:ascii="Calibri" w:hAnsi="Calibri"/>
          <w:sz w:val="24"/>
          <w:szCs w:val="24"/>
        </w:rPr>
        <w:t>La nota final del mòdul (</w:t>
      </w:r>
      <w:r>
        <w:rPr>
          <w:rStyle w:val="Strong"/>
          <w:rFonts w:ascii="Calibri" w:hAnsi="Calibri"/>
          <w:sz w:val="24"/>
          <w:szCs w:val="24"/>
        </w:rPr>
        <w:t>QMP</w:t>
      </w:r>
      <w:r>
        <w:rPr>
          <w:rFonts w:ascii="Calibri" w:hAnsi="Calibri"/>
          <w:sz w:val="24"/>
          <w:szCs w:val="24"/>
        </w:rPr>
        <w:t>) s’obté a partir de la ponderació de les qualificacions dels Resultats d’Aprenentatge i de la qualificació de l’estada a l’empresa, d’acord amb la fórmula següent:</w:t>
      </w:r>
    </w:p>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b/>
          <w:bCs/>
          <w:sz w:val="24"/>
          <w:szCs w:val="24"/>
        </w:rPr>
        <w:t>QMP</w:t>
      </w:r>
      <w:r>
        <w:rPr>
          <w:rFonts w:ascii="Calibri" w:hAnsi="Calibri"/>
          <w:sz w:val="24"/>
          <w:szCs w:val="24"/>
        </w:rPr>
        <w:t xml:space="preserve"> = 0,90 × (0,2×RA1+0,2×RA2+0,2×RA3+0,2×RA4+0,2×RA5) + 0,10 × EM </w:t>
      </w:r>
    </w:p>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t>On:</w:t>
      </w:r>
    </w:p>
    <w:p>
      <w:pPr>
        <w:pStyle w:val="BodyText"/>
        <w:widowControl w:val="false"/>
        <w:numPr>
          <w:ilvl w:val="0"/>
          <w:numId w:val="16"/>
        </w:numPr>
        <w:tabs>
          <w:tab w:val="clear" w:pos="720"/>
          <w:tab w:val="left" w:pos="0" w:leader="none"/>
        </w:tabs>
        <w:bidi w:val="0"/>
        <w:spacing w:lineRule="auto" w:line="240" w:before="180" w:after="0"/>
        <w:ind w:hanging="283" w:left="1503" w:right="1020"/>
        <w:jc w:val="left"/>
        <w:rPr/>
      </w:pPr>
      <w:r>
        <w:rPr>
          <w:rStyle w:val="Strong"/>
          <w:rFonts w:ascii="Calibri" w:hAnsi="Calibri"/>
          <w:sz w:val="24"/>
          <w:szCs w:val="24"/>
        </w:rPr>
        <w:t>RA1–RA5</w:t>
      </w:r>
      <w:r>
        <w:rPr>
          <w:rFonts w:ascii="Calibri" w:hAnsi="Calibri"/>
          <w:sz w:val="24"/>
          <w:szCs w:val="24"/>
        </w:rPr>
        <w:t xml:space="preserve"> són les qualificacions finals de cada Resultat d’Aprenentatge.</w:t>
      </w:r>
    </w:p>
    <w:p>
      <w:pPr>
        <w:pStyle w:val="BodyText"/>
        <w:widowControl w:val="false"/>
        <w:numPr>
          <w:ilvl w:val="0"/>
          <w:numId w:val="16"/>
        </w:numPr>
        <w:tabs>
          <w:tab w:val="clear" w:pos="720"/>
          <w:tab w:val="left" w:pos="0" w:leader="none"/>
        </w:tabs>
        <w:bidi w:val="0"/>
        <w:spacing w:lineRule="auto" w:line="240" w:before="180" w:after="0"/>
        <w:ind w:hanging="283" w:left="1503" w:right="1020"/>
        <w:jc w:val="left"/>
        <w:rPr/>
      </w:pPr>
      <w:r>
        <w:rPr>
          <w:rStyle w:val="Strong"/>
          <w:rFonts w:ascii="Calibri" w:hAnsi="Calibri"/>
          <w:sz w:val="24"/>
          <w:szCs w:val="24"/>
        </w:rPr>
        <w:t>EM</w:t>
      </w:r>
      <w:r>
        <w:rPr>
          <w:rFonts w:ascii="Calibri" w:hAnsi="Calibri"/>
          <w:sz w:val="24"/>
          <w:szCs w:val="24"/>
        </w:rPr>
        <w:t xml:space="preserve"> és la qualificació obtinguda a l’estada a l’empresa.</w:t>
      </w:r>
    </w:p>
    <w:p>
      <w:pPr>
        <w:pStyle w:val="BodyText"/>
        <w:widowControl w:val="false"/>
        <w:bidi w:val="0"/>
        <w:spacing w:lineRule="auto" w:line="240" w:before="180" w:after="0"/>
        <w:ind w:hanging="0" w:left="794" w:right="1020"/>
        <w:jc w:val="left"/>
        <w:rPr/>
      </w:pPr>
      <w:r>
        <w:rPr>
          <w:rFonts w:ascii="Calibri" w:hAnsi="Calibri"/>
          <w:sz w:val="24"/>
          <w:szCs w:val="24"/>
        </w:rPr>
        <w:t xml:space="preserve">Per assolir una </w:t>
      </w:r>
      <w:r>
        <w:rPr>
          <w:rStyle w:val="Strong"/>
          <w:rFonts w:ascii="Calibri" w:hAnsi="Calibri"/>
          <w:sz w:val="24"/>
          <w:szCs w:val="24"/>
        </w:rPr>
        <w:t>avaluació positiva del mòdul</w:t>
      </w:r>
      <w:r>
        <w:rPr>
          <w:rFonts w:ascii="Calibri" w:hAnsi="Calibri"/>
          <w:sz w:val="24"/>
          <w:szCs w:val="24"/>
        </w:rPr>
        <w:t>, la qualificació final (</w:t>
      </w:r>
      <w:r>
        <w:rPr>
          <w:rStyle w:val="Strong"/>
          <w:rFonts w:ascii="Calibri" w:hAnsi="Calibri"/>
          <w:sz w:val="24"/>
          <w:szCs w:val="24"/>
        </w:rPr>
        <w:t>QMP</w:t>
      </w:r>
      <w:r>
        <w:rPr>
          <w:rFonts w:ascii="Calibri" w:hAnsi="Calibri"/>
          <w:sz w:val="24"/>
          <w:szCs w:val="24"/>
        </w:rPr>
        <w:t xml:space="preserve">) ha de ser </w:t>
      </w:r>
      <w:r>
        <w:rPr>
          <w:rStyle w:val="Strong"/>
          <w:rFonts w:ascii="Calibri" w:hAnsi="Calibri"/>
          <w:sz w:val="24"/>
          <w:szCs w:val="24"/>
        </w:rPr>
        <w:t>igual o superior a 5 punts</w:t>
      </w:r>
      <w:r>
        <w:rPr>
          <w:rFonts w:ascii="Calibri" w:hAnsi="Calibri"/>
          <w:sz w:val="24"/>
          <w:szCs w:val="24"/>
        </w:rPr>
        <w:t xml:space="preserve">, i s’han d’haver </w:t>
      </w:r>
      <w:r>
        <w:rPr>
          <w:rStyle w:val="Strong"/>
          <w:rFonts w:ascii="Calibri" w:hAnsi="Calibri"/>
          <w:sz w:val="24"/>
          <w:szCs w:val="24"/>
        </w:rPr>
        <w:t>assolit tots els Resultats d’Aprenentatge</w:t>
      </w:r>
      <w:r>
        <w:rPr>
          <w:rFonts w:ascii="Calibri" w:hAnsi="Calibri"/>
          <w:sz w:val="24"/>
          <w:szCs w:val="24"/>
        </w:rPr>
        <w:t xml:space="preserve"> i l’estada a l’empresa.</w:t>
      </w:r>
    </w:p>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r>
    </w:p>
    <w:p>
      <w:pPr>
        <w:pStyle w:val="BodyText"/>
        <w:widowControl w:val="false"/>
        <w:bidi w:val="0"/>
        <w:spacing w:lineRule="auto" w:line="240" w:before="180" w:after="0"/>
        <w:ind w:hanging="0" w:left="794" w:right="1020"/>
        <w:jc w:val="left"/>
        <w:rPr/>
      </w:pPr>
      <w:r>
        <w:rPr>
          <w:rStyle w:val="Strong"/>
          <w:rFonts w:ascii="Calibri" w:hAnsi="Calibri"/>
          <w:sz w:val="24"/>
          <w:szCs w:val="24"/>
        </w:rPr>
        <w:t>4.4. Assistència i convocatòries</w:t>
      </w:r>
    </w:p>
    <w:p>
      <w:pPr>
        <w:pStyle w:val="BodyText"/>
        <w:widowControl w:val="false"/>
        <w:bidi w:val="0"/>
        <w:spacing w:lineRule="auto" w:line="240" w:before="180" w:after="0"/>
        <w:ind w:hanging="0" w:left="794" w:right="1020"/>
        <w:jc w:val="left"/>
        <w:rPr/>
      </w:pPr>
      <w:r>
        <w:rPr>
          <w:rFonts w:ascii="Calibri" w:hAnsi="Calibri"/>
          <w:sz w:val="24"/>
          <w:szCs w:val="24"/>
        </w:rPr>
        <w:t xml:space="preserve">Per mantenir el dret a l’avaluació contínua, l’alumnat haurà d’assistir, com a mínim, al </w:t>
      </w:r>
      <w:r>
        <w:rPr>
          <w:rStyle w:val="Strong"/>
          <w:rFonts w:ascii="Calibri" w:hAnsi="Calibri"/>
          <w:sz w:val="24"/>
          <w:szCs w:val="24"/>
        </w:rPr>
        <w:t>80 % de les hores del mòdul</w:t>
      </w:r>
      <w:r>
        <w:rPr>
          <w:rFonts w:ascii="Calibri" w:hAnsi="Calibri"/>
          <w:sz w:val="24"/>
          <w:szCs w:val="24"/>
        </w:rPr>
        <w:t xml:space="preserve">, d’acord amb el que estableix el </w:t>
      </w:r>
      <w:r>
        <w:rPr>
          <w:rStyle w:val="Strong"/>
          <w:rFonts w:ascii="Calibri" w:hAnsi="Calibri"/>
          <w:sz w:val="24"/>
          <w:szCs w:val="24"/>
        </w:rPr>
        <w:t>NOFC del centre</w:t>
      </w:r>
      <w:r>
        <w:rPr>
          <w:rFonts w:ascii="Calibri" w:hAnsi="Calibri"/>
          <w:sz w:val="24"/>
          <w:szCs w:val="24"/>
        </w:rPr>
        <w:t xml:space="preserve">. En cas contrari, perdrà el dret a l’avaluació contínua i </w:t>
      </w:r>
      <w:r>
        <w:rPr>
          <w:rStyle w:val="Strong"/>
          <w:rFonts w:ascii="Calibri" w:hAnsi="Calibri"/>
          <w:sz w:val="24"/>
          <w:szCs w:val="24"/>
        </w:rPr>
        <w:t>consumirà la primera convocatòria</w:t>
      </w:r>
      <w:r>
        <w:rPr>
          <w:rFonts w:ascii="Calibri" w:hAnsi="Calibri"/>
          <w:sz w:val="24"/>
          <w:szCs w:val="24"/>
        </w:rPr>
        <w:t>.</w:t>
      </w:r>
    </w:p>
    <w:p>
      <w:pPr>
        <w:pStyle w:val="BodyText"/>
        <w:widowControl w:val="false"/>
        <w:bidi w:val="0"/>
        <w:spacing w:lineRule="auto" w:line="240" w:before="180" w:after="0"/>
        <w:ind w:hanging="0" w:left="794" w:right="1020"/>
        <w:jc w:val="left"/>
        <w:rPr/>
      </w:pPr>
      <w:r>
        <w:rPr>
          <w:rFonts w:ascii="Calibri" w:hAnsi="Calibri"/>
          <w:sz w:val="24"/>
          <w:szCs w:val="24"/>
        </w:rPr>
        <w:t xml:space="preserve">L’alumnat disposa de </w:t>
      </w:r>
      <w:r>
        <w:rPr>
          <w:rStyle w:val="Strong"/>
          <w:rFonts w:ascii="Calibri" w:hAnsi="Calibri"/>
          <w:sz w:val="24"/>
          <w:szCs w:val="24"/>
        </w:rPr>
        <w:t>dues convocatòries per curs acadèmic</w:t>
      </w:r>
      <w:r>
        <w:rPr>
          <w:rFonts w:ascii="Calibri" w:hAnsi="Calibri"/>
          <w:sz w:val="24"/>
          <w:szCs w:val="24"/>
        </w:rPr>
        <w:t>:</w:t>
      </w:r>
    </w:p>
    <w:p>
      <w:pPr>
        <w:pStyle w:val="BodyText"/>
        <w:widowControl w:val="false"/>
        <w:numPr>
          <w:ilvl w:val="0"/>
          <w:numId w:val="17"/>
        </w:numPr>
        <w:tabs>
          <w:tab w:val="clear" w:pos="720"/>
          <w:tab w:val="left" w:pos="0" w:leader="none"/>
        </w:tabs>
        <w:bidi w:val="0"/>
        <w:spacing w:lineRule="auto" w:line="240" w:before="180" w:after="0"/>
        <w:ind w:hanging="283" w:left="1503" w:right="1020"/>
        <w:jc w:val="left"/>
        <w:rPr/>
      </w:pPr>
      <w:r>
        <w:rPr>
          <w:rStyle w:val="Strong"/>
          <w:rFonts w:ascii="Calibri" w:hAnsi="Calibri"/>
          <w:sz w:val="24"/>
          <w:szCs w:val="24"/>
        </w:rPr>
        <w:t>Convocatòria ordinària</w:t>
      </w:r>
      <w:r>
        <w:rPr>
          <w:rFonts w:ascii="Calibri" w:hAnsi="Calibri"/>
          <w:sz w:val="24"/>
          <w:szCs w:val="24"/>
        </w:rPr>
        <w:t>, basada en l’avaluació contínua.</w:t>
      </w:r>
    </w:p>
    <w:p>
      <w:pPr>
        <w:pStyle w:val="BodyText"/>
        <w:widowControl w:val="false"/>
        <w:numPr>
          <w:ilvl w:val="0"/>
          <w:numId w:val="17"/>
        </w:numPr>
        <w:tabs>
          <w:tab w:val="clear" w:pos="720"/>
          <w:tab w:val="left" w:pos="0" w:leader="none"/>
        </w:tabs>
        <w:bidi w:val="0"/>
        <w:spacing w:lineRule="auto" w:line="240" w:before="180" w:after="0"/>
        <w:ind w:hanging="283" w:left="1503" w:right="1020"/>
        <w:jc w:val="left"/>
        <w:rPr/>
      </w:pPr>
      <w:r>
        <w:rPr>
          <w:rStyle w:val="Strong"/>
          <w:rFonts w:ascii="Calibri" w:hAnsi="Calibri"/>
          <w:sz w:val="24"/>
          <w:szCs w:val="24"/>
        </w:rPr>
        <w:t>Segona convocatòria</w:t>
      </w:r>
      <w:r>
        <w:rPr>
          <w:rFonts w:ascii="Calibri" w:hAnsi="Calibri"/>
          <w:sz w:val="24"/>
          <w:szCs w:val="24"/>
        </w:rPr>
        <w:t>, establerta per la Prefectura d’Estudis, habitualment durant el mes de juny.</w:t>
      </w:r>
    </w:p>
    <w:p>
      <w:pPr>
        <w:pStyle w:val="BodyText"/>
        <w:widowControl w:val="false"/>
        <w:bidi w:val="0"/>
        <w:spacing w:lineRule="auto" w:line="240" w:before="180" w:after="0"/>
        <w:ind w:hanging="0" w:left="794" w:right="1020"/>
        <w:jc w:val="left"/>
        <w:rPr/>
      </w:pPr>
      <w:r>
        <w:rPr>
          <w:rFonts w:ascii="Calibri" w:hAnsi="Calibri"/>
          <w:sz w:val="24"/>
          <w:szCs w:val="24"/>
        </w:rPr>
        <w:t xml:space="preserve">A la segona convocatòria, l’alumnat podrà examinar-se </w:t>
      </w:r>
      <w:r>
        <w:rPr>
          <w:rStyle w:val="Strong"/>
          <w:rFonts w:ascii="Calibri" w:hAnsi="Calibri"/>
          <w:sz w:val="24"/>
          <w:szCs w:val="24"/>
        </w:rPr>
        <w:t>únicament dels Resultats d’Aprenentatge no assolits</w:t>
      </w:r>
      <w:r>
        <w:rPr>
          <w:rFonts w:ascii="Calibri" w:hAnsi="Calibri"/>
          <w:sz w:val="24"/>
          <w:szCs w:val="24"/>
        </w:rPr>
        <w:t xml:space="preserve"> en la convocatòria ordinària. La no presentació a la segona convocatòria </w:t>
      </w:r>
      <w:r>
        <w:rPr>
          <w:rStyle w:val="Strong"/>
          <w:rFonts w:ascii="Calibri" w:hAnsi="Calibri"/>
          <w:sz w:val="24"/>
          <w:szCs w:val="24"/>
        </w:rPr>
        <w:t>no consumeix convocatòria</w:t>
      </w:r>
      <w:r>
        <w:rPr>
          <w:rFonts w:ascii="Calibri" w:hAnsi="Calibri"/>
          <w:sz w:val="24"/>
          <w:szCs w:val="24"/>
        </w:rPr>
        <w:t xml:space="preserve"> i constarà com a </w:t>
      </w:r>
      <w:r>
        <w:rPr>
          <w:rStyle w:val="Strong"/>
          <w:rFonts w:ascii="Calibri" w:hAnsi="Calibri"/>
          <w:sz w:val="24"/>
          <w:szCs w:val="24"/>
        </w:rPr>
        <w:t>No presentat/No presentada (NP)</w:t>
      </w:r>
      <w:r>
        <w:rPr>
          <w:rFonts w:ascii="Calibri" w:hAnsi="Calibri"/>
          <w:sz w:val="24"/>
          <w:szCs w:val="24"/>
        </w:rPr>
        <w:t>.</w:t>
      </w:r>
    </w:p>
    <w:p>
      <w:pPr>
        <w:sectPr>
          <w:headerReference w:type="default" r:id="rId24"/>
          <w:headerReference w:type="first" r:id="rId25"/>
          <w:footerReference w:type="default" r:id="rId26"/>
          <w:footerReference w:type="first" r:id="rId27"/>
          <w:type w:val="nextPage"/>
          <w:pgSz w:w="11906" w:h="16838"/>
          <w:pgMar w:left="1275" w:right="0" w:gutter="0" w:header="728" w:top="1700" w:footer="1560" w:bottom="1760"/>
          <w:pgNumType w:fmt="decimal"/>
          <w:formProt w:val="false"/>
          <w:textDirection w:val="lrTb"/>
          <w:docGrid w:type="default" w:linePitch="100" w:charSpace="4096"/>
        </w:sectPr>
        <w:pStyle w:val="BodyText"/>
        <w:widowControl w:val="false"/>
        <w:bidi w:val="0"/>
        <w:spacing w:lineRule="auto" w:line="240" w:before="180" w:after="0"/>
        <w:ind w:hanging="0" w:left="794" w:right="1020"/>
        <w:jc w:val="left"/>
        <w:rPr>
          <w:rFonts w:ascii="Calibri" w:hAnsi="Calibri"/>
          <w:sz w:val="24"/>
          <w:szCs w:val="24"/>
        </w:rPr>
      </w:pPr>
      <w:r>
        <w:rPr>
          <w:rFonts w:ascii="Calibri" w:hAnsi="Calibri"/>
          <w:sz w:val="24"/>
          <w:szCs w:val="24"/>
        </w:rPr>
      </w:r>
    </w:p>
    <w:p>
      <w:pPr>
        <w:pStyle w:val="BodyText"/>
        <w:spacing w:before="164" w:after="0"/>
        <w:rPr>
          <w:sz w:val="28"/>
        </w:rPr>
      </w:pPr>
      <w:r>
        <w:rPr>
          <w:sz w:val="28"/>
        </w:rPr>
      </w:r>
    </w:p>
    <w:p>
      <w:pPr>
        <w:pStyle w:val="Heading1"/>
        <w:numPr>
          <w:ilvl w:val="0"/>
          <w:numId w:val="10"/>
        </w:numPr>
        <w:tabs>
          <w:tab w:val="clear" w:pos="720"/>
          <w:tab w:val="left" w:pos="771" w:leader="none"/>
        </w:tabs>
        <w:spacing w:lineRule="auto" w:line="240" w:before="0" w:after="0"/>
        <w:ind w:hanging="345" w:left="771" w:right="0"/>
        <w:jc w:val="left"/>
        <w:rPr/>
      </w:pPr>
      <w:bookmarkStart w:id="5" w:name="h.3dy6vkm"/>
      <w:bookmarkEnd w:id="5"/>
      <w:r>
        <mc:AlternateContent>
          <mc:Choice Requires="wps">
            <w:drawing>
              <wp:anchor behindDoc="1" distT="0" distB="635" distL="0" distR="0" simplePos="0" locked="0" layoutInCell="0" allowOverlap="1" relativeHeight="328">
                <wp:simplePos x="0" y="0"/>
                <wp:positionH relativeFrom="page">
                  <wp:posOffset>1079500</wp:posOffset>
                </wp:positionH>
                <wp:positionV relativeFrom="paragraph">
                  <wp:posOffset>239395</wp:posOffset>
                </wp:positionV>
                <wp:extent cx="5765800" cy="1270"/>
                <wp:effectExtent l="0" t="6350" r="0" b="5080"/>
                <wp:wrapTopAndBottom/>
                <wp:docPr id="53" name="Graphic 23"/>
                <a:graphic xmlns:a="http://schemas.openxmlformats.org/drawingml/2006/main">
                  <a:graphicData uri="http://schemas.microsoft.com/office/word/2010/wordprocessingShape">
                    <wps:wsp>
                      <wps:cNvSpPr/>
                      <wps:spPr>
                        <a:xfrm>
                          <a:off x="0" y="0"/>
                          <a:ext cx="5765760" cy="1440"/>
                        </a:xfrm>
                        <a:custGeom>
                          <a:avLst/>
                          <a:gdLst>
                            <a:gd name="textAreaLeft" fmla="*/ 0 w 3268800"/>
                            <a:gd name="textAreaRight" fmla="*/ 3269520 w 3268800"/>
                            <a:gd name="textAreaTop" fmla="*/ 0 h 720"/>
                            <a:gd name="textAreaBottom" fmla="*/ 1440 h 720"/>
                          </a:gdLst>
                          <a:ahLst/>
                          <a:rect l="textAreaLeft" t="textAreaTop" r="textAreaRight" b="textAreaBottom"/>
                          <a:pathLst>
                            <a:path w="5765800" h="0">
                              <a:moveTo>
                                <a:pt x="0" y="0"/>
                              </a:moveTo>
                              <a:lnTo>
                                <a:pt x="5765799" y="0"/>
                              </a:lnTo>
                            </a:path>
                          </a:pathLst>
                        </a:custGeom>
                        <a:noFill/>
                        <a:ln w="12700">
                          <a:solidFill>
                            <a:srgbClr val="000000"/>
                          </a:solidFill>
                          <a:round/>
                        </a:ln>
                      </wps:spPr>
                      <wps:style>
                        <a:lnRef idx="0"/>
                        <a:fillRef idx="0"/>
                        <a:effectRef idx="0"/>
                        <a:fontRef idx="minor"/>
                      </wps:style>
                      <wps:bodyPr/>
                    </wps:wsp>
                  </a:graphicData>
                </a:graphic>
              </wp:anchor>
            </w:drawing>
          </mc:Choice>
          <mc:Fallback>
            <w:pict/>
          </mc:Fallback>
        </mc:AlternateContent>
      </w:r>
      <w:r>
        <w:rPr/>
        <w:t>Espais,</w:t>
      </w:r>
      <w:r>
        <w:rPr>
          <w:spacing w:val="-6"/>
        </w:rPr>
        <w:t xml:space="preserve"> </w:t>
      </w:r>
      <w:r>
        <w:rPr/>
        <w:t>equipaments</w:t>
      </w:r>
      <w:r>
        <w:rPr>
          <w:spacing w:val="-6"/>
        </w:rPr>
        <w:t xml:space="preserve"> </w:t>
      </w:r>
      <w:r>
        <w:rPr/>
        <w:t>i</w:t>
      </w:r>
      <w:r>
        <w:rPr>
          <w:spacing w:val="-6"/>
        </w:rPr>
        <w:t xml:space="preserve"> </w:t>
      </w:r>
      <w:r>
        <w:rPr/>
        <w:t>recursos</w:t>
      </w:r>
      <w:r>
        <w:rPr>
          <w:spacing w:val="-6"/>
        </w:rPr>
        <w:t xml:space="preserve"> </w:t>
      </w:r>
      <w:r>
        <w:rPr/>
        <w:t>del</w:t>
      </w:r>
      <w:r>
        <w:rPr>
          <w:spacing w:val="-6"/>
        </w:rPr>
        <w:t xml:space="preserve"> </w:t>
      </w:r>
      <w:r>
        <w:rPr/>
        <w:t>mòdul</w:t>
      </w:r>
      <w:r>
        <w:rPr>
          <w:spacing w:val="-5"/>
        </w:rPr>
        <w:t xml:space="preserve"> </w:t>
      </w:r>
      <w:r>
        <w:rPr>
          <w:spacing w:val="-2"/>
        </w:rPr>
        <w:t>professional</w:t>
      </w:r>
    </w:p>
    <w:p>
      <w:pPr>
        <w:pStyle w:val="BodyText"/>
        <w:widowControl w:val="false"/>
        <w:bidi w:val="0"/>
        <w:spacing w:lineRule="auto" w:line="240" w:before="96" w:after="0"/>
        <w:ind w:hanging="0" w:left="794" w:right="1134"/>
        <w:jc w:val="left"/>
        <w:rPr/>
      </w:pPr>
      <w:r>
        <w:rPr>
          <w:rFonts w:ascii="Calibri" w:hAnsi="Calibri"/>
          <w:sz w:val="24"/>
          <w:szCs w:val="24"/>
        </w:rPr>
        <w:t xml:space="preserve">Els espais i equipaments utilitzats per al desenvolupament del mòdul professional </w:t>
      </w:r>
      <w:r>
        <w:rPr>
          <w:rStyle w:val="Strong"/>
          <w:rFonts w:ascii="Calibri" w:hAnsi="Calibri"/>
          <w:sz w:val="24"/>
          <w:szCs w:val="24"/>
        </w:rPr>
        <w:t>Sistemes operatius monolloc</w:t>
      </w:r>
      <w:r>
        <w:rPr>
          <w:rFonts w:ascii="Calibri" w:hAnsi="Calibri"/>
          <w:sz w:val="24"/>
          <w:szCs w:val="24"/>
        </w:rPr>
        <w:t xml:space="preserve"> són els establerts per la Direcció del centre, d’acord amb la planificació general dels espais docents i les necessitats del Departament d’Administració i Informàtica.</w:t>
      </w:r>
    </w:p>
    <w:p>
      <w:pPr>
        <w:pStyle w:val="BodyText"/>
        <w:widowControl w:val="false"/>
        <w:bidi w:val="0"/>
        <w:spacing w:lineRule="auto" w:line="240" w:before="96" w:after="0"/>
        <w:ind w:hanging="0" w:left="794" w:right="1134"/>
        <w:jc w:val="left"/>
        <w:rPr>
          <w:rFonts w:ascii="Calibri" w:hAnsi="Calibri"/>
          <w:sz w:val="24"/>
          <w:szCs w:val="24"/>
        </w:rPr>
      </w:pPr>
      <w:r>
        <w:rPr>
          <w:rFonts w:ascii="Calibri" w:hAnsi="Calibri"/>
          <w:sz w:val="24"/>
          <w:szCs w:val="24"/>
        </w:rPr>
        <w:t>Un cop assignats els espais i la distribució dels equipaments dins l’aulari del departament, és la Direcció del centre, amb la coordinació del departament corresponent, qui determina els espais on s’imparteix la docència dels diferents mòduls professionals, en funció de la disponibilitat i de les característiques de les activitats d’ensenyament-aprenentatge que s’hi han de desenvolupar.</w:t>
      </w:r>
    </w:p>
    <w:p>
      <w:pPr>
        <w:pStyle w:val="BodyText"/>
        <w:widowControl w:val="false"/>
        <w:bidi w:val="0"/>
        <w:spacing w:lineRule="auto" w:line="240" w:before="96" w:after="0"/>
        <w:ind w:hanging="0" w:left="794" w:right="1134"/>
        <w:jc w:val="left"/>
        <w:rPr/>
      </w:pPr>
      <w:r>
        <w:rPr>
          <w:rFonts w:ascii="Calibri" w:hAnsi="Calibri"/>
          <w:sz w:val="24"/>
          <w:szCs w:val="24"/>
        </w:rPr>
        <w:t xml:space="preserve">Pel que fa als equipaments informàtics, el centre garanteix la disponibilitat del programari necessari per al desenvolupament del mòdul, prioritzant l’ús de </w:t>
      </w:r>
      <w:r>
        <w:rPr>
          <w:rStyle w:val="Strong"/>
          <w:rFonts w:ascii="Calibri" w:hAnsi="Calibri"/>
          <w:sz w:val="24"/>
          <w:szCs w:val="24"/>
        </w:rPr>
        <w:t>programari lliure o gratuït</w:t>
      </w:r>
      <w:r>
        <w:rPr>
          <w:rFonts w:ascii="Calibri" w:hAnsi="Calibri"/>
          <w:sz w:val="24"/>
          <w:szCs w:val="24"/>
        </w:rPr>
        <w:t>, no subjecte a llicències de pagament, d’acord amb les directrius del centre i la normativa vigent.</w:t>
      </w:r>
    </w:p>
    <w:p>
      <w:pPr>
        <w:pStyle w:val="BodyText"/>
        <w:widowControl w:val="false"/>
        <w:bidi w:val="0"/>
        <w:spacing w:lineRule="auto" w:line="240" w:before="96" w:after="0"/>
        <w:ind w:hanging="0" w:left="794" w:right="1134"/>
        <w:jc w:val="left"/>
        <w:rPr>
          <w:rFonts w:ascii="Calibri" w:hAnsi="Calibri"/>
          <w:sz w:val="24"/>
          <w:szCs w:val="24"/>
        </w:rPr>
      </w:pPr>
      <w:r>
        <w:rPr>
          <w:rFonts w:ascii="Calibri" w:hAnsi="Calibri"/>
          <w:sz w:val="24"/>
          <w:szCs w:val="24"/>
        </w:rPr>
      </w:r>
    </w:p>
    <w:p>
      <w:pPr>
        <w:pStyle w:val="BodyText"/>
        <w:widowControl w:val="false"/>
        <w:bidi w:val="0"/>
        <w:spacing w:lineRule="auto" w:line="240" w:before="96" w:after="0"/>
        <w:ind w:hanging="0" w:left="794" w:right="1134"/>
        <w:jc w:val="left"/>
        <w:rPr/>
      </w:pPr>
      <w:r>
        <w:rPr>
          <w:rStyle w:val="Strong"/>
          <w:rFonts w:ascii="Calibri" w:hAnsi="Calibri"/>
          <w:sz w:val="24"/>
          <w:szCs w:val="24"/>
        </w:rPr>
        <w:t>5.1. Espais i equipaments</w:t>
      </w:r>
    </w:p>
    <w:p>
      <w:pPr>
        <w:pStyle w:val="BodyText"/>
        <w:widowControl w:val="false"/>
        <w:bidi w:val="0"/>
        <w:spacing w:lineRule="auto" w:line="240" w:before="96" w:after="0"/>
        <w:ind w:hanging="0" w:left="794" w:right="1134"/>
        <w:jc w:val="left"/>
        <w:rPr>
          <w:rFonts w:ascii="Calibri" w:hAnsi="Calibri"/>
          <w:sz w:val="24"/>
          <w:szCs w:val="24"/>
        </w:rPr>
      </w:pPr>
      <w:r>
        <w:rPr>
          <w:rFonts w:ascii="Calibri" w:hAnsi="Calibri"/>
          <w:sz w:val="24"/>
          <w:szCs w:val="24"/>
        </w:rPr>
        <w:t>A continuació es presenten, de manera sintètica, els espais habitualment utilitzats per a la impartició del mòdul, així com els principals equipaments associats:</w:t>
        <w:br/>
      </w:r>
    </w:p>
    <w:tbl>
      <w:tblPr>
        <w:tblW w:w="8525" w:type="dxa"/>
        <w:jc w:val="left"/>
        <w:tblInd w:w="853" w:type="dxa"/>
        <w:tblLayout w:type="fixed"/>
        <w:tblCellMar>
          <w:top w:w="28" w:type="dxa"/>
          <w:left w:w="28" w:type="dxa"/>
          <w:bottom w:w="28" w:type="dxa"/>
          <w:right w:w="28" w:type="dxa"/>
        </w:tblCellMar>
      </w:tblPr>
      <w:tblGrid>
        <w:gridCol w:w="1487"/>
        <w:gridCol w:w="3375"/>
        <w:gridCol w:w="3663"/>
      </w:tblGrid>
      <w:tr>
        <w:trPr>
          <w:tblHeader w:val="true"/>
        </w:trPr>
        <w:tc>
          <w:tcPr>
            <w:tcW w:w="1487" w:type="dxa"/>
            <w:tcBorders/>
            <w:vAlign w:val="center"/>
          </w:tcPr>
          <w:p>
            <w:pPr>
              <w:pStyle w:val="BodyText"/>
              <w:bidi w:val="0"/>
              <w:rPr>
                <w:rFonts w:ascii="Calibri" w:hAnsi="Calibri"/>
                <w:b/>
                <w:bCs/>
                <w:sz w:val="24"/>
                <w:szCs w:val="24"/>
              </w:rPr>
            </w:pPr>
            <w:r>
              <w:rPr>
                <w:rFonts w:ascii="Calibri" w:hAnsi="Calibri"/>
                <w:b/>
                <w:bCs/>
                <w:sz w:val="24"/>
                <w:szCs w:val="24"/>
              </w:rPr>
              <w:t>Aula</w:t>
            </w:r>
          </w:p>
        </w:tc>
        <w:tc>
          <w:tcPr>
            <w:tcW w:w="3375" w:type="dxa"/>
            <w:tcBorders/>
            <w:vAlign w:val="center"/>
          </w:tcPr>
          <w:p>
            <w:pPr>
              <w:pStyle w:val="BodyText"/>
              <w:bidi w:val="0"/>
              <w:rPr>
                <w:rFonts w:ascii="Calibri" w:hAnsi="Calibri"/>
                <w:b/>
                <w:bCs/>
                <w:sz w:val="24"/>
                <w:szCs w:val="24"/>
              </w:rPr>
            </w:pPr>
            <w:r>
              <w:rPr>
                <w:rFonts w:ascii="Calibri" w:hAnsi="Calibri"/>
                <w:b/>
                <w:bCs/>
                <w:sz w:val="24"/>
                <w:szCs w:val="24"/>
              </w:rPr>
              <w:t>Descripció i ús</w:t>
            </w:r>
          </w:p>
        </w:tc>
        <w:tc>
          <w:tcPr>
            <w:tcW w:w="3663" w:type="dxa"/>
            <w:tcBorders/>
            <w:vAlign w:val="center"/>
          </w:tcPr>
          <w:p>
            <w:pPr>
              <w:pStyle w:val="BodyText"/>
              <w:bidi w:val="0"/>
              <w:rPr>
                <w:rFonts w:ascii="Calibri" w:hAnsi="Calibri"/>
                <w:b/>
                <w:bCs/>
                <w:sz w:val="24"/>
                <w:szCs w:val="24"/>
              </w:rPr>
            </w:pPr>
            <w:r>
              <w:rPr>
                <w:rFonts w:ascii="Calibri" w:hAnsi="Calibri"/>
                <w:b/>
                <w:bCs/>
                <w:sz w:val="24"/>
                <w:szCs w:val="24"/>
              </w:rPr>
              <w:t>Equipaments disponibles</w:t>
            </w:r>
          </w:p>
        </w:tc>
      </w:tr>
      <w:tr>
        <w:trPr/>
        <w:tc>
          <w:tcPr>
            <w:tcW w:w="1487" w:type="dxa"/>
            <w:tcBorders/>
            <w:vAlign w:val="center"/>
          </w:tcPr>
          <w:p>
            <w:pPr>
              <w:pStyle w:val="BodyText"/>
              <w:bidi w:val="0"/>
              <w:rPr/>
            </w:pPr>
            <w:r>
              <w:rPr>
                <w:rStyle w:val="Strong"/>
                <w:rFonts w:ascii="Calibri" w:hAnsi="Calibri"/>
                <w:sz w:val="24"/>
                <w:szCs w:val="24"/>
              </w:rPr>
              <w:t>G51</w:t>
            </w:r>
          </w:p>
        </w:tc>
        <w:tc>
          <w:tcPr>
            <w:tcW w:w="3375" w:type="dxa"/>
            <w:tcBorders/>
            <w:vAlign w:val="center"/>
          </w:tcPr>
          <w:p>
            <w:pPr>
              <w:pStyle w:val="BodyText"/>
              <w:bidi w:val="0"/>
              <w:rPr>
                <w:rFonts w:ascii="Calibri" w:hAnsi="Calibri"/>
                <w:sz w:val="24"/>
                <w:szCs w:val="24"/>
              </w:rPr>
            </w:pPr>
            <w:r>
              <w:rPr>
                <w:rFonts w:ascii="Calibri" w:hAnsi="Calibri"/>
                <w:sz w:val="24"/>
                <w:szCs w:val="24"/>
              </w:rPr>
              <w:t>Aula ordinària destinada a la impartició de sessions teòriques i pràctiques, així com a la realització de proves escrites.</w:t>
            </w:r>
          </w:p>
        </w:tc>
        <w:tc>
          <w:tcPr>
            <w:tcW w:w="3663" w:type="dxa"/>
            <w:tcBorders/>
            <w:vAlign w:val="center"/>
          </w:tcPr>
          <w:p>
            <w:pPr>
              <w:pStyle w:val="BodyText"/>
              <w:bidi w:val="0"/>
              <w:rPr>
                <w:rFonts w:ascii="Calibri" w:hAnsi="Calibri"/>
                <w:sz w:val="24"/>
                <w:szCs w:val="24"/>
              </w:rPr>
            </w:pPr>
            <w:r>
              <w:rPr>
                <w:rFonts w:ascii="Calibri" w:hAnsi="Calibri"/>
                <w:sz w:val="24"/>
                <w:szCs w:val="24"/>
              </w:rPr>
              <w:t>Canó projector, portàtil del professorat, 22 ordinadors fixos amb sistema operatiu Windows 10.</w:t>
            </w:r>
          </w:p>
        </w:tc>
      </w:tr>
      <w:tr>
        <w:trPr/>
        <w:tc>
          <w:tcPr>
            <w:tcW w:w="1487" w:type="dxa"/>
            <w:tcBorders/>
            <w:vAlign w:val="center"/>
          </w:tcPr>
          <w:p>
            <w:pPr>
              <w:pStyle w:val="BodyText"/>
              <w:bidi w:val="0"/>
              <w:rPr/>
            </w:pPr>
            <w:r>
              <w:rPr>
                <w:rStyle w:val="Strong"/>
                <w:rFonts w:ascii="Calibri" w:hAnsi="Calibri"/>
                <w:sz w:val="24"/>
                <w:szCs w:val="24"/>
              </w:rPr>
              <w:t>G52</w:t>
            </w:r>
          </w:p>
        </w:tc>
        <w:tc>
          <w:tcPr>
            <w:tcW w:w="3375" w:type="dxa"/>
            <w:tcBorders/>
            <w:vAlign w:val="center"/>
          </w:tcPr>
          <w:p>
            <w:pPr>
              <w:pStyle w:val="BodyText"/>
              <w:bidi w:val="0"/>
              <w:rPr>
                <w:rFonts w:ascii="Calibri" w:hAnsi="Calibri"/>
                <w:sz w:val="24"/>
                <w:szCs w:val="24"/>
              </w:rPr>
            </w:pPr>
            <w:r>
              <w:rPr>
                <w:rFonts w:ascii="Calibri" w:hAnsi="Calibri"/>
                <w:sz w:val="24"/>
                <w:szCs w:val="24"/>
              </w:rPr>
              <w:t>Aula ordinària destinada a la impartició de sessions teòriques i pràctiques, així com a la realització de proves escrites.</w:t>
            </w:r>
          </w:p>
        </w:tc>
        <w:tc>
          <w:tcPr>
            <w:tcW w:w="3663" w:type="dxa"/>
            <w:tcBorders/>
            <w:vAlign w:val="center"/>
          </w:tcPr>
          <w:p>
            <w:pPr>
              <w:pStyle w:val="BodyText"/>
              <w:bidi w:val="0"/>
              <w:rPr>
                <w:rFonts w:ascii="Calibri" w:hAnsi="Calibri"/>
                <w:sz w:val="24"/>
                <w:szCs w:val="24"/>
              </w:rPr>
            </w:pPr>
            <w:r>
              <w:rPr>
                <w:rFonts w:ascii="Calibri" w:hAnsi="Calibri"/>
                <w:sz w:val="24"/>
                <w:szCs w:val="24"/>
              </w:rPr>
              <w:t>Monitor pla per a projecció, portàtil del professorat, 24 ordinadors fixos amb sistema operatiu Windows 10.</w:t>
            </w:r>
          </w:p>
        </w:tc>
      </w:tr>
      <w:tr>
        <w:trPr/>
        <w:tc>
          <w:tcPr>
            <w:tcW w:w="1487" w:type="dxa"/>
            <w:tcBorders/>
            <w:vAlign w:val="center"/>
          </w:tcPr>
          <w:p>
            <w:pPr>
              <w:pStyle w:val="BodyText"/>
              <w:bidi w:val="0"/>
              <w:rPr/>
            </w:pPr>
            <w:r>
              <w:rPr>
                <w:rStyle w:val="Strong"/>
                <w:rFonts w:ascii="Calibri" w:hAnsi="Calibri"/>
                <w:sz w:val="24"/>
                <w:szCs w:val="24"/>
              </w:rPr>
              <w:t>B03</w:t>
            </w:r>
          </w:p>
        </w:tc>
        <w:tc>
          <w:tcPr>
            <w:tcW w:w="3375" w:type="dxa"/>
            <w:tcBorders/>
            <w:vAlign w:val="center"/>
          </w:tcPr>
          <w:p>
            <w:pPr>
              <w:pStyle w:val="BodyText"/>
              <w:bidi w:val="0"/>
              <w:rPr>
                <w:rFonts w:ascii="Calibri" w:hAnsi="Calibri"/>
                <w:sz w:val="24"/>
                <w:szCs w:val="24"/>
              </w:rPr>
            </w:pPr>
            <w:r>
              <w:rPr>
                <w:rFonts w:ascii="Calibri" w:hAnsi="Calibri"/>
                <w:sz w:val="24"/>
                <w:szCs w:val="24"/>
              </w:rPr>
              <w:t>Aula ordinària destinada a la impartició de sessions teòriques i pràctiques, així com a la realització de proves escrites.</w:t>
            </w:r>
          </w:p>
        </w:tc>
        <w:tc>
          <w:tcPr>
            <w:tcW w:w="3663" w:type="dxa"/>
            <w:tcBorders/>
            <w:vAlign w:val="center"/>
          </w:tcPr>
          <w:p>
            <w:pPr>
              <w:pStyle w:val="BodyText"/>
              <w:bidi w:val="0"/>
              <w:rPr>
                <w:rFonts w:ascii="Calibri" w:hAnsi="Calibri"/>
                <w:sz w:val="24"/>
                <w:szCs w:val="24"/>
              </w:rPr>
            </w:pPr>
            <w:r>
              <w:rPr>
                <w:rFonts w:ascii="Calibri" w:hAnsi="Calibri"/>
                <w:sz w:val="24"/>
                <w:szCs w:val="24"/>
              </w:rPr>
              <w:t>Monitor pla per a projecció, portàtil del professorat, 26 ordinadors fixos amb sistema operatiu Windows 10.</w:t>
            </w:r>
          </w:p>
        </w:tc>
      </w:tr>
    </w:tbl>
    <w:p>
      <w:pPr>
        <w:pStyle w:val="BodyText"/>
        <w:widowControl w:val="false"/>
        <w:bidi w:val="0"/>
        <w:spacing w:lineRule="auto" w:line="240" w:before="96" w:after="0"/>
        <w:ind w:hanging="0" w:left="794" w:right="1134"/>
        <w:jc w:val="left"/>
        <w:rPr>
          <w:rFonts w:ascii="Calibri" w:hAnsi="Calibri"/>
          <w:sz w:val="24"/>
          <w:szCs w:val="24"/>
        </w:rPr>
      </w:pPr>
      <w:r>
        <w:rPr>
          <w:rFonts w:ascii="Calibri" w:hAnsi="Calibri"/>
          <w:sz w:val="24"/>
          <w:szCs w:val="24"/>
        </w:rPr>
      </w:r>
    </w:p>
    <w:p>
      <w:pPr>
        <w:pStyle w:val="BodyText"/>
        <w:widowControl w:val="false"/>
        <w:bidi w:val="0"/>
        <w:spacing w:lineRule="auto" w:line="240" w:before="96" w:after="0"/>
        <w:ind w:hanging="0" w:left="794" w:right="1134"/>
        <w:jc w:val="left"/>
        <w:rPr/>
      </w:pPr>
      <w:r>
        <w:rPr>
          <w:rStyle w:val="Strong"/>
          <w:rFonts w:ascii="Calibri" w:hAnsi="Calibri"/>
          <w:sz w:val="24"/>
          <w:szCs w:val="24"/>
        </w:rPr>
        <w:t>5.2. Recursos didàctics i materials</w:t>
      </w:r>
    </w:p>
    <w:p>
      <w:pPr>
        <w:pStyle w:val="BodyText"/>
        <w:widowControl w:val="false"/>
        <w:bidi w:val="0"/>
        <w:spacing w:lineRule="auto" w:line="240" w:before="96" w:after="0"/>
        <w:ind w:hanging="0" w:left="794" w:right="1134"/>
        <w:jc w:val="left"/>
        <w:rPr/>
      </w:pPr>
      <w:r>
        <w:rPr>
          <w:rFonts w:ascii="Calibri" w:hAnsi="Calibri"/>
          <w:sz w:val="24"/>
          <w:szCs w:val="24"/>
        </w:rPr>
        <w:t xml:space="preserve">Pel que fa als recursos del mòdul professional, el professorat facilita a l’alumnat els </w:t>
      </w:r>
      <w:r>
        <w:rPr>
          <w:rStyle w:val="Strong"/>
          <w:rFonts w:ascii="Calibri" w:hAnsi="Calibri"/>
          <w:sz w:val="24"/>
          <w:szCs w:val="24"/>
        </w:rPr>
        <w:t>continguts teòrics</w:t>
      </w:r>
      <w:r>
        <w:rPr>
          <w:rFonts w:ascii="Calibri" w:hAnsi="Calibri"/>
          <w:sz w:val="24"/>
          <w:szCs w:val="24"/>
        </w:rPr>
        <w:t xml:space="preserve">, </w:t>
      </w:r>
      <w:r>
        <w:rPr>
          <w:rStyle w:val="Strong"/>
          <w:rFonts w:ascii="Calibri" w:hAnsi="Calibri"/>
          <w:sz w:val="24"/>
          <w:szCs w:val="24"/>
        </w:rPr>
        <w:t>exercicis</w:t>
      </w:r>
      <w:r>
        <w:rPr>
          <w:rFonts w:ascii="Calibri" w:hAnsi="Calibri"/>
          <w:sz w:val="24"/>
          <w:szCs w:val="24"/>
        </w:rPr>
        <w:t xml:space="preserve">, </w:t>
      </w:r>
      <w:r>
        <w:rPr>
          <w:rStyle w:val="Strong"/>
          <w:rFonts w:ascii="Calibri" w:hAnsi="Calibri"/>
          <w:sz w:val="24"/>
          <w:szCs w:val="24"/>
        </w:rPr>
        <w:t>activitats pràctiques</w:t>
      </w:r>
      <w:r>
        <w:rPr>
          <w:rFonts w:ascii="Calibri" w:hAnsi="Calibri"/>
          <w:sz w:val="24"/>
          <w:szCs w:val="24"/>
        </w:rPr>
        <w:t xml:space="preserve"> i altres materials didàctics en </w:t>
      </w:r>
      <w:r>
        <w:rPr>
          <w:rStyle w:val="Strong"/>
          <w:rFonts w:ascii="Calibri" w:hAnsi="Calibri"/>
          <w:sz w:val="24"/>
          <w:szCs w:val="24"/>
        </w:rPr>
        <w:t>format digital</w:t>
      </w:r>
      <w:r>
        <w:rPr>
          <w:rFonts w:ascii="Calibri" w:hAnsi="Calibri"/>
          <w:sz w:val="24"/>
          <w:szCs w:val="24"/>
        </w:rPr>
        <w:t>, elaborats pel mateix docent i alineats amb els Resultats d’Aprenentatge i els criteris d’avaluació del mòdul.</w:t>
      </w:r>
    </w:p>
    <w:p>
      <w:pPr>
        <w:pStyle w:val="BodyText"/>
        <w:widowControl w:val="false"/>
        <w:bidi w:val="0"/>
        <w:spacing w:lineRule="auto" w:line="240" w:before="96" w:after="0"/>
        <w:ind w:hanging="0" w:left="794" w:right="1134"/>
        <w:jc w:val="left"/>
        <w:rPr/>
      </w:pPr>
      <w:r>
        <w:rPr>
          <w:rFonts w:ascii="Calibri" w:hAnsi="Calibri"/>
          <w:sz w:val="24"/>
          <w:szCs w:val="24"/>
        </w:rPr>
        <w:t xml:space="preserve">Les </w:t>
      </w:r>
      <w:r>
        <w:rPr>
          <w:rStyle w:val="Strong"/>
          <w:rFonts w:ascii="Calibri" w:hAnsi="Calibri"/>
          <w:sz w:val="24"/>
          <w:szCs w:val="24"/>
        </w:rPr>
        <w:t>proves d’avaluació</w:t>
      </w:r>
      <w:r>
        <w:rPr>
          <w:rFonts w:ascii="Calibri" w:hAnsi="Calibri"/>
          <w:sz w:val="24"/>
          <w:szCs w:val="24"/>
        </w:rPr>
        <w:t xml:space="preserve"> es realitzen, amb caràcter general, en </w:t>
      </w:r>
      <w:r>
        <w:rPr>
          <w:rStyle w:val="Strong"/>
          <w:rFonts w:ascii="Calibri" w:hAnsi="Calibri"/>
          <w:sz w:val="24"/>
          <w:szCs w:val="24"/>
        </w:rPr>
        <w:t>format paper</w:t>
      </w:r>
      <w:r>
        <w:rPr>
          <w:rFonts w:ascii="Calibri" w:hAnsi="Calibri"/>
          <w:sz w:val="24"/>
          <w:szCs w:val="24"/>
        </w:rPr>
        <w:t>, d’acord amb els criteris establerts pel centre.</w:t>
      </w:r>
    </w:p>
    <w:p>
      <w:pPr>
        <w:pStyle w:val="BodyText"/>
        <w:widowControl w:val="false"/>
        <w:bidi w:val="0"/>
        <w:spacing w:lineRule="auto" w:line="240" w:before="96" w:after="0"/>
        <w:ind w:hanging="0" w:left="794" w:right="1134"/>
        <w:jc w:val="left"/>
        <w:rPr/>
      </w:pPr>
      <w:r>
        <w:rPr>
          <w:rFonts w:ascii="Calibri" w:hAnsi="Calibri"/>
          <w:sz w:val="24"/>
          <w:szCs w:val="24"/>
        </w:rPr>
        <w:t xml:space="preserve">Els materials didàctics utilitzats cobreixen la totalitat dels continguts del mòdul, tant de caràcter teòric com pràctic, i s’ajusten al currículum oficial que regula el cicle formatiu de </w:t>
      </w:r>
      <w:r>
        <w:rPr>
          <w:rStyle w:val="Strong"/>
          <w:rFonts w:ascii="Calibri" w:hAnsi="Calibri"/>
          <w:sz w:val="24"/>
          <w:szCs w:val="24"/>
        </w:rPr>
        <w:t>Sistemes Microinformàtics i Xarxes</w:t>
      </w:r>
      <w:r>
        <w:rPr>
          <w:rFonts w:ascii="Calibri" w:hAnsi="Calibri"/>
          <w:sz w:val="24"/>
          <w:szCs w:val="24"/>
        </w:rPr>
        <w:t>.</w:t>
      </w:r>
    </w:p>
    <w:p>
      <w:pPr>
        <w:pStyle w:val="BodyText"/>
        <w:widowControl w:val="false"/>
        <w:bidi w:val="0"/>
        <w:spacing w:lineRule="auto" w:line="240" w:before="96" w:after="0"/>
        <w:ind w:hanging="0" w:left="794" w:right="1134"/>
        <w:jc w:val="left"/>
        <w:rPr>
          <w:rFonts w:ascii="Calibri" w:hAnsi="Calibri"/>
          <w:sz w:val="24"/>
          <w:szCs w:val="24"/>
        </w:rPr>
      </w:pPr>
      <w:r>
        <w:rPr>
          <w:rFonts w:ascii="Calibri" w:hAnsi="Calibri"/>
          <w:sz w:val="24"/>
          <w:szCs w:val="24"/>
        </w:rPr>
      </w:r>
    </w:p>
    <w:p>
      <w:pPr>
        <w:pStyle w:val="BodyText"/>
        <w:widowControl w:val="false"/>
        <w:bidi w:val="0"/>
        <w:spacing w:lineRule="auto" w:line="240" w:before="96" w:after="0"/>
        <w:ind w:hanging="0" w:left="794" w:right="1134"/>
        <w:jc w:val="left"/>
        <w:rPr/>
      </w:pPr>
      <w:r>
        <w:rPr>
          <w:rStyle w:val="Strong"/>
          <w:rFonts w:ascii="Calibri" w:hAnsi="Calibri"/>
          <w:sz w:val="24"/>
          <w:szCs w:val="24"/>
        </w:rPr>
        <w:t>5.3. Plataforma digital de suport</w:t>
      </w:r>
    </w:p>
    <w:p>
      <w:pPr>
        <w:pStyle w:val="BodyText"/>
        <w:widowControl w:val="false"/>
        <w:bidi w:val="0"/>
        <w:spacing w:lineRule="auto" w:line="240" w:before="96" w:after="0"/>
        <w:ind w:hanging="0" w:left="794" w:right="1134"/>
        <w:jc w:val="left"/>
        <w:rPr/>
      </w:pPr>
      <w:r>
        <w:rPr>
          <w:rFonts w:ascii="Calibri" w:hAnsi="Calibri"/>
          <w:sz w:val="24"/>
          <w:szCs w:val="24"/>
        </w:rPr>
        <w:t xml:space="preserve">El centre disposa d’una plataforma digital de gestió educativa basada en </w:t>
      </w:r>
      <w:r>
        <w:rPr>
          <w:rStyle w:val="Strong"/>
          <w:rFonts w:ascii="Calibri" w:hAnsi="Calibri"/>
          <w:sz w:val="24"/>
          <w:szCs w:val="24"/>
        </w:rPr>
        <w:t>Google Classroom</w:t>
      </w:r>
      <w:r>
        <w:rPr>
          <w:rFonts w:ascii="Calibri" w:hAnsi="Calibri"/>
          <w:sz w:val="24"/>
          <w:szCs w:val="24"/>
        </w:rPr>
        <w:t>, allotjada en un domini propi del centre (no integrat a l’Àgora de la Xarxa Telemàtica Educativa de Catalunya – XTEC).</w:t>
      </w:r>
    </w:p>
    <w:p>
      <w:pPr>
        <w:pStyle w:val="BodyText"/>
        <w:widowControl w:val="false"/>
        <w:bidi w:val="0"/>
        <w:spacing w:lineRule="auto" w:line="240" w:before="96" w:after="0"/>
        <w:ind w:hanging="0" w:left="794" w:right="1134"/>
        <w:jc w:val="left"/>
        <w:rPr>
          <w:rFonts w:ascii="Calibri" w:hAnsi="Calibri"/>
          <w:sz w:val="24"/>
          <w:szCs w:val="24"/>
        </w:rPr>
      </w:pPr>
      <w:r>
        <w:rPr>
          <w:rFonts w:ascii="Calibri" w:hAnsi="Calibri"/>
          <w:sz w:val="24"/>
          <w:szCs w:val="24"/>
        </w:rPr>
        <w:t>Aquesta plataforma s’utilitza com a suport al procés d’ensenyament-aprenentatge, principalment per a:</w:t>
      </w:r>
    </w:p>
    <w:p>
      <w:pPr>
        <w:pStyle w:val="BodyText"/>
        <w:widowControl w:val="false"/>
        <w:numPr>
          <w:ilvl w:val="0"/>
          <w:numId w:val="18"/>
        </w:numPr>
        <w:tabs>
          <w:tab w:val="clear" w:pos="720"/>
          <w:tab w:val="left" w:pos="0" w:leader="none"/>
        </w:tabs>
        <w:bidi w:val="0"/>
        <w:spacing w:lineRule="auto" w:line="240" w:before="96" w:after="0"/>
        <w:ind w:hanging="283" w:left="1503" w:right="1134"/>
        <w:jc w:val="left"/>
        <w:rPr>
          <w:rFonts w:ascii="Calibri" w:hAnsi="Calibri"/>
          <w:sz w:val="24"/>
          <w:szCs w:val="24"/>
        </w:rPr>
      </w:pPr>
      <w:r>
        <w:rPr>
          <w:rFonts w:ascii="Calibri" w:hAnsi="Calibri"/>
          <w:sz w:val="24"/>
          <w:szCs w:val="24"/>
        </w:rPr>
        <w:t>la distribució de continguts i materials didàctics,</w:t>
      </w:r>
    </w:p>
    <w:p>
      <w:pPr>
        <w:pStyle w:val="BodyText"/>
        <w:widowControl w:val="false"/>
        <w:numPr>
          <w:ilvl w:val="0"/>
          <w:numId w:val="18"/>
        </w:numPr>
        <w:tabs>
          <w:tab w:val="clear" w:pos="720"/>
          <w:tab w:val="left" w:pos="0" w:leader="none"/>
        </w:tabs>
        <w:bidi w:val="0"/>
        <w:spacing w:lineRule="auto" w:line="240" w:before="96" w:after="0"/>
        <w:ind w:hanging="283" w:left="1503" w:right="1134"/>
        <w:jc w:val="left"/>
        <w:rPr>
          <w:rFonts w:ascii="Calibri" w:hAnsi="Calibri"/>
          <w:sz w:val="24"/>
          <w:szCs w:val="24"/>
        </w:rPr>
      </w:pPr>
      <w:r>
        <w:rPr>
          <w:rFonts w:ascii="Calibri" w:hAnsi="Calibri"/>
          <w:sz w:val="24"/>
          <w:szCs w:val="24"/>
        </w:rPr>
        <w:t>el lliurament de tasques i activitats,</w:t>
      </w:r>
    </w:p>
    <w:p>
      <w:pPr>
        <w:pStyle w:val="BodyText"/>
        <w:widowControl w:val="false"/>
        <w:numPr>
          <w:ilvl w:val="0"/>
          <w:numId w:val="18"/>
        </w:numPr>
        <w:tabs>
          <w:tab w:val="clear" w:pos="720"/>
          <w:tab w:val="left" w:pos="0" w:leader="none"/>
        </w:tabs>
        <w:bidi w:val="0"/>
        <w:spacing w:lineRule="auto" w:line="240" w:before="96" w:after="0"/>
        <w:ind w:hanging="283" w:left="1503" w:right="1134"/>
        <w:jc w:val="left"/>
        <w:rPr>
          <w:rFonts w:ascii="Calibri" w:hAnsi="Calibri"/>
          <w:sz w:val="24"/>
          <w:szCs w:val="24"/>
        </w:rPr>
      </w:pPr>
      <w:r>
        <w:rPr>
          <w:rFonts w:ascii="Calibri" w:hAnsi="Calibri"/>
          <w:sz w:val="24"/>
          <w:szCs w:val="24"/>
        </w:rPr>
        <w:t>la comunicació amb l’alumnat,</w:t>
      </w:r>
    </w:p>
    <w:p>
      <w:pPr>
        <w:pStyle w:val="BodyText"/>
        <w:widowControl w:val="false"/>
        <w:numPr>
          <w:ilvl w:val="0"/>
          <w:numId w:val="18"/>
        </w:numPr>
        <w:tabs>
          <w:tab w:val="clear" w:pos="720"/>
          <w:tab w:val="left" w:pos="0" w:leader="none"/>
        </w:tabs>
        <w:bidi w:val="0"/>
        <w:spacing w:lineRule="auto" w:line="240" w:before="96" w:after="0"/>
        <w:ind w:hanging="283" w:left="1503" w:right="1134"/>
        <w:jc w:val="left"/>
        <w:rPr>
          <w:rFonts w:ascii="Calibri" w:hAnsi="Calibri"/>
          <w:sz w:val="24"/>
          <w:szCs w:val="24"/>
        </w:rPr>
      </w:pPr>
      <w:r>
        <w:rPr>
          <w:rFonts w:ascii="Calibri" w:hAnsi="Calibri"/>
          <w:sz w:val="24"/>
          <w:szCs w:val="24"/>
        </w:rPr>
        <w:t>el seguiment del treball realitzat.</w:t>
      </w:r>
    </w:p>
    <w:p>
      <w:pPr>
        <w:pStyle w:val="BodyText"/>
        <w:widowControl w:val="false"/>
        <w:bidi w:val="0"/>
        <w:spacing w:lineRule="auto" w:line="240" w:before="96" w:after="0"/>
        <w:ind w:hanging="0" w:left="794" w:right="1134"/>
        <w:jc w:val="left"/>
        <w:rPr>
          <w:rFonts w:ascii="Calibri" w:hAnsi="Calibri"/>
          <w:sz w:val="24"/>
          <w:szCs w:val="24"/>
        </w:rPr>
      </w:pPr>
      <w:r>
        <w:rPr>
          <w:rFonts w:ascii="Calibri" w:hAnsi="Calibri"/>
          <w:sz w:val="24"/>
          <w:szCs w:val="24"/>
        </w:rPr>
        <w:t>L’ús de la plataforma digital complementa la docència presencial i facilita l’organització, el seguiment i la comunicació dins del mòdul professional.</w:t>
      </w:r>
    </w:p>
    <w:p>
      <w:pPr>
        <w:pStyle w:val="Heading7"/>
        <w:spacing w:before="96" w:after="0"/>
        <w:ind w:firstLine="720" w:left="426" w:right="1147"/>
        <w:rPr/>
      </w:pPr>
      <w:r>
        <w:rPr/>
      </w:r>
    </w:p>
    <w:p>
      <w:pPr>
        <w:pStyle w:val="Heading1"/>
        <w:numPr>
          <w:ilvl w:val="0"/>
          <w:numId w:val="10"/>
        </w:numPr>
        <w:tabs>
          <w:tab w:val="clear" w:pos="720"/>
          <w:tab w:val="left" w:pos="771" w:leader="none"/>
        </w:tabs>
        <w:spacing w:lineRule="auto" w:line="240" w:before="115" w:after="0"/>
        <w:ind w:hanging="345" w:left="771" w:right="0"/>
        <w:jc w:val="both"/>
        <w:rPr/>
      </w:pPr>
      <w:bookmarkStart w:id="6" w:name="h.1t3h5sf"/>
      <w:bookmarkEnd w:id="6"/>
      <w:r>
        <mc:AlternateContent>
          <mc:Choice Requires="wps">
            <w:drawing>
              <wp:anchor behindDoc="1" distT="0" distB="635" distL="0" distR="0" simplePos="0" locked="0" layoutInCell="0" allowOverlap="1" relativeHeight="329">
                <wp:simplePos x="0" y="0"/>
                <wp:positionH relativeFrom="page">
                  <wp:posOffset>1079500</wp:posOffset>
                </wp:positionH>
                <wp:positionV relativeFrom="paragraph">
                  <wp:posOffset>304800</wp:posOffset>
                </wp:positionV>
                <wp:extent cx="5765800" cy="1270"/>
                <wp:effectExtent l="0" t="6350" r="0" b="5080"/>
                <wp:wrapTopAndBottom/>
                <wp:docPr id="54" name="Graphic 24"/>
                <a:graphic xmlns:a="http://schemas.openxmlformats.org/drawingml/2006/main">
                  <a:graphicData uri="http://schemas.microsoft.com/office/word/2010/wordprocessingShape">
                    <wps:wsp>
                      <wps:cNvSpPr/>
                      <wps:spPr>
                        <a:xfrm>
                          <a:off x="0" y="0"/>
                          <a:ext cx="5765760" cy="1440"/>
                        </a:xfrm>
                        <a:custGeom>
                          <a:avLst/>
                          <a:gdLst>
                            <a:gd name="textAreaLeft" fmla="*/ 0 w 3268800"/>
                            <a:gd name="textAreaRight" fmla="*/ 3269520 w 3268800"/>
                            <a:gd name="textAreaTop" fmla="*/ 0 h 720"/>
                            <a:gd name="textAreaBottom" fmla="*/ 1440 h 720"/>
                          </a:gdLst>
                          <a:ahLst/>
                          <a:rect l="textAreaLeft" t="textAreaTop" r="textAreaRight" b="textAreaBottom"/>
                          <a:pathLst>
                            <a:path w="5765800" h="0">
                              <a:moveTo>
                                <a:pt x="0" y="0"/>
                              </a:moveTo>
                              <a:lnTo>
                                <a:pt x="5765799" y="0"/>
                              </a:lnTo>
                            </a:path>
                          </a:pathLst>
                        </a:custGeom>
                        <a:noFill/>
                        <a:ln w="12700">
                          <a:solidFill>
                            <a:srgbClr val="000000"/>
                          </a:solidFill>
                          <a:round/>
                        </a:ln>
                      </wps:spPr>
                      <wps:style>
                        <a:lnRef idx="0"/>
                        <a:fillRef idx="0"/>
                        <a:effectRef idx="0"/>
                        <a:fontRef idx="minor"/>
                      </wps:style>
                      <wps:bodyPr/>
                    </wps:wsp>
                  </a:graphicData>
                </a:graphic>
              </wp:anchor>
            </w:drawing>
          </mc:Choice>
          <mc:Fallback>
            <w:pict/>
          </mc:Fallback>
        </mc:AlternateContent>
      </w:r>
      <w:r>
        <w:rPr>
          <w:spacing w:val="-2"/>
        </w:rPr>
        <w:t>Sortides</w:t>
      </w:r>
    </w:p>
    <w:p>
      <w:pPr>
        <w:pStyle w:val="BodyText"/>
        <w:widowControl w:val="false"/>
        <w:bidi w:val="0"/>
        <w:spacing w:lineRule="auto" w:line="240" w:before="96" w:after="0"/>
        <w:ind w:hanging="0" w:left="794" w:right="1134"/>
        <w:jc w:val="left"/>
        <w:rPr/>
      </w:pPr>
      <w:r>
        <w:rPr>
          <w:rFonts w:ascii="Calibri" w:hAnsi="Calibri"/>
          <w:sz w:val="24"/>
          <w:szCs w:val="24"/>
        </w:rPr>
        <w:t xml:space="preserve">En el desenvolupament del mòdul professional </w:t>
      </w:r>
      <w:r>
        <w:rPr>
          <w:rStyle w:val="Strong"/>
          <w:rFonts w:ascii="Calibri" w:hAnsi="Calibri"/>
          <w:sz w:val="24"/>
          <w:szCs w:val="24"/>
        </w:rPr>
        <w:t>Sistemes operatius monolloc</w:t>
      </w:r>
      <w:r>
        <w:rPr>
          <w:rFonts w:ascii="Calibri" w:hAnsi="Calibri"/>
          <w:sz w:val="24"/>
          <w:szCs w:val="24"/>
        </w:rPr>
        <w:t xml:space="preserve">, </w:t>
      </w:r>
      <w:r>
        <w:rPr>
          <w:rStyle w:val="Strong"/>
          <w:rFonts w:ascii="Calibri" w:hAnsi="Calibri"/>
          <w:sz w:val="24"/>
          <w:szCs w:val="24"/>
        </w:rPr>
        <w:t>no es preveu inicialment la realització de sortides o activitats fora del centre</w:t>
      </w:r>
      <w:r>
        <w:rPr>
          <w:rFonts w:ascii="Calibri" w:hAnsi="Calibri"/>
          <w:sz w:val="24"/>
          <w:szCs w:val="24"/>
        </w:rPr>
        <w:t>.</w:t>
      </w:r>
    </w:p>
    <w:p>
      <w:pPr>
        <w:pStyle w:val="BodyText"/>
        <w:widowControl w:val="false"/>
        <w:bidi w:val="0"/>
        <w:spacing w:lineRule="auto" w:line="240" w:before="96" w:after="0"/>
        <w:ind w:hanging="0" w:left="794" w:right="1134"/>
        <w:jc w:val="left"/>
        <w:rPr>
          <w:rFonts w:ascii="Calibri" w:hAnsi="Calibri"/>
          <w:sz w:val="24"/>
          <w:szCs w:val="24"/>
        </w:rPr>
      </w:pPr>
      <w:r>
        <w:rPr>
          <w:rFonts w:ascii="Calibri" w:hAnsi="Calibri"/>
          <w:sz w:val="24"/>
          <w:szCs w:val="24"/>
        </w:rPr>
      </w:r>
    </w:p>
    <w:p>
      <w:pPr>
        <w:sectPr>
          <w:headerReference w:type="default" r:id="rId28"/>
          <w:headerReference w:type="first" r:id="rId29"/>
          <w:footerReference w:type="default" r:id="rId30"/>
          <w:footerReference w:type="first" r:id="rId31"/>
          <w:type w:val="nextPage"/>
          <w:pgSz w:w="11906" w:h="16838"/>
          <w:pgMar w:left="1275" w:right="0" w:gutter="0" w:header="728" w:top="1700" w:footer="1560" w:bottom="1760"/>
          <w:pgNumType w:fmt="decimal"/>
          <w:formProt w:val="false"/>
          <w:textDirection w:val="lrTb"/>
          <w:docGrid w:type="default" w:linePitch="100" w:charSpace="4096"/>
        </w:sectPr>
        <w:pStyle w:val="BodyText"/>
        <w:widowControl w:val="false"/>
        <w:bidi w:val="0"/>
        <w:spacing w:lineRule="auto" w:line="240" w:before="96" w:after="0"/>
        <w:ind w:hanging="0" w:left="794" w:right="1134"/>
        <w:jc w:val="left"/>
        <w:rPr/>
      </w:pPr>
      <w:r>
        <w:rPr>
          <w:rFonts w:ascii="Calibri" w:hAnsi="Calibri"/>
          <w:sz w:val="24"/>
          <w:szCs w:val="24"/>
        </w:rPr>
        <w:t xml:space="preserve">No obstant això, en cas que es consideri pedagògicament oportú, es podran proposar sortides o activitats complementàries relacionades amb els continguts del mòdul, sempre que aquestes siguin </w:t>
      </w:r>
      <w:r>
        <w:rPr>
          <w:rStyle w:val="Strong"/>
          <w:rFonts w:ascii="Calibri" w:hAnsi="Calibri"/>
          <w:sz w:val="24"/>
          <w:szCs w:val="24"/>
        </w:rPr>
        <w:t>degudament autoritzades</w:t>
      </w:r>
      <w:r>
        <w:rPr>
          <w:rFonts w:ascii="Calibri" w:hAnsi="Calibri"/>
          <w:sz w:val="24"/>
          <w:szCs w:val="24"/>
        </w:rPr>
        <w:t xml:space="preserve"> pel Departament corresponent, comptin amb el </w:t>
      </w:r>
      <w:r>
        <w:rPr>
          <w:rStyle w:val="Strong"/>
          <w:rFonts w:ascii="Calibri" w:hAnsi="Calibri"/>
          <w:sz w:val="24"/>
          <w:szCs w:val="24"/>
        </w:rPr>
        <w:t>vistiplau del Consell Escolar del centre</w:t>
      </w:r>
      <w:r>
        <w:rPr>
          <w:rFonts w:ascii="Calibri" w:hAnsi="Calibri"/>
          <w:sz w:val="24"/>
          <w:szCs w:val="24"/>
        </w:rPr>
        <w:t xml:space="preserve"> i es desenvolupin d’acord amb la normativa vigent.</w:t>
      </w:r>
    </w:p>
    <w:p>
      <w:pPr>
        <w:pStyle w:val="BodyText"/>
        <w:spacing w:before="164" w:after="0"/>
        <w:rPr>
          <w:sz w:val="28"/>
        </w:rPr>
      </w:pPr>
      <w:r>
        <w:rPr>
          <w:sz w:val="28"/>
        </w:rPr>
      </w:r>
    </w:p>
    <w:p>
      <w:pPr>
        <w:pStyle w:val="Heading1"/>
        <w:numPr>
          <w:ilvl w:val="0"/>
          <w:numId w:val="10"/>
        </w:numPr>
        <w:tabs>
          <w:tab w:val="clear" w:pos="720"/>
          <w:tab w:val="left" w:pos="1479" w:leader="none"/>
        </w:tabs>
        <w:spacing w:lineRule="auto" w:line="240" w:before="0" w:after="0"/>
        <w:ind w:hanging="345" w:left="1479" w:right="0"/>
        <w:jc w:val="left"/>
        <w:rPr/>
      </w:pPr>
      <w:bookmarkStart w:id="7" w:name="h.4d34og8"/>
      <w:bookmarkEnd w:id="7"/>
      <w:r>
        <mc:AlternateContent>
          <mc:Choice Requires="wps">
            <w:drawing>
              <wp:anchor behindDoc="1" distT="0" distB="635" distL="0" distR="0" simplePos="0" locked="0" layoutInCell="0" allowOverlap="1" relativeHeight="330">
                <wp:simplePos x="0" y="0"/>
                <wp:positionH relativeFrom="page">
                  <wp:posOffset>1524000</wp:posOffset>
                </wp:positionH>
                <wp:positionV relativeFrom="paragraph">
                  <wp:posOffset>239395</wp:posOffset>
                </wp:positionV>
                <wp:extent cx="5321300" cy="1270"/>
                <wp:effectExtent l="0" t="6350" r="0" b="5080"/>
                <wp:wrapTopAndBottom/>
                <wp:docPr id="60" name="Graphic 30"/>
                <a:graphic xmlns:a="http://schemas.openxmlformats.org/drawingml/2006/main">
                  <a:graphicData uri="http://schemas.microsoft.com/office/word/2010/wordprocessingShape">
                    <wps:wsp>
                      <wps:cNvSpPr/>
                      <wps:spPr>
                        <a:xfrm>
                          <a:off x="0" y="0"/>
                          <a:ext cx="5321160" cy="1440"/>
                        </a:xfrm>
                        <a:custGeom>
                          <a:avLst/>
                          <a:gdLst>
                            <a:gd name="textAreaLeft" fmla="*/ 0 w 3016800"/>
                            <a:gd name="textAreaRight" fmla="*/ 3017520 w 3016800"/>
                            <a:gd name="textAreaTop" fmla="*/ 0 h 720"/>
                            <a:gd name="textAreaBottom" fmla="*/ 1440 h 720"/>
                          </a:gdLst>
                          <a:ahLst/>
                          <a:rect l="textAreaLeft" t="textAreaTop" r="textAreaRight" b="textAreaBottom"/>
                          <a:pathLst>
                            <a:path w="5321300" h="0">
                              <a:moveTo>
                                <a:pt x="0" y="0"/>
                              </a:moveTo>
                              <a:lnTo>
                                <a:pt x="5321299" y="0"/>
                              </a:lnTo>
                            </a:path>
                          </a:pathLst>
                        </a:custGeom>
                        <a:noFill/>
                        <a:ln w="12700">
                          <a:solidFill>
                            <a:srgbClr val="000000"/>
                          </a:solidFill>
                          <a:round/>
                        </a:ln>
                      </wps:spPr>
                      <wps:style>
                        <a:lnRef idx="0"/>
                        <a:fillRef idx="0"/>
                        <a:effectRef idx="0"/>
                        <a:fontRef idx="minor"/>
                      </wps:style>
                      <wps:bodyPr/>
                    </wps:wsp>
                  </a:graphicData>
                </a:graphic>
              </wp:anchor>
            </w:drawing>
          </mc:Choice>
          <mc:Fallback>
            <w:pict/>
          </mc:Fallback>
        </mc:AlternateContent>
      </w:r>
      <w:r>
        <w:rPr/>
        <w:t>Programació</w:t>
      </w:r>
      <w:r>
        <w:rPr>
          <w:spacing w:val="-6"/>
        </w:rPr>
        <w:t xml:space="preserve"> </w:t>
      </w:r>
      <w:r>
        <w:rPr/>
        <w:t>de</w:t>
      </w:r>
      <w:r>
        <w:rPr>
          <w:spacing w:val="-6"/>
        </w:rPr>
        <w:t xml:space="preserve"> </w:t>
      </w:r>
      <w:r>
        <w:rPr/>
        <w:t>les</w:t>
      </w:r>
      <w:r>
        <w:rPr>
          <w:spacing w:val="-6"/>
        </w:rPr>
        <w:t xml:space="preserve"> </w:t>
      </w:r>
      <w:r>
        <w:rPr/>
        <w:t>unitats</w:t>
      </w:r>
      <w:r>
        <w:rPr>
          <w:spacing w:val="-5"/>
        </w:rPr>
        <w:t xml:space="preserve"> </w:t>
      </w:r>
      <w:r>
        <w:rPr>
          <w:spacing w:val="-2"/>
        </w:rPr>
        <w:t>formatives</w:t>
      </w:r>
    </w:p>
    <w:p>
      <w:pPr>
        <w:pStyle w:val="BodyText"/>
        <w:widowControl w:val="false"/>
        <w:suppressAutoHyphens w:val="true"/>
        <w:bidi w:val="0"/>
        <w:spacing w:lineRule="auto" w:line="240" w:before="96" w:after="0"/>
        <w:ind w:hanging="0" w:left="1474" w:right="1134"/>
        <w:jc w:val="left"/>
        <w:rPr/>
      </w:pPr>
      <w:r>
        <w:rPr>
          <w:rStyle w:val="Strong"/>
          <w:rFonts w:ascii="Calibri" w:hAnsi="Calibri"/>
          <w:color w:val="auto"/>
          <w:kern w:val="0"/>
          <w:sz w:val="24"/>
          <w:szCs w:val="24"/>
        </w:rPr>
        <w:t>Resultats d’aprenentatge, criteris d’avaluació i continguts</w:t>
      </w:r>
    </w:p>
    <w:p>
      <w:pPr>
        <w:pStyle w:val="BodyText"/>
        <w:widowControl w:val="false"/>
        <w:suppressAutoHyphens w:val="true"/>
        <w:bidi w:val="0"/>
        <w:spacing w:lineRule="auto" w:line="240" w:before="96" w:after="0"/>
        <w:ind w:hanging="0" w:left="1474" w:right="1134"/>
        <w:jc w:val="left"/>
        <w:rPr/>
      </w:pPr>
      <w:r>
        <w:rPr>
          <w:rFonts w:ascii="Calibri" w:hAnsi="Calibri"/>
          <w:color w:val="auto"/>
          <w:kern w:val="0"/>
          <w:sz w:val="24"/>
          <w:szCs w:val="24"/>
        </w:rPr>
        <w:t xml:space="preserve">La programació del mòdul professional </w:t>
      </w:r>
      <w:r>
        <w:rPr>
          <w:rStyle w:val="Strong"/>
          <w:rFonts w:ascii="Calibri" w:hAnsi="Calibri"/>
          <w:color w:val="auto"/>
          <w:kern w:val="0"/>
          <w:sz w:val="24"/>
          <w:szCs w:val="24"/>
        </w:rPr>
        <w:t>0222. Sistemes operatius monolloc</w:t>
      </w:r>
      <w:r>
        <w:rPr>
          <w:rFonts w:ascii="Calibri" w:hAnsi="Calibri"/>
          <w:color w:val="auto"/>
          <w:kern w:val="0"/>
          <w:sz w:val="24"/>
          <w:szCs w:val="24"/>
        </w:rPr>
        <w:t xml:space="preserve"> s’organitza a partir dels </w:t>
      </w:r>
      <w:r>
        <w:rPr>
          <w:rStyle w:val="Strong"/>
          <w:rFonts w:ascii="Calibri" w:hAnsi="Calibri"/>
          <w:color w:val="auto"/>
          <w:kern w:val="0"/>
          <w:sz w:val="24"/>
          <w:szCs w:val="24"/>
        </w:rPr>
        <w:t>Resultats d’Aprenentatge (RA)</w:t>
      </w:r>
      <w:r>
        <w:rPr>
          <w:rFonts w:ascii="Calibri" w:hAnsi="Calibri"/>
          <w:color w:val="auto"/>
          <w:kern w:val="0"/>
          <w:sz w:val="24"/>
          <w:szCs w:val="24"/>
        </w:rPr>
        <w:t xml:space="preserve"> establerts al currículum oficial del cicle formatiu de Sistemes Microinformàtics i Xarxes.</w:t>
      </w:r>
    </w:p>
    <w:p>
      <w:pPr>
        <w:pStyle w:val="BodyText"/>
        <w:widowControl w:val="false"/>
        <w:suppressAutoHyphens w:val="true"/>
        <w:bidi w:val="0"/>
        <w:spacing w:lineRule="auto" w:line="240" w:before="96" w:after="0"/>
        <w:ind w:hanging="0" w:left="1474" w:right="1134"/>
        <w:jc w:val="left"/>
        <w:rPr/>
      </w:pPr>
      <w:r>
        <w:rPr>
          <w:rFonts w:ascii="Calibri" w:hAnsi="Calibri"/>
          <w:color w:val="auto"/>
          <w:kern w:val="0"/>
          <w:sz w:val="24"/>
          <w:szCs w:val="24"/>
        </w:rPr>
        <w:t xml:space="preserve">Per a cada Resultat d’Aprenentatge es defineixen els </w:t>
      </w:r>
      <w:r>
        <w:rPr>
          <w:rStyle w:val="Strong"/>
          <w:rFonts w:ascii="Calibri" w:hAnsi="Calibri"/>
          <w:color w:val="auto"/>
          <w:kern w:val="0"/>
          <w:sz w:val="24"/>
          <w:szCs w:val="24"/>
        </w:rPr>
        <w:t>criteris d’avaluació</w:t>
      </w:r>
      <w:r>
        <w:rPr>
          <w:rFonts w:ascii="Calibri" w:hAnsi="Calibri"/>
          <w:color w:val="auto"/>
          <w:kern w:val="0"/>
          <w:sz w:val="24"/>
          <w:szCs w:val="24"/>
        </w:rPr>
        <w:t xml:space="preserve"> i els </w:t>
      </w:r>
      <w:r>
        <w:rPr>
          <w:rStyle w:val="Strong"/>
          <w:rFonts w:ascii="Calibri" w:hAnsi="Calibri"/>
          <w:color w:val="auto"/>
          <w:kern w:val="0"/>
          <w:sz w:val="24"/>
          <w:szCs w:val="24"/>
        </w:rPr>
        <w:t>continguts associats</w:t>
      </w:r>
      <w:r>
        <w:rPr>
          <w:rFonts w:ascii="Calibri" w:hAnsi="Calibri"/>
          <w:color w:val="auto"/>
          <w:kern w:val="0"/>
          <w:sz w:val="24"/>
          <w:szCs w:val="24"/>
        </w:rPr>
        <w:t>, que orienten el desenvolupament de les activitats d’ensenyament-aprenentatge i permeten avaluar el grau d’assoliment de les competències professionals del mòdul curricular.</w:t>
      </w:r>
    </w:p>
    <w:p>
      <w:pPr>
        <w:pStyle w:val="BodyText"/>
        <w:widowControl w:val="false"/>
        <w:suppressAutoHyphens w:val="true"/>
        <w:bidi w:val="0"/>
        <w:spacing w:lineRule="auto" w:line="240" w:before="96" w:after="0"/>
        <w:ind w:hanging="0" w:left="1474" w:right="1134"/>
        <w:jc w:val="left"/>
        <w:rPr>
          <w:rFonts w:ascii="Calibri" w:hAnsi="Calibri"/>
          <w:color w:val="auto"/>
          <w:kern w:val="0"/>
          <w:sz w:val="24"/>
          <w:szCs w:val="24"/>
        </w:rPr>
      </w:pPr>
      <w:r>
        <w:rPr/>
      </w:r>
    </w:p>
    <w:p>
      <w:pPr>
        <w:pStyle w:val="BodyText"/>
        <w:widowControl w:val="false"/>
        <w:suppressAutoHyphens w:val="true"/>
        <w:bidi w:val="0"/>
        <w:spacing w:lineRule="auto" w:line="240" w:before="96" w:after="0"/>
        <w:ind w:hanging="0" w:left="1474" w:right="1134"/>
        <w:jc w:val="left"/>
        <w:rPr/>
      </w:pPr>
      <w:r>
        <w:rPr>
          <w:rStyle w:val="Strong"/>
          <w:rFonts w:ascii="Calibri" w:hAnsi="Calibri"/>
          <w:color w:val="auto"/>
          <w:kern w:val="0"/>
          <w:sz w:val="24"/>
          <w:szCs w:val="24"/>
        </w:rPr>
        <w:t xml:space="preserve">7.1 - </w:t>
      </w:r>
      <w:r>
        <w:rPr>
          <w:rStyle w:val="Strong"/>
          <w:rFonts w:ascii="Calibri" w:hAnsi="Calibri"/>
          <w:color w:val="auto"/>
          <w:kern w:val="0"/>
          <w:sz w:val="24"/>
          <w:szCs w:val="24"/>
        </w:rPr>
        <w:t>RA1 - Reconeixement de les característiques dels sistemes operatius</w:t>
      </w:r>
    </w:p>
    <w:p>
      <w:pPr>
        <w:pStyle w:val="BodyText"/>
        <w:widowControl w:val="false"/>
        <w:suppressAutoHyphens w:val="true"/>
        <w:bidi w:val="0"/>
        <w:spacing w:lineRule="auto" w:line="240" w:before="96" w:after="0"/>
        <w:ind w:hanging="0" w:left="1984" w:right="1134"/>
        <w:jc w:val="left"/>
        <w:rPr/>
      </w:pPr>
      <w:r>
        <w:rPr>
          <w:rStyle w:val="Strong"/>
          <w:rFonts w:ascii="Calibri" w:hAnsi="Calibri"/>
          <w:color w:val="auto"/>
          <w:kern w:val="0"/>
          <w:sz w:val="24"/>
          <w:szCs w:val="24"/>
        </w:rPr>
        <w:t>Descriu els tipus de sistemes operatius i les seves aplicacions.</w:t>
      </w:r>
    </w:p>
    <w:p>
      <w:pPr>
        <w:pStyle w:val="BodyText"/>
        <w:widowControl w:val="false"/>
        <w:suppressAutoHyphens w:val="true"/>
        <w:bidi w:val="0"/>
        <w:spacing w:lineRule="auto" w:line="240" w:before="96" w:after="0"/>
        <w:ind w:hanging="0" w:left="1984" w:right="1134"/>
        <w:jc w:val="left"/>
        <w:rPr/>
      </w:pPr>
      <w:r>
        <w:rPr>
          <w:rStyle w:val="Strong"/>
          <w:rFonts w:ascii="Calibri" w:hAnsi="Calibri"/>
          <w:color w:val="auto"/>
          <w:kern w:val="0"/>
          <w:sz w:val="24"/>
          <w:szCs w:val="24"/>
        </w:rPr>
        <w:t>Criteris d’avaluació</w:t>
      </w:r>
    </w:p>
    <w:p>
      <w:pPr>
        <w:pStyle w:val="BodyText"/>
        <w:widowControl w:val="false"/>
        <w:numPr>
          <w:ilvl w:val="0"/>
          <w:numId w:val="19"/>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1.1 Identifica i descriu els elements funcionals d'un sistema informàtic.</w:t>
      </w:r>
    </w:p>
    <w:p>
      <w:pPr>
        <w:pStyle w:val="BodyText"/>
        <w:widowControl w:val="false"/>
        <w:numPr>
          <w:ilvl w:val="0"/>
          <w:numId w:val="19"/>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1.2 Codifica i relaciona la informació en diferents sistemes de representació.</w:t>
      </w:r>
    </w:p>
    <w:p>
      <w:pPr>
        <w:pStyle w:val="BodyText"/>
        <w:widowControl w:val="false"/>
        <w:numPr>
          <w:ilvl w:val="0"/>
          <w:numId w:val="19"/>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1.3 Identifica els processos i els seus estats.</w:t>
      </w:r>
    </w:p>
    <w:p>
      <w:pPr>
        <w:pStyle w:val="BodyText"/>
        <w:widowControl w:val="false"/>
        <w:numPr>
          <w:ilvl w:val="0"/>
          <w:numId w:val="19"/>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1.4 Descriu l'estructura i organització del sistema d'arxius.</w:t>
      </w:r>
    </w:p>
    <w:p>
      <w:pPr>
        <w:pStyle w:val="BodyText"/>
        <w:widowControl w:val="false"/>
        <w:numPr>
          <w:ilvl w:val="0"/>
          <w:numId w:val="19"/>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1.5 Distingeix els atributs d'un arxiu i d'un directori.</w:t>
      </w:r>
    </w:p>
    <w:p>
      <w:pPr>
        <w:pStyle w:val="BodyText"/>
        <w:widowControl w:val="false"/>
        <w:numPr>
          <w:ilvl w:val="0"/>
          <w:numId w:val="19"/>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1.6 Reconeix els permisos d'arxius i directoris.</w:t>
      </w:r>
    </w:p>
    <w:p>
      <w:pPr>
        <w:pStyle w:val="BodyText"/>
        <w:widowControl w:val="false"/>
        <w:numPr>
          <w:ilvl w:val="0"/>
          <w:numId w:val="19"/>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1.7 Constata la utilitat dels sistemes transaccionals i les seves repercussions en la selecció d’un sistema d’arxius.</w:t>
      </w:r>
    </w:p>
    <w:p>
      <w:pPr>
        <w:pStyle w:val="BodyText"/>
        <w:widowControl w:val="false"/>
        <w:suppressAutoHyphens w:val="true"/>
        <w:bidi w:val="0"/>
        <w:spacing w:lineRule="auto" w:line="240" w:before="96" w:after="0"/>
        <w:ind w:hanging="0" w:left="1984" w:right="1134"/>
        <w:jc w:val="left"/>
        <w:rPr/>
      </w:pPr>
      <w:r>
        <w:rPr>
          <w:rStyle w:val="Strong"/>
          <w:rFonts w:ascii="Calibri" w:hAnsi="Calibri"/>
          <w:color w:val="auto"/>
          <w:kern w:val="0"/>
          <w:sz w:val="24"/>
          <w:szCs w:val="24"/>
        </w:rPr>
        <w:t>Continguts associats</w:t>
      </w:r>
    </w:p>
    <w:p>
      <w:pPr>
        <w:pStyle w:val="BodyText"/>
        <w:widowControl w:val="false"/>
        <w:numPr>
          <w:ilvl w:val="0"/>
          <w:numId w:val="20"/>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El sistema informàtic: components físics i lògics.</w:t>
      </w:r>
    </w:p>
    <w:p>
      <w:pPr>
        <w:pStyle w:val="BodyText"/>
        <w:widowControl w:val="false"/>
        <w:numPr>
          <w:ilvl w:val="0"/>
          <w:numId w:val="20"/>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Programari de base.</w:t>
      </w:r>
    </w:p>
    <w:p>
      <w:pPr>
        <w:pStyle w:val="BodyText"/>
        <w:widowControl w:val="false"/>
        <w:numPr>
          <w:ilvl w:val="0"/>
          <w:numId w:val="20"/>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Concepte, estructura i funcions del sistema operatiu.</w:t>
      </w:r>
    </w:p>
    <w:p>
      <w:pPr>
        <w:pStyle w:val="BodyText"/>
        <w:widowControl w:val="false"/>
        <w:numPr>
          <w:ilvl w:val="0"/>
          <w:numId w:val="20"/>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Interfícies d’usuari: mode gràfic i mode ordre.</w:t>
      </w:r>
    </w:p>
    <w:p>
      <w:pPr>
        <w:pStyle w:val="BodyText"/>
        <w:widowControl w:val="false"/>
        <w:numPr>
          <w:ilvl w:val="0"/>
          <w:numId w:val="20"/>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Processos: estats i prioritats.</w:t>
      </w:r>
    </w:p>
    <w:p>
      <w:pPr>
        <w:pStyle w:val="BodyText"/>
        <w:widowControl w:val="false"/>
        <w:numPr>
          <w:ilvl w:val="0"/>
          <w:numId w:val="20"/>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Sistemes d’arxius: atributs, permisos i operacions bàsiques.</w:t>
      </w:r>
    </w:p>
    <w:p>
      <w:pPr>
        <w:pStyle w:val="BodyText"/>
        <w:widowControl w:val="false"/>
        <w:numPr>
          <w:ilvl w:val="0"/>
          <w:numId w:val="20"/>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Tipus de sistemes d’arxius i característiques.</w:t>
      </w:r>
    </w:p>
    <w:p>
      <w:pPr>
        <w:pStyle w:val="BodyText"/>
        <w:widowControl w:val="false"/>
        <w:numPr>
          <w:ilvl w:val="0"/>
          <w:numId w:val="20"/>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Sistemes transaccionals.</w:t>
      </w:r>
    </w:p>
    <w:p>
      <w:pPr>
        <w:pStyle w:val="BodyText"/>
        <w:widowControl w:val="false"/>
        <w:suppressAutoHyphens w:val="true"/>
        <w:bidi w:val="0"/>
        <w:spacing w:lineRule="auto" w:line="240" w:before="96" w:after="0"/>
        <w:ind w:hanging="0" w:left="1474" w:right="1134"/>
        <w:jc w:val="left"/>
        <w:rPr>
          <w:rFonts w:ascii="Calibri" w:hAnsi="Calibri"/>
          <w:color w:val="auto"/>
          <w:kern w:val="0"/>
          <w:sz w:val="24"/>
          <w:szCs w:val="24"/>
        </w:rPr>
      </w:pPr>
      <w:r>
        <w:rPr>
          <w:rFonts w:ascii="Calibri" w:hAnsi="Calibri"/>
          <w:color w:val="auto"/>
          <w:kern w:val="0"/>
          <w:sz w:val="24"/>
          <w:szCs w:val="24"/>
        </w:rPr>
      </w:r>
    </w:p>
    <w:p>
      <w:pPr>
        <w:pStyle w:val="BodyText"/>
        <w:widowControl w:val="false"/>
        <w:suppressAutoHyphens w:val="true"/>
        <w:bidi w:val="0"/>
        <w:spacing w:lineRule="auto" w:line="240" w:before="96" w:after="0"/>
        <w:ind w:hanging="0" w:left="1474" w:right="1134"/>
        <w:jc w:val="left"/>
        <w:rPr>
          <w:rStyle w:val="Strong"/>
          <w:rFonts w:ascii="Calibri" w:hAnsi="Calibri"/>
          <w:color w:val="auto"/>
          <w:kern w:val="0"/>
          <w:sz w:val="24"/>
          <w:szCs w:val="24"/>
        </w:rPr>
      </w:pPr>
      <w:r>
        <w:rPr/>
      </w:r>
    </w:p>
    <w:p>
      <w:pPr>
        <w:pStyle w:val="BodyText"/>
        <w:widowControl w:val="false"/>
        <w:suppressAutoHyphens w:val="true"/>
        <w:bidi w:val="0"/>
        <w:spacing w:lineRule="auto" w:line="240" w:before="96" w:after="0"/>
        <w:ind w:hanging="0" w:left="1474" w:right="1134"/>
        <w:jc w:val="left"/>
        <w:rPr/>
      </w:pPr>
      <w:r>
        <w:rPr>
          <w:rStyle w:val="Strong"/>
          <w:rFonts w:ascii="Calibri" w:hAnsi="Calibri"/>
          <w:color w:val="auto"/>
          <w:kern w:val="0"/>
          <w:sz w:val="24"/>
          <w:szCs w:val="24"/>
        </w:rPr>
        <w:t xml:space="preserve">7.2 - </w:t>
      </w:r>
      <w:r>
        <w:rPr>
          <w:rStyle w:val="Strong"/>
          <w:rFonts w:ascii="Calibri" w:hAnsi="Calibri"/>
          <w:color w:val="auto"/>
          <w:kern w:val="0"/>
          <w:sz w:val="24"/>
          <w:szCs w:val="24"/>
        </w:rPr>
        <w:t>RA2 - Instal·lació de sistemes operatius</w:t>
      </w:r>
    </w:p>
    <w:p>
      <w:pPr>
        <w:pStyle w:val="BodyText"/>
        <w:widowControl w:val="false"/>
        <w:suppressAutoHyphens w:val="true"/>
        <w:bidi w:val="0"/>
        <w:spacing w:lineRule="auto" w:line="240" w:before="96" w:after="0"/>
        <w:ind w:hanging="0" w:left="1984" w:right="1134"/>
        <w:jc w:val="left"/>
        <w:rPr/>
      </w:pPr>
      <w:r>
        <w:rPr>
          <w:rStyle w:val="Strong"/>
          <w:rFonts w:ascii="Calibri" w:hAnsi="Calibri"/>
          <w:color w:val="auto"/>
          <w:kern w:val="0"/>
          <w:sz w:val="24"/>
          <w:szCs w:val="24"/>
        </w:rPr>
        <w:t>Relaciona les característiques del sistema operatiu amb el maquinari i el programari d’aplicació.</w:t>
      </w:r>
    </w:p>
    <w:p>
      <w:pPr>
        <w:pStyle w:val="BodyText"/>
        <w:widowControl w:val="false"/>
        <w:suppressAutoHyphens w:val="true"/>
        <w:bidi w:val="0"/>
        <w:spacing w:lineRule="auto" w:line="240" w:before="96" w:after="0"/>
        <w:ind w:hanging="0" w:left="1984" w:right="1134"/>
        <w:jc w:val="left"/>
        <w:rPr/>
      </w:pPr>
      <w:r>
        <w:rPr>
          <w:rStyle w:val="Strong"/>
          <w:rFonts w:ascii="Calibri" w:hAnsi="Calibri"/>
          <w:color w:val="auto"/>
          <w:kern w:val="0"/>
          <w:sz w:val="24"/>
          <w:szCs w:val="24"/>
        </w:rPr>
        <w:t>Criteris d’avaluació</w:t>
      </w:r>
    </w:p>
    <w:p>
      <w:pPr>
        <w:pStyle w:val="BodyText"/>
        <w:widowControl w:val="false"/>
        <w:numPr>
          <w:ilvl w:val="0"/>
          <w:numId w:val="21"/>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2.1 Analitza les funcions del sistema operatiu.</w:t>
      </w:r>
    </w:p>
    <w:p>
      <w:pPr>
        <w:pStyle w:val="BodyText"/>
        <w:widowControl w:val="false"/>
        <w:numPr>
          <w:ilvl w:val="0"/>
          <w:numId w:val="21"/>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2.2 Descriu l’arquitectura del sistema operatiu.</w:t>
      </w:r>
    </w:p>
    <w:p>
      <w:pPr>
        <w:pStyle w:val="BodyText"/>
        <w:widowControl w:val="false"/>
        <w:numPr>
          <w:ilvl w:val="0"/>
          <w:numId w:val="21"/>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2.3 Verifica la idoneïtat del maquinari.</w:t>
      </w:r>
    </w:p>
    <w:p>
      <w:pPr>
        <w:pStyle w:val="BodyText"/>
        <w:widowControl w:val="false"/>
        <w:numPr>
          <w:ilvl w:val="0"/>
          <w:numId w:val="21"/>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2.4 Selecciona el sistema operatiu.</w:t>
      </w:r>
    </w:p>
    <w:p>
      <w:pPr>
        <w:pStyle w:val="BodyText"/>
        <w:widowControl w:val="false"/>
        <w:numPr>
          <w:ilvl w:val="0"/>
          <w:numId w:val="21"/>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2.5 Elabora un pla d’instal·lació.</w:t>
      </w:r>
    </w:p>
    <w:p>
      <w:pPr>
        <w:pStyle w:val="BodyText"/>
        <w:widowControl w:val="false"/>
        <w:numPr>
          <w:ilvl w:val="0"/>
          <w:numId w:val="21"/>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2.6 Configura paràmetres bàsics de la instal·lació.</w:t>
      </w:r>
    </w:p>
    <w:p>
      <w:pPr>
        <w:pStyle w:val="BodyText"/>
        <w:widowControl w:val="false"/>
        <w:numPr>
          <w:ilvl w:val="0"/>
          <w:numId w:val="21"/>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2.7 Configura el gestor d’arrencada.</w:t>
      </w:r>
    </w:p>
    <w:p>
      <w:pPr>
        <w:pStyle w:val="BodyText"/>
        <w:widowControl w:val="false"/>
        <w:numPr>
          <w:ilvl w:val="0"/>
          <w:numId w:val="21"/>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2.8 Descriu les incidències de la instal·lació.</w:t>
      </w:r>
    </w:p>
    <w:p>
      <w:pPr>
        <w:pStyle w:val="BodyText"/>
        <w:widowControl w:val="false"/>
        <w:numPr>
          <w:ilvl w:val="0"/>
          <w:numId w:val="21"/>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2.9 Respecta les normes d’utilització del programari (llicències).</w:t>
      </w:r>
    </w:p>
    <w:p>
      <w:pPr>
        <w:pStyle w:val="BodyText"/>
        <w:widowControl w:val="false"/>
        <w:numPr>
          <w:ilvl w:val="0"/>
          <w:numId w:val="21"/>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2.10 Actualitza el sistema operatiu.</w:t>
      </w:r>
    </w:p>
    <w:p>
      <w:pPr>
        <w:pStyle w:val="BodyText"/>
        <w:widowControl w:val="false"/>
        <w:suppressAutoHyphens w:val="true"/>
        <w:bidi w:val="0"/>
        <w:spacing w:lineRule="auto" w:line="240" w:before="96" w:after="0"/>
        <w:ind w:hanging="0" w:left="1984" w:right="1134"/>
        <w:jc w:val="left"/>
        <w:rPr/>
      </w:pPr>
      <w:r>
        <w:rPr>
          <w:rStyle w:val="Strong"/>
          <w:rFonts w:ascii="Calibri" w:hAnsi="Calibri"/>
          <w:color w:val="auto"/>
          <w:kern w:val="0"/>
          <w:sz w:val="24"/>
          <w:szCs w:val="24"/>
        </w:rPr>
        <w:t>Continguts associats</w:t>
      </w:r>
    </w:p>
    <w:p>
      <w:pPr>
        <w:pStyle w:val="BodyText"/>
        <w:widowControl w:val="false"/>
        <w:numPr>
          <w:ilvl w:val="0"/>
          <w:numId w:val="22"/>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Requisits tècnics del sistema operatiu.</w:t>
      </w:r>
    </w:p>
    <w:p>
      <w:pPr>
        <w:pStyle w:val="BodyText"/>
        <w:widowControl w:val="false"/>
        <w:numPr>
          <w:ilvl w:val="0"/>
          <w:numId w:val="22"/>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Preparació de particions i sistemes d’arxius.</w:t>
      </w:r>
    </w:p>
    <w:p>
      <w:pPr>
        <w:pStyle w:val="BodyText"/>
        <w:widowControl w:val="false"/>
        <w:numPr>
          <w:ilvl w:val="0"/>
          <w:numId w:val="22"/>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Paràmetres i opcions d’instal·lació.</w:t>
      </w:r>
    </w:p>
    <w:p>
      <w:pPr>
        <w:pStyle w:val="BodyText"/>
        <w:widowControl w:val="false"/>
        <w:numPr>
          <w:ilvl w:val="0"/>
          <w:numId w:val="22"/>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Selecció d’aplicacions bàsiques.</w:t>
      </w:r>
    </w:p>
    <w:p>
      <w:pPr>
        <w:pStyle w:val="BodyText"/>
        <w:widowControl w:val="false"/>
        <w:numPr>
          <w:ilvl w:val="0"/>
          <w:numId w:val="22"/>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Arrencada del sistema.</w:t>
      </w:r>
    </w:p>
    <w:p>
      <w:pPr>
        <w:pStyle w:val="BodyText"/>
        <w:widowControl w:val="false"/>
        <w:numPr>
          <w:ilvl w:val="0"/>
          <w:numId w:val="22"/>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Sistemes operatius actuals del mercat.</w:t>
      </w:r>
    </w:p>
    <w:p>
      <w:pPr>
        <w:pStyle w:val="BodyText"/>
        <w:widowControl w:val="false"/>
        <w:suppressAutoHyphens w:val="true"/>
        <w:bidi w:val="0"/>
        <w:spacing w:lineRule="auto" w:line="240" w:before="96" w:after="0"/>
        <w:ind w:hanging="0" w:left="1474" w:right="1134"/>
        <w:jc w:val="left"/>
        <w:rPr>
          <w:rFonts w:ascii="Calibri" w:hAnsi="Calibri"/>
          <w:color w:val="auto"/>
          <w:kern w:val="0"/>
          <w:sz w:val="24"/>
          <w:szCs w:val="24"/>
        </w:rPr>
      </w:pPr>
      <w:r>
        <w:rPr>
          <w:rFonts w:ascii="Calibri" w:hAnsi="Calibri"/>
          <w:color w:val="auto"/>
          <w:kern w:val="0"/>
          <w:sz w:val="24"/>
          <w:szCs w:val="24"/>
        </w:rPr>
      </w:r>
    </w:p>
    <w:p>
      <w:pPr>
        <w:pStyle w:val="BodyText"/>
        <w:widowControl w:val="false"/>
        <w:suppressAutoHyphens w:val="true"/>
        <w:bidi w:val="0"/>
        <w:spacing w:lineRule="auto" w:line="240" w:before="96" w:after="0"/>
        <w:ind w:hanging="0" w:left="1474" w:right="1134"/>
        <w:jc w:val="left"/>
        <w:rPr/>
      </w:pPr>
      <w:r>
        <w:rPr>
          <w:rStyle w:val="Strong"/>
          <w:rFonts w:ascii="Calibri" w:hAnsi="Calibri"/>
          <w:color w:val="auto"/>
          <w:kern w:val="0"/>
          <w:sz w:val="24"/>
          <w:szCs w:val="24"/>
        </w:rPr>
        <w:t xml:space="preserve">7.3 - </w:t>
      </w:r>
      <w:r>
        <w:rPr>
          <w:rStyle w:val="Strong"/>
          <w:rFonts w:ascii="Calibri" w:hAnsi="Calibri"/>
          <w:color w:val="auto"/>
          <w:kern w:val="0"/>
          <w:sz w:val="24"/>
          <w:szCs w:val="24"/>
        </w:rPr>
        <w:t>RA3 - Configuració bàsica del sistema operatiu</w:t>
      </w:r>
    </w:p>
    <w:p>
      <w:pPr>
        <w:pStyle w:val="BodyText"/>
        <w:widowControl w:val="false"/>
        <w:suppressAutoHyphens w:val="true"/>
        <w:bidi w:val="0"/>
        <w:spacing w:lineRule="auto" w:line="240" w:before="96" w:after="0"/>
        <w:ind w:hanging="0" w:left="1984" w:right="1134"/>
        <w:jc w:val="left"/>
        <w:rPr/>
      </w:pPr>
      <w:r>
        <w:rPr>
          <w:rStyle w:val="Strong"/>
          <w:rFonts w:ascii="Calibri" w:hAnsi="Calibri"/>
          <w:color w:val="auto"/>
          <w:kern w:val="0"/>
          <w:sz w:val="24"/>
          <w:szCs w:val="24"/>
        </w:rPr>
        <w:t>Interpreta requeriments i aplica procediments de configuració.</w:t>
      </w:r>
    </w:p>
    <w:p>
      <w:pPr>
        <w:pStyle w:val="BodyText"/>
        <w:widowControl w:val="false"/>
        <w:suppressAutoHyphens w:val="true"/>
        <w:bidi w:val="0"/>
        <w:spacing w:lineRule="auto" w:line="240" w:before="96" w:after="0"/>
        <w:ind w:hanging="0" w:left="1984" w:right="1134"/>
        <w:jc w:val="left"/>
        <w:rPr/>
      </w:pPr>
      <w:r>
        <w:rPr>
          <w:rStyle w:val="Strong"/>
          <w:rFonts w:ascii="Calibri" w:hAnsi="Calibri"/>
          <w:color w:val="auto"/>
          <w:kern w:val="0"/>
          <w:sz w:val="24"/>
          <w:szCs w:val="24"/>
        </w:rPr>
        <w:t>Criteris d’avaluació</w:t>
      </w:r>
    </w:p>
    <w:p>
      <w:pPr>
        <w:pStyle w:val="BodyText"/>
        <w:widowControl w:val="false"/>
        <w:numPr>
          <w:ilvl w:val="0"/>
          <w:numId w:val="23"/>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3.1 Diferencia les interfícies d’usuari segons les seves propietats.</w:t>
      </w:r>
    </w:p>
    <w:p>
      <w:pPr>
        <w:pStyle w:val="BodyText"/>
        <w:widowControl w:val="false"/>
        <w:numPr>
          <w:ilvl w:val="0"/>
          <w:numId w:val="23"/>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3.2 Aplica preferències en la configuració de l'entorn personal.</w:t>
      </w:r>
    </w:p>
    <w:p>
      <w:pPr>
        <w:pStyle w:val="BodyText"/>
        <w:widowControl w:val="false"/>
        <w:numPr>
          <w:ilvl w:val="0"/>
          <w:numId w:val="23"/>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3.3 Gestiona els sistemes d'arxius específics.</w:t>
      </w:r>
    </w:p>
    <w:p>
      <w:pPr>
        <w:pStyle w:val="BodyText"/>
        <w:widowControl w:val="false"/>
        <w:numPr>
          <w:ilvl w:val="0"/>
          <w:numId w:val="23"/>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3.4 Aplica mètodes per a la recuperació del sistema operatiu.</w:t>
      </w:r>
    </w:p>
    <w:p>
      <w:pPr>
        <w:pStyle w:val="BodyText"/>
        <w:widowControl w:val="false"/>
        <w:numPr>
          <w:ilvl w:val="0"/>
          <w:numId w:val="23"/>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3.5 Realitza la configuració per a l'actualització del sistema operatiu.</w:t>
      </w:r>
    </w:p>
    <w:p>
      <w:pPr>
        <w:pStyle w:val="BodyText"/>
        <w:widowControl w:val="false"/>
        <w:numPr>
          <w:ilvl w:val="0"/>
          <w:numId w:val="23"/>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3.6 Realitza operacions d’instal·lació i desinstal·lació d’utilitats.</w:t>
      </w:r>
    </w:p>
    <w:p>
      <w:pPr>
        <w:pStyle w:val="BodyText"/>
        <w:widowControl w:val="false"/>
        <w:numPr>
          <w:ilvl w:val="0"/>
          <w:numId w:val="23"/>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3.7 Utilitza els assistents de configuració del sistema.</w:t>
      </w:r>
    </w:p>
    <w:p>
      <w:pPr>
        <w:pStyle w:val="BodyText"/>
        <w:widowControl w:val="false"/>
        <w:numPr>
          <w:ilvl w:val="0"/>
          <w:numId w:val="23"/>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3.8 Executa operacions per a l'automatització de tasques.</w:t>
      </w:r>
    </w:p>
    <w:p>
      <w:pPr>
        <w:pStyle w:val="BodyText"/>
        <w:widowControl w:val="false"/>
        <w:suppressAutoHyphens w:val="true"/>
        <w:bidi w:val="0"/>
        <w:spacing w:lineRule="auto" w:line="240" w:before="96" w:after="0"/>
        <w:ind w:hanging="0" w:left="1984" w:right="1134"/>
        <w:jc w:val="left"/>
        <w:rPr/>
      </w:pPr>
      <w:r>
        <w:rPr>
          <w:rStyle w:val="Strong"/>
          <w:rFonts w:ascii="Calibri" w:hAnsi="Calibri"/>
          <w:color w:val="auto"/>
          <w:kern w:val="0"/>
          <w:sz w:val="24"/>
          <w:szCs w:val="24"/>
        </w:rPr>
        <w:t>Continguts associats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Arrencada i aturada del sistema.</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Sessions.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Interfícies i preferències d’entorn.</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Estructura de directoris.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Compressió i descompressió de fitxers.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Actualització del sistema operatiu.</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Gestió d’aplicacions.</w:t>
      </w:r>
    </w:p>
    <w:p>
      <w:pPr>
        <w:pStyle w:val="Heading2"/>
        <w:spacing w:before="75" w:after="0"/>
        <w:ind w:left="1134" w:right="0"/>
        <w:rPr>
          <w:spacing w:val="-6"/>
          <w:sz w:val="22"/>
        </w:rPr>
      </w:pPr>
      <w:r>
        <w:rPr/>
      </w:r>
    </w:p>
    <w:p>
      <w:pPr>
        <w:pStyle w:val="BodyText"/>
        <w:widowControl w:val="false"/>
        <w:suppressAutoHyphens w:val="true"/>
        <w:bidi w:val="0"/>
        <w:spacing w:lineRule="auto" w:line="240" w:before="96" w:after="0"/>
        <w:ind w:hanging="0" w:left="1474" w:right="1134"/>
        <w:jc w:val="left"/>
        <w:rPr>
          <w:rFonts w:ascii="Calibri" w:hAnsi="Calibri"/>
          <w:b/>
          <w:bCs/>
          <w:color w:val="auto"/>
          <w:kern w:val="0"/>
          <w:sz w:val="24"/>
          <w:szCs w:val="24"/>
        </w:rPr>
      </w:pPr>
      <w:r>
        <w:rPr>
          <w:rFonts w:ascii="Calibri" w:hAnsi="Calibri"/>
          <w:b/>
          <w:bCs/>
          <w:color w:val="auto"/>
          <w:kern w:val="0"/>
          <w:sz w:val="24"/>
          <w:szCs w:val="24"/>
        </w:rPr>
        <w:t>7.4 - RA4 - Administració bàsica del sistema operatiu</w:t>
      </w:r>
    </w:p>
    <w:p>
      <w:pPr>
        <w:pStyle w:val="BodyText"/>
        <w:widowControl w:val="false"/>
        <w:suppressAutoHyphens w:val="true"/>
        <w:bidi w:val="0"/>
        <w:spacing w:lineRule="auto" w:line="240" w:before="96" w:after="0"/>
        <w:ind w:hanging="0" w:left="1984" w:right="1134"/>
        <w:jc w:val="left"/>
        <w:rPr>
          <w:rFonts w:ascii="Calibri" w:hAnsi="Calibri"/>
          <w:b/>
          <w:bCs/>
          <w:color w:val="auto"/>
          <w:kern w:val="0"/>
          <w:sz w:val="24"/>
          <w:szCs w:val="24"/>
        </w:rPr>
      </w:pPr>
      <w:r>
        <w:rPr>
          <w:rFonts w:ascii="Calibri" w:hAnsi="Calibri"/>
          <w:b/>
          <w:bCs/>
          <w:color w:val="auto"/>
          <w:kern w:val="0"/>
          <w:sz w:val="24"/>
          <w:szCs w:val="24"/>
        </w:rPr>
        <w:t>Realitza operacions bàsiques d’administració i manteniment del sistema operatiu, interpretant requeriments i optimitzant-ne el funcionament amb l’ajut de documentació tècnica.</w:t>
      </w:r>
    </w:p>
    <w:p>
      <w:pPr>
        <w:pStyle w:val="BodyText"/>
        <w:widowControl w:val="false"/>
        <w:suppressAutoHyphens w:val="true"/>
        <w:bidi w:val="0"/>
        <w:spacing w:lineRule="auto" w:line="240" w:before="96" w:after="0"/>
        <w:ind w:hanging="0" w:left="1984" w:right="1134"/>
        <w:jc w:val="left"/>
        <w:rPr>
          <w:rFonts w:ascii="Calibri" w:hAnsi="Calibri"/>
          <w:b/>
          <w:bCs/>
          <w:color w:val="auto"/>
          <w:kern w:val="0"/>
          <w:sz w:val="24"/>
          <w:szCs w:val="24"/>
        </w:rPr>
      </w:pPr>
      <w:r>
        <w:rPr>
          <w:rFonts w:ascii="Calibri" w:hAnsi="Calibri"/>
          <w:b/>
          <w:bCs/>
          <w:color w:val="auto"/>
          <w:kern w:val="0"/>
          <w:sz w:val="24"/>
          <w:szCs w:val="24"/>
        </w:rPr>
        <w:t>Criteris d’avaluació</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4.1 Crea i gestiona usuaris i grups.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4.2 Configura perfils d’usuari i grup.</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4.3 Gestiona permisos i atributs d’arxius i directoris.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4.4 Actua sobre processos d’usuari i serveis del sistema segons les necessitats.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4.5 Aplica criteris d’optimització de la memòria disponible.</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4.6 Optimitza el funcionament dels dispositius d’emmagatzematge.</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4.7 Analitza l’activitat del sistema a partir de les traces i eines de monitoratge.</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4.8 Reconeix i configura recursos compartits del sistema.</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4.9 Executa operacions per a l’automatització de tasques del sistema.</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4.10 Executa programes i guions administratius segons indicacions.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4.11 Aplica mètodes per a la recuperació del sistema operatiu.</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4.12 Comprova el funcionament correcte del sistema després de tasques de manteniment.</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4.13 Manté actualitzat l’inventari del programari instal·lat.</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4.14 Documenta adequadament les tasques d’administració, les incidències i les solucions aplicades.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4.15 Cerca i interpreta documentació tècnica en les llengües oficials i en les de més ús en el sector.</w:t>
      </w:r>
    </w:p>
    <w:p>
      <w:pPr>
        <w:pStyle w:val="BodyText"/>
        <w:widowControl w:val="false"/>
        <w:suppressAutoHyphens w:val="true"/>
        <w:bidi w:val="0"/>
        <w:spacing w:lineRule="auto" w:line="240" w:before="96" w:after="0"/>
        <w:ind w:hanging="0" w:left="1984" w:right="1134"/>
        <w:jc w:val="left"/>
        <w:rPr>
          <w:rFonts w:ascii="Calibri" w:hAnsi="Calibri"/>
          <w:color w:val="auto"/>
          <w:kern w:val="0"/>
          <w:sz w:val="24"/>
          <w:szCs w:val="24"/>
        </w:rPr>
      </w:pPr>
      <w:r>
        <w:rPr>
          <w:rFonts w:ascii="Calibri" w:hAnsi="Calibri"/>
          <w:b/>
          <w:bCs/>
          <w:color w:val="auto"/>
          <w:kern w:val="0"/>
          <w:sz w:val="24"/>
          <w:szCs w:val="24"/>
        </w:rPr>
        <w:t>Continguts associats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Gestió d’usuaris i grups.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Perfils d’usuari i configuració d’entorns.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Gestió de permisos i atributs del sistema de fitxers.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Gestió de processos i serveis del sistema.</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Optimització de la memòria i dels dispositius d’emmagatzematge.</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Rendiment del sistema: eines de monitoratge i anàlisi.</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Compartició de recursos.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Automatització de tasques administratives.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Execució de programes i scripts administratius.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Recuperació del sistema operatiu.</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Inventari i manteniment del programari.</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Documentació de tasques i interpretació de documentació tècnica.</w:t>
      </w:r>
    </w:p>
    <w:p>
      <w:pPr>
        <w:pStyle w:val="BodyText"/>
        <w:widowControl w:val="false"/>
        <w:numPr>
          <w:ilvl w:val="0"/>
          <w:numId w:val="0"/>
        </w:numPr>
        <w:suppressAutoHyphens w:val="true"/>
        <w:bidi w:val="0"/>
        <w:spacing w:lineRule="auto" w:line="240" w:before="96" w:after="0"/>
        <w:ind w:hanging="0" w:left="1474" w:right="1134"/>
        <w:jc w:val="left"/>
        <w:rPr>
          <w:rFonts w:ascii="Calibri" w:hAnsi="Calibri"/>
          <w:color w:val="auto"/>
          <w:kern w:val="0"/>
          <w:sz w:val="24"/>
          <w:szCs w:val="24"/>
        </w:rPr>
      </w:pPr>
      <w:r>
        <w:rPr>
          <w:rFonts w:ascii="Calibri" w:hAnsi="Calibri"/>
          <w:color w:val="auto"/>
          <w:kern w:val="0"/>
          <w:sz w:val="24"/>
          <w:szCs w:val="24"/>
        </w:rPr>
      </w:r>
    </w:p>
    <w:p>
      <w:pPr>
        <w:pStyle w:val="BodyText"/>
        <w:widowControl w:val="false"/>
        <w:suppressAutoHyphens w:val="true"/>
        <w:bidi w:val="0"/>
        <w:spacing w:lineRule="auto" w:line="240" w:before="96" w:after="0"/>
        <w:ind w:hanging="0" w:left="1474" w:right="1134"/>
        <w:jc w:val="left"/>
        <w:rPr>
          <w:rFonts w:ascii="Calibri" w:hAnsi="Calibri"/>
          <w:b/>
          <w:bCs/>
          <w:color w:val="auto"/>
          <w:kern w:val="0"/>
          <w:sz w:val="24"/>
          <w:szCs w:val="24"/>
        </w:rPr>
      </w:pPr>
      <w:r>
        <w:rPr>
          <w:rFonts w:ascii="Calibri" w:hAnsi="Calibri"/>
          <w:b/>
          <w:bCs/>
          <w:color w:val="auto"/>
          <w:kern w:val="0"/>
          <w:sz w:val="24"/>
          <w:szCs w:val="24"/>
        </w:rPr>
        <w:t xml:space="preserve">7.5 – </w:t>
      </w:r>
      <w:r>
        <w:rPr>
          <w:rFonts w:ascii="Calibri" w:hAnsi="Calibri"/>
          <w:b/>
          <w:bCs/>
          <w:color w:val="auto"/>
          <w:kern w:val="0"/>
          <w:sz w:val="24"/>
          <w:szCs w:val="24"/>
        </w:rPr>
        <w:t>RA5 - Creació i gestió de màquines virtuals</w:t>
      </w:r>
    </w:p>
    <w:p>
      <w:pPr>
        <w:pStyle w:val="BodyText"/>
        <w:widowControl w:val="false"/>
        <w:suppressAutoHyphens w:val="true"/>
        <w:bidi w:val="0"/>
        <w:spacing w:lineRule="auto" w:line="240" w:before="96" w:after="0"/>
        <w:ind w:hanging="0" w:left="1984" w:right="1134"/>
        <w:jc w:val="left"/>
        <w:rPr>
          <w:rFonts w:ascii="Calibri" w:hAnsi="Calibri"/>
          <w:b/>
          <w:bCs/>
          <w:color w:val="auto"/>
          <w:kern w:val="0"/>
          <w:sz w:val="24"/>
          <w:szCs w:val="24"/>
        </w:rPr>
      </w:pPr>
      <w:r>
        <w:rPr>
          <w:rFonts w:ascii="Calibri" w:hAnsi="Calibri"/>
          <w:b/>
          <w:bCs/>
          <w:color w:val="auto"/>
          <w:kern w:val="0"/>
          <w:sz w:val="24"/>
          <w:szCs w:val="24"/>
        </w:rPr>
        <w:t>Crea i gestiona màquines virtuals identificant-ne el camp d’aplicació i instal·lant-hi sistemes operatius i programari específic.</w:t>
      </w:r>
    </w:p>
    <w:p>
      <w:pPr>
        <w:pStyle w:val="BodyText"/>
        <w:widowControl w:val="false"/>
        <w:suppressAutoHyphens w:val="true"/>
        <w:bidi w:val="0"/>
        <w:spacing w:lineRule="auto" w:line="240" w:before="96" w:after="0"/>
        <w:ind w:hanging="0" w:left="1984" w:right="1134"/>
        <w:jc w:val="left"/>
        <w:rPr>
          <w:rFonts w:ascii="Calibri" w:hAnsi="Calibri"/>
          <w:b/>
          <w:bCs/>
          <w:color w:val="auto"/>
          <w:kern w:val="0"/>
          <w:sz w:val="24"/>
          <w:szCs w:val="24"/>
        </w:rPr>
      </w:pPr>
      <w:r>
        <w:rPr>
          <w:rFonts w:ascii="Calibri" w:hAnsi="Calibri"/>
          <w:b/>
          <w:bCs/>
          <w:color w:val="auto"/>
          <w:kern w:val="0"/>
          <w:sz w:val="24"/>
          <w:szCs w:val="24"/>
        </w:rPr>
        <w:t>Criteris d’avaluació</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5.1 Diferencia entre màquina real i màquina virtual.</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5.2 Descriu els avantatges i inconvenients de la virtualització.</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5.3 Instal·la programari lliure i propietari per a la creació de màquines virtuals.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5.4 Crea màquines virtuals amb diferents sistemes operatius.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5.5 Configura els paràmetres de les màquines virtuals.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5.6 Relaciona la màquina virtual amb el sistema operatiu amfitrió.</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5.7 Realitza proves de rendiment del sistema virtualitzat.</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5.8 Comprova el funcionament correcte de les màquines virtuals creades.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5.9 Documenta el procés d’instal·lació, configuració i les incidències aparegudes amb les solucions corresponents.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5.10 Cerca i interpreta documentació tècnica en les llengües oficials i en les de més ús en el sector.</w:t>
      </w:r>
    </w:p>
    <w:p>
      <w:pPr>
        <w:pStyle w:val="BodyText"/>
        <w:widowControl w:val="false"/>
        <w:suppressAutoHyphens w:val="true"/>
        <w:bidi w:val="0"/>
        <w:spacing w:lineRule="auto" w:line="240" w:before="96" w:after="0"/>
        <w:ind w:hanging="0" w:left="1984" w:right="1134"/>
        <w:jc w:val="left"/>
        <w:rPr>
          <w:rFonts w:ascii="Calibri" w:hAnsi="Calibri"/>
          <w:color w:val="auto"/>
          <w:kern w:val="0"/>
          <w:sz w:val="24"/>
          <w:szCs w:val="24"/>
        </w:rPr>
      </w:pPr>
      <w:r>
        <w:rPr>
          <w:rFonts w:ascii="Calibri" w:hAnsi="Calibri"/>
          <w:b/>
          <w:bCs/>
          <w:color w:val="auto"/>
          <w:kern w:val="0"/>
          <w:sz w:val="24"/>
          <w:szCs w:val="24"/>
        </w:rPr>
        <w:t>Continguts associats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Concepte de virtualització.</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Màquina real i màquina virtual.</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Avantatges i inconvenients de la virtualització.</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Programari de virtualització (lliure i propietari).</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Instal·lació de plataformes de virtualització.</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Creació i configuració de màquines virtuals.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Relació entre el sistema amfitrió i les màquines virtuals.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Proves de rendiment del sistema.</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Verificació del funcionament de les màquines virtuals.</w:t>
      </w:r>
    </w:p>
    <w:p>
      <w:pPr>
        <w:pStyle w:val="BodyText"/>
        <w:widowControl w:val="false"/>
        <w:numPr>
          <w:ilvl w:val="0"/>
          <w:numId w:val="24"/>
        </w:numPr>
        <w:tabs>
          <w:tab w:val="clear" w:pos="720"/>
          <w:tab w:val="left" w:pos="0" w:leader="none"/>
        </w:tabs>
        <w:suppressAutoHyphens w:val="true"/>
        <w:bidi w:val="0"/>
        <w:spacing w:lineRule="auto" w:line="240" w:before="96" w:after="0"/>
        <w:ind w:hanging="283" w:left="2693" w:right="1134"/>
        <w:jc w:val="left"/>
        <w:rPr>
          <w:rFonts w:ascii="Calibri" w:hAnsi="Calibri"/>
          <w:color w:val="auto"/>
          <w:kern w:val="0"/>
          <w:sz w:val="24"/>
          <w:szCs w:val="24"/>
        </w:rPr>
      </w:pPr>
      <w:r>
        <w:rPr>
          <w:rFonts w:ascii="Calibri" w:hAnsi="Calibri"/>
          <w:color w:val="auto"/>
          <w:kern w:val="0"/>
          <w:sz w:val="24"/>
          <w:szCs w:val="24"/>
        </w:rPr>
        <w:t>Documentació del procés i interpretació de documentació tècnica.</w:t>
      </w:r>
    </w:p>
    <w:p>
      <w:pPr>
        <w:pStyle w:val="BodyText"/>
        <w:widowControl w:val="false"/>
        <w:suppressAutoHyphens w:val="true"/>
        <w:bidi w:val="0"/>
        <w:spacing w:lineRule="auto" w:line="240" w:before="96" w:after="0"/>
        <w:ind w:hanging="0" w:left="1474" w:right="1134"/>
        <w:jc w:val="left"/>
        <w:rPr>
          <w:rFonts w:ascii="Calibri" w:hAnsi="Calibri"/>
          <w:color w:val="auto"/>
          <w:kern w:val="0"/>
          <w:sz w:val="24"/>
          <w:szCs w:val="24"/>
        </w:rPr>
      </w:pPr>
      <w:r>
        <w:rPr>
          <w:rFonts w:ascii="Calibri" w:hAnsi="Calibri"/>
          <w:color w:val="auto"/>
          <w:kern w:val="0"/>
          <w:sz w:val="24"/>
          <w:szCs w:val="24"/>
        </w:rPr>
      </w:r>
    </w:p>
    <w:p>
      <w:pPr>
        <w:pStyle w:val="BodyText"/>
        <w:spacing w:before="135" w:after="0"/>
        <w:rPr/>
      </w:pPr>
      <w:r>
        <w:rPr/>
      </w:r>
    </w:p>
    <w:p>
      <w:pPr>
        <w:pStyle w:val="Heading6"/>
        <w:ind w:left="1134" w:right="0"/>
        <w:rPr>
          <w:spacing w:val="-10"/>
        </w:rPr>
      </w:pPr>
      <w:r>
        <w:rPr>
          <w:b/>
          <w:i/>
          <w:sz w:val="20"/>
        </w:rPr>
      </w:r>
    </w:p>
    <w:tbl>
      <w:tblPr>
        <w:tblW w:w="9194" w:type="dxa"/>
        <w:jc w:val="left"/>
        <w:tblInd w:w="1118" w:type="dxa"/>
        <w:tblLayout w:type="fixed"/>
        <w:tblCellMar>
          <w:top w:w="28" w:type="dxa"/>
          <w:left w:w="28" w:type="dxa"/>
          <w:bottom w:w="28" w:type="dxa"/>
          <w:right w:w="28" w:type="dxa"/>
        </w:tblCellMar>
      </w:tblPr>
      <w:tblGrid>
        <w:gridCol w:w="4429"/>
        <w:gridCol w:w="406"/>
        <w:gridCol w:w="1324"/>
        <w:gridCol w:w="600"/>
        <w:gridCol w:w="2435"/>
      </w:tblGrid>
      <w:tr>
        <w:trPr>
          <w:tblHeader w:val="true"/>
        </w:trPr>
        <w:tc>
          <w:tcPr>
            <w:tcW w:w="4429" w:type="dxa"/>
            <w:tcBorders/>
            <w:vAlign w:val="center"/>
          </w:tcPr>
          <w:p>
            <w:pPr>
              <w:pStyle w:val="BodyText"/>
              <w:widowControl w:val="false"/>
              <w:suppressAutoHyphens w:val="true"/>
              <w:bidi w:val="0"/>
              <w:spacing w:lineRule="auto" w:line="240" w:before="0" w:after="0"/>
              <w:ind w:left="0" w:right="0"/>
              <w:jc w:val="left"/>
              <w:rPr>
                <w:rFonts w:ascii="Calibri" w:hAnsi="Calibri"/>
                <w:b/>
                <w:bCs/>
                <w:color w:val="auto"/>
                <w:kern w:val="0"/>
                <w:sz w:val="24"/>
                <w:szCs w:val="24"/>
              </w:rPr>
            </w:pPr>
            <w:r>
              <w:rPr>
                <w:rFonts w:ascii="Calibri" w:hAnsi="Calibri"/>
                <w:b/>
                <w:bCs/>
                <w:color w:val="auto"/>
                <w:kern w:val="0"/>
                <w:sz w:val="24"/>
                <w:szCs w:val="24"/>
              </w:rPr>
              <w:t>Activitats d’Ensenyament i Aprenentatge</w:t>
            </w:r>
          </w:p>
        </w:tc>
        <w:tc>
          <w:tcPr>
            <w:tcW w:w="406" w:type="dxa"/>
            <w:tcBorders/>
            <w:vAlign w:val="center"/>
          </w:tcPr>
          <w:p>
            <w:pPr>
              <w:pStyle w:val="BodyText"/>
              <w:widowControl w:val="false"/>
              <w:suppressAutoHyphens w:val="true"/>
              <w:bidi w:val="0"/>
              <w:spacing w:lineRule="auto" w:line="240" w:before="0" w:after="0"/>
              <w:ind w:left="0" w:right="0"/>
              <w:jc w:val="left"/>
              <w:rPr>
                <w:rFonts w:ascii="Calibri" w:hAnsi="Calibri"/>
                <w:b/>
                <w:bCs/>
                <w:color w:val="auto"/>
                <w:kern w:val="0"/>
                <w:sz w:val="24"/>
                <w:szCs w:val="24"/>
              </w:rPr>
            </w:pPr>
            <w:r>
              <w:rPr>
                <w:rFonts w:ascii="Calibri" w:hAnsi="Calibri"/>
                <w:b/>
                <w:bCs/>
                <w:color w:val="auto"/>
                <w:kern w:val="0"/>
                <w:sz w:val="24"/>
                <w:szCs w:val="24"/>
              </w:rPr>
              <w:t>RA</w:t>
            </w:r>
          </w:p>
        </w:tc>
        <w:tc>
          <w:tcPr>
            <w:tcW w:w="1324" w:type="dxa"/>
            <w:tcBorders/>
            <w:vAlign w:val="center"/>
          </w:tcPr>
          <w:p>
            <w:pPr>
              <w:pStyle w:val="BodyText"/>
              <w:widowControl w:val="false"/>
              <w:suppressAutoHyphens w:val="true"/>
              <w:bidi w:val="0"/>
              <w:spacing w:lineRule="auto" w:line="240" w:before="0" w:after="0"/>
              <w:ind w:left="0" w:right="0"/>
              <w:jc w:val="left"/>
              <w:rPr>
                <w:rFonts w:ascii="Calibri" w:hAnsi="Calibri"/>
                <w:b/>
                <w:bCs/>
                <w:color w:val="auto"/>
                <w:kern w:val="0"/>
                <w:sz w:val="24"/>
                <w:szCs w:val="24"/>
              </w:rPr>
            </w:pPr>
            <w:r>
              <w:rPr>
                <w:rFonts w:ascii="Calibri" w:hAnsi="Calibri"/>
                <w:b/>
                <w:bCs/>
                <w:color w:val="auto"/>
                <w:kern w:val="0"/>
                <w:sz w:val="24"/>
                <w:szCs w:val="24"/>
              </w:rPr>
              <w:t>Continguts</w:t>
            </w:r>
          </w:p>
        </w:tc>
        <w:tc>
          <w:tcPr>
            <w:tcW w:w="600" w:type="dxa"/>
            <w:tcBorders/>
            <w:vAlign w:val="center"/>
          </w:tcPr>
          <w:p>
            <w:pPr>
              <w:pStyle w:val="BodyText"/>
              <w:widowControl w:val="false"/>
              <w:suppressAutoHyphens w:val="true"/>
              <w:bidi w:val="0"/>
              <w:spacing w:lineRule="auto" w:line="240" w:before="0" w:after="0"/>
              <w:ind w:left="0" w:right="0"/>
              <w:jc w:val="left"/>
              <w:rPr>
                <w:rFonts w:ascii="Calibri" w:hAnsi="Calibri"/>
                <w:b/>
                <w:bCs/>
                <w:color w:val="auto"/>
                <w:kern w:val="0"/>
                <w:sz w:val="24"/>
                <w:szCs w:val="24"/>
              </w:rPr>
            </w:pPr>
            <w:r>
              <w:rPr>
                <w:rFonts w:ascii="Calibri" w:hAnsi="Calibri"/>
                <w:b/>
                <w:bCs/>
                <w:color w:val="auto"/>
                <w:kern w:val="0"/>
                <w:sz w:val="24"/>
                <w:szCs w:val="24"/>
              </w:rPr>
              <w:t>CA</w:t>
            </w:r>
          </w:p>
        </w:tc>
        <w:tc>
          <w:tcPr>
            <w:tcW w:w="2435" w:type="dxa"/>
            <w:tcBorders/>
            <w:vAlign w:val="center"/>
          </w:tcPr>
          <w:p>
            <w:pPr>
              <w:pStyle w:val="BodyText"/>
              <w:widowControl w:val="false"/>
              <w:suppressAutoHyphens w:val="true"/>
              <w:bidi w:val="0"/>
              <w:spacing w:lineRule="auto" w:line="240" w:before="0" w:after="0"/>
              <w:ind w:left="0" w:right="0"/>
              <w:jc w:val="left"/>
              <w:rPr>
                <w:rFonts w:ascii="Calibri" w:hAnsi="Calibri"/>
                <w:b/>
                <w:bCs/>
                <w:color w:val="auto"/>
                <w:kern w:val="0"/>
                <w:sz w:val="24"/>
                <w:szCs w:val="24"/>
              </w:rPr>
            </w:pPr>
            <w:r>
              <w:rPr>
                <w:rFonts w:ascii="Calibri" w:hAnsi="Calibri"/>
                <w:b/>
                <w:bCs/>
                <w:color w:val="auto"/>
                <w:kern w:val="0"/>
                <w:sz w:val="24"/>
                <w:szCs w:val="24"/>
              </w:rPr>
              <w:t>Instruments d’avaluació</w:t>
            </w:r>
          </w:p>
        </w:tc>
      </w:tr>
      <w:tr>
        <w:trPr>
          <w:trHeight w:val="3664" w:hRule="atLeast"/>
        </w:trPr>
        <w:tc>
          <w:tcPr>
            <w:tcW w:w="4429"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Explicació:</w:t>
            </w:r>
          </w:p>
          <w:p>
            <w:pPr>
              <w:pStyle w:val="BodyText"/>
              <w:widowControl w:val="false"/>
              <w:numPr>
                <w:ilvl w:val="0"/>
                <w:numId w:val="25"/>
              </w:numPr>
              <w:suppressAutoHyphens w:val="true"/>
              <w:bidi w:val="0"/>
              <w:spacing w:lineRule="auto" w:line="240" w:before="0" w:after="0"/>
              <w:jc w:val="left"/>
              <w:rPr/>
            </w:pPr>
            <w:r>
              <w:rPr>
                <w:rFonts w:ascii="Calibri" w:hAnsi="Calibri"/>
                <w:color w:val="auto"/>
                <w:kern w:val="0"/>
                <w:sz w:val="24"/>
                <w:szCs w:val="24"/>
              </w:rPr>
              <w:t>Sistema informàtic: components físics i lògics</w:t>
            </w:r>
          </w:p>
          <w:p>
            <w:pPr>
              <w:pStyle w:val="BodyText"/>
              <w:widowControl w:val="false"/>
              <w:numPr>
                <w:ilvl w:val="0"/>
                <w:numId w:val="25"/>
              </w:numPr>
              <w:suppressAutoHyphens w:val="true"/>
              <w:bidi w:val="0"/>
              <w:spacing w:lineRule="auto" w:line="240" w:before="0" w:after="0"/>
              <w:jc w:val="left"/>
              <w:rPr/>
            </w:pPr>
            <w:r>
              <w:rPr>
                <w:rFonts w:ascii="Calibri" w:hAnsi="Calibri"/>
                <w:color w:val="auto"/>
                <w:kern w:val="0"/>
                <w:sz w:val="24"/>
                <w:szCs w:val="24"/>
              </w:rPr>
              <w:t>Programari base</w:t>
            </w:r>
          </w:p>
          <w:p>
            <w:pPr>
              <w:pStyle w:val="BodyText"/>
              <w:widowControl w:val="false"/>
              <w:numPr>
                <w:ilvl w:val="0"/>
                <w:numId w:val="25"/>
              </w:numPr>
              <w:suppressAutoHyphens w:val="true"/>
              <w:bidi w:val="0"/>
              <w:spacing w:lineRule="auto" w:line="240" w:before="0" w:after="0"/>
              <w:jc w:val="left"/>
              <w:rPr/>
            </w:pPr>
            <w:r>
              <w:rPr>
                <w:rFonts w:ascii="Calibri" w:hAnsi="Calibri"/>
                <w:color w:val="auto"/>
                <w:kern w:val="0"/>
                <w:sz w:val="24"/>
                <w:szCs w:val="24"/>
              </w:rPr>
              <w:t>Concepte, funcions i arquitectura del sistema operatiu</w:t>
            </w:r>
          </w:p>
          <w:p>
            <w:pPr>
              <w:pStyle w:val="BodyText"/>
              <w:widowControl w:val="false"/>
              <w:numPr>
                <w:ilvl w:val="0"/>
                <w:numId w:val="25"/>
              </w:numPr>
              <w:suppressAutoHyphens w:val="true"/>
              <w:bidi w:val="0"/>
              <w:spacing w:lineRule="auto" w:line="240" w:before="0" w:after="0"/>
              <w:jc w:val="left"/>
              <w:rPr/>
            </w:pPr>
            <w:r>
              <w:rPr>
                <w:rFonts w:ascii="Calibri" w:hAnsi="Calibri"/>
                <w:color w:val="auto"/>
                <w:kern w:val="0"/>
                <w:sz w:val="24"/>
                <w:szCs w:val="24"/>
              </w:rPr>
              <w:t>Evolució històrica i classificació dels sistemes operatius</w:t>
            </w:r>
          </w:p>
          <w:p>
            <w:pPr>
              <w:pStyle w:val="BodyText"/>
              <w:widowControl w:val="false"/>
              <w:numPr>
                <w:ilvl w:val="0"/>
                <w:numId w:val="25"/>
              </w:numPr>
              <w:suppressAutoHyphens w:val="true"/>
              <w:bidi w:val="0"/>
              <w:spacing w:lineRule="auto" w:line="240" w:before="0" w:after="0"/>
              <w:jc w:val="left"/>
              <w:rPr/>
            </w:pPr>
            <w:r>
              <w:rPr>
                <w:rFonts w:ascii="Calibri" w:hAnsi="Calibri"/>
                <w:color w:val="auto"/>
                <w:kern w:val="0"/>
                <w:sz w:val="24"/>
                <w:szCs w:val="24"/>
              </w:rPr>
              <w:t>Gestió d’arxius, memòria, processos i entrada/sortida.</w:t>
            </w:r>
          </w:p>
          <w:p>
            <w:pPr>
              <w:pStyle w:val="BodyText"/>
              <w:widowControl w:val="false"/>
              <w:numPr>
                <w:ilvl w:val="0"/>
                <w:numId w:val="25"/>
              </w:numPr>
              <w:suppressAutoHyphens w:val="true"/>
              <w:bidi w:val="0"/>
              <w:spacing w:lineRule="auto" w:line="240" w:before="0" w:after="0"/>
              <w:jc w:val="left"/>
              <w:rPr/>
            </w:pPr>
            <w:r>
              <w:rPr>
                <w:rFonts w:ascii="Calibri" w:hAnsi="Calibri"/>
                <w:color w:val="auto"/>
                <w:kern w:val="0"/>
                <w:sz w:val="24"/>
                <w:szCs w:val="24"/>
              </w:rPr>
              <w:t>Sistemes transaccionals</w:t>
            </w:r>
          </w:p>
        </w:tc>
        <w:tc>
          <w:tcPr>
            <w:tcW w:w="406"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w:t>
            </w:r>
          </w:p>
        </w:tc>
        <w:tc>
          <w:tcPr>
            <w:tcW w:w="1324"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1.1</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1.2</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1.3</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1.4</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1.5</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1.6</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1.7</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1.8</w:t>
            </w:r>
          </w:p>
        </w:tc>
        <w:tc>
          <w:tcPr>
            <w:tcW w:w="600"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1.1</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1.2</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1.3</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1.4</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1.5</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1.6</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1.7</w:t>
            </w:r>
          </w:p>
        </w:tc>
        <w:tc>
          <w:tcPr>
            <w:tcW w:w="2435" w:type="dxa"/>
            <w:tcBorders/>
            <w:vAlign w:val="center"/>
          </w:tcPr>
          <w:p>
            <w:pPr>
              <w:pStyle w:val="BodyText"/>
              <w:widowControl w:val="false"/>
              <w:numPr>
                <w:ilvl w:val="0"/>
                <w:numId w:val="27"/>
              </w:numPr>
              <w:suppressAutoHyphens w:val="true"/>
              <w:bidi w:val="0"/>
              <w:spacing w:lineRule="auto" w:line="240" w:before="0" w:after="0"/>
              <w:jc w:val="left"/>
              <w:rPr/>
            </w:pPr>
            <w:r>
              <w:rPr>
                <w:rFonts w:ascii="Calibri" w:hAnsi="Calibri"/>
                <w:color w:val="auto"/>
                <w:kern w:val="0"/>
                <w:sz w:val="24"/>
                <w:szCs w:val="24"/>
              </w:rPr>
              <w:t>Prova teòrica escrita (60 %)</w:t>
              <w:br/>
            </w:r>
          </w:p>
          <w:p>
            <w:pPr>
              <w:pStyle w:val="BodyText"/>
              <w:widowControl w:val="false"/>
              <w:numPr>
                <w:ilvl w:val="0"/>
                <w:numId w:val="27"/>
              </w:numPr>
              <w:suppressAutoHyphens w:val="true"/>
              <w:bidi w:val="0"/>
              <w:spacing w:lineRule="auto" w:line="240" w:before="0" w:after="0"/>
              <w:jc w:val="left"/>
              <w:rPr/>
            </w:pPr>
            <w:r>
              <w:rPr>
                <w:rFonts w:ascii="Calibri" w:hAnsi="Calibri"/>
                <w:color w:val="auto"/>
                <w:kern w:val="0"/>
                <w:sz w:val="24"/>
                <w:szCs w:val="24"/>
              </w:rPr>
              <w:t>Prova pràctica escrita (40 %)</w:t>
            </w:r>
          </w:p>
        </w:tc>
      </w:tr>
      <w:tr>
        <w:trPr/>
        <w:tc>
          <w:tcPr>
            <w:tcW w:w="4429"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Activitats de classe i exercicis:</w:t>
            </w:r>
          </w:p>
          <w:p>
            <w:pPr>
              <w:pStyle w:val="BodyText"/>
              <w:widowControl w:val="false"/>
              <w:numPr>
                <w:ilvl w:val="0"/>
                <w:numId w:val="26"/>
              </w:numPr>
              <w:suppressAutoHyphens w:val="true"/>
              <w:bidi w:val="0"/>
              <w:spacing w:lineRule="auto" w:line="240" w:before="0" w:after="0"/>
              <w:jc w:val="left"/>
              <w:rPr/>
            </w:pPr>
            <w:r>
              <w:rPr>
                <w:rFonts w:ascii="Calibri" w:hAnsi="Calibri"/>
                <w:color w:val="auto"/>
                <w:kern w:val="0"/>
                <w:sz w:val="24"/>
                <w:szCs w:val="24"/>
              </w:rPr>
              <w:t>Exercicis de desenvolupament de continguts.</w:t>
            </w:r>
          </w:p>
          <w:p>
            <w:pPr>
              <w:pStyle w:val="BodyText"/>
              <w:widowControl w:val="false"/>
              <w:numPr>
                <w:ilvl w:val="0"/>
                <w:numId w:val="26"/>
              </w:numPr>
              <w:suppressAutoHyphens w:val="true"/>
              <w:bidi w:val="0"/>
              <w:spacing w:lineRule="auto" w:line="240" w:before="0" w:after="0"/>
              <w:jc w:val="left"/>
              <w:rPr/>
            </w:pPr>
            <w:r>
              <w:rPr>
                <w:rFonts w:ascii="Calibri" w:hAnsi="Calibri"/>
                <w:color w:val="auto"/>
                <w:kern w:val="0"/>
                <w:sz w:val="24"/>
                <w:szCs w:val="24"/>
              </w:rPr>
              <w:t>Exercicis de consolidació i reforç.</w:t>
            </w:r>
          </w:p>
        </w:tc>
        <w:tc>
          <w:tcPr>
            <w:tcW w:w="406"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r>
          </w:p>
        </w:tc>
        <w:tc>
          <w:tcPr>
            <w:tcW w:w="1324"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r>
          </w:p>
        </w:tc>
        <w:tc>
          <w:tcPr>
            <w:tcW w:w="600"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r>
          </w:p>
        </w:tc>
        <w:tc>
          <w:tcPr>
            <w:tcW w:w="2435"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r>
          </w:p>
        </w:tc>
      </w:tr>
    </w:tbl>
    <w:p>
      <w:pPr>
        <w:pStyle w:val="Heading6"/>
        <w:ind w:left="1134" w:right="0"/>
        <w:rPr>
          <w:spacing w:val="-10"/>
        </w:rPr>
      </w:pPr>
      <w:r>
        <w:rPr>
          <w:b/>
          <w:i/>
          <w:sz w:val="20"/>
        </w:rPr>
      </w:r>
    </w:p>
    <w:p>
      <w:pPr>
        <w:pStyle w:val="BodyText"/>
        <w:spacing w:before="46" w:after="0"/>
        <w:rPr>
          <w:b/>
          <w:i/>
          <w:i/>
          <w:sz w:val="20"/>
        </w:rPr>
      </w:pPr>
      <w:r>
        <w:rPr>
          <w:b/>
          <w:i/>
          <w:sz w:val="20"/>
        </w:rPr>
      </w:r>
    </w:p>
    <w:tbl>
      <w:tblPr>
        <w:tblW w:w="9282" w:type="dxa"/>
        <w:jc w:val="left"/>
        <w:tblInd w:w="1047" w:type="dxa"/>
        <w:tblLayout w:type="fixed"/>
        <w:tblCellMar>
          <w:top w:w="28" w:type="dxa"/>
          <w:left w:w="28" w:type="dxa"/>
          <w:bottom w:w="28" w:type="dxa"/>
          <w:right w:w="28" w:type="dxa"/>
        </w:tblCellMar>
      </w:tblPr>
      <w:tblGrid>
        <w:gridCol w:w="4518"/>
        <w:gridCol w:w="388"/>
        <w:gridCol w:w="1306"/>
        <w:gridCol w:w="635"/>
        <w:gridCol w:w="2435"/>
      </w:tblGrid>
      <w:tr>
        <w:trPr>
          <w:tblHeader w:val="true"/>
        </w:trPr>
        <w:tc>
          <w:tcPr>
            <w:tcW w:w="4518"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Activitats d’Ensenyament i Aprenentatge</w:t>
            </w:r>
          </w:p>
        </w:tc>
        <w:tc>
          <w:tcPr>
            <w:tcW w:w="388"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RA</w:t>
            </w:r>
          </w:p>
        </w:tc>
        <w:tc>
          <w:tcPr>
            <w:tcW w:w="1306"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Continguts</w:t>
            </w:r>
          </w:p>
        </w:tc>
        <w:tc>
          <w:tcPr>
            <w:tcW w:w="635"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CA</w:t>
            </w:r>
          </w:p>
        </w:tc>
        <w:tc>
          <w:tcPr>
            <w:tcW w:w="2435"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Instruments d’avaluació</w:t>
            </w:r>
          </w:p>
        </w:tc>
      </w:tr>
      <w:tr>
        <w:trPr/>
        <w:tc>
          <w:tcPr>
            <w:tcW w:w="4518" w:type="dxa"/>
            <w:tcBorders/>
            <w:vAlign w:val="center"/>
          </w:tcPr>
          <w:p>
            <w:pPr>
              <w:pStyle w:val="BodyText"/>
              <w:widowControl w:val="false"/>
              <w:suppressAutoHyphens w:val="true"/>
              <w:bidi w:val="0"/>
              <w:spacing w:lineRule="auto" w:line="240" w:before="0" w:after="0"/>
              <w:ind w:left="0" w:right="0"/>
              <w:jc w:val="left"/>
              <w:rPr/>
            </w:pPr>
            <w:r>
              <w:rPr>
                <w:rStyle w:val="Strong"/>
                <w:rFonts w:ascii="Calibri" w:hAnsi="Calibri"/>
                <w:color w:val="auto"/>
                <w:kern w:val="0"/>
                <w:sz w:val="24"/>
                <w:szCs w:val="24"/>
              </w:rPr>
              <w:t>Explicació:</w:t>
            </w:r>
          </w:p>
          <w:p>
            <w:pPr>
              <w:pStyle w:val="BodyTextIndent"/>
              <w:rPr/>
            </w:pPr>
            <w:r>
              <w:rPr/>
              <w:t xml:space="preserve">• </w:t>
            </w:r>
            <w:r>
              <w:rPr/>
              <w:t>Requisits tècnics dels sistemes operatius.</w:t>
              <w:br/>
              <w:t>• Selecció del sistema operatiu segons l’equip i l’ús previst.</w:t>
              <w:br/>
              <w:t>• Planificació del procés d’instal·lació.</w:t>
              <w:br/>
              <w:t>• Sistemes d’arxius i esquemes de partició.</w:t>
              <w:br/>
              <w:t>• Configuració dels paràmetres bàsics de la instal·lació.</w:t>
              <w:br/>
              <w:t>• Gestor d’arrencada i configuració inicial.</w:t>
              <w:br/>
              <w:t>• Detecció i resolució d’incidències durant la instal·lació.</w:t>
              <w:br/>
              <w:t>• Normes d’utilització del programari i llicències.</w:t>
              <w:br/>
              <w:t>• Actualització del sistema operatiu.</w:t>
              <w:br/>
              <w:t>• Interpretació de documentació tècnica.</w:t>
            </w:r>
          </w:p>
        </w:tc>
        <w:tc>
          <w:tcPr>
            <w:tcW w:w="388"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w:t>
            </w:r>
          </w:p>
        </w:tc>
        <w:tc>
          <w:tcPr>
            <w:tcW w:w="1306"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2.1</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2.2</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2.3</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2.4</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2.5</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2.6</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2.7</w:t>
            </w:r>
          </w:p>
        </w:tc>
        <w:tc>
          <w:tcPr>
            <w:tcW w:w="635" w:type="dxa"/>
            <w:tcBorders/>
            <w:vAlign w:val="center"/>
          </w:tcPr>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2.1</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2.2</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2.3</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2.4</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2.5</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2.6</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2.7</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2.8</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2.9</w:t>
            </w:r>
          </w:p>
          <w:p>
            <w:pPr>
              <w:pStyle w:val="BodyText"/>
              <w:widowControl w:val="false"/>
              <w:suppressAutoHyphens w:val="true"/>
              <w:bidi w:val="0"/>
              <w:spacing w:lineRule="auto" w:line="240" w:before="0" w:after="0"/>
              <w:ind w:left="0" w:right="0"/>
              <w:jc w:val="left"/>
              <w:rPr>
                <w:rFonts w:ascii="Calibri" w:hAnsi="Calibri"/>
                <w:color w:val="auto"/>
                <w:kern w:val="0"/>
                <w:sz w:val="24"/>
                <w:szCs w:val="24"/>
              </w:rPr>
            </w:pPr>
            <w:r>
              <w:rPr>
                <w:rFonts w:ascii="Calibri" w:hAnsi="Calibri"/>
                <w:color w:val="auto"/>
                <w:kern w:val="0"/>
                <w:sz w:val="24"/>
                <w:szCs w:val="24"/>
              </w:rPr>
              <w:t>2.10</w:t>
            </w:r>
          </w:p>
        </w:tc>
        <w:tc>
          <w:tcPr>
            <w:tcW w:w="2435" w:type="dxa"/>
            <w:tcBorders/>
            <w:vAlign w:val="center"/>
          </w:tcPr>
          <w:p>
            <w:pPr>
              <w:pStyle w:val="BodyText"/>
              <w:widowControl w:val="false"/>
              <w:numPr>
                <w:ilvl w:val="0"/>
                <w:numId w:val="29"/>
              </w:numPr>
              <w:suppressAutoHyphens w:val="true"/>
              <w:bidi w:val="0"/>
              <w:spacing w:lineRule="auto" w:line="240" w:before="0" w:after="0"/>
              <w:jc w:val="left"/>
              <w:rPr/>
            </w:pPr>
            <w:r>
              <w:rPr>
                <w:rFonts w:ascii="Calibri" w:hAnsi="Calibri"/>
                <w:color w:val="auto"/>
                <w:kern w:val="0"/>
                <w:sz w:val="24"/>
                <w:szCs w:val="24"/>
              </w:rPr>
              <w:t>Prova teòrica escrita (60%</w:t>
            </w:r>
            <w:r>
              <w:rPr>
                <w:rFonts w:ascii="Calibri" w:hAnsi="Calibri"/>
                <w:color w:val="auto"/>
                <w:kern w:val="0"/>
                <w:sz w:val="24"/>
                <w:szCs w:val="24"/>
              </w:rPr>
              <w:t>)</w:t>
              <w:br/>
            </w:r>
          </w:p>
          <w:p>
            <w:pPr>
              <w:pStyle w:val="BodyText"/>
              <w:widowControl w:val="false"/>
              <w:numPr>
                <w:ilvl w:val="0"/>
                <w:numId w:val="29"/>
              </w:numPr>
              <w:suppressAutoHyphens w:val="true"/>
              <w:bidi w:val="0"/>
              <w:spacing w:lineRule="auto" w:line="240" w:before="0" w:after="0"/>
              <w:jc w:val="left"/>
              <w:rPr/>
            </w:pPr>
            <w:r>
              <w:rPr>
                <w:rFonts w:ascii="Calibri" w:hAnsi="Calibri"/>
                <w:color w:val="auto"/>
                <w:kern w:val="0"/>
                <w:sz w:val="24"/>
                <w:szCs w:val="24"/>
              </w:rPr>
              <w:t>Prova pràctica escrita (40%)</w:t>
            </w:r>
          </w:p>
        </w:tc>
      </w:tr>
      <w:tr>
        <w:trPr/>
        <w:tc>
          <w:tcPr>
            <w:tcW w:w="4518" w:type="dxa"/>
            <w:tcBorders/>
            <w:vAlign w:val="center"/>
          </w:tcPr>
          <w:p>
            <w:pPr>
              <w:pStyle w:val="TableContents"/>
              <w:rPr/>
            </w:pPr>
            <w:r>
              <w:rPr>
                <w:rStyle w:val="Strong"/>
              </w:rPr>
              <w:t>Activitats de classe i exercicis:</w:t>
            </w:r>
          </w:p>
          <w:p>
            <w:pPr>
              <w:pStyle w:val="TableContents"/>
              <w:numPr>
                <w:ilvl w:val="0"/>
                <w:numId w:val="28"/>
              </w:numPr>
              <w:rPr/>
            </w:pPr>
            <w:r>
              <w:rPr/>
              <w:t>Exercicis de desenvolupament de continguts.</w:t>
            </w:r>
          </w:p>
          <w:p>
            <w:pPr>
              <w:pStyle w:val="TableContents"/>
              <w:numPr>
                <w:ilvl w:val="0"/>
                <w:numId w:val="28"/>
              </w:numPr>
              <w:rPr/>
            </w:pPr>
            <w:r>
              <w:rPr/>
              <w:t>Exercicis de consolidació i reforç.</w:t>
            </w:r>
          </w:p>
        </w:tc>
        <w:tc>
          <w:tcPr>
            <w:tcW w:w="388" w:type="dxa"/>
            <w:tcBorders/>
            <w:vAlign w:val="center"/>
          </w:tcPr>
          <w:p>
            <w:pPr>
              <w:pStyle w:val="TableContents"/>
              <w:rPr>
                <w:sz w:val="4"/>
                <w:szCs w:val="4"/>
              </w:rPr>
            </w:pPr>
            <w:r>
              <w:rPr>
                <w:sz w:val="4"/>
                <w:szCs w:val="4"/>
              </w:rPr>
            </w:r>
          </w:p>
        </w:tc>
        <w:tc>
          <w:tcPr>
            <w:tcW w:w="1306" w:type="dxa"/>
            <w:tcBorders/>
            <w:vAlign w:val="center"/>
          </w:tcPr>
          <w:p>
            <w:pPr>
              <w:pStyle w:val="TableContents"/>
              <w:rPr>
                <w:sz w:val="4"/>
                <w:szCs w:val="4"/>
              </w:rPr>
            </w:pPr>
            <w:r>
              <w:rPr>
                <w:sz w:val="4"/>
                <w:szCs w:val="4"/>
              </w:rPr>
            </w:r>
          </w:p>
        </w:tc>
        <w:tc>
          <w:tcPr>
            <w:tcW w:w="635" w:type="dxa"/>
            <w:tcBorders/>
            <w:vAlign w:val="center"/>
          </w:tcPr>
          <w:p>
            <w:pPr>
              <w:pStyle w:val="TableContents"/>
              <w:rPr>
                <w:sz w:val="4"/>
                <w:szCs w:val="4"/>
              </w:rPr>
            </w:pPr>
            <w:r>
              <w:rPr>
                <w:sz w:val="4"/>
                <w:szCs w:val="4"/>
              </w:rPr>
            </w:r>
          </w:p>
        </w:tc>
        <w:tc>
          <w:tcPr>
            <w:tcW w:w="2435" w:type="dxa"/>
            <w:tcBorders/>
            <w:vAlign w:val="center"/>
          </w:tcPr>
          <w:p>
            <w:pPr>
              <w:pStyle w:val="TableContents"/>
              <w:rPr>
                <w:sz w:val="4"/>
                <w:szCs w:val="4"/>
              </w:rPr>
            </w:pPr>
            <w:r>
              <w:rPr>
                <w:sz w:val="4"/>
                <w:szCs w:val="4"/>
              </w:rPr>
            </w:r>
          </w:p>
        </w:tc>
      </w:tr>
    </w:tbl>
    <w:p>
      <w:pPr>
        <w:pStyle w:val="BodyText"/>
        <w:spacing w:before="46" w:after="0"/>
        <w:rPr>
          <w:b/>
          <w:i/>
          <w:i/>
          <w:sz w:val="20"/>
        </w:rPr>
      </w:pPr>
      <w:r>
        <w:rPr>
          <w:b/>
          <w:i/>
          <w:sz w:val="20"/>
        </w:rPr>
      </w:r>
    </w:p>
    <w:p>
      <w:pPr>
        <w:pStyle w:val="BodyText"/>
        <w:spacing w:before="46" w:after="0"/>
        <w:rPr>
          <w:b/>
          <w:i/>
          <w:i/>
          <w:sz w:val="20"/>
        </w:rPr>
      </w:pPr>
      <w:r>
        <w:rPr>
          <w:b/>
          <w:i/>
          <w:sz w:val="20"/>
        </w:rPr>
      </w:r>
    </w:p>
    <w:tbl>
      <w:tblPr>
        <w:tblW w:w="9140" w:type="dxa"/>
        <w:jc w:val="left"/>
        <w:tblInd w:w="410" w:type="dxa"/>
        <w:tblLayout w:type="fixed"/>
        <w:tblCellMar>
          <w:top w:w="0" w:type="dxa"/>
          <w:left w:w="22" w:type="dxa"/>
          <w:bottom w:w="0" w:type="dxa"/>
          <w:right w:w="22" w:type="dxa"/>
        </w:tblCellMar>
        <w:tblLook w:val="01e0"/>
      </w:tblPr>
      <w:tblGrid>
        <w:gridCol w:w="4740"/>
        <w:gridCol w:w="560"/>
        <w:gridCol w:w="1438"/>
        <w:gridCol w:w="562"/>
        <w:gridCol w:w="1840"/>
      </w:tblGrid>
      <w:tr>
        <w:trPr>
          <w:trHeight w:val="274" w:hRule="atLeast"/>
        </w:trPr>
        <w:tc>
          <w:tcPr>
            <w:tcW w:w="9140" w:type="dxa"/>
            <w:gridSpan w:val="5"/>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lineRule="exact" w:line="255"/>
              <w:ind w:left="42" w:right="1"/>
              <w:jc w:val="center"/>
              <w:rPr>
                <w:rFonts w:ascii="Arial" w:hAnsi="Arial"/>
                <w:b/>
                <w:sz w:val="24"/>
              </w:rPr>
            </w:pPr>
            <w:r>
              <w:rPr>
                <w:b/>
                <w:sz w:val="24"/>
              </w:rPr>
              <w:t xml:space="preserve">NF 3 </w:t>
            </w:r>
            <w:r>
              <w:rPr>
                <w:rFonts w:ascii="Arial" w:hAnsi="Arial"/>
                <w:b/>
                <w:sz w:val="24"/>
              </w:rPr>
              <w:t xml:space="preserve">Màquines </w:t>
            </w:r>
            <w:r>
              <w:rPr>
                <w:rFonts w:ascii="Arial" w:hAnsi="Arial"/>
                <w:b/>
                <w:spacing w:val="-2"/>
                <w:sz w:val="24"/>
              </w:rPr>
              <w:t>Virtuals</w:t>
            </w:r>
          </w:p>
        </w:tc>
      </w:tr>
      <w:tr>
        <w:trPr>
          <w:trHeight w:val="294" w:hRule="atLeast"/>
        </w:trPr>
        <w:tc>
          <w:tcPr>
            <w:tcW w:w="4740" w:type="dxa"/>
            <w:vMerge w:val="restart"/>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182" w:after="0"/>
              <w:ind w:firstLine="1282" w:left="510" w:right="0"/>
              <w:rPr>
                <w:b/>
                <w:sz w:val="24"/>
              </w:rPr>
            </w:pPr>
            <w:r>
              <w:rPr>
                <w:b/>
                <w:spacing w:val="-2"/>
                <w:sz w:val="24"/>
              </w:rPr>
              <w:t xml:space="preserve">Activitats </w:t>
            </w:r>
            <w:r>
              <w:rPr>
                <w:b/>
                <w:sz w:val="24"/>
              </w:rPr>
              <w:t>d'Ensenyament</w:t>
            </w:r>
            <w:r>
              <w:rPr>
                <w:b/>
                <w:spacing w:val="-18"/>
                <w:sz w:val="24"/>
              </w:rPr>
              <w:t xml:space="preserve"> </w:t>
            </w:r>
            <w:r>
              <w:rPr>
                <w:b/>
                <w:sz w:val="24"/>
              </w:rPr>
              <w:t>i</w:t>
            </w:r>
            <w:r>
              <w:rPr>
                <w:b/>
                <w:spacing w:val="-18"/>
                <w:sz w:val="24"/>
              </w:rPr>
              <w:t xml:space="preserve"> </w:t>
            </w:r>
            <w:r>
              <w:rPr>
                <w:b/>
                <w:sz w:val="24"/>
              </w:rPr>
              <w:t>Aprenentatge</w:t>
            </w:r>
          </w:p>
        </w:tc>
        <w:tc>
          <w:tcPr>
            <w:tcW w:w="560" w:type="dxa"/>
            <w:vMerge w:val="restart"/>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37" w:after="0"/>
              <w:rPr>
                <w:b/>
                <w:i/>
                <w:i/>
                <w:sz w:val="24"/>
              </w:rPr>
            </w:pPr>
            <w:r>
              <w:rPr>
                <w:b/>
                <w:i/>
                <w:sz w:val="24"/>
              </w:rPr>
            </w:r>
          </w:p>
          <w:p>
            <w:pPr>
              <w:pStyle w:val="TableParagraph"/>
              <w:spacing w:before="1" w:after="0"/>
              <w:ind w:left="109" w:right="0"/>
              <w:rPr>
                <w:b/>
                <w:sz w:val="24"/>
              </w:rPr>
            </w:pPr>
            <w:r>
              <w:rPr>
                <w:b/>
                <w:spacing w:val="-5"/>
                <w:sz w:val="24"/>
              </w:rPr>
              <w:t>RA</w:t>
            </w:r>
          </w:p>
        </w:tc>
        <w:tc>
          <w:tcPr>
            <w:tcW w:w="1438" w:type="dxa"/>
            <w:vMerge w:val="restart"/>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182" w:after="0"/>
              <w:ind w:hanging="535" w:left="654" w:right="8"/>
              <w:rPr>
                <w:b/>
                <w:sz w:val="24"/>
              </w:rPr>
            </w:pPr>
            <w:r>
              <w:rPr>
                <w:b/>
                <w:spacing w:val="-2"/>
                <w:sz w:val="24"/>
              </w:rPr>
              <w:t xml:space="preserve">Contingut </w:t>
            </w:r>
            <w:r>
              <w:rPr>
                <w:b/>
                <w:spacing w:val="-10"/>
                <w:sz w:val="24"/>
              </w:rPr>
              <w:t>s</w:t>
            </w:r>
          </w:p>
        </w:tc>
        <w:tc>
          <w:tcPr>
            <w:tcW w:w="2402" w:type="dxa"/>
            <w:gridSpan w:val="2"/>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lineRule="exact" w:line="260" w:before="15" w:after="0"/>
              <w:ind w:left="614" w:right="0"/>
              <w:rPr>
                <w:b/>
                <w:sz w:val="24"/>
              </w:rPr>
            </w:pPr>
            <w:r>
              <w:rPr>
                <w:b/>
                <w:spacing w:val="-2"/>
                <w:sz w:val="24"/>
              </w:rPr>
              <w:t>Avaluació</w:t>
            </w:r>
          </w:p>
        </w:tc>
      </w:tr>
      <w:tr>
        <w:trPr>
          <w:trHeight w:val="574" w:hRule="atLeast"/>
        </w:trPr>
        <w:tc>
          <w:tcPr>
            <w:tcW w:w="4740" w:type="dxa"/>
            <w:vMerge w:val="continue"/>
            <w:tcBorders>
              <w:left w:val="single" w:sz="18" w:space="0" w:color="000000"/>
              <w:bottom w:val="single" w:sz="18" w:space="0" w:color="000000"/>
              <w:right w:val="single" w:sz="18" w:space="0" w:color="000000"/>
            </w:tcBorders>
            <w:shd w:color="auto" w:fill="D9D9D9" w:val="clear"/>
          </w:tcPr>
          <w:p>
            <w:pPr>
              <w:pStyle w:val="Normal"/>
              <w:rPr>
                <w:sz w:val="2"/>
                <w:szCs w:val="2"/>
              </w:rPr>
            </w:pPr>
            <w:r>
              <w:rPr>
                <w:sz w:val="2"/>
                <w:szCs w:val="2"/>
              </w:rPr>
            </w:r>
          </w:p>
        </w:tc>
        <w:tc>
          <w:tcPr>
            <w:tcW w:w="560" w:type="dxa"/>
            <w:vMerge w:val="continue"/>
            <w:tcBorders>
              <w:left w:val="single" w:sz="18" w:space="0" w:color="000000"/>
              <w:bottom w:val="single" w:sz="18" w:space="0" w:color="000000"/>
              <w:right w:val="single" w:sz="18" w:space="0" w:color="000000"/>
            </w:tcBorders>
            <w:shd w:color="auto" w:fill="D9D9D9" w:val="clear"/>
          </w:tcPr>
          <w:p>
            <w:pPr>
              <w:pStyle w:val="Normal"/>
              <w:rPr>
                <w:sz w:val="2"/>
                <w:szCs w:val="2"/>
              </w:rPr>
            </w:pPr>
            <w:r>
              <w:rPr>
                <w:sz w:val="2"/>
                <w:szCs w:val="2"/>
              </w:rPr>
            </w:r>
          </w:p>
        </w:tc>
        <w:tc>
          <w:tcPr>
            <w:tcW w:w="1438" w:type="dxa"/>
            <w:vMerge w:val="continue"/>
            <w:tcBorders>
              <w:left w:val="single" w:sz="18" w:space="0" w:color="000000"/>
              <w:bottom w:val="single" w:sz="18" w:space="0" w:color="000000"/>
              <w:right w:val="single" w:sz="18" w:space="0" w:color="000000"/>
            </w:tcBorders>
            <w:shd w:color="auto" w:fill="D9D9D9" w:val="clear"/>
          </w:tcPr>
          <w:p>
            <w:pPr>
              <w:pStyle w:val="Normal"/>
              <w:rPr>
                <w:sz w:val="2"/>
                <w:szCs w:val="2"/>
              </w:rPr>
            </w:pPr>
            <w:r>
              <w:rPr>
                <w:sz w:val="2"/>
                <w:szCs w:val="2"/>
              </w:rPr>
            </w:r>
          </w:p>
        </w:tc>
        <w:tc>
          <w:tcPr>
            <w:tcW w:w="562" w:type="dxa"/>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155" w:after="0"/>
              <w:ind w:left="111" w:right="0"/>
              <w:rPr>
                <w:b/>
                <w:sz w:val="24"/>
              </w:rPr>
            </w:pPr>
            <w:r>
              <w:rPr>
                <w:b/>
                <w:spacing w:val="-5"/>
                <w:sz w:val="24"/>
              </w:rPr>
              <w:t>CA</w:t>
            </w:r>
          </w:p>
        </w:tc>
        <w:tc>
          <w:tcPr>
            <w:tcW w:w="1840" w:type="dxa"/>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lineRule="atLeast" w:line="290"/>
              <w:ind w:hanging="59" w:left="230" w:right="0"/>
              <w:rPr>
                <w:b/>
                <w:sz w:val="24"/>
              </w:rPr>
            </w:pPr>
            <w:r>
              <w:rPr>
                <w:b/>
                <w:spacing w:val="-2"/>
                <w:sz w:val="24"/>
              </w:rPr>
              <w:t>Instruments d’Avaluació</w:t>
            </w:r>
          </w:p>
        </w:tc>
      </w:tr>
    </w:tbl>
    <w:p>
      <w:pPr>
        <w:pStyle w:val="BodyText"/>
        <w:spacing w:before="5" w:after="0"/>
        <w:rPr>
          <w:b/>
          <w:i/>
          <w:i/>
          <w:sz w:val="11"/>
        </w:rPr>
      </w:pPr>
      <w:r>
        <w:rPr>
          <w:b/>
          <w:i/>
          <w:sz w:val="11"/>
        </w:rPr>
      </w:r>
    </w:p>
    <w:tbl>
      <w:tblPr>
        <w:tblW w:w="9140" w:type="dxa"/>
        <w:jc w:val="left"/>
        <w:tblInd w:w="410" w:type="dxa"/>
        <w:tblLayout w:type="fixed"/>
        <w:tblCellMar>
          <w:top w:w="0" w:type="dxa"/>
          <w:left w:w="22" w:type="dxa"/>
          <w:bottom w:w="0" w:type="dxa"/>
          <w:right w:w="22" w:type="dxa"/>
        </w:tblCellMar>
        <w:tblLook w:val="01e0"/>
      </w:tblPr>
      <w:tblGrid>
        <w:gridCol w:w="340"/>
        <w:gridCol w:w="3699"/>
        <w:gridCol w:w="701"/>
        <w:gridCol w:w="560"/>
        <w:gridCol w:w="1439"/>
        <w:gridCol w:w="562"/>
        <w:gridCol w:w="1838"/>
      </w:tblGrid>
      <w:tr>
        <w:trPr>
          <w:trHeight w:val="615" w:hRule="atLeast"/>
        </w:trPr>
        <w:tc>
          <w:tcPr>
            <w:tcW w:w="4039" w:type="dxa"/>
            <w:gridSpan w:val="2"/>
            <w:tcBorders>
              <w:top w:val="single" w:sz="18" w:space="0" w:color="000000"/>
              <w:left w:val="single" w:sz="18" w:space="0" w:color="000000"/>
              <w:bottom w:val="single" w:sz="18" w:space="0" w:color="000000"/>
              <w:right w:val="single" w:sz="18" w:space="0" w:color="000000"/>
            </w:tcBorders>
          </w:tcPr>
          <w:p>
            <w:pPr>
              <w:pStyle w:val="TableParagraph"/>
              <w:spacing w:lineRule="exact" w:line="275"/>
              <w:ind w:left="68" w:right="0"/>
              <w:rPr>
                <w:sz w:val="24"/>
              </w:rPr>
            </w:pPr>
            <w:r>
              <w:rPr>
                <w:sz w:val="24"/>
              </w:rPr>
              <w:t xml:space="preserve">A1) Màquines </w:t>
            </w:r>
            <w:r>
              <w:rPr>
                <w:spacing w:val="-2"/>
                <w:sz w:val="24"/>
              </w:rPr>
              <w:t>virtuals</w:t>
            </w:r>
          </w:p>
        </w:tc>
        <w:tc>
          <w:tcPr>
            <w:tcW w:w="701" w:type="dxa"/>
            <w:tcBorders>
              <w:top w:val="single" w:sz="18" w:space="0" w:color="000000"/>
              <w:left w:val="single" w:sz="18" w:space="0" w:color="000000"/>
              <w:bottom w:val="single" w:sz="18" w:space="0" w:color="000000"/>
              <w:right w:val="single" w:sz="18" w:space="0" w:color="000000"/>
            </w:tcBorders>
          </w:tcPr>
          <w:p>
            <w:pPr>
              <w:pStyle w:val="TableParagraph"/>
              <w:spacing w:before="162" w:after="0"/>
              <w:ind w:left="232" w:right="0"/>
              <w:rPr>
                <w:b/>
                <w:sz w:val="20"/>
              </w:rPr>
            </w:pPr>
            <w:r>
              <w:rPr>
                <w:b/>
                <w:spacing w:val="-5"/>
                <w:sz w:val="24"/>
              </w:rPr>
              <w:t>h</w:t>
            </w:r>
            <w:r>
              <w:rPr>
                <w:b/>
                <w:spacing w:val="-5"/>
                <w:sz w:val="20"/>
              </w:rPr>
              <w:t>.</w:t>
            </w:r>
          </w:p>
        </w:tc>
        <w:tc>
          <w:tcPr>
            <w:tcW w:w="560" w:type="dxa"/>
            <w:tcBorders>
              <w:top w:val="single" w:sz="18" w:space="0" w:color="000000"/>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439" w:type="dxa"/>
            <w:tcBorders>
              <w:top w:val="single" w:sz="18" w:space="0" w:color="000000"/>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562" w:type="dxa"/>
            <w:vMerge w:val="restart"/>
            <w:tcBorders>
              <w:top w:val="single" w:sz="18" w:space="0" w:color="000000"/>
              <w:left w:val="single" w:sz="18" w:space="0" w:color="000000"/>
              <w:bottom w:val="single" w:sz="18" w:space="0" w:color="000000"/>
              <w:right w:val="single" w:sz="18" w:space="0" w:color="000000"/>
            </w:tcBorders>
          </w:tcPr>
          <w:p>
            <w:pPr>
              <w:pStyle w:val="TableParagraph"/>
              <w:rPr>
                <w:b/>
                <w:i/>
                <w:i/>
                <w:sz w:val="20"/>
              </w:rPr>
            </w:pPr>
            <w:r>
              <w:rPr>
                <w:b/>
                <w:i/>
                <w:sz w:val="20"/>
              </w:rPr>
            </w:r>
          </w:p>
          <w:p>
            <w:pPr>
              <w:pStyle w:val="TableParagraph"/>
              <w:rPr>
                <w:b/>
                <w:i/>
                <w:i/>
                <w:sz w:val="20"/>
              </w:rPr>
            </w:pPr>
            <w:r>
              <w:rPr>
                <w:b/>
                <w:i/>
                <w:sz w:val="20"/>
              </w:rPr>
            </w:r>
          </w:p>
          <w:p>
            <w:pPr>
              <w:pStyle w:val="TableParagraph"/>
              <w:spacing w:before="63" w:after="0"/>
              <w:rPr>
                <w:b/>
                <w:i/>
                <w:i/>
                <w:sz w:val="20"/>
              </w:rPr>
            </w:pPr>
            <w:r>
              <w:rPr>
                <w:b/>
                <w:i/>
                <w:sz w:val="20"/>
              </w:rPr>
            </w:r>
          </w:p>
          <w:p>
            <w:pPr>
              <w:pStyle w:val="TableParagraph"/>
              <w:ind w:left="41" w:right="9"/>
              <w:jc w:val="center"/>
              <w:rPr>
                <w:b/>
                <w:sz w:val="20"/>
              </w:rPr>
            </w:pPr>
            <w:r>
              <w:rPr>
                <w:b/>
                <w:spacing w:val="-5"/>
                <w:sz w:val="20"/>
              </w:rPr>
              <w:t>2.1</w:t>
            </w:r>
          </w:p>
          <w:p>
            <w:pPr>
              <w:pStyle w:val="TableParagraph"/>
              <w:ind w:left="41" w:right="9"/>
              <w:jc w:val="center"/>
              <w:rPr>
                <w:b/>
                <w:sz w:val="20"/>
              </w:rPr>
            </w:pPr>
            <w:r>
              <w:rPr>
                <w:b/>
                <w:spacing w:val="-5"/>
                <w:sz w:val="20"/>
              </w:rPr>
              <w:t>2.2</w:t>
            </w:r>
          </w:p>
          <w:p>
            <w:pPr>
              <w:pStyle w:val="TableParagraph"/>
              <w:ind w:left="41" w:right="9"/>
              <w:jc w:val="center"/>
              <w:rPr>
                <w:b/>
                <w:sz w:val="20"/>
              </w:rPr>
            </w:pPr>
            <w:r>
              <w:rPr>
                <w:b/>
                <w:spacing w:val="-5"/>
                <w:sz w:val="20"/>
              </w:rPr>
              <w:t>2.3</w:t>
            </w:r>
          </w:p>
          <w:p>
            <w:pPr>
              <w:pStyle w:val="TableParagraph"/>
              <w:ind w:left="41" w:right="9"/>
              <w:jc w:val="center"/>
              <w:rPr>
                <w:b/>
                <w:sz w:val="20"/>
              </w:rPr>
            </w:pPr>
            <w:r>
              <w:rPr>
                <w:b/>
                <w:spacing w:val="-5"/>
                <w:sz w:val="20"/>
              </w:rPr>
              <w:t>2.4</w:t>
            </w:r>
          </w:p>
          <w:p>
            <w:pPr>
              <w:pStyle w:val="TableParagraph"/>
              <w:ind w:left="41" w:right="9"/>
              <w:jc w:val="center"/>
              <w:rPr>
                <w:b/>
                <w:sz w:val="20"/>
              </w:rPr>
            </w:pPr>
            <w:r>
              <w:rPr>
                <w:b/>
                <w:spacing w:val="-5"/>
                <w:sz w:val="20"/>
              </w:rPr>
              <w:t>2.5</w:t>
            </w:r>
          </w:p>
          <w:p>
            <w:pPr>
              <w:pStyle w:val="TableParagraph"/>
              <w:ind w:left="41" w:right="9"/>
              <w:jc w:val="center"/>
              <w:rPr>
                <w:b/>
                <w:sz w:val="20"/>
              </w:rPr>
            </w:pPr>
            <w:r>
              <w:rPr>
                <w:b/>
                <w:spacing w:val="-5"/>
                <w:sz w:val="20"/>
              </w:rPr>
              <w:t>2.6</w:t>
            </w:r>
          </w:p>
          <w:p>
            <w:pPr>
              <w:pStyle w:val="TableParagraph"/>
              <w:ind w:left="41" w:right="9"/>
              <w:jc w:val="center"/>
              <w:rPr>
                <w:b/>
                <w:sz w:val="20"/>
              </w:rPr>
            </w:pPr>
            <w:r>
              <w:rPr>
                <w:b/>
                <w:spacing w:val="-5"/>
                <w:sz w:val="20"/>
              </w:rPr>
              <w:t>2.7</w:t>
            </w:r>
          </w:p>
          <w:p>
            <w:pPr>
              <w:pStyle w:val="TableParagraph"/>
              <w:ind w:left="41" w:right="9"/>
              <w:jc w:val="center"/>
              <w:rPr>
                <w:b/>
                <w:sz w:val="20"/>
              </w:rPr>
            </w:pPr>
            <w:r>
              <w:rPr>
                <w:b/>
                <w:spacing w:val="-5"/>
                <w:sz w:val="20"/>
              </w:rPr>
              <w:t>2.8</w:t>
            </w:r>
          </w:p>
          <w:p>
            <w:pPr>
              <w:pStyle w:val="TableParagraph"/>
              <w:ind w:left="41" w:right="9"/>
              <w:jc w:val="center"/>
              <w:rPr>
                <w:b/>
                <w:sz w:val="20"/>
              </w:rPr>
            </w:pPr>
            <w:r>
              <w:rPr>
                <w:b/>
                <w:spacing w:val="-5"/>
                <w:sz w:val="20"/>
              </w:rPr>
              <w:t>2.9</w:t>
            </w:r>
          </w:p>
          <w:p>
            <w:pPr>
              <w:pStyle w:val="TableParagraph"/>
              <w:ind w:left="41" w:right="9"/>
              <w:jc w:val="center"/>
              <w:rPr>
                <w:b/>
                <w:sz w:val="20"/>
              </w:rPr>
            </w:pPr>
            <w:r>
              <w:rPr>
                <w:b/>
                <w:spacing w:val="-5"/>
                <w:sz w:val="20"/>
              </w:rPr>
              <w:t>2.1</w:t>
            </w:r>
          </w:p>
          <w:p>
            <w:pPr>
              <w:pStyle w:val="TableParagraph"/>
              <w:ind w:left="41" w:right="9"/>
              <w:jc w:val="center"/>
              <w:rPr>
                <w:b/>
                <w:sz w:val="20"/>
              </w:rPr>
            </w:pPr>
            <w:r>
              <w:rPr>
                <w:b/>
                <w:spacing w:val="-10"/>
                <w:sz w:val="20"/>
              </w:rPr>
              <w:t>0</w:t>
            </w:r>
          </w:p>
        </w:tc>
        <w:tc>
          <w:tcPr>
            <w:tcW w:w="1838" w:type="dxa"/>
            <w:tcBorders>
              <w:top w:val="single" w:sz="18" w:space="0" w:color="000000"/>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r>
      <w:tr>
        <w:trPr>
          <w:trHeight w:val="949" w:hRule="atLeast"/>
        </w:trPr>
        <w:tc>
          <w:tcPr>
            <w:tcW w:w="340" w:type="dxa"/>
            <w:vMerge w:val="restart"/>
            <w:tcBorders>
              <w:top w:val="single" w:sz="18" w:space="0" w:color="000000"/>
              <w:left w:val="single" w:sz="18" w:space="0" w:color="000000"/>
              <w:bottom w:val="single" w:sz="18" w:space="0" w:color="000000"/>
              <w:right w:val="single" w:sz="18" w:space="0" w:color="000000"/>
            </w:tcBorders>
          </w:tcPr>
          <w:p>
            <w:pPr>
              <w:pStyle w:val="TableParagraph"/>
              <w:rPr>
                <w:b/>
                <w:i/>
                <w:i/>
                <w:sz w:val="18"/>
              </w:rPr>
            </w:pPr>
            <w:r>
              <w:rPr>
                <w:b/>
                <w:i/>
                <w:sz w:val="18"/>
              </w:rPr>
            </w:r>
          </w:p>
          <w:p>
            <w:pPr>
              <w:pStyle w:val="TableParagraph"/>
              <w:rPr>
                <w:b/>
                <w:i/>
                <w:i/>
                <w:sz w:val="18"/>
              </w:rPr>
            </w:pPr>
            <w:r>
              <w:rPr>
                <w:b/>
                <w:i/>
                <w:sz w:val="18"/>
              </w:rPr>
            </w:r>
          </w:p>
          <w:p>
            <w:pPr>
              <w:pStyle w:val="TableParagraph"/>
              <w:spacing w:before="53" w:after="0"/>
              <w:rPr>
                <w:b/>
                <w:i/>
                <w:i/>
                <w:sz w:val="18"/>
              </w:rPr>
            </w:pPr>
            <w:r>
              <w:rPr>
                <w:b/>
                <w:i/>
                <w:sz w:val="18"/>
              </w:rPr>
            </w:r>
          </w:p>
          <w:p>
            <w:pPr>
              <w:pStyle w:val="TableParagraph"/>
              <w:spacing w:lineRule="exact" w:line="217"/>
              <w:ind w:left="188" w:right="-44"/>
              <w:rPr>
                <w:b/>
                <w:i/>
                <w:i/>
                <w:sz w:val="18"/>
              </w:rPr>
            </w:pPr>
            <w:r>
              <w:rPr>
                <w:b/>
                <w:i/>
                <w:spacing w:val="-10"/>
                <w:sz w:val="18"/>
              </w:rPr>
              <w:t>D</w:t>
            </w:r>
          </w:p>
          <w:p>
            <w:pPr>
              <w:pStyle w:val="TableParagraph"/>
              <w:ind w:left="188" w:right="-6"/>
              <w:rPr>
                <w:b/>
                <w:i/>
                <w:i/>
                <w:sz w:val="18"/>
              </w:rPr>
            </w:pPr>
            <w:r>
              <w:rPr>
                <w:b/>
                <w:i/>
                <w:spacing w:val="-10"/>
                <w:sz w:val="18"/>
              </w:rPr>
              <w:t>e s c r</w:t>
            </w:r>
            <w:r>
              <w:rPr>
                <w:b/>
                <w:i/>
                <w:sz w:val="18"/>
              </w:rPr>
              <w:t xml:space="preserve"> </w:t>
            </w:r>
            <w:r>
              <w:rPr>
                <w:b/>
                <w:i/>
                <w:spacing w:val="-10"/>
                <w:sz w:val="18"/>
              </w:rPr>
              <w:t>i p c i ó</w:t>
            </w:r>
          </w:p>
        </w:tc>
        <w:tc>
          <w:tcPr>
            <w:tcW w:w="4400" w:type="dxa"/>
            <w:gridSpan w:val="2"/>
            <w:tcBorders>
              <w:top w:val="single" w:sz="18" w:space="0" w:color="000000"/>
              <w:left w:val="single" w:sz="18" w:space="0" w:color="000000"/>
              <w:right w:val="single" w:sz="18" w:space="0" w:color="000000"/>
            </w:tcBorders>
          </w:tcPr>
          <w:p>
            <w:pPr>
              <w:pStyle w:val="TableParagraph"/>
              <w:spacing w:lineRule="exact" w:line="280"/>
              <w:ind w:left="73" w:right="0"/>
              <w:rPr>
                <w:b/>
                <w:i/>
                <w:i/>
                <w:sz w:val="24"/>
              </w:rPr>
            </w:pPr>
            <w:r>
              <w:rPr>
                <w:b/>
                <w:i/>
                <w:spacing w:val="-2"/>
                <w:sz w:val="24"/>
              </w:rPr>
              <w:t>Explicació:</w:t>
            </w:r>
          </w:p>
          <w:p>
            <w:pPr>
              <w:pStyle w:val="TableParagraph"/>
              <w:spacing w:before="123" w:after="0"/>
              <w:ind w:left="73" w:right="0"/>
              <w:rPr>
                <w:sz w:val="24"/>
              </w:rPr>
            </w:pPr>
            <w:r>
              <w:rPr>
                <w:sz w:val="24"/>
              </w:rPr>
              <w:t>*Màquines</w:t>
            </w:r>
            <w:r>
              <w:rPr>
                <w:spacing w:val="-1"/>
                <w:sz w:val="24"/>
              </w:rPr>
              <w:t xml:space="preserve"> </w:t>
            </w:r>
            <w:r>
              <w:rPr>
                <w:sz w:val="24"/>
              </w:rPr>
              <w:t>virtuals: pros</w:t>
            </w:r>
            <w:r>
              <w:rPr>
                <w:spacing w:val="-1"/>
                <w:sz w:val="24"/>
              </w:rPr>
              <w:t xml:space="preserve"> </w:t>
            </w:r>
            <w:r>
              <w:rPr>
                <w:sz w:val="24"/>
              </w:rPr>
              <w:t xml:space="preserve">i </w:t>
            </w:r>
            <w:r>
              <w:rPr>
                <w:spacing w:val="-2"/>
                <w:sz w:val="24"/>
              </w:rPr>
              <w:t>contres.</w:t>
            </w:r>
          </w:p>
          <w:p>
            <w:pPr>
              <w:pStyle w:val="TableParagraph"/>
              <w:spacing w:lineRule="exact" w:line="237"/>
              <w:ind w:left="73" w:right="0"/>
              <w:rPr>
                <w:sz w:val="24"/>
              </w:rPr>
            </w:pPr>
            <w:r>
              <w:rPr>
                <w:sz w:val="24"/>
              </w:rPr>
              <w:t>*Programari</w:t>
            </w:r>
            <w:r>
              <w:rPr>
                <w:spacing w:val="-3"/>
                <w:sz w:val="24"/>
              </w:rPr>
              <w:t xml:space="preserve"> </w:t>
            </w:r>
            <w:r>
              <w:rPr>
                <w:sz w:val="24"/>
              </w:rPr>
              <w:t>propietari</w:t>
            </w:r>
            <w:r>
              <w:rPr>
                <w:spacing w:val="-3"/>
                <w:sz w:val="24"/>
              </w:rPr>
              <w:t xml:space="preserve"> </w:t>
            </w:r>
            <w:r>
              <w:rPr>
                <w:sz w:val="24"/>
              </w:rPr>
              <w:t>i</w:t>
            </w:r>
            <w:r>
              <w:rPr>
                <w:spacing w:val="-3"/>
                <w:sz w:val="24"/>
              </w:rPr>
              <w:t xml:space="preserve"> </w:t>
            </w:r>
            <w:r>
              <w:rPr>
                <w:spacing w:val="-2"/>
                <w:sz w:val="24"/>
              </w:rPr>
              <w:t>lliure.</w:t>
            </w:r>
          </w:p>
        </w:tc>
        <w:tc>
          <w:tcPr>
            <w:tcW w:w="560"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439" w:type="dxa"/>
            <w:tcBorders>
              <w:left w:val="single" w:sz="18" w:space="0" w:color="000000"/>
              <w:right w:val="single" w:sz="18" w:space="0" w:color="000000"/>
            </w:tcBorders>
          </w:tcPr>
          <w:p>
            <w:pPr>
              <w:pStyle w:val="TableParagraph"/>
              <w:spacing w:before="6" w:after="0"/>
              <w:rPr>
                <w:b/>
                <w:i/>
                <w:i/>
                <w:sz w:val="20"/>
              </w:rPr>
            </w:pPr>
            <w:r>
              <w:rPr>
                <w:b/>
                <w:i/>
                <w:sz w:val="20"/>
              </w:rPr>
            </w:r>
          </w:p>
          <w:p>
            <w:pPr>
              <w:pStyle w:val="TableParagraph"/>
              <w:ind w:left="51" w:right="14"/>
              <w:jc w:val="center"/>
              <w:rPr>
                <w:b/>
                <w:sz w:val="20"/>
              </w:rPr>
            </w:pPr>
            <w:r>
              <w:rPr>
                <w:b/>
                <w:spacing w:val="-5"/>
                <w:sz w:val="20"/>
              </w:rPr>
              <w:t>2.1</w:t>
            </w:r>
          </w:p>
          <w:p>
            <w:pPr>
              <w:pStyle w:val="TableParagraph"/>
              <w:ind w:left="51" w:right="14"/>
              <w:jc w:val="center"/>
              <w:rPr>
                <w:b/>
                <w:sz w:val="20"/>
              </w:rPr>
            </w:pPr>
            <w:r>
              <w:rPr>
                <w:b/>
                <w:spacing w:val="-5"/>
                <w:sz w:val="20"/>
              </w:rPr>
              <w:t>2.2</w:t>
            </w:r>
          </w:p>
          <w:p>
            <w:pPr>
              <w:pStyle w:val="TableParagraph"/>
              <w:spacing w:lineRule="exact" w:line="199"/>
              <w:ind w:left="51" w:right="14"/>
              <w:jc w:val="center"/>
              <w:rPr>
                <w:b/>
                <w:sz w:val="20"/>
              </w:rPr>
            </w:pPr>
            <w:r>
              <w:rPr>
                <w:b/>
                <w:spacing w:val="-5"/>
                <w:sz w:val="20"/>
              </w:rPr>
              <w:t>2.3</w:t>
            </w:r>
          </w:p>
        </w:tc>
        <w:tc>
          <w:tcPr>
            <w:tcW w:w="562"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838"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r>
      <w:tr>
        <w:trPr>
          <w:trHeight w:val="679"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400" w:type="dxa"/>
            <w:gridSpan w:val="2"/>
            <w:tcBorders>
              <w:left w:val="single" w:sz="18" w:space="0" w:color="000000"/>
              <w:right w:val="single" w:sz="18" w:space="0" w:color="000000"/>
            </w:tcBorders>
          </w:tcPr>
          <w:p>
            <w:pPr>
              <w:pStyle w:val="TableParagraph"/>
              <w:spacing w:lineRule="exact" w:line="277"/>
              <w:ind w:left="73" w:right="0"/>
              <w:rPr>
                <w:sz w:val="24"/>
              </w:rPr>
            </w:pPr>
            <w:r>
              <w:rPr>
                <w:sz w:val="24"/>
              </w:rPr>
              <w:t>*Creació</w:t>
            </w:r>
            <w:r>
              <w:rPr>
                <w:spacing w:val="-1"/>
                <w:sz w:val="24"/>
              </w:rPr>
              <w:t xml:space="preserve"> </w:t>
            </w:r>
            <w:r>
              <w:rPr>
                <w:sz w:val="24"/>
              </w:rPr>
              <w:t>de</w:t>
            </w:r>
            <w:r>
              <w:rPr>
                <w:spacing w:val="-1"/>
                <w:sz w:val="24"/>
              </w:rPr>
              <w:t xml:space="preserve"> </w:t>
            </w:r>
            <w:r>
              <w:rPr>
                <w:sz w:val="24"/>
              </w:rPr>
              <w:t xml:space="preserve">màquines </w:t>
            </w:r>
            <w:r>
              <w:rPr>
                <w:spacing w:val="-2"/>
                <w:sz w:val="24"/>
              </w:rPr>
              <w:t>virtuals</w:t>
            </w:r>
          </w:p>
        </w:tc>
        <w:tc>
          <w:tcPr>
            <w:tcW w:w="560" w:type="dxa"/>
            <w:tcBorders>
              <w:left w:val="single" w:sz="18" w:space="0" w:color="000000"/>
              <w:right w:val="single" w:sz="18" w:space="0" w:color="000000"/>
            </w:tcBorders>
          </w:tcPr>
          <w:p>
            <w:pPr>
              <w:pStyle w:val="TableParagraph"/>
              <w:spacing w:before="16" w:after="0"/>
              <w:rPr>
                <w:b/>
                <w:i/>
                <w:i/>
                <w:sz w:val="24"/>
              </w:rPr>
            </w:pPr>
            <w:r>
              <w:rPr>
                <w:b/>
                <w:i/>
                <w:sz w:val="24"/>
              </w:rPr>
            </w:r>
          </w:p>
          <w:p>
            <w:pPr>
              <w:pStyle w:val="TableParagraph"/>
              <w:spacing w:before="1" w:after="0"/>
              <w:ind w:left="202" w:right="0"/>
              <w:rPr>
                <w:b/>
                <w:i/>
                <w:i/>
                <w:sz w:val="24"/>
              </w:rPr>
            </w:pPr>
            <w:r>
              <w:rPr>
                <w:b/>
                <w:i/>
                <w:spacing w:val="-10"/>
                <w:sz w:val="24"/>
              </w:rPr>
              <w:t>2</w:t>
            </w:r>
          </w:p>
        </w:tc>
        <w:tc>
          <w:tcPr>
            <w:tcW w:w="1439" w:type="dxa"/>
            <w:tcBorders>
              <w:left w:val="single" w:sz="18" w:space="0" w:color="000000"/>
              <w:right w:val="single" w:sz="18" w:space="0" w:color="000000"/>
            </w:tcBorders>
          </w:tcPr>
          <w:p>
            <w:pPr>
              <w:pStyle w:val="TableParagraph"/>
              <w:spacing w:lineRule="exact" w:line="219"/>
              <w:ind w:left="51" w:right="14"/>
              <w:jc w:val="center"/>
              <w:rPr>
                <w:b/>
                <w:sz w:val="20"/>
              </w:rPr>
            </w:pPr>
            <w:r>
              <w:rPr>
                <w:b/>
                <w:spacing w:val="-5"/>
                <w:sz w:val="20"/>
              </w:rPr>
              <w:t>2.4</w:t>
            </w:r>
          </w:p>
          <w:p>
            <w:pPr>
              <w:pStyle w:val="TableParagraph"/>
              <w:ind w:left="51" w:right="14"/>
              <w:jc w:val="center"/>
              <w:rPr>
                <w:b/>
                <w:sz w:val="20"/>
              </w:rPr>
            </w:pPr>
            <w:r>
              <w:rPr>
                <w:b/>
                <w:spacing w:val="-5"/>
                <w:sz w:val="20"/>
              </w:rPr>
              <w:t>2.5</w:t>
            </w:r>
          </w:p>
          <w:p>
            <w:pPr>
              <w:pStyle w:val="TableParagraph"/>
              <w:spacing w:lineRule="exact" w:line="199"/>
              <w:ind w:left="51" w:right="14"/>
              <w:jc w:val="center"/>
              <w:rPr>
                <w:b/>
                <w:sz w:val="20"/>
              </w:rPr>
            </w:pPr>
            <w:r>
              <w:rPr>
                <w:b/>
                <w:spacing w:val="-5"/>
                <w:sz w:val="20"/>
              </w:rPr>
              <w:t>2.6</w:t>
            </w:r>
          </w:p>
        </w:tc>
        <w:tc>
          <w:tcPr>
            <w:tcW w:w="562"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838" w:type="dxa"/>
            <w:tcBorders>
              <w:left w:val="single" w:sz="18" w:space="0" w:color="000000"/>
              <w:right w:val="single" w:sz="18" w:space="0" w:color="000000"/>
            </w:tcBorders>
          </w:tcPr>
          <w:p>
            <w:pPr>
              <w:pStyle w:val="TableParagraph"/>
              <w:spacing w:before="16" w:after="0"/>
              <w:rPr>
                <w:b/>
                <w:i/>
                <w:i/>
                <w:sz w:val="24"/>
              </w:rPr>
            </w:pPr>
            <w:r>
              <w:rPr>
                <w:b/>
                <w:i/>
                <w:sz w:val="24"/>
              </w:rPr>
            </w:r>
          </w:p>
          <w:p>
            <w:pPr>
              <w:pStyle w:val="TableParagraph"/>
              <w:spacing w:before="1" w:after="0"/>
              <w:ind w:left="433" w:right="0"/>
              <w:rPr>
                <w:b/>
                <w:i/>
                <w:i/>
                <w:sz w:val="24"/>
              </w:rPr>
            </w:pPr>
            <w:r>
              <w:rPr>
                <w:b/>
                <w:i/>
                <w:spacing w:val="-2"/>
                <w:sz w:val="24"/>
              </w:rPr>
              <w:t>Pràctica</w:t>
            </w:r>
          </w:p>
        </w:tc>
      </w:tr>
      <w:tr>
        <w:trPr>
          <w:trHeight w:val="196"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400" w:type="dxa"/>
            <w:gridSpan w:val="2"/>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c>
          <w:tcPr>
            <w:tcW w:w="560"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c>
          <w:tcPr>
            <w:tcW w:w="1439" w:type="dxa"/>
            <w:tcBorders>
              <w:left w:val="single" w:sz="18" w:space="0" w:color="000000"/>
              <w:right w:val="single" w:sz="18" w:space="0" w:color="000000"/>
            </w:tcBorders>
          </w:tcPr>
          <w:p>
            <w:pPr>
              <w:pStyle w:val="TableParagraph"/>
              <w:spacing w:lineRule="exact" w:line="176"/>
              <w:ind w:left="51" w:right="14"/>
              <w:jc w:val="center"/>
              <w:rPr>
                <w:b/>
                <w:sz w:val="20"/>
              </w:rPr>
            </w:pPr>
            <w:r>
              <w:rPr>
                <w:b/>
                <w:spacing w:val="-5"/>
                <w:sz w:val="20"/>
              </w:rPr>
              <w:t>2.7</w:t>
            </w:r>
          </w:p>
        </w:tc>
        <w:tc>
          <w:tcPr>
            <w:tcW w:w="562"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838"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r>
      <w:tr>
        <w:trPr>
          <w:trHeight w:val="691"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400" w:type="dxa"/>
            <w:gridSpan w:val="2"/>
            <w:tcBorders>
              <w:left w:val="single" w:sz="18" w:space="0" w:color="000000"/>
              <w:right w:val="single" w:sz="18" w:space="0" w:color="000000"/>
            </w:tcBorders>
          </w:tcPr>
          <w:p>
            <w:pPr>
              <w:pStyle w:val="TableParagraph"/>
              <w:spacing w:lineRule="exact" w:line="286"/>
              <w:ind w:left="73" w:right="0"/>
              <w:rPr>
                <w:b/>
                <w:i/>
                <w:i/>
                <w:sz w:val="24"/>
              </w:rPr>
            </w:pPr>
            <w:r>
              <w:rPr>
                <w:b/>
                <w:i/>
                <w:sz w:val="24"/>
              </w:rPr>
              <w:t xml:space="preserve">Activitats de classe i/o </w:t>
            </w:r>
            <w:r>
              <w:rPr>
                <w:b/>
                <w:i/>
                <w:spacing w:val="-2"/>
                <w:sz w:val="24"/>
              </w:rPr>
              <w:t>exercicis:</w:t>
            </w:r>
          </w:p>
          <w:p>
            <w:pPr>
              <w:pStyle w:val="TableParagraph"/>
              <w:spacing w:before="121" w:after="0"/>
              <w:ind w:left="73" w:right="0"/>
              <w:rPr>
                <w:b/>
                <w:i/>
                <w:i/>
                <w:sz w:val="18"/>
              </w:rPr>
            </w:pPr>
            <w:r>
              <w:rPr>
                <w:b/>
                <w:i/>
                <w:sz w:val="18"/>
              </w:rPr>
              <w:t>Exercicis</w:t>
            </w:r>
            <w:r>
              <w:rPr>
                <w:b/>
                <w:i/>
                <w:spacing w:val="42"/>
                <w:sz w:val="18"/>
              </w:rPr>
              <w:t xml:space="preserve"> </w:t>
            </w:r>
            <w:r>
              <w:rPr>
                <w:b/>
                <w:i/>
                <w:sz w:val="18"/>
              </w:rPr>
              <w:t>de</w:t>
            </w:r>
            <w:r>
              <w:rPr>
                <w:b/>
                <w:i/>
                <w:spacing w:val="44"/>
                <w:sz w:val="18"/>
              </w:rPr>
              <w:t xml:space="preserve"> </w:t>
            </w:r>
            <w:r>
              <w:rPr>
                <w:b/>
                <w:i/>
                <w:sz w:val="18"/>
              </w:rPr>
              <w:t>desenvolupament</w:t>
            </w:r>
            <w:r>
              <w:rPr>
                <w:b/>
                <w:i/>
                <w:spacing w:val="44"/>
                <w:sz w:val="18"/>
              </w:rPr>
              <w:t xml:space="preserve"> </w:t>
            </w:r>
            <w:r>
              <w:rPr>
                <w:b/>
                <w:i/>
                <w:sz w:val="18"/>
              </w:rPr>
              <w:t>de</w:t>
            </w:r>
            <w:r>
              <w:rPr>
                <w:b/>
                <w:i/>
                <w:spacing w:val="29"/>
                <w:sz w:val="18"/>
              </w:rPr>
              <w:t xml:space="preserve"> </w:t>
            </w:r>
            <w:r>
              <w:rPr>
                <w:b/>
                <w:i/>
                <w:spacing w:val="-2"/>
                <w:sz w:val="18"/>
              </w:rPr>
              <w:t>continguts,</w:t>
            </w:r>
          </w:p>
        </w:tc>
        <w:tc>
          <w:tcPr>
            <w:tcW w:w="560"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439" w:type="dxa"/>
            <w:tcBorders>
              <w:left w:val="single" w:sz="18" w:space="0" w:color="000000"/>
              <w:right w:val="single" w:sz="18" w:space="0" w:color="000000"/>
            </w:tcBorders>
          </w:tcPr>
          <w:p>
            <w:pPr>
              <w:pStyle w:val="TableParagraph"/>
              <w:spacing w:lineRule="exact" w:line="219"/>
              <w:ind w:left="51" w:right="14"/>
              <w:jc w:val="center"/>
              <w:rPr>
                <w:b/>
                <w:sz w:val="20"/>
              </w:rPr>
            </w:pPr>
            <w:r>
              <w:rPr>
                <w:b/>
                <w:spacing w:val="-5"/>
                <w:sz w:val="20"/>
              </w:rPr>
              <w:t>2.8</w:t>
            </w:r>
          </w:p>
          <w:p>
            <w:pPr>
              <w:pStyle w:val="TableParagraph"/>
              <w:ind w:left="51" w:right="14"/>
              <w:jc w:val="center"/>
              <w:rPr>
                <w:b/>
                <w:sz w:val="20"/>
              </w:rPr>
            </w:pPr>
            <w:r>
              <w:rPr>
                <w:b/>
                <w:spacing w:val="-5"/>
                <w:sz w:val="20"/>
              </w:rPr>
              <w:t>2.9</w:t>
            </w:r>
          </w:p>
          <w:p>
            <w:pPr>
              <w:pStyle w:val="TableParagraph"/>
              <w:spacing w:lineRule="exact" w:line="211"/>
              <w:ind w:left="51" w:right="14"/>
              <w:jc w:val="center"/>
              <w:rPr>
                <w:b/>
                <w:sz w:val="20"/>
              </w:rPr>
            </w:pPr>
            <w:r>
              <w:rPr>
                <w:b/>
                <w:spacing w:val="-4"/>
                <w:sz w:val="20"/>
              </w:rPr>
              <w:t>2.10</w:t>
            </w:r>
          </w:p>
        </w:tc>
        <w:tc>
          <w:tcPr>
            <w:tcW w:w="562"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838"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r>
      <w:tr>
        <w:trPr>
          <w:trHeight w:val="878"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400" w:type="dxa"/>
            <w:gridSpan w:val="2"/>
            <w:tcBorders>
              <w:left w:val="single" w:sz="18" w:space="0" w:color="000000"/>
              <w:bottom w:val="single" w:sz="18" w:space="0" w:color="000000"/>
              <w:right w:val="single" w:sz="18" w:space="0" w:color="000000"/>
            </w:tcBorders>
          </w:tcPr>
          <w:p>
            <w:pPr>
              <w:pStyle w:val="TableParagraph"/>
              <w:spacing w:lineRule="exact" w:line="212"/>
              <w:ind w:left="73" w:right="0"/>
              <w:rPr>
                <w:b/>
                <w:i/>
                <w:i/>
                <w:sz w:val="18"/>
              </w:rPr>
            </w:pPr>
            <w:r>
              <w:rPr>
                <w:b/>
                <w:i/>
                <w:sz w:val="18"/>
              </w:rPr>
              <w:t xml:space="preserve">de consolidació i de </w:t>
            </w:r>
            <w:r>
              <w:rPr>
                <w:b/>
                <w:i/>
                <w:spacing w:val="-2"/>
                <w:sz w:val="18"/>
              </w:rPr>
              <w:t>reforç.</w:t>
            </w:r>
          </w:p>
        </w:tc>
        <w:tc>
          <w:tcPr>
            <w:tcW w:w="560" w:type="dxa"/>
            <w:tcBorders>
              <w:left w:val="single" w:sz="18" w:space="0" w:color="000000"/>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439" w:type="dxa"/>
            <w:tcBorders>
              <w:left w:val="single" w:sz="18" w:space="0" w:color="000000"/>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562"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838" w:type="dxa"/>
            <w:tcBorders>
              <w:left w:val="single" w:sz="18" w:space="0" w:color="000000"/>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r>
    </w:tbl>
    <w:p>
      <w:pPr>
        <w:pStyle w:val="Heading2"/>
        <w:spacing w:before="286" w:after="0"/>
        <w:ind w:left="426" w:right="0"/>
        <w:jc w:val="both"/>
        <w:rPr/>
      </w:pPr>
      <w:r>
        <w:rPr>
          <w:spacing w:val="-6"/>
        </w:rPr>
        <w:t>Metodologia</w:t>
      </w:r>
      <w:r>
        <w:rPr>
          <w:spacing w:val="-8"/>
        </w:rPr>
        <w:t xml:space="preserve"> </w:t>
      </w:r>
      <w:r>
        <w:rPr>
          <w:spacing w:val="-6"/>
        </w:rPr>
        <w:t>de</w:t>
      </w:r>
      <w:r>
        <w:rPr>
          <w:spacing w:val="-7"/>
        </w:rPr>
        <w:t xml:space="preserve"> </w:t>
      </w:r>
      <w:r>
        <w:rPr>
          <w:spacing w:val="-6"/>
        </w:rPr>
        <w:t>la</w:t>
      </w:r>
      <w:r>
        <w:rPr>
          <w:spacing w:val="-7"/>
        </w:rPr>
        <w:t xml:space="preserve"> </w:t>
      </w:r>
      <w:r>
        <w:rPr>
          <w:spacing w:val="-6"/>
        </w:rPr>
        <w:t>unitat</w:t>
      </w:r>
      <w:r>
        <w:rPr>
          <w:spacing w:val="-7"/>
        </w:rPr>
        <w:t xml:space="preserve"> </w:t>
      </w:r>
      <w:r>
        <w:rPr>
          <w:spacing w:val="-6"/>
        </w:rPr>
        <w:t>formativa</w:t>
      </w:r>
      <w:r>
        <w:rPr>
          <w:spacing w:val="-7"/>
        </w:rPr>
        <w:t xml:space="preserve"> </w:t>
      </w:r>
      <w:r>
        <w:rPr>
          <w:spacing w:val="-10"/>
        </w:rPr>
        <w:t>1</w:t>
      </w:r>
    </w:p>
    <w:p>
      <w:pPr>
        <w:pStyle w:val="BodyText"/>
        <w:spacing w:lineRule="auto" w:line="360" w:before="6" w:after="0"/>
        <w:ind w:left="426" w:right="1157"/>
        <w:jc w:val="both"/>
        <w:rPr>
          <w:rFonts w:ascii="Arial" w:hAnsi="Arial"/>
        </w:rPr>
      </w:pPr>
      <w:r>
        <w:rPr>
          <w:rFonts w:ascii="Arial" w:hAnsi="Arial"/>
        </w:rPr>
        <w:t>Les activitats d’ensenyament-aprenentatge o estratègies docents que han estat seleccionades per aconseguir els resultats d'aprenentatge i afavorir l’adquisició de</w:t>
      </w:r>
      <w:r>
        <w:rPr>
          <w:rFonts w:ascii="Arial" w:hAnsi="Arial"/>
          <w:spacing w:val="40"/>
        </w:rPr>
        <w:t xml:space="preserve"> </w:t>
      </w:r>
      <w:r>
        <w:rPr>
          <w:rFonts w:ascii="Arial" w:hAnsi="Arial"/>
        </w:rPr>
        <w:t>continguts són les següents:</w:t>
      </w:r>
    </w:p>
    <w:p>
      <w:pPr>
        <w:pStyle w:val="ListParagraph"/>
        <w:numPr>
          <w:ilvl w:val="0"/>
          <w:numId w:val="9"/>
        </w:numPr>
        <w:tabs>
          <w:tab w:val="clear" w:pos="720"/>
          <w:tab w:val="left" w:pos="1281" w:leader="none"/>
        </w:tabs>
        <w:spacing w:lineRule="auto" w:line="360" w:before="0" w:after="0"/>
        <w:ind w:hanging="570" w:left="1281" w:right="1147"/>
        <w:jc w:val="both"/>
        <w:rPr>
          <w:rFonts w:ascii="Arial" w:hAnsi="Arial"/>
          <w:sz w:val="22"/>
        </w:rPr>
      </w:pPr>
      <w:r>
        <w:rPr>
          <w:rFonts w:ascii="Arial" w:hAnsi="Arial"/>
          <w:sz w:val="22"/>
        </w:rPr>
        <w:t>Inicialment es</w:t>
      </w:r>
      <w:r>
        <w:rPr>
          <w:rFonts w:ascii="Arial" w:hAnsi="Arial"/>
          <w:spacing w:val="-4"/>
          <w:sz w:val="22"/>
        </w:rPr>
        <w:t xml:space="preserve"> </w:t>
      </w:r>
      <w:r>
        <w:rPr>
          <w:rFonts w:ascii="Arial" w:hAnsi="Arial"/>
          <w:sz w:val="22"/>
        </w:rPr>
        <w:t>realitzarà</w:t>
      </w:r>
      <w:r>
        <w:rPr>
          <w:rFonts w:ascii="Arial" w:hAnsi="Arial"/>
          <w:spacing w:val="-4"/>
          <w:sz w:val="22"/>
        </w:rPr>
        <w:t xml:space="preserve"> </w:t>
      </w:r>
      <w:r>
        <w:rPr>
          <w:rFonts w:ascii="Arial" w:hAnsi="Arial"/>
          <w:sz w:val="22"/>
        </w:rPr>
        <w:t>una</w:t>
      </w:r>
      <w:r>
        <w:rPr>
          <w:rFonts w:ascii="Arial" w:hAnsi="Arial"/>
          <w:spacing w:val="-4"/>
          <w:sz w:val="22"/>
        </w:rPr>
        <w:t xml:space="preserve"> </w:t>
      </w:r>
      <w:r>
        <w:rPr>
          <w:rFonts w:ascii="Arial" w:hAnsi="Arial"/>
          <w:sz w:val="22"/>
        </w:rPr>
        <w:t>presentació</w:t>
      </w:r>
      <w:r>
        <w:rPr>
          <w:rFonts w:ascii="Arial" w:hAnsi="Arial"/>
          <w:spacing w:val="-4"/>
          <w:sz w:val="22"/>
        </w:rPr>
        <w:t xml:space="preserve"> </w:t>
      </w:r>
      <w:r>
        <w:rPr>
          <w:rFonts w:ascii="Arial" w:hAnsi="Arial"/>
          <w:sz w:val="22"/>
        </w:rPr>
        <w:t>al</w:t>
      </w:r>
      <w:r>
        <w:rPr>
          <w:rFonts w:ascii="Arial" w:hAnsi="Arial"/>
          <w:spacing w:val="-4"/>
          <w:sz w:val="22"/>
        </w:rPr>
        <w:t xml:space="preserve"> </w:t>
      </w:r>
      <w:r>
        <w:rPr>
          <w:rFonts w:ascii="Arial" w:hAnsi="Arial"/>
          <w:sz w:val="22"/>
        </w:rPr>
        <w:t>iniciar</w:t>
      </w:r>
      <w:r>
        <w:rPr>
          <w:rFonts w:ascii="Arial" w:hAnsi="Arial"/>
          <w:spacing w:val="-4"/>
          <w:sz w:val="22"/>
        </w:rPr>
        <w:t xml:space="preserve"> </w:t>
      </w:r>
      <w:r>
        <w:rPr>
          <w:rFonts w:ascii="Arial" w:hAnsi="Arial"/>
          <w:sz w:val="22"/>
        </w:rPr>
        <w:t>cada</w:t>
      </w:r>
      <w:r>
        <w:rPr>
          <w:rFonts w:ascii="Arial" w:hAnsi="Arial"/>
          <w:spacing w:val="-4"/>
          <w:sz w:val="22"/>
        </w:rPr>
        <w:t xml:space="preserve"> </w:t>
      </w:r>
      <w:r>
        <w:rPr>
          <w:rFonts w:ascii="Arial" w:hAnsi="Arial"/>
          <w:sz w:val="22"/>
        </w:rPr>
        <w:t>unitat</w:t>
      </w:r>
      <w:r>
        <w:rPr>
          <w:rFonts w:ascii="Arial" w:hAnsi="Arial"/>
          <w:spacing w:val="-4"/>
          <w:sz w:val="22"/>
        </w:rPr>
        <w:t xml:space="preserve"> </w:t>
      </w:r>
      <w:r>
        <w:rPr>
          <w:rFonts w:ascii="Arial" w:hAnsi="Arial"/>
          <w:sz w:val="22"/>
        </w:rPr>
        <w:t>formativa,</w:t>
      </w:r>
      <w:r>
        <w:rPr>
          <w:rFonts w:ascii="Arial" w:hAnsi="Arial"/>
          <w:spacing w:val="-4"/>
          <w:sz w:val="22"/>
        </w:rPr>
        <w:t xml:space="preserve"> </w:t>
      </w:r>
      <w:r>
        <w:rPr>
          <w:rFonts w:ascii="Arial" w:hAnsi="Arial"/>
          <w:sz w:val="22"/>
        </w:rPr>
        <w:t>s’explicaran els resultats d'aprenentatge de la UF, els continguts, els criteris d'avaluació, la metodologia de treball de les sessions, la temporalització i com s’avaluaran les activitats i la UF amb l'objectiu de situar a l'alumne i</w:t>
      </w:r>
      <w:r>
        <w:rPr>
          <w:rFonts w:ascii="Arial" w:hAnsi="Arial"/>
          <w:spacing w:val="-3"/>
          <w:sz w:val="22"/>
        </w:rPr>
        <w:t xml:space="preserve"> </w:t>
      </w:r>
      <w:r>
        <w:rPr>
          <w:rFonts w:ascii="Arial" w:hAnsi="Arial"/>
          <w:sz w:val="22"/>
        </w:rPr>
        <w:t>crear-hi</w:t>
      </w:r>
      <w:r>
        <w:rPr>
          <w:rFonts w:ascii="Arial" w:hAnsi="Arial"/>
          <w:spacing w:val="-3"/>
          <w:sz w:val="22"/>
        </w:rPr>
        <w:t xml:space="preserve"> </w:t>
      </w:r>
      <w:r>
        <w:rPr>
          <w:rFonts w:ascii="Arial" w:hAnsi="Arial"/>
          <w:sz w:val="22"/>
        </w:rPr>
        <w:t>expectatives</w:t>
      </w:r>
      <w:r>
        <w:rPr>
          <w:rFonts w:ascii="Arial" w:hAnsi="Arial"/>
          <w:spacing w:val="-3"/>
          <w:sz w:val="22"/>
        </w:rPr>
        <w:t xml:space="preserve"> </w:t>
      </w:r>
      <w:r>
        <w:rPr>
          <w:rFonts w:ascii="Arial" w:hAnsi="Arial"/>
          <w:sz w:val="22"/>
        </w:rPr>
        <w:t>sobre</w:t>
      </w:r>
      <w:r>
        <w:rPr>
          <w:rFonts w:ascii="Arial" w:hAnsi="Arial"/>
          <w:spacing w:val="-3"/>
          <w:sz w:val="22"/>
        </w:rPr>
        <w:t xml:space="preserve"> </w:t>
      </w:r>
      <w:r>
        <w:rPr>
          <w:rFonts w:ascii="Arial" w:hAnsi="Arial"/>
          <w:sz w:val="22"/>
        </w:rPr>
        <w:t>els nous coneixements que adquirirà.</w:t>
      </w:r>
    </w:p>
    <w:p>
      <w:pPr>
        <w:pStyle w:val="ListParagraph"/>
        <w:numPr>
          <w:ilvl w:val="0"/>
          <w:numId w:val="9"/>
        </w:numPr>
        <w:tabs>
          <w:tab w:val="clear" w:pos="720"/>
          <w:tab w:val="left" w:pos="1281" w:leader="none"/>
        </w:tabs>
        <w:spacing w:lineRule="auto" w:line="360" w:before="0" w:after="0"/>
        <w:ind w:hanging="570" w:left="1281" w:right="1148"/>
        <w:jc w:val="both"/>
        <w:rPr>
          <w:rFonts w:ascii="Arial" w:hAnsi="Arial"/>
          <w:sz w:val="22"/>
        </w:rPr>
      </w:pPr>
      <w:r>
        <w:rPr>
          <w:rFonts w:ascii="Arial" w:hAnsi="Arial"/>
          <w:sz w:val="22"/>
        </w:rPr>
        <w:t>Es realitzarà una introducció a l'inici de cada UF que mostri els coneixements i aptituds prèvies de l’alumne i del grup, comentant entre tots els resultats, per detectar les idees preconcebudes, les expectatives del grup respecte a la unitat formativa i per a despertar l’interès pel tema.</w:t>
      </w:r>
    </w:p>
    <w:p>
      <w:pPr>
        <w:sectPr>
          <w:headerReference w:type="default" r:id="rId32"/>
          <w:headerReference w:type="first" r:id="rId33"/>
          <w:footerReference w:type="default" r:id="rId34"/>
          <w:footerReference w:type="first" r:id="rId35"/>
          <w:type w:val="nextPage"/>
          <w:pgSz w:w="11906" w:h="16838"/>
          <w:pgMar w:left="1275" w:right="0" w:gutter="0" w:header="728" w:top="1700" w:footer="1560" w:bottom="1760"/>
          <w:pgNumType w:fmt="decimal"/>
          <w:formProt w:val="false"/>
          <w:textDirection w:val="lrTb"/>
          <w:docGrid w:type="default" w:linePitch="100" w:charSpace="4096"/>
        </w:sectPr>
        <w:pStyle w:val="ListParagraph"/>
        <w:numPr>
          <w:ilvl w:val="0"/>
          <w:numId w:val="9"/>
        </w:numPr>
        <w:tabs>
          <w:tab w:val="clear" w:pos="720"/>
          <w:tab w:val="left" w:pos="1281" w:leader="none"/>
        </w:tabs>
        <w:spacing w:lineRule="auto" w:line="360" w:before="0" w:after="0"/>
        <w:ind w:hanging="570" w:left="1281" w:right="1146"/>
        <w:jc w:val="both"/>
        <w:rPr>
          <w:rFonts w:ascii="Arial" w:hAnsi="Arial"/>
          <w:sz w:val="22"/>
        </w:rPr>
      </w:pPr>
      <w:r>
        <w:rPr>
          <w:rFonts w:ascii="Arial" w:hAnsi="Arial"/>
          <w:sz w:val="22"/>
        </w:rPr>
        <w:t>Posteriorment es passarà a desenvolupar activitats d’ensenyament-aprenentatge. Aquestes consistiran en explicar els continguts i resolució d'activitats, que poden</w:t>
      </w:r>
      <w:r>
        <w:rPr>
          <w:rFonts w:ascii="Arial" w:hAnsi="Arial"/>
          <w:spacing w:val="40"/>
          <w:sz w:val="22"/>
        </w:rPr>
        <w:t xml:space="preserve"> </w:t>
      </w:r>
      <w:r>
        <w:rPr>
          <w:rFonts w:ascii="Arial" w:hAnsi="Arial"/>
          <w:sz w:val="22"/>
        </w:rPr>
        <w:t>ser individuals o en grups, que facilitin la comprensió del tema proposat i l'assoliment dels resultats d'aprenentatge establerts. Les activitats podran ser de:</w:t>
      </w:r>
    </w:p>
    <w:p>
      <w:pPr>
        <w:pStyle w:val="BodyText"/>
        <w:spacing w:before="134" w:after="0"/>
        <w:rPr>
          <w:rFonts w:ascii="Arial" w:hAnsi="Arial"/>
        </w:rPr>
      </w:pPr>
      <w:r>
        <w:rPr>
          <w:rFonts w:ascii="Arial" w:hAnsi="Arial"/>
        </w:rPr>
      </w:r>
    </w:p>
    <w:p>
      <w:pPr>
        <w:pStyle w:val="ListParagraph"/>
        <w:numPr>
          <w:ilvl w:val="1"/>
          <w:numId w:val="9"/>
        </w:numPr>
        <w:tabs>
          <w:tab w:val="clear" w:pos="720"/>
          <w:tab w:val="left" w:pos="1701" w:leader="none"/>
        </w:tabs>
        <w:spacing w:lineRule="auto" w:line="360" w:before="0" w:after="0"/>
        <w:ind w:hanging="420" w:left="1701" w:right="1153"/>
        <w:jc w:val="both"/>
        <w:rPr>
          <w:rFonts w:ascii="Arial" w:hAnsi="Arial"/>
          <w:sz w:val="22"/>
        </w:rPr>
      </w:pPr>
      <w:r>
        <w:rPr>
          <w:rFonts w:ascii="Arial" w:hAnsi="Arial"/>
          <w:sz w:val="22"/>
        </w:rPr>
        <w:t>Desenvolupament de continguts: permeten als alumnes l’adquisició de nous continguts. Aquestes activitats es concreten en exposicions orals o demostracions per part del professor, i desenvolupament d’exercicis i activitats per part dels alumnes.</w:t>
      </w:r>
    </w:p>
    <w:p>
      <w:pPr>
        <w:pStyle w:val="ListParagraph"/>
        <w:numPr>
          <w:ilvl w:val="1"/>
          <w:numId w:val="9"/>
        </w:numPr>
        <w:tabs>
          <w:tab w:val="clear" w:pos="720"/>
          <w:tab w:val="left" w:pos="1701" w:leader="none"/>
        </w:tabs>
        <w:spacing w:lineRule="auto" w:line="360" w:before="0" w:after="0"/>
        <w:ind w:hanging="420" w:left="1701" w:right="1157"/>
        <w:jc w:val="both"/>
        <w:rPr>
          <w:rFonts w:ascii="Arial" w:hAnsi="Arial"/>
          <w:sz w:val="22"/>
        </w:rPr>
      </w:pPr>
      <w:r>
        <w:rPr>
          <w:rFonts w:ascii="Arial" w:hAnsi="Arial"/>
          <w:sz w:val="22"/>
        </w:rPr>
        <w:t>Consolidació: permeten als alumnes contrastar les noves idees i aplicar els nous aprenentatges. Consisteixen en exercicis</w:t>
      </w:r>
      <w:r>
        <w:rPr>
          <w:rFonts w:ascii="Arial" w:hAnsi="Arial"/>
          <w:spacing w:val="-5"/>
          <w:sz w:val="22"/>
        </w:rPr>
        <w:t xml:space="preserve"> </w:t>
      </w:r>
      <w:r>
        <w:rPr>
          <w:rFonts w:ascii="Arial" w:hAnsi="Arial"/>
          <w:sz w:val="22"/>
        </w:rPr>
        <w:t>o</w:t>
      </w:r>
      <w:r>
        <w:rPr>
          <w:rFonts w:ascii="Arial" w:hAnsi="Arial"/>
          <w:spacing w:val="-5"/>
          <w:sz w:val="22"/>
        </w:rPr>
        <w:t xml:space="preserve"> </w:t>
      </w:r>
      <w:r>
        <w:rPr>
          <w:rFonts w:ascii="Arial" w:hAnsi="Arial"/>
          <w:sz w:val="22"/>
        </w:rPr>
        <w:t>supòsits</w:t>
      </w:r>
      <w:r>
        <w:rPr>
          <w:rFonts w:ascii="Arial" w:hAnsi="Arial"/>
          <w:spacing w:val="-5"/>
          <w:sz w:val="22"/>
        </w:rPr>
        <w:t xml:space="preserve"> </w:t>
      </w:r>
      <w:r>
        <w:rPr>
          <w:rFonts w:ascii="Arial" w:hAnsi="Arial"/>
          <w:sz w:val="22"/>
        </w:rPr>
        <w:t>pràctics</w:t>
      </w:r>
      <w:r>
        <w:rPr>
          <w:rFonts w:ascii="Arial" w:hAnsi="Arial"/>
          <w:spacing w:val="-5"/>
          <w:sz w:val="22"/>
        </w:rPr>
        <w:t xml:space="preserve"> </w:t>
      </w:r>
      <w:r>
        <w:rPr>
          <w:rFonts w:ascii="Arial" w:hAnsi="Arial"/>
          <w:sz w:val="22"/>
        </w:rPr>
        <w:t>detallats</w:t>
      </w:r>
      <w:r>
        <w:rPr>
          <w:rFonts w:ascii="Arial" w:hAnsi="Arial"/>
          <w:spacing w:val="-5"/>
          <w:sz w:val="22"/>
        </w:rPr>
        <w:t xml:space="preserve"> </w:t>
      </w:r>
      <w:r>
        <w:rPr>
          <w:rFonts w:ascii="Arial" w:hAnsi="Arial"/>
          <w:sz w:val="22"/>
        </w:rPr>
        <w:t>que permeten consolidar el que s’ha après en la unitat formativa.</w:t>
      </w:r>
    </w:p>
    <w:p>
      <w:pPr>
        <w:pStyle w:val="ListParagraph"/>
        <w:numPr>
          <w:ilvl w:val="1"/>
          <w:numId w:val="9"/>
        </w:numPr>
        <w:tabs>
          <w:tab w:val="clear" w:pos="720"/>
          <w:tab w:val="left" w:pos="1701" w:leader="none"/>
        </w:tabs>
        <w:spacing w:lineRule="auto" w:line="360" w:before="0" w:after="0"/>
        <w:ind w:hanging="420" w:left="1701" w:right="1154"/>
        <w:jc w:val="both"/>
        <w:rPr>
          <w:rFonts w:ascii="Arial" w:hAnsi="Arial"/>
          <w:sz w:val="22"/>
        </w:rPr>
      </w:pPr>
      <w:r>
        <w:rPr>
          <w:rFonts w:ascii="Arial" w:hAnsi="Arial"/>
          <w:sz w:val="22"/>
        </w:rPr>
        <w:t>Reforç: activitats pels alumnes que tenen dificultats per assimilar certs continguts. Es realitzen en paral·lel a les activitats d'ampliació.</w:t>
      </w:r>
    </w:p>
    <w:p>
      <w:pPr>
        <w:pStyle w:val="ListParagraph"/>
        <w:numPr>
          <w:ilvl w:val="1"/>
          <w:numId w:val="9"/>
        </w:numPr>
        <w:tabs>
          <w:tab w:val="clear" w:pos="720"/>
          <w:tab w:val="left" w:pos="1701" w:leader="none"/>
        </w:tabs>
        <w:spacing w:lineRule="auto" w:line="360" w:before="0" w:after="0"/>
        <w:ind w:hanging="420" w:left="1701" w:right="1158"/>
        <w:jc w:val="both"/>
        <w:rPr>
          <w:rFonts w:ascii="Arial" w:hAnsi="Arial"/>
          <w:sz w:val="22"/>
        </w:rPr>
      </w:pPr>
      <w:r>
        <w:rPr>
          <w:rFonts w:ascii="Arial" w:hAnsi="Arial"/>
          <w:sz w:val="22"/>
        </w:rPr>
        <w:t>Avaluació: activitats que pretenen donar a saber allò que han après els alumnes, i es duran a terme mitjançant proves objectives específiques.</w:t>
      </w:r>
    </w:p>
    <w:p>
      <w:pPr>
        <w:pStyle w:val="BodyText"/>
        <w:spacing w:before="238" w:after="0"/>
        <w:rPr>
          <w:rFonts w:ascii="Arial" w:hAnsi="Arial"/>
        </w:rPr>
      </w:pPr>
      <w:r>
        <w:rPr>
          <w:rFonts w:ascii="Arial" w:hAnsi="Arial"/>
        </w:rPr>
      </w:r>
    </w:p>
    <w:p>
      <w:pPr>
        <w:pStyle w:val="Heading2"/>
        <w:ind w:left="426" w:right="0"/>
        <w:rPr/>
      </w:pPr>
      <w:r>
        <w:rPr>
          <w:spacing w:val="-6"/>
        </w:rPr>
        <w:t>Instruments</w:t>
      </w:r>
      <w:r>
        <w:rPr>
          <w:spacing w:val="-7"/>
        </w:rPr>
        <w:t xml:space="preserve"> </w:t>
      </w:r>
      <w:r>
        <w:rPr>
          <w:spacing w:val="-6"/>
        </w:rPr>
        <w:t>d’avaluació</w:t>
      </w:r>
      <w:r>
        <w:rPr>
          <w:spacing w:val="-7"/>
        </w:rPr>
        <w:t xml:space="preserve"> </w:t>
      </w:r>
      <w:r>
        <w:rPr>
          <w:spacing w:val="-6"/>
        </w:rPr>
        <w:t>i</w:t>
      </w:r>
      <w:r>
        <w:rPr>
          <w:spacing w:val="-7"/>
        </w:rPr>
        <w:t xml:space="preserve"> </w:t>
      </w:r>
      <w:r>
        <w:rPr>
          <w:spacing w:val="-6"/>
        </w:rPr>
        <w:t>recuperació</w:t>
      </w:r>
      <w:r>
        <w:rPr>
          <w:spacing w:val="-7"/>
        </w:rPr>
        <w:t xml:space="preserve"> </w:t>
      </w:r>
      <w:r>
        <w:rPr>
          <w:spacing w:val="-6"/>
        </w:rPr>
        <w:t>de</w:t>
      </w:r>
      <w:r>
        <w:rPr>
          <w:spacing w:val="-7"/>
        </w:rPr>
        <w:t xml:space="preserve"> </w:t>
      </w:r>
      <w:r>
        <w:rPr>
          <w:spacing w:val="-6"/>
        </w:rPr>
        <w:t>la</w:t>
      </w:r>
      <w:r>
        <w:rPr>
          <w:spacing w:val="-7"/>
        </w:rPr>
        <w:t xml:space="preserve"> </w:t>
      </w:r>
      <w:r>
        <w:rPr>
          <w:spacing w:val="-6"/>
        </w:rPr>
        <w:t>unitat formativa</w:t>
      </w:r>
      <w:r>
        <w:rPr>
          <w:spacing w:val="-7"/>
        </w:rPr>
        <w:t xml:space="preserve"> </w:t>
      </w:r>
      <w:r>
        <w:rPr>
          <w:spacing w:val="-10"/>
        </w:rPr>
        <w:t>1</w:t>
      </w:r>
    </w:p>
    <w:p>
      <w:pPr>
        <w:pStyle w:val="Heading7"/>
        <w:spacing w:before="122" w:after="0"/>
        <w:ind w:firstLine="705" w:left="426" w:right="1156"/>
        <w:rPr/>
      </w:pPr>
      <w:r>
        <w:rPr/>
        <w:t xml:space="preserve">El docent per avaluar la </w:t>
      </w:r>
      <w:r>
        <w:rPr>
          <w:b/>
        </w:rPr>
        <w:t>UF</w:t>
      </w:r>
      <w:r>
        <w:rPr>
          <w:b/>
          <w:vertAlign w:val="subscript"/>
        </w:rPr>
        <w:t>1</w:t>
      </w:r>
      <w:r>
        <w:rPr>
          <w:position w:val="0"/>
          <w:sz w:val="24"/>
          <w:sz w:val="24"/>
          <w:vertAlign w:val="baseline"/>
        </w:rPr>
        <w:t>, es farà a través de tres proves escrites i un treball pràctic individual.</w:t>
      </w:r>
    </w:p>
    <w:p>
      <w:pPr>
        <w:pStyle w:val="Heading7"/>
        <w:ind w:firstLine="720" w:left="426" w:right="1150"/>
        <w:rPr/>
      </w:pPr>
      <w:r>
        <w:rPr/>
        <w:t>Les proves escrites</w:t>
      </w:r>
      <w:r>
        <w:rPr>
          <w:spacing w:val="-3"/>
        </w:rPr>
        <w:t xml:space="preserve"> </w:t>
      </w:r>
      <w:r>
        <w:rPr/>
        <w:t>poden</w:t>
      </w:r>
      <w:r>
        <w:rPr>
          <w:spacing w:val="-3"/>
        </w:rPr>
        <w:t xml:space="preserve"> </w:t>
      </w:r>
      <w:r>
        <w:rPr/>
        <w:t>contenir</w:t>
      </w:r>
      <w:r>
        <w:rPr>
          <w:spacing w:val="-3"/>
        </w:rPr>
        <w:t xml:space="preserve"> </w:t>
      </w:r>
      <w:r>
        <w:rPr/>
        <w:t>tant</w:t>
      </w:r>
      <w:r>
        <w:rPr>
          <w:spacing w:val="-3"/>
        </w:rPr>
        <w:t xml:space="preserve"> </w:t>
      </w:r>
      <w:r>
        <w:rPr/>
        <w:t>teoria,</w:t>
      </w:r>
      <w:r>
        <w:rPr>
          <w:spacing w:val="-3"/>
        </w:rPr>
        <w:t xml:space="preserve"> </w:t>
      </w:r>
      <w:r>
        <w:rPr/>
        <w:t>ja</w:t>
      </w:r>
      <w:r>
        <w:rPr>
          <w:spacing w:val="-3"/>
        </w:rPr>
        <w:t xml:space="preserve"> </w:t>
      </w:r>
      <w:r>
        <w:rPr/>
        <w:t>siguin</w:t>
      </w:r>
      <w:r>
        <w:rPr>
          <w:spacing w:val="-3"/>
        </w:rPr>
        <w:t xml:space="preserve"> </w:t>
      </w:r>
      <w:r>
        <w:rPr/>
        <w:t>qüestions</w:t>
      </w:r>
      <w:r>
        <w:rPr>
          <w:spacing w:val="-3"/>
        </w:rPr>
        <w:t xml:space="preserve"> </w:t>
      </w:r>
      <w:r>
        <w:rPr/>
        <w:t>tipus</w:t>
      </w:r>
      <w:r>
        <w:rPr>
          <w:spacing w:val="-3"/>
        </w:rPr>
        <w:t xml:space="preserve"> </w:t>
      </w:r>
      <w:r>
        <w:rPr/>
        <w:t>test</w:t>
      </w:r>
      <w:r>
        <w:rPr>
          <w:spacing w:val="-3"/>
        </w:rPr>
        <w:t xml:space="preserve"> </w:t>
      </w:r>
      <w:r>
        <w:rPr/>
        <w:t>i/o a desenvolupar a més a més de supòsits pràctics, consistent en resoldre de forma numèrica amb les dades subministrades.</w:t>
      </w:r>
    </w:p>
    <w:p>
      <w:pPr>
        <w:pStyle w:val="Heading7"/>
        <w:ind w:firstLine="705" w:left="426" w:right="1150"/>
        <w:rPr/>
      </w:pPr>
      <w:r>
        <w:rPr/>
        <w:t xml:space="preserve">Les tres proves escrites abastaran el </w:t>
      </w:r>
      <w:r>
        <w:rPr>
          <w:b/>
        </w:rPr>
        <w:t>RA</w:t>
      </w:r>
      <w:r>
        <w:rPr>
          <w:b/>
          <w:vertAlign w:val="subscript"/>
        </w:rPr>
        <w:t>1</w:t>
      </w:r>
      <w:r>
        <w:rPr>
          <w:position w:val="0"/>
          <w:sz w:val="24"/>
          <w:sz w:val="24"/>
          <w:vertAlign w:val="baseline"/>
        </w:rPr>
        <w:t xml:space="preserve">. El </w:t>
      </w:r>
      <w:r>
        <w:rPr>
          <w:b/>
          <w:position w:val="0"/>
          <w:sz w:val="24"/>
          <w:sz w:val="24"/>
          <w:vertAlign w:val="baseline"/>
        </w:rPr>
        <w:t>RA</w:t>
      </w:r>
      <w:r>
        <w:rPr>
          <w:b/>
          <w:vertAlign w:val="subscript"/>
        </w:rPr>
        <w:t>2</w:t>
      </w:r>
      <w:r>
        <w:rPr>
          <w:b/>
          <w:position w:val="0"/>
          <w:sz w:val="24"/>
          <w:sz w:val="24"/>
          <w:vertAlign w:val="baseline"/>
        </w:rPr>
        <w:t xml:space="preserve"> </w:t>
      </w:r>
      <w:r>
        <w:rPr>
          <w:position w:val="0"/>
          <w:sz w:val="24"/>
          <w:sz w:val="24"/>
          <w:vertAlign w:val="baseline"/>
        </w:rPr>
        <w:t xml:space="preserve">serà avaluat amb el treball </w:t>
      </w:r>
      <w:r>
        <w:rPr>
          <w:spacing w:val="-2"/>
          <w:position w:val="0"/>
          <w:sz w:val="24"/>
          <w:sz w:val="24"/>
          <w:vertAlign w:val="baseline"/>
        </w:rPr>
        <w:t>pràctic.</w:t>
      </w:r>
    </w:p>
    <w:p>
      <w:pPr>
        <w:pStyle w:val="Heading7"/>
        <w:ind w:hanging="0" w:left="1131" w:right="0"/>
        <w:rPr/>
      </w:pPr>
      <w:r>
        <w:rPr/>
        <w:t>La</w:t>
      </w:r>
      <w:r>
        <w:rPr>
          <w:spacing w:val="-1"/>
        </w:rPr>
        <w:t xml:space="preserve"> </w:t>
      </w:r>
      <w:r>
        <w:rPr/>
        <w:t>nota</w:t>
      </w:r>
      <w:r>
        <w:rPr>
          <w:spacing w:val="-1"/>
        </w:rPr>
        <w:t xml:space="preserve"> </w:t>
      </w:r>
      <w:r>
        <w:rPr/>
        <w:t>de</w:t>
      </w:r>
      <w:r>
        <w:rPr>
          <w:spacing w:val="-1"/>
        </w:rPr>
        <w:t xml:space="preserve"> </w:t>
      </w:r>
      <w:r>
        <w:rPr/>
        <w:t>la</w:t>
      </w:r>
      <w:r>
        <w:rPr>
          <w:spacing w:val="-1"/>
        </w:rPr>
        <w:t xml:space="preserve"> </w:t>
      </w:r>
      <w:r>
        <w:rPr>
          <w:b/>
        </w:rPr>
        <w:t>UF</w:t>
      </w:r>
      <w:r>
        <w:rPr>
          <w:b/>
          <w:vertAlign w:val="subscript"/>
        </w:rPr>
        <w:t>1</w:t>
      </w:r>
      <w:r>
        <w:rPr>
          <w:b/>
          <w:spacing w:val="-1"/>
          <w:position w:val="0"/>
          <w:sz w:val="24"/>
          <w:sz w:val="24"/>
          <w:vertAlign w:val="baseline"/>
        </w:rPr>
        <w:t xml:space="preserve"> </w:t>
      </w:r>
      <w:r>
        <w:rPr>
          <w:position w:val="0"/>
          <w:sz w:val="24"/>
          <w:sz w:val="24"/>
          <w:vertAlign w:val="baseline"/>
        </w:rPr>
        <w:t>sortirà</w:t>
      </w:r>
      <w:r>
        <w:rPr>
          <w:spacing w:val="-1"/>
          <w:position w:val="0"/>
          <w:sz w:val="24"/>
          <w:sz w:val="24"/>
          <w:vertAlign w:val="baseline"/>
        </w:rPr>
        <w:t xml:space="preserve"> </w:t>
      </w:r>
      <w:r>
        <w:rPr>
          <w:position w:val="0"/>
          <w:sz w:val="24"/>
          <w:sz w:val="24"/>
          <w:vertAlign w:val="baseline"/>
        </w:rPr>
        <w:t>d’aplicar</w:t>
      </w:r>
      <w:r>
        <w:rPr>
          <w:spacing w:val="-1"/>
          <w:position w:val="0"/>
          <w:sz w:val="24"/>
          <w:sz w:val="24"/>
          <w:vertAlign w:val="baseline"/>
        </w:rPr>
        <w:t xml:space="preserve"> </w:t>
      </w:r>
      <w:r>
        <w:rPr>
          <w:position w:val="0"/>
          <w:sz w:val="24"/>
          <w:sz w:val="24"/>
          <w:vertAlign w:val="baseline"/>
        </w:rPr>
        <w:t>la</w:t>
      </w:r>
      <w:r>
        <w:rPr>
          <w:spacing w:val="-1"/>
          <w:position w:val="0"/>
          <w:sz w:val="24"/>
          <w:sz w:val="24"/>
          <w:vertAlign w:val="baseline"/>
        </w:rPr>
        <w:t xml:space="preserve"> </w:t>
      </w:r>
      <w:r>
        <w:rPr>
          <w:position w:val="0"/>
          <w:sz w:val="24"/>
          <w:sz w:val="24"/>
          <w:vertAlign w:val="baseline"/>
        </w:rPr>
        <w:t>fórmula</w:t>
      </w:r>
      <w:r>
        <w:rPr>
          <w:spacing w:val="-1"/>
          <w:position w:val="0"/>
          <w:sz w:val="24"/>
          <w:sz w:val="24"/>
          <w:vertAlign w:val="baseline"/>
        </w:rPr>
        <w:t xml:space="preserve"> </w:t>
      </w:r>
      <w:r>
        <w:rPr>
          <w:spacing w:val="-2"/>
          <w:position w:val="0"/>
          <w:sz w:val="24"/>
          <w:sz w:val="24"/>
          <w:vertAlign w:val="baseline"/>
        </w:rPr>
        <w:t>següent:</w:t>
      </w:r>
    </w:p>
    <w:p>
      <w:pPr>
        <w:pStyle w:val="BodyText"/>
        <w:rPr>
          <w:rFonts w:ascii="Arial" w:hAnsi="Arial"/>
          <w:sz w:val="10"/>
        </w:rPr>
      </w:pPr>
      <w:r>
        <w:rPr>
          <w:rFonts w:ascii="Arial" w:hAnsi="Arial"/>
          <w:sz w:val="10"/>
        </w:rPr>
      </w:r>
    </w:p>
    <w:p>
      <w:pPr>
        <w:pStyle w:val="BodyText"/>
        <w:rPr>
          <w:rFonts w:ascii="Arial" w:hAnsi="Arial"/>
          <w:sz w:val="10"/>
        </w:rPr>
      </w:pPr>
      <w:r>
        <w:rPr>
          <w:rFonts w:ascii="Arial" w:hAnsi="Arial"/>
          <w:sz w:val="10"/>
        </w:rPr>
      </w:r>
    </w:p>
    <w:p>
      <w:pPr>
        <w:pStyle w:val="BodyText"/>
        <w:spacing w:before="45" w:after="0"/>
        <w:rPr>
          <w:rFonts w:ascii="Arial" w:hAnsi="Arial"/>
          <w:sz w:val="10"/>
        </w:rPr>
      </w:pPr>
      <w:r>
        <w:rPr>
          <w:rFonts w:ascii="Arial" w:hAnsi="Arial"/>
          <w:sz w:val="10"/>
        </w:rPr>
      </w:r>
    </w:p>
    <w:p>
      <w:pPr>
        <w:pStyle w:val="Normal"/>
        <w:spacing w:before="1" w:after="0"/>
        <w:ind w:hanging="0" w:left="426" w:right="0"/>
        <w:jc w:val="left"/>
        <w:rPr>
          <w:rFonts w:ascii="Times New Roman" w:hAnsi="Times New Roman"/>
          <w:sz w:val="10"/>
        </w:rPr>
      </w:pPr>
      <w:r>
        <w:rPr>
          <w:rFonts w:ascii="Times New Roman" w:hAnsi="Times New Roman"/>
          <w:spacing w:val="-10"/>
          <w:sz w:val="10"/>
        </w:rPr>
        <w:t>7</w:t>
      </w:r>
    </w:p>
    <w:p>
      <w:pPr>
        <w:pStyle w:val="Normal"/>
        <w:spacing w:before="0" w:after="0"/>
        <w:ind w:hanging="0" w:left="1131" w:right="0"/>
        <w:jc w:val="left"/>
        <w:rPr>
          <w:b/>
          <w:sz w:val="28"/>
        </w:rPr>
      </w:pPr>
      <w:r>
        <w:rPr>
          <w:b/>
          <w:sz w:val="28"/>
        </w:rPr>
        <w:t>QUF</w:t>
      </w:r>
      <w:r>
        <w:rPr>
          <w:b/>
          <w:sz w:val="28"/>
          <w:vertAlign w:val="subscript"/>
        </w:rPr>
        <w:t>1</w:t>
      </w:r>
      <w:r>
        <w:rPr>
          <w:position w:val="0"/>
          <w:sz w:val="28"/>
          <w:sz w:val="28"/>
          <w:vertAlign w:val="baseline"/>
        </w:rPr>
        <w:t>=</w:t>
      </w:r>
      <w:r>
        <w:rPr>
          <w:spacing w:val="-4"/>
          <w:position w:val="0"/>
          <w:sz w:val="28"/>
          <w:sz w:val="28"/>
          <w:vertAlign w:val="baseline"/>
        </w:rPr>
        <w:t xml:space="preserve"> </w:t>
      </w:r>
      <w:r>
        <w:rPr>
          <w:b/>
          <w:position w:val="0"/>
          <w:sz w:val="28"/>
          <w:sz w:val="28"/>
          <w:vertAlign w:val="baseline"/>
        </w:rPr>
        <w:t>0,75</w:t>
      </w:r>
      <w:r>
        <w:rPr>
          <w:b/>
          <w:spacing w:val="-4"/>
          <w:position w:val="0"/>
          <w:sz w:val="28"/>
          <w:sz w:val="28"/>
          <w:vertAlign w:val="baseline"/>
        </w:rPr>
        <w:t xml:space="preserve"> </w:t>
      </w:r>
      <w:r>
        <w:rPr>
          <w:b/>
          <w:position w:val="0"/>
          <w:sz w:val="28"/>
          <w:sz w:val="28"/>
          <w:vertAlign w:val="baseline"/>
        </w:rPr>
        <w:t>x</w:t>
      </w:r>
      <w:r>
        <w:rPr>
          <w:b/>
          <w:spacing w:val="-4"/>
          <w:position w:val="0"/>
          <w:sz w:val="28"/>
          <w:sz w:val="28"/>
          <w:vertAlign w:val="baseline"/>
        </w:rPr>
        <w:t xml:space="preserve"> </w:t>
      </w:r>
      <w:r>
        <w:rPr>
          <w:b/>
          <w:position w:val="0"/>
          <w:sz w:val="28"/>
          <w:sz w:val="28"/>
          <w:vertAlign w:val="baseline"/>
        </w:rPr>
        <w:t>RA</w:t>
      </w:r>
      <w:r>
        <w:rPr>
          <w:b/>
          <w:sz w:val="28"/>
          <w:vertAlign w:val="subscript"/>
        </w:rPr>
        <w:t>1</w:t>
      </w:r>
      <w:r>
        <w:rPr>
          <w:b/>
          <w:spacing w:val="-4"/>
          <w:position w:val="0"/>
          <w:sz w:val="28"/>
          <w:sz w:val="28"/>
          <w:vertAlign w:val="baseline"/>
        </w:rPr>
        <w:t xml:space="preserve"> </w:t>
      </w:r>
      <w:r>
        <w:rPr>
          <w:b/>
          <w:position w:val="0"/>
          <w:sz w:val="28"/>
          <w:sz w:val="28"/>
          <w:vertAlign w:val="baseline"/>
        </w:rPr>
        <w:t>+</w:t>
      </w:r>
      <w:r>
        <w:rPr>
          <w:b/>
          <w:spacing w:val="-3"/>
          <w:position w:val="0"/>
          <w:sz w:val="28"/>
          <w:sz w:val="28"/>
          <w:vertAlign w:val="baseline"/>
        </w:rPr>
        <w:t xml:space="preserve"> </w:t>
      </w:r>
      <w:r>
        <w:rPr>
          <w:b/>
          <w:position w:val="0"/>
          <w:sz w:val="28"/>
          <w:sz w:val="28"/>
          <w:vertAlign w:val="baseline"/>
        </w:rPr>
        <w:t>0,25</w:t>
      </w:r>
      <w:r>
        <w:rPr>
          <w:b/>
          <w:spacing w:val="-4"/>
          <w:position w:val="0"/>
          <w:sz w:val="28"/>
          <w:sz w:val="28"/>
          <w:vertAlign w:val="baseline"/>
        </w:rPr>
        <w:t xml:space="preserve"> </w:t>
      </w:r>
      <w:r>
        <w:rPr>
          <w:b/>
          <w:spacing w:val="-5"/>
          <w:position w:val="0"/>
          <w:sz w:val="28"/>
          <w:sz w:val="28"/>
          <w:vertAlign w:val="baseline"/>
        </w:rPr>
        <w:t>RA</w:t>
      </w:r>
      <w:r>
        <w:rPr>
          <w:b/>
          <w:spacing w:val="-5"/>
          <w:sz w:val="28"/>
          <w:vertAlign w:val="subscript"/>
        </w:rPr>
        <w:t>2</w:t>
      </w:r>
    </w:p>
    <w:p>
      <w:pPr>
        <w:pStyle w:val="Heading7"/>
        <w:ind w:hanging="0" w:left="1131" w:right="0"/>
        <w:jc w:val="left"/>
        <w:rPr/>
      </w:pPr>
      <w:r>
        <w:rPr/>
        <w:t>Per</w:t>
      </w:r>
      <w:r>
        <w:rPr>
          <w:spacing w:val="28"/>
        </w:rPr>
        <w:t xml:space="preserve"> </w:t>
      </w:r>
      <w:r>
        <w:rPr/>
        <w:t>superar</w:t>
      </w:r>
      <w:r>
        <w:rPr>
          <w:spacing w:val="13"/>
        </w:rPr>
        <w:t xml:space="preserve"> </w:t>
      </w:r>
      <w:r>
        <w:rPr/>
        <w:t>qualsevol</w:t>
      </w:r>
      <w:r>
        <w:rPr>
          <w:spacing w:val="13"/>
        </w:rPr>
        <w:t xml:space="preserve"> </w:t>
      </w:r>
      <w:r>
        <w:rPr/>
        <w:t>de</w:t>
      </w:r>
      <w:r>
        <w:rPr>
          <w:spacing w:val="14"/>
        </w:rPr>
        <w:t xml:space="preserve"> </w:t>
      </w:r>
      <w:r>
        <w:rPr/>
        <w:t>les</w:t>
      </w:r>
      <w:r>
        <w:rPr>
          <w:spacing w:val="13"/>
        </w:rPr>
        <w:t xml:space="preserve"> </w:t>
      </w:r>
      <w:r>
        <w:rPr/>
        <w:t>UF,</w:t>
      </w:r>
      <w:r>
        <w:rPr>
          <w:spacing w:val="13"/>
        </w:rPr>
        <w:t xml:space="preserve"> </w:t>
      </w:r>
      <w:r>
        <w:rPr/>
        <w:t>en</w:t>
      </w:r>
      <w:r>
        <w:rPr>
          <w:spacing w:val="14"/>
        </w:rPr>
        <w:t xml:space="preserve"> </w:t>
      </w:r>
      <w:r>
        <w:rPr/>
        <w:t>el</w:t>
      </w:r>
      <w:r>
        <w:rPr>
          <w:spacing w:val="13"/>
        </w:rPr>
        <w:t xml:space="preserve"> </w:t>
      </w:r>
      <w:r>
        <w:rPr/>
        <w:t>cas</w:t>
      </w:r>
      <w:r>
        <w:rPr>
          <w:spacing w:val="13"/>
        </w:rPr>
        <w:t xml:space="preserve"> </w:t>
      </w:r>
      <w:r>
        <w:rPr/>
        <w:t>que</w:t>
      </w:r>
      <w:r>
        <w:rPr>
          <w:spacing w:val="14"/>
        </w:rPr>
        <w:t xml:space="preserve"> </w:t>
      </w:r>
      <w:r>
        <w:rPr/>
        <w:t>ens</w:t>
      </w:r>
      <w:r>
        <w:rPr>
          <w:spacing w:val="13"/>
        </w:rPr>
        <w:t xml:space="preserve"> </w:t>
      </w:r>
      <w:r>
        <w:rPr/>
        <w:t>ocupa,</w:t>
      </w:r>
      <w:r>
        <w:rPr>
          <w:spacing w:val="13"/>
        </w:rPr>
        <w:t xml:space="preserve"> </w:t>
      </w:r>
      <w:r>
        <w:rPr/>
        <w:t>la</w:t>
      </w:r>
      <w:r>
        <w:rPr>
          <w:spacing w:val="14"/>
        </w:rPr>
        <w:t xml:space="preserve"> </w:t>
      </w:r>
      <w:r>
        <w:rPr/>
        <w:t>UF1,</w:t>
      </w:r>
      <w:r>
        <w:rPr>
          <w:spacing w:val="13"/>
        </w:rPr>
        <w:t xml:space="preserve"> </w:t>
      </w:r>
      <w:r>
        <w:rPr/>
        <w:t>hi</w:t>
      </w:r>
      <w:r>
        <w:rPr>
          <w:spacing w:val="13"/>
        </w:rPr>
        <w:t xml:space="preserve"> </w:t>
      </w:r>
      <w:r>
        <w:rPr/>
        <w:t>ha</w:t>
      </w:r>
      <w:r>
        <w:rPr>
          <w:spacing w:val="14"/>
        </w:rPr>
        <w:t xml:space="preserve"> </w:t>
      </w:r>
      <w:r>
        <w:rPr>
          <w:spacing w:val="-5"/>
        </w:rPr>
        <w:t>que</w:t>
      </w:r>
    </w:p>
    <w:p>
      <w:pPr>
        <w:pStyle w:val="Heading7"/>
        <w:spacing w:before="0" w:after="0"/>
        <w:ind w:hanging="0" w:left="426" w:right="0"/>
        <w:rPr/>
      </w:pPr>
      <w:r>
        <w:rPr/>
        <w:t xml:space="preserve">obtenir una nota igual o superior a 5 </w:t>
      </w:r>
      <w:r>
        <w:rPr>
          <w:spacing w:val="-2"/>
        </w:rPr>
        <w:t>punts.</w:t>
      </w:r>
    </w:p>
    <w:p>
      <w:pPr>
        <w:sectPr>
          <w:headerReference w:type="default" r:id="rId36"/>
          <w:headerReference w:type="first" r:id="rId37"/>
          <w:footerReference w:type="default" r:id="rId38"/>
          <w:footerReference w:type="first" r:id="rId39"/>
          <w:type w:val="nextPage"/>
          <w:pgSz w:w="11906" w:h="16838"/>
          <w:pgMar w:left="1275" w:right="0" w:gutter="0" w:header="728" w:top="1700" w:footer="1560" w:bottom="1760"/>
          <w:pgNumType w:fmt="decimal"/>
          <w:formProt w:val="false"/>
          <w:textDirection w:val="lrTb"/>
          <w:docGrid w:type="default" w:linePitch="100" w:charSpace="4096"/>
        </w:sectPr>
        <w:pStyle w:val="Heading7"/>
        <w:ind w:firstLine="720" w:left="426" w:right="1153"/>
        <w:rPr/>
      </w:pPr>
      <w:r>
        <w:rPr/>
        <w:t>També com ja s’ha indicat prèviament, dins de l’apartat 4, la recuperació consistirà en la realització d’una prova puntual. A tal efecte des de la Prefectura d’Estudis s’establirà un calendari de totes les segones convocatòries corresponents</w:t>
      </w:r>
      <w:r>
        <w:rPr>
          <w:spacing w:val="40"/>
        </w:rPr>
        <w:t xml:space="preserve"> </w:t>
      </w:r>
      <w:r>
        <w:rPr/>
        <w:t>a la</w:t>
      </w:r>
      <w:r>
        <w:rPr>
          <w:spacing w:val="40"/>
        </w:rPr>
        <w:t xml:space="preserve"> </w:t>
      </w:r>
      <w:r>
        <w:rPr>
          <w:b/>
        </w:rPr>
        <w:t>UF1</w:t>
      </w:r>
      <w:r>
        <w:rPr/>
        <w:t>. De forma anàloga a la primera convocatòria, en cas de presentar-se a la segona convocatòria per no haver-la superat al llarg del curs, s’haurà d’obtenir una nota igual o superior a 5 punts.</w:t>
      </w:r>
    </w:p>
    <w:p>
      <w:pPr>
        <w:pStyle w:val="BodyText"/>
        <w:spacing w:before="179" w:after="0"/>
        <w:rPr>
          <w:rFonts w:ascii="Arial" w:hAnsi="Arial"/>
          <w:sz w:val="20"/>
        </w:rPr>
      </w:pPr>
      <w:r>
        <w:rPr>
          <w:rFonts w:ascii="Arial" w:hAnsi="Arial"/>
          <w:sz w:val="20"/>
        </w:rPr>
      </w:r>
    </w:p>
    <w:tbl>
      <w:tblPr>
        <w:tblW w:w="9200" w:type="dxa"/>
        <w:jc w:val="left"/>
        <w:tblInd w:w="450" w:type="dxa"/>
        <w:tblLayout w:type="fixed"/>
        <w:tblCellMar>
          <w:top w:w="0" w:type="dxa"/>
          <w:left w:w="22" w:type="dxa"/>
          <w:bottom w:w="0" w:type="dxa"/>
          <w:right w:w="22" w:type="dxa"/>
        </w:tblCellMar>
        <w:tblLook w:val="01e0"/>
      </w:tblPr>
      <w:tblGrid>
        <w:gridCol w:w="1840"/>
        <w:gridCol w:w="1439"/>
        <w:gridCol w:w="1721"/>
        <w:gridCol w:w="1719"/>
        <w:gridCol w:w="1540"/>
        <w:gridCol w:w="940"/>
      </w:tblGrid>
      <w:tr>
        <w:trPr>
          <w:trHeight w:val="295" w:hRule="atLeast"/>
        </w:trPr>
        <w:tc>
          <w:tcPr>
            <w:tcW w:w="1840" w:type="dxa"/>
            <w:vMerge w:val="restart"/>
            <w:tcBorders>
              <w:top w:val="single" w:sz="18" w:space="0" w:color="000000"/>
              <w:left w:val="single" w:sz="18" w:space="0" w:color="000000"/>
              <w:bottom w:val="single" w:sz="18" w:space="0" w:color="000000"/>
              <w:right w:val="single" w:sz="18" w:space="0" w:color="000000"/>
            </w:tcBorders>
          </w:tcPr>
          <w:p>
            <w:pPr>
              <w:pStyle w:val="TableParagraph"/>
              <w:spacing w:lineRule="atLeast" w:line="290" w:before="25" w:after="0"/>
              <w:ind w:left="49" w:right="0"/>
              <w:jc w:val="center"/>
              <w:rPr>
                <w:b/>
                <w:sz w:val="24"/>
              </w:rPr>
            </w:pPr>
            <w:r>
              <w:rPr>
                <w:b/>
                <w:spacing w:val="-2"/>
                <w:sz w:val="24"/>
              </w:rPr>
              <w:t xml:space="preserve">Qualificació </w:t>
            </w:r>
            <w:r>
              <w:rPr>
                <w:b/>
                <w:sz w:val="24"/>
              </w:rPr>
              <w:t>dels</w:t>
            </w:r>
            <w:r>
              <w:rPr>
                <w:b/>
                <w:spacing w:val="-13"/>
                <w:sz w:val="24"/>
              </w:rPr>
              <w:t xml:space="preserve"> </w:t>
            </w:r>
            <w:r>
              <w:rPr>
                <w:b/>
                <w:sz w:val="24"/>
              </w:rPr>
              <w:t>RA</w:t>
            </w:r>
            <w:r>
              <w:rPr>
                <w:b/>
                <w:spacing w:val="-13"/>
                <w:sz w:val="24"/>
              </w:rPr>
              <w:t xml:space="preserve"> </w:t>
            </w:r>
            <w:r>
              <w:rPr>
                <w:b/>
                <w:sz w:val="24"/>
              </w:rPr>
              <w:t>de</w:t>
            </w:r>
            <w:r>
              <w:rPr>
                <w:b/>
                <w:spacing w:val="-13"/>
                <w:sz w:val="24"/>
              </w:rPr>
              <w:t xml:space="preserve"> </w:t>
            </w:r>
            <w:r>
              <w:rPr>
                <w:b/>
                <w:sz w:val="24"/>
              </w:rPr>
              <w:t xml:space="preserve">la </w:t>
            </w:r>
            <w:r>
              <w:rPr>
                <w:b/>
                <w:spacing w:val="-4"/>
                <w:sz w:val="24"/>
              </w:rPr>
              <w:t>UF</w:t>
            </w:r>
            <w:r>
              <w:rPr>
                <w:b/>
                <w:spacing w:val="-4"/>
                <w:sz w:val="24"/>
                <w:vertAlign w:val="subscript"/>
              </w:rPr>
              <w:t>1</w:t>
            </w:r>
          </w:p>
        </w:tc>
        <w:tc>
          <w:tcPr>
            <w:tcW w:w="7359" w:type="dxa"/>
            <w:gridSpan w:val="5"/>
            <w:tcBorders>
              <w:top w:val="single" w:sz="18" w:space="0" w:color="000000"/>
              <w:left w:val="single" w:sz="18" w:space="0" w:color="000000"/>
              <w:bottom w:val="single" w:sz="18" w:space="0" w:color="000000"/>
              <w:right w:val="single" w:sz="18" w:space="0" w:color="000000"/>
            </w:tcBorders>
          </w:tcPr>
          <w:p>
            <w:pPr>
              <w:pStyle w:val="TableParagraph"/>
              <w:spacing w:lineRule="exact" w:line="265" w:before="10" w:after="0"/>
              <w:ind w:left="1915" w:right="0"/>
              <w:rPr>
                <w:b/>
                <w:sz w:val="24"/>
              </w:rPr>
            </w:pPr>
            <w:r>
              <w:rPr>
                <w:b/>
                <w:sz w:val="24"/>
              </w:rPr>
              <w:t xml:space="preserve">Instruments d’Avaluació </w:t>
            </w:r>
            <w:r>
              <w:rPr>
                <w:b/>
                <w:spacing w:val="-5"/>
                <w:sz w:val="24"/>
              </w:rPr>
              <w:t>(%)</w:t>
            </w:r>
          </w:p>
        </w:tc>
      </w:tr>
      <w:tr>
        <w:trPr>
          <w:trHeight w:val="575" w:hRule="atLeast"/>
        </w:trPr>
        <w:tc>
          <w:tcPr>
            <w:tcW w:w="18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439" w:type="dxa"/>
            <w:tcBorders>
              <w:top w:val="single" w:sz="18" w:space="0" w:color="000000"/>
              <w:left w:val="single" w:sz="18" w:space="0" w:color="000000"/>
              <w:bottom w:val="single" w:sz="18" w:space="0" w:color="000000"/>
              <w:right w:val="single" w:sz="18" w:space="0" w:color="000000"/>
            </w:tcBorders>
          </w:tcPr>
          <w:p>
            <w:pPr>
              <w:pStyle w:val="TableParagraph"/>
              <w:spacing w:lineRule="atLeast" w:line="290"/>
              <w:ind w:firstLine="171" w:left="205" w:right="8"/>
              <w:rPr>
                <w:b/>
                <w:sz w:val="24"/>
              </w:rPr>
            </w:pPr>
            <w:r>
              <w:rPr>
                <w:b/>
                <w:spacing w:val="-2"/>
                <w:sz w:val="24"/>
              </w:rPr>
              <w:t xml:space="preserve">Prova </w:t>
            </w:r>
            <w:r>
              <w:rPr>
                <w:b/>
                <w:sz w:val="24"/>
              </w:rPr>
              <w:t>escrita</w:t>
            </w:r>
            <w:r>
              <w:rPr>
                <w:b/>
                <w:spacing w:val="-18"/>
                <w:sz w:val="24"/>
              </w:rPr>
              <w:t xml:space="preserve"> </w:t>
            </w:r>
            <w:r>
              <w:rPr>
                <w:b/>
                <w:sz w:val="24"/>
              </w:rPr>
              <w:t>1</w:t>
            </w:r>
          </w:p>
        </w:tc>
        <w:tc>
          <w:tcPr>
            <w:tcW w:w="1721" w:type="dxa"/>
            <w:tcBorders>
              <w:top w:val="single" w:sz="18" w:space="0" w:color="000000"/>
              <w:left w:val="single" w:sz="18" w:space="0" w:color="000000"/>
              <w:bottom w:val="single" w:sz="18" w:space="0" w:color="000000"/>
              <w:right w:val="single" w:sz="18" w:space="0" w:color="000000"/>
            </w:tcBorders>
          </w:tcPr>
          <w:p>
            <w:pPr>
              <w:pStyle w:val="TableParagraph"/>
              <w:spacing w:lineRule="atLeast" w:line="290"/>
              <w:ind w:firstLine="171" w:left="340" w:right="0"/>
              <w:rPr>
                <w:b/>
                <w:sz w:val="24"/>
              </w:rPr>
            </w:pPr>
            <w:r>
              <w:rPr>
                <w:b/>
                <w:spacing w:val="-2"/>
                <w:sz w:val="24"/>
              </w:rPr>
              <w:t xml:space="preserve">Prova </w:t>
            </w:r>
            <w:r>
              <w:rPr>
                <w:b/>
                <w:sz w:val="24"/>
              </w:rPr>
              <w:t>escrita</w:t>
            </w:r>
            <w:r>
              <w:rPr>
                <w:b/>
                <w:spacing w:val="-18"/>
                <w:sz w:val="24"/>
              </w:rPr>
              <w:t xml:space="preserve"> </w:t>
            </w:r>
            <w:r>
              <w:rPr>
                <w:b/>
                <w:sz w:val="24"/>
              </w:rPr>
              <w:t>2</w:t>
            </w:r>
          </w:p>
        </w:tc>
        <w:tc>
          <w:tcPr>
            <w:tcW w:w="1719" w:type="dxa"/>
            <w:tcBorders>
              <w:top w:val="single" w:sz="18" w:space="0" w:color="000000"/>
              <w:left w:val="single" w:sz="18" w:space="0" w:color="000000"/>
              <w:bottom w:val="single" w:sz="18" w:space="0" w:color="000000"/>
              <w:right w:val="single" w:sz="18" w:space="0" w:color="000000"/>
            </w:tcBorders>
          </w:tcPr>
          <w:p>
            <w:pPr>
              <w:pStyle w:val="TableParagraph"/>
              <w:spacing w:lineRule="atLeast" w:line="290"/>
              <w:ind w:firstLine="171" w:left="338" w:right="0"/>
              <w:rPr>
                <w:b/>
                <w:sz w:val="24"/>
              </w:rPr>
            </w:pPr>
            <w:r>
              <w:rPr>
                <w:b/>
                <w:spacing w:val="-2"/>
                <w:sz w:val="24"/>
              </w:rPr>
              <w:t xml:space="preserve">Prova </w:t>
            </w:r>
            <w:r>
              <w:rPr>
                <w:b/>
                <w:sz w:val="24"/>
              </w:rPr>
              <w:t>escrita</w:t>
            </w:r>
            <w:r>
              <w:rPr>
                <w:b/>
                <w:spacing w:val="-18"/>
                <w:sz w:val="24"/>
              </w:rPr>
              <w:t xml:space="preserve"> </w:t>
            </w:r>
            <w:r>
              <w:rPr>
                <w:b/>
                <w:sz w:val="24"/>
              </w:rPr>
              <w:t>3</w:t>
            </w:r>
          </w:p>
        </w:tc>
        <w:tc>
          <w:tcPr>
            <w:tcW w:w="1540" w:type="dxa"/>
            <w:tcBorders>
              <w:top w:val="single" w:sz="18" w:space="0" w:color="000000"/>
              <w:left w:val="single" w:sz="18" w:space="0" w:color="000000"/>
              <w:bottom w:val="single" w:sz="18" w:space="0" w:color="000000"/>
              <w:right w:val="single" w:sz="18" w:space="0" w:color="000000"/>
            </w:tcBorders>
          </w:tcPr>
          <w:p>
            <w:pPr>
              <w:pStyle w:val="TableParagraph"/>
              <w:spacing w:before="150" w:after="0"/>
              <w:ind w:left="47" w:right="0"/>
              <w:jc w:val="center"/>
              <w:rPr>
                <w:b/>
                <w:sz w:val="24"/>
              </w:rPr>
            </w:pPr>
            <w:r>
              <w:rPr>
                <w:b/>
                <w:spacing w:val="-2"/>
                <w:sz w:val="24"/>
              </w:rPr>
              <w:t>Pràctica</w:t>
            </w:r>
          </w:p>
        </w:tc>
        <w:tc>
          <w:tcPr>
            <w:tcW w:w="940" w:type="dxa"/>
            <w:tcBorders>
              <w:top w:val="single" w:sz="18" w:space="0" w:color="000000"/>
              <w:left w:val="single" w:sz="18" w:space="0" w:color="000000"/>
              <w:bottom w:val="single" w:sz="18" w:space="0" w:color="000000"/>
              <w:right w:val="single" w:sz="18" w:space="0" w:color="000000"/>
            </w:tcBorders>
          </w:tcPr>
          <w:p>
            <w:pPr>
              <w:pStyle w:val="TableParagraph"/>
              <w:spacing w:before="150" w:after="0"/>
              <w:ind w:left="42" w:right="0"/>
              <w:jc w:val="center"/>
              <w:rPr>
                <w:b/>
                <w:sz w:val="24"/>
              </w:rPr>
            </w:pPr>
            <w:r>
              <w:rPr>
                <w:b/>
                <w:spacing w:val="-4"/>
                <w:sz w:val="24"/>
              </w:rPr>
              <w:t>Suma</w:t>
            </w:r>
          </w:p>
        </w:tc>
      </w:tr>
      <w:tr>
        <w:trPr>
          <w:trHeight w:val="289" w:hRule="atLeast"/>
        </w:trPr>
        <w:tc>
          <w:tcPr>
            <w:tcW w:w="1840"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5" w:before="4" w:after="0"/>
              <w:ind w:left="49" w:right="2"/>
              <w:jc w:val="center"/>
              <w:rPr>
                <w:b/>
                <w:sz w:val="24"/>
              </w:rPr>
            </w:pPr>
            <w:r>
              <w:rPr>
                <w:b/>
                <w:spacing w:val="-5"/>
                <w:sz w:val="24"/>
              </w:rPr>
              <w:t>RA</w:t>
            </w:r>
            <w:r>
              <w:rPr>
                <w:b/>
                <w:spacing w:val="-5"/>
                <w:sz w:val="24"/>
                <w:vertAlign w:val="subscript"/>
              </w:rPr>
              <w:t>1</w:t>
            </w:r>
          </w:p>
        </w:tc>
        <w:tc>
          <w:tcPr>
            <w:tcW w:w="1439"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5" w:before="4" w:after="0"/>
              <w:ind w:left="51" w:right="0"/>
              <w:jc w:val="center"/>
              <w:rPr>
                <w:b/>
                <w:sz w:val="24"/>
              </w:rPr>
            </w:pPr>
            <w:r>
              <w:rPr>
                <w:b/>
                <w:spacing w:val="-5"/>
                <w:sz w:val="24"/>
              </w:rPr>
              <w:t>25</w:t>
            </w:r>
          </w:p>
        </w:tc>
        <w:tc>
          <w:tcPr>
            <w:tcW w:w="1721"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5" w:before="4" w:after="0"/>
              <w:ind w:left="41" w:right="0"/>
              <w:jc w:val="center"/>
              <w:rPr>
                <w:b/>
                <w:sz w:val="24"/>
              </w:rPr>
            </w:pPr>
            <w:r>
              <w:rPr>
                <w:b/>
                <w:spacing w:val="-5"/>
                <w:sz w:val="24"/>
              </w:rPr>
              <w:t>25</w:t>
            </w:r>
          </w:p>
        </w:tc>
        <w:tc>
          <w:tcPr>
            <w:tcW w:w="1719"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5" w:before="4" w:after="0"/>
              <w:ind w:left="41" w:right="5"/>
              <w:jc w:val="center"/>
              <w:rPr>
                <w:b/>
                <w:sz w:val="24"/>
              </w:rPr>
            </w:pPr>
            <w:r>
              <w:rPr>
                <w:b/>
                <w:spacing w:val="-5"/>
                <w:sz w:val="24"/>
              </w:rPr>
              <w:t>25</w:t>
            </w:r>
          </w:p>
        </w:tc>
        <w:tc>
          <w:tcPr>
            <w:tcW w:w="1540" w:type="dxa"/>
            <w:tcBorders>
              <w:top w:val="single" w:sz="18" w:space="0" w:color="000000"/>
              <w:left w:val="single" w:sz="18" w:space="0" w:color="000000"/>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940"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5" w:before="4" w:after="0"/>
              <w:ind w:left="42" w:right="0"/>
              <w:jc w:val="center"/>
              <w:rPr>
                <w:b/>
                <w:sz w:val="24"/>
              </w:rPr>
            </w:pPr>
            <w:r>
              <w:rPr>
                <w:b/>
                <w:spacing w:val="-5"/>
                <w:sz w:val="24"/>
              </w:rPr>
              <w:t>75</w:t>
            </w:r>
          </w:p>
        </w:tc>
      </w:tr>
      <w:tr>
        <w:trPr>
          <w:trHeight w:val="294" w:hRule="atLeast"/>
        </w:trPr>
        <w:tc>
          <w:tcPr>
            <w:tcW w:w="1840"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71" w:before="4" w:after="0"/>
              <w:ind w:left="49" w:right="2"/>
              <w:jc w:val="center"/>
              <w:rPr>
                <w:b/>
                <w:sz w:val="24"/>
              </w:rPr>
            </w:pPr>
            <w:r>
              <w:rPr>
                <w:b/>
                <w:spacing w:val="-5"/>
                <w:sz w:val="24"/>
              </w:rPr>
              <w:t>RA</w:t>
            </w:r>
            <w:r>
              <w:rPr>
                <w:b/>
                <w:spacing w:val="-5"/>
                <w:sz w:val="24"/>
                <w:vertAlign w:val="subscript"/>
              </w:rPr>
              <w:t>2</w:t>
            </w:r>
          </w:p>
        </w:tc>
        <w:tc>
          <w:tcPr>
            <w:tcW w:w="1439" w:type="dxa"/>
            <w:tcBorders>
              <w:top w:val="single" w:sz="18" w:space="0" w:color="000000"/>
              <w:left w:val="single" w:sz="18" w:space="0" w:color="000000"/>
              <w:bottom w:val="single" w:sz="18" w:space="0" w:color="000000"/>
              <w:right w:val="single" w:sz="18" w:space="0" w:color="000000"/>
            </w:tcBorders>
          </w:tcPr>
          <w:p>
            <w:pPr>
              <w:pStyle w:val="TableParagraph"/>
              <w:rPr>
                <w:rFonts w:ascii="Times New Roman" w:hAnsi="Times New Roman"/>
                <w:sz w:val="22"/>
              </w:rPr>
            </w:pPr>
            <w:r>
              <w:rPr>
                <w:rFonts w:ascii="Times New Roman" w:hAnsi="Times New Roman"/>
                <w:sz w:val="22"/>
              </w:rPr>
            </w:r>
          </w:p>
        </w:tc>
        <w:tc>
          <w:tcPr>
            <w:tcW w:w="1721" w:type="dxa"/>
            <w:tcBorders>
              <w:top w:val="single" w:sz="18" w:space="0" w:color="000000"/>
              <w:left w:val="single" w:sz="18" w:space="0" w:color="000000"/>
              <w:bottom w:val="single" w:sz="18" w:space="0" w:color="000000"/>
              <w:right w:val="single" w:sz="18" w:space="0" w:color="000000"/>
            </w:tcBorders>
          </w:tcPr>
          <w:p>
            <w:pPr>
              <w:pStyle w:val="TableParagraph"/>
              <w:rPr>
                <w:rFonts w:ascii="Times New Roman" w:hAnsi="Times New Roman"/>
                <w:sz w:val="22"/>
              </w:rPr>
            </w:pPr>
            <w:r>
              <w:rPr>
                <w:rFonts w:ascii="Times New Roman" w:hAnsi="Times New Roman"/>
                <w:sz w:val="22"/>
              </w:rPr>
            </w:r>
          </w:p>
        </w:tc>
        <w:tc>
          <w:tcPr>
            <w:tcW w:w="1719" w:type="dxa"/>
            <w:tcBorders>
              <w:top w:val="single" w:sz="18" w:space="0" w:color="000000"/>
              <w:left w:val="single" w:sz="18" w:space="0" w:color="000000"/>
              <w:bottom w:val="single" w:sz="18" w:space="0" w:color="000000"/>
              <w:right w:val="single" w:sz="18" w:space="0" w:color="000000"/>
            </w:tcBorders>
          </w:tcPr>
          <w:p>
            <w:pPr>
              <w:pStyle w:val="TableParagraph"/>
              <w:rPr>
                <w:rFonts w:ascii="Times New Roman" w:hAnsi="Times New Roman"/>
                <w:sz w:val="22"/>
              </w:rPr>
            </w:pPr>
            <w:r>
              <w:rPr>
                <w:rFonts w:ascii="Times New Roman" w:hAnsi="Times New Roman"/>
                <w:sz w:val="22"/>
              </w:rPr>
            </w:r>
          </w:p>
        </w:tc>
        <w:tc>
          <w:tcPr>
            <w:tcW w:w="1540"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71" w:before="4" w:after="0"/>
              <w:ind w:left="47" w:right="0"/>
              <w:jc w:val="center"/>
              <w:rPr>
                <w:b/>
                <w:sz w:val="24"/>
              </w:rPr>
            </w:pPr>
            <w:r>
              <w:rPr>
                <w:b/>
                <w:spacing w:val="-5"/>
                <w:sz w:val="24"/>
              </w:rPr>
              <w:t>25</w:t>
            </w:r>
          </w:p>
        </w:tc>
        <w:tc>
          <w:tcPr>
            <w:tcW w:w="940"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71" w:before="4" w:after="0"/>
              <w:ind w:left="42" w:right="0"/>
              <w:jc w:val="center"/>
              <w:rPr>
                <w:b/>
                <w:sz w:val="24"/>
              </w:rPr>
            </w:pPr>
            <w:r>
              <w:rPr>
                <w:b/>
                <w:spacing w:val="-5"/>
                <w:sz w:val="24"/>
              </w:rPr>
              <w:t>25</w:t>
            </w:r>
          </w:p>
        </w:tc>
      </w:tr>
    </w:tbl>
    <w:p>
      <w:pPr>
        <w:pStyle w:val="BodyText"/>
        <w:spacing w:before="118" w:after="0"/>
        <w:rPr>
          <w:rFonts w:ascii="Arial" w:hAnsi="Arial"/>
          <w:sz w:val="24"/>
        </w:rPr>
      </w:pPr>
      <w:r>
        <w:rPr>
          <w:rFonts w:ascii="Arial" w:hAnsi="Arial"/>
          <w:sz w:val="24"/>
        </w:rPr>
      </w:r>
    </w:p>
    <w:p>
      <w:pPr>
        <w:pStyle w:val="Heading6"/>
        <w:ind w:left="426" w:right="0"/>
        <w:rPr/>
      </w:pPr>
      <w:r>
        <w:rPr/>
        <w:t xml:space="preserve">Activitats d’ensenyament i aprenentatge de la unitat formativa </w:t>
      </w:r>
      <w:r>
        <w:rPr>
          <w:spacing w:val="-10"/>
        </w:rPr>
        <w:t>2</w:t>
      </w:r>
    </w:p>
    <w:p>
      <w:pPr>
        <w:pStyle w:val="BodyText"/>
        <w:spacing w:before="4" w:after="0"/>
        <w:rPr>
          <w:b/>
          <w:i/>
          <w:i/>
          <w:sz w:val="7"/>
        </w:rPr>
      </w:pPr>
      <w:r>
        <w:rPr>
          <w:b/>
          <w:i/>
          <w:sz w:val="7"/>
        </w:rPr>
        <mc:AlternateContent>
          <mc:Choice Requires="wps">
            <w:drawing>
              <wp:anchor behindDoc="1" distT="0" distB="0" distL="0" distR="0" simplePos="0" locked="0" layoutInCell="0" allowOverlap="1" relativeHeight="331">
                <wp:simplePos x="0" y="0"/>
                <wp:positionH relativeFrom="page">
                  <wp:posOffset>1054100</wp:posOffset>
                </wp:positionH>
                <wp:positionV relativeFrom="paragraph">
                  <wp:posOffset>84455</wp:posOffset>
                </wp:positionV>
                <wp:extent cx="5803900" cy="457200"/>
                <wp:effectExtent l="0" t="12700" r="0" b="12700"/>
                <wp:wrapTopAndBottom/>
                <wp:docPr id="71" name="Textbox 37"/>
                <a:graphic xmlns:a="http://schemas.openxmlformats.org/drawingml/2006/main">
                  <a:graphicData uri="http://schemas.microsoft.com/office/word/2010/wordprocessingShape">
                    <wps:wsp>
                      <wps:cNvSpPr/>
                      <wps:spPr>
                        <a:xfrm>
                          <a:off x="0" y="0"/>
                          <a:ext cx="5803920" cy="457200"/>
                        </a:xfrm>
                        <a:prstGeom prst="rect">
                          <a:avLst/>
                        </a:prstGeom>
                        <a:solidFill>
                          <a:srgbClr val="d9d9d9"/>
                        </a:solidFill>
                        <a:ln w="25400">
                          <a:solidFill>
                            <a:srgbClr val="000000"/>
                          </a:solidFill>
                          <a:round/>
                        </a:ln>
                      </wps:spPr>
                      <wps:style>
                        <a:lnRef idx="0"/>
                        <a:fillRef idx="0"/>
                        <a:effectRef idx="0"/>
                        <a:fontRef idx="minor"/>
                      </wps:style>
                      <wps:txbx>
                        <w:txbxContent>
                          <w:p>
                            <w:pPr>
                              <w:pStyle w:val="FrameContents"/>
                              <w:spacing w:before="4" w:after="0"/>
                              <w:ind w:hanging="2605" w:left="3073" w:right="0"/>
                              <w:jc w:val="left"/>
                              <w:rPr>
                                <w:b/>
                                <w:color w:val="000000"/>
                                <w:sz w:val="28"/>
                              </w:rPr>
                            </w:pPr>
                            <w:r>
                              <w:rPr>
                                <w:b/>
                                <w:color w:val="000000"/>
                                <w:sz w:val="28"/>
                              </w:rPr>
                              <w:t>UF2.-Instal·lació,</w:t>
                            </w:r>
                            <w:r>
                              <w:rPr>
                                <w:b/>
                                <w:color w:val="000000"/>
                                <w:spacing w:val="-9"/>
                                <w:sz w:val="28"/>
                              </w:rPr>
                              <w:t xml:space="preserve"> </w:t>
                            </w:r>
                            <w:r>
                              <w:rPr>
                                <w:b/>
                                <w:color w:val="000000"/>
                                <w:sz w:val="28"/>
                              </w:rPr>
                              <w:t>configuració</w:t>
                            </w:r>
                            <w:r>
                              <w:rPr>
                                <w:b/>
                                <w:color w:val="000000"/>
                                <w:spacing w:val="-9"/>
                                <w:sz w:val="28"/>
                              </w:rPr>
                              <w:t xml:space="preserve"> </w:t>
                            </w:r>
                            <w:r>
                              <w:rPr>
                                <w:b/>
                                <w:color w:val="000000"/>
                                <w:sz w:val="28"/>
                              </w:rPr>
                              <w:t>i</w:t>
                            </w:r>
                            <w:r>
                              <w:rPr>
                                <w:b/>
                                <w:color w:val="000000"/>
                                <w:spacing w:val="-9"/>
                                <w:sz w:val="28"/>
                              </w:rPr>
                              <w:t xml:space="preserve"> </w:t>
                            </w:r>
                            <w:r>
                              <w:rPr>
                                <w:b/>
                                <w:color w:val="000000"/>
                                <w:sz w:val="28"/>
                              </w:rPr>
                              <w:t>administració</w:t>
                            </w:r>
                            <w:r>
                              <w:rPr>
                                <w:b/>
                                <w:color w:val="000000"/>
                                <w:spacing w:val="-9"/>
                                <w:sz w:val="28"/>
                              </w:rPr>
                              <w:t xml:space="preserve"> </w:t>
                            </w:r>
                            <w:r>
                              <w:rPr>
                                <w:b/>
                                <w:color w:val="000000"/>
                                <w:sz w:val="28"/>
                              </w:rPr>
                              <w:t>de</w:t>
                            </w:r>
                            <w:r>
                              <w:rPr>
                                <w:b/>
                                <w:color w:val="000000"/>
                                <w:spacing w:val="-9"/>
                                <w:sz w:val="28"/>
                              </w:rPr>
                              <w:t xml:space="preserve"> </w:t>
                            </w:r>
                            <w:r>
                              <w:rPr>
                                <w:b/>
                                <w:color w:val="000000"/>
                                <w:sz w:val="28"/>
                              </w:rPr>
                              <w:t>sistemes operatius propietaris</w:t>
                            </w:r>
                          </w:p>
                        </w:txbxContent>
                      </wps:txbx>
                      <wps:bodyPr lIns="0" rIns="0" tIns="0" bIns="0" anchor="t">
                        <a:noAutofit/>
                      </wps:bodyPr>
                    </wps:wsp>
                  </a:graphicData>
                </a:graphic>
              </wp:anchor>
            </w:drawing>
          </mc:Choice>
          <mc:Fallback>
            <w:pict>
              <v:rect id="shape_0" ID="Textbox 37" path="m0,0l-2147483645,0l-2147483645,-2147483646l0,-2147483646xe" fillcolor="#d9d9d9" stroked="t" o:allowincell="f" style="position:absolute;margin-left:83pt;margin-top:6.65pt;width:456.95pt;height:35.95pt;mso-wrap-style:square;v-text-anchor:top;mso-position-horizontal-relative:page">
                <v:fill o:detectmouseclick="t" type="solid" color2="#262626"/>
                <v:stroke color="black" weight="25560" joinstyle="round" endcap="flat"/>
                <v:textbox>
                  <w:txbxContent>
                    <w:p>
                      <w:pPr>
                        <w:pStyle w:val="FrameContents"/>
                        <w:spacing w:before="4" w:after="0"/>
                        <w:ind w:hanging="2605" w:left="3073" w:right="0"/>
                        <w:jc w:val="left"/>
                        <w:rPr>
                          <w:b/>
                          <w:color w:val="000000"/>
                          <w:sz w:val="28"/>
                        </w:rPr>
                      </w:pPr>
                      <w:r>
                        <w:rPr>
                          <w:b/>
                          <w:color w:val="000000"/>
                          <w:sz w:val="28"/>
                        </w:rPr>
                        <w:t>UF2.-Instal·lació,</w:t>
                      </w:r>
                      <w:r>
                        <w:rPr>
                          <w:b/>
                          <w:color w:val="000000"/>
                          <w:spacing w:val="-9"/>
                          <w:sz w:val="28"/>
                        </w:rPr>
                        <w:t xml:space="preserve"> </w:t>
                      </w:r>
                      <w:r>
                        <w:rPr>
                          <w:b/>
                          <w:color w:val="000000"/>
                          <w:sz w:val="28"/>
                        </w:rPr>
                        <w:t>configuració</w:t>
                      </w:r>
                      <w:r>
                        <w:rPr>
                          <w:b/>
                          <w:color w:val="000000"/>
                          <w:spacing w:val="-9"/>
                          <w:sz w:val="28"/>
                        </w:rPr>
                        <w:t xml:space="preserve"> </w:t>
                      </w:r>
                      <w:r>
                        <w:rPr>
                          <w:b/>
                          <w:color w:val="000000"/>
                          <w:sz w:val="28"/>
                        </w:rPr>
                        <w:t>i</w:t>
                      </w:r>
                      <w:r>
                        <w:rPr>
                          <w:b/>
                          <w:color w:val="000000"/>
                          <w:spacing w:val="-9"/>
                          <w:sz w:val="28"/>
                        </w:rPr>
                        <w:t xml:space="preserve"> </w:t>
                      </w:r>
                      <w:r>
                        <w:rPr>
                          <w:b/>
                          <w:color w:val="000000"/>
                          <w:sz w:val="28"/>
                        </w:rPr>
                        <w:t>administració</w:t>
                      </w:r>
                      <w:r>
                        <w:rPr>
                          <w:b/>
                          <w:color w:val="000000"/>
                          <w:spacing w:val="-9"/>
                          <w:sz w:val="28"/>
                        </w:rPr>
                        <w:t xml:space="preserve"> </w:t>
                      </w:r>
                      <w:r>
                        <w:rPr>
                          <w:b/>
                          <w:color w:val="000000"/>
                          <w:sz w:val="28"/>
                        </w:rPr>
                        <w:t>de</w:t>
                      </w:r>
                      <w:r>
                        <w:rPr>
                          <w:b/>
                          <w:color w:val="000000"/>
                          <w:spacing w:val="-9"/>
                          <w:sz w:val="28"/>
                        </w:rPr>
                        <w:t xml:space="preserve"> </w:t>
                      </w:r>
                      <w:r>
                        <w:rPr>
                          <w:b/>
                          <w:color w:val="000000"/>
                          <w:sz w:val="28"/>
                        </w:rPr>
                        <w:t>sistemes operatius propietaris</w:t>
                      </w:r>
                    </w:p>
                  </w:txbxContent>
                </v:textbox>
                <w10:wrap type="topAndBottom"/>
              </v:rect>
            </w:pict>
          </mc:Fallback>
        </mc:AlternateContent>
        <mc:AlternateContent>
          <mc:Choice Requires="wps">
            <w:drawing>
              <wp:anchor behindDoc="1" distT="0" distB="0" distL="0" distR="0" simplePos="0" locked="0" layoutInCell="0" allowOverlap="1" relativeHeight="333">
                <wp:simplePos x="0" y="0"/>
                <wp:positionH relativeFrom="page">
                  <wp:posOffset>1054100</wp:posOffset>
                </wp:positionH>
                <wp:positionV relativeFrom="paragraph">
                  <wp:posOffset>643255</wp:posOffset>
                </wp:positionV>
                <wp:extent cx="5803900" cy="215900"/>
                <wp:effectExtent l="0" t="12700" r="0" b="12700"/>
                <wp:wrapTopAndBottom/>
                <wp:docPr id="72" name="Textbox 38"/>
                <a:graphic xmlns:a="http://schemas.openxmlformats.org/drawingml/2006/main">
                  <a:graphicData uri="http://schemas.microsoft.com/office/word/2010/wordprocessingShape">
                    <wps:wsp>
                      <wps:cNvSpPr/>
                      <wps:spPr>
                        <a:xfrm>
                          <a:off x="0" y="0"/>
                          <a:ext cx="5803920" cy="216000"/>
                        </a:xfrm>
                        <a:prstGeom prst="rect">
                          <a:avLst/>
                        </a:prstGeom>
                        <a:solidFill>
                          <a:srgbClr val="d9d9d9"/>
                        </a:solidFill>
                        <a:ln w="25400">
                          <a:solidFill>
                            <a:srgbClr val="000000"/>
                          </a:solidFill>
                          <a:round/>
                        </a:ln>
                      </wps:spPr>
                      <wps:style>
                        <a:lnRef idx="0"/>
                        <a:fillRef idx="0"/>
                        <a:effectRef idx="0"/>
                        <a:fontRef idx="minor"/>
                      </wps:style>
                      <wps:txbx>
                        <w:txbxContent>
                          <w:p>
                            <w:pPr>
                              <w:pStyle w:val="FrameContents"/>
                              <w:spacing w:before="6" w:after="0"/>
                              <w:ind w:hanging="0" w:left="523" w:right="0"/>
                              <w:jc w:val="left"/>
                              <w:rPr>
                                <w:b/>
                                <w:i/>
                                <w:i/>
                                <w:color w:val="000000"/>
                                <w:sz w:val="24"/>
                              </w:rPr>
                            </w:pPr>
                            <w:r>
                              <w:rPr>
                                <w:b/>
                                <w:i/>
                                <w:color w:val="000000"/>
                                <w:sz w:val="24"/>
                              </w:rPr>
                              <w:t xml:space="preserve">NF 1.-Introducció. Particions i sistemes de fitxers. Instal.lació </w:t>
                            </w:r>
                            <w:r>
                              <w:rPr>
                                <w:b/>
                                <w:i/>
                                <w:color w:val="000000"/>
                                <w:spacing w:val="-4"/>
                                <w:sz w:val="24"/>
                              </w:rPr>
                              <w:t>dual</w:t>
                            </w:r>
                          </w:p>
                        </w:txbxContent>
                      </wps:txbx>
                      <wps:bodyPr lIns="0" rIns="0" tIns="0" bIns="0" anchor="t">
                        <a:noAutofit/>
                      </wps:bodyPr>
                    </wps:wsp>
                  </a:graphicData>
                </a:graphic>
              </wp:anchor>
            </w:drawing>
          </mc:Choice>
          <mc:Fallback>
            <w:pict>
              <v:rect id="shape_0" ID="Textbox 38" path="m0,0l-2147483645,0l-2147483645,-2147483646l0,-2147483646xe" fillcolor="#d9d9d9" stroked="t" o:allowincell="f" style="position:absolute;margin-left:83pt;margin-top:50.65pt;width:456.95pt;height:16.95pt;mso-wrap-style:square;v-text-anchor:top;mso-position-horizontal-relative:page">
                <v:fill o:detectmouseclick="t" type="solid" color2="#262626"/>
                <v:stroke color="black" weight="25560" joinstyle="round" endcap="flat"/>
                <v:textbox>
                  <w:txbxContent>
                    <w:p>
                      <w:pPr>
                        <w:pStyle w:val="FrameContents"/>
                        <w:spacing w:before="6" w:after="0"/>
                        <w:ind w:hanging="0" w:left="523" w:right="0"/>
                        <w:jc w:val="left"/>
                        <w:rPr>
                          <w:b/>
                          <w:i/>
                          <w:i/>
                          <w:color w:val="000000"/>
                          <w:sz w:val="24"/>
                        </w:rPr>
                      </w:pPr>
                      <w:r>
                        <w:rPr>
                          <w:b/>
                          <w:i/>
                          <w:color w:val="000000"/>
                          <w:sz w:val="24"/>
                        </w:rPr>
                        <w:t xml:space="preserve">NF 1.-Introducció. Particions i sistemes de fitxers. Instal.lació </w:t>
                      </w:r>
                      <w:r>
                        <w:rPr>
                          <w:b/>
                          <w:i/>
                          <w:color w:val="000000"/>
                          <w:spacing w:val="-4"/>
                          <w:sz w:val="24"/>
                        </w:rPr>
                        <w:t>dual</w:t>
                      </w:r>
                    </w:p>
                  </w:txbxContent>
                </v:textbox>
                <w10:wrap type="topAndBottom"/>
              </v:rect>
            </w:pict>
          </mc:Fallback>
        </mc:AlternateContent>
      </w:r>
    </w:p>
    <w:p>
      <w:pPr>
        <w:pStyle w:val="BodyText"/>
        <w:spacing w:before="7" w:after="0"/>
        <w:rPr>
          <w:b/>
          <w:i/>
          <w:i/>
          <w:sz w:val="9"/>
        </w:rPr>
      </w:pPr>
      <w:r>
        <w:rPr>
          <w:b/>
          <w:i/>
          <w:sz w:val="9"/>
        </w:rPr>
      </w:r>
    </w:p>
    <w:p>
      <w:pPr>
        <w:pStyle w:val="BodyText"/>
        <w:spacing w:before="7" w:after="0"/>
        <w:rPr>
          <w:b/>
          <w:i/>
          <w:i/>
          <w:sz w:val="11"/>
        </w:rPr>
      </w:pPr>
      <w:r>
        <w:rPr>
          <w:b/>
          <w:i/>
          <w:sz w:val="11"/>
        </w:rPr>
      </w:r>
    </w:p>
    <w:tbl>
      <w:tblPr>
        <w:tblW w:w="9140" w:type="dxa"/>
        <w:jc w:val="left"/>
        <w:tblInd w:w="410" w:type="dxa"/>
        <w:tblLayout w:type="fixed"/>
        <w:tblCellMar>
          <w:top w:w="0" w:type="dxa"/>
          <w:left w:w="22" w:type="dxa"/>
          <w:bottom w:w="0" w:type="dxa"/>
          <w:right w:w="22" w:type="dxa"/>
        </w:tblCellMar>
        <w:tblLook w:val="01e0"/>
      </w:tblPr>
      <w:tblGrid>
        <w:gridCol w:w="4740"/>
        <w:gridCol w:w="560"/>
        <w:gridCol w:w="1438"/>
        <w:gridCol w:w="562"/>
        <w:gridCol w:w="1840"/>
      </w:tblGrid>
      <w:tr>
        <w:trPr>
          <w:trHeight w:val="294" w:hRule="atLeast"/>
        </w:trPr>
        <w:tc>
          <w:tcPr>
            <w:tcW w:w="4740" w:type="dxa"/>
            <w:vMerge w:val="restart"/>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174" w:after="0"/>
              <w:ind w:firstLine="1282" w:left="510" w:right="0"/>
              <w:rPr>
                <w:b/>
                <w:sz w:val="24"/>
              </w:rPr>
            </w:pPr>
            <w:r>
              <w:rPr>
                <w:b/>
                <w:spacing w:val="-2"/>
                <w:sz w:val="24"/>
              </w:rPr>
              <w:t xml:space="preserve">Activitats </w:t>
            </w:r>
            <w:r>
              <w:rPr>
                <w:b/>
                <w:sz w:val="24"/>
              </w:rPr>
              <w:t>d'Ensenyament</w:t>
            </w:r>
            <w:r>
              <w:rPr>
                <w:b/>
                <w:spacing w:val="-18"/>
                <w:sz w:val="24"/>
              </w:rPr>
              <w:t xml:space="preserve"> </w:t>
            </w:r>
            <w:r>
              <w:rPr>
                <w:b/>
                <w:sz w:val="24"/>
              </w:rPr>
              <w:t>i</w:t>
            </w:r>
            <w:r>
              <w:rPr>
                <w:b/>
                <w:spacing w:val="-18"/>
                <w:sz w:val="24"/>
              </w:rPr>
              <w:t xml:space="preserve"> </w:t>
            </w:r>
            <w:r>
              <w:rPr>
                <w:b/>
                <w:sz w:val="24"/>
              </w:rPr>
              <w:t>Aprenentatge</w:t>
            </w:r>
          </w:p>
        </w:tc>
        <w:tc>
          <w:tcPr>
            <w:tcW w:w="560" w:type="dxa"/>
            <w:vMerge w:val="restart"/>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29" w:after="0"/>
              <w:rPr>
                <w:b/>
                <w:i/>
                <w:i/>
                <w:sz w:val="24"/>
              </w:rPr>
            </w:pPr>
            <w:r>
              <w:rPr>
                <w:b/>
                <w:i/>
                <w:sz w:val="24"/>
              </w:rPr>
            </w:r>
          </w:p>
          <w:p>
            <w:pPr>
              <w:pStyle w:val="TableParagraph"/>
              <w:ind w:left="109" w:right="0"/>
              <w:rPr>
                <w:b/>
                <w:sz w:val="24"/>
              </w:rPr>
            </w:pPr>
            <w:r>
              <w:rPr>
                <w:b/>
                <w:spacing w:val="-5"/>
                <w:sz w:val="24"/>
              </w:rPr>
              <w:t>RA</w:t>
            </w:r>
          </w:p>
        </w:tc>
        <w:tc>
          <w:tcPr>
            <w:tcW w:w="1438" w:type="dxa"/>
            <w:vMerge w:val="restart"/>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174" w:after="0"/>
              <w:ind w:hanging="535" w:left="654" w:right="8"/>
              <w:rPr>
                <w:b/>
                <w:sz w:val="24"/>
              </w:rPr>
            </w:pPr>
            <w:r>
              <w:rPr>
                <w:b/>
                <w:spacing w:val="-2"/>
                <w:sz w:val="24"/>
              </w:rPr>
              <w:t xml:space="preserve">Contingut </w:t>
            </w:r>
            <w:r>
              <w:rPr>
                <w:b/>
                <w:spacing w:val="-10"/>
                <w:sz w:val="24"/>
              </w:rPr>
              <w:t>s</w:t>
            </w:r>
          </w:p>
        </w:tc>
        <w:tc>
          <w:tcPr>
            <w:tcW w:w="2402" w:type="dxa"/>
            <w:gridSpan w:val="2"/>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lineRule="exact" w:line="268" w:before="7" w:after="0"/>
              <w:ind w:left="614" w:right="0"/>
              <w:rPr>
                <w:b/>
                <w:sz w:val="24"/>
              </w:rPr>
            </w:pPr>
            <w:r>
              <w:rPr>
                <w:b/>
                <w:spacing w:val="-2"/>
                <w:sz w:val="24"/>
              </w:rPr>
              <w:t>Avaluació</w:t>
            </w:r>
          </w:p>
        </w:tc>
      </w:tr>
      <w:tr>
        <w:trPr>
          <w:trHeight w:val="574" w:hRule="atLeast"/>
        </w:trPr>
        <w:tc>
          <w:tcPr>
            <w:tcW w:w="4740" w:type="dxa"/>
            <w:vMerge w:val="continue"/>
            <w:tcBorders>
              <w:left w:val="single" w:sz="18" w:space="0" w:color="000000"/>
              <w:bottom w:val="single" w:sz="18" w:space="0" w:color="000000"/>
              <w:right w:val="single" w:sz="18" w:space="0" w:color="000000"/>
            </w:tcBorders>
            <w:shd w:color="auto" w:fill="D9D9D9" w:val="clear"/>
          </w:tcPr>
          <w:p>
            <w:pPr>
              <w:pStyle w:val="Normal"/>
              <w:rPr>
                <w:sz w:val="2"/>
                <w:szCs w:val="2"/>
              </w:rPr>
            </w:pPr>
            <w:r>
              <w:rPr>
                <w:sz w:val="2"/>
                <w:szCs w:val="2"/>
              </w:rPr>
            </w:r>
          </w:p>
        </w:tc>
        <w:tc>
          <w:tcPr>
            <w:tcW w:w="560" w:type="dxa"/>
            <w:vMerge w:val="continue"/>
            <w:tcBorders>
              <w:left w:val="single" w:sz="18" w:space="0" w:color="000000"/>
              <w:bottom w:val="single" w:sz="18" w:space="0" w:color="000000"/>
              <w:right w:val="single" w:sz="18" w:space="0" w:color="000000"/>
            </w:tcBorders>
            <w:shd w:color="auto" w:fill="D9D9D9" w:val="clear"/>
          </w:tcPr>
          <w:p>
            <w:pPr>
              <w:pStyle w:val="Normal"/>
              <w:rPr>
                <w:sz w:val="2"/>
                <w:szCs w:val="2"/>
              </w:rPr>
            </w:pPr>
            <w:r>
              <w:rPr>
                <w:sz w:val="2"/>
                <w:szCs w:val="2"/>
              </w:rPr>
            </w:r>
          </w:p>
        </w:tc>
        <w:tc>
          <w:tcPr>
            <w:tcW w:w="1438" w:type="dxa"/>
            <w:vMerge w:val="continue"/>
            <w:tcBorders>
              <w:left w:val="single" w:sz="18" w:space="0" w:color="000000"/>
              <w:bottom w:val="single" w:sz="18" w:space="0" w:color="000000"/>
              <w:right w:val="single" w:sz="18" w:space="0" w:color="000000"/>
            </w:tcBorders>
            <w:shd w:color="auto" w:fill="D9D9D9" w:val="clear"/>
          </w:tcPr>
          <w:p>
            <w:pPr>
              <w:pStyle w:val="Normal"/>
              <w:rPr>
                <w:sz w:val="2"/>
                <w:szCs w:val="2"/>
              </w:rPr>
            </w:pPr>
            <w:r>
              <w:rPr>
                <w:sz w:val="2"/>
                <w:szCs w:val="2"/>
              </w:rPr>
            </w:r>
          </w:p>
        </w:tc>
        <w:tc>
          <w:tcPr>
            <w:tcW w:w="562" w:type="dxa"/>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146" w:after="0"/>
              <w:ind w:left="111" w:right="0"/>
              <w:rPr>
                <w:b/>
                <w:sz w:val="24"/>
              </w:rPr>
            </w:pPr>
            <w:r>
              <w:rPr>
                <w:b/>
                <w:spacing w:val="-5"/>
                <w:sz w:val="24"/>
              </w:rPr>
              <w:t>CA</w:t>
            </w:r>
          </w:p>
        </w:tc>
        <w:tc>
          <w:tcPr>
            <w:tcW w:w="1840" w:type="dxa"/>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lineRule="atLeast" w:line="290"/>
              <w:ind w:hanging="59" w:left="230" w:right="0"/>
              <w:rPr>
                <w:b/>
                <w:sz w:val="24"/>
              </w:rPr>
            </w:pPr>
            <w:r>
              <w:rPr>
                <w:b/>
                <w:spacing w:val="-2"/>
                <w:sz w:val="24"/>
              </w:rPr>
              <w:t>Instruments d’Avaluació</w:t>
            </w:r>
          </w:p>
        </w:tc>
      </w:tr>
    </w:tbl>
    <w:p>
      <w:pPr>
        <w:pStyle w:val="BodyText"/>
        <w:spacing w:before="8" w:after="0"/>
        <w:rPr>
          <w:b/>
          <w:i/>
          <w:i/>
          <w:sz w:val="9"/>
        </w:rPr>
      </w:pPr>
      <w:r>
        <w:rPr>
          <w:b/>
          <w:i/>
          <w:sz w:val="9"/>
        </w:rPr>
      </w:r>
    </w:p>
    <w:tbl>
      <w:tblPr>
        <w:tblW w:w="9140" w:type="dxa"/>
        <w:jc w:val="left"/>
        <w:tblInd w:w="410" w:type="dxa"/>
        <w:tblLayout w:type="fixed"/>
        <w:tblCellMar>
          <w:top w:w="0" w:type="dxa"/>
          <w:left w:w="22" w:type="dxa"/>
          <w:bottom w:w="0" w:type="dxa"/>
          <w:right w:w="22" w:type="dxa"/>
        </w:tblCellMar>
        <w:tblLook w:val="01e0"/>
      </w:tblPr>
      <w:tblGrid>
        <w:gridCol w:w="340"/>
        <w:gridCol w:w="3699"/>
        <w:gridCol w:w="701"/>
        <w:gridCol w:w="560"/>
        <w:gridCol w:w="1439"/>
        <w:gridCol w:w="562"/>
        <w:gridCol w:w="1838"/>
      </w:tblGrid>
      <w:tr>
        <w:trPr>
          <w:trHeight w:val="635" w:hRule="atLeast"/>
        </w:trPr>
        <w:tc>
          <w:tcPr>
            <w:tcW w:w="4039" w:type="dxa"/>
            <w:gridSpan w:val="2"/>
            <w:tcBorders>
              <w:top w:val="single" w:sz="18" w:space="0" w:color="000000"/>
              <w:left w:val="single" w:sz="18" w:space="0" w:color="000000"/>
              <w:bottom w:val="single" w:sz="18" w:space="0" w:color="000000"/>
              <w:right w:val="single" w:sz="18" w:space="0" w:color="000000"/>
            </w:tcBorders>
          </w:tcPr>
          <w:p>
            <w:pPr>
              <w:pStyle w:val="TableParagraph"/>
              <w:spacing w:lineRule="exact" w:line="281"/>
              <w:ind w:left="68" w:right="0"/>
              <w:rPr>
                <w:sz w:val="24"/>
              </w:rPr>
            </w:pPr>
            <w:r>
              <w:rPr>
                <w:sz w:val="24"/>
              </w:rPr>
              <w:t>A1)</w:t>
            </w:r>
            <w:r>
              <w:rPr>
                <w:spacing w:val="-2"/>
                <w:sz w:val="24"/>
              </w:rPr>
              <w:t xml:space="preserve"> </w:t>
            </w:r>
            <w:r>
              <w:rPr>
                <w:sz w:val="24"/>
              </w:rPr>
              <w:t>Particionat</w:t>
            </w:r>
            <w:r>
              <w:rPr>
                <w:spacing w:val="-1"/>
                <w:sz w:val="24"/>
              </w:rPr>
              <w:t xml:space="preserve"> </w:t>
            </w:r>
            <w:r>
              <w:rPr>
                <w:sz w:val="24"/>
              </w:rPr>
              <w:t>i</w:t>
            </w:r>
            <w:r>
              <w:rPr>
                <w:spacing w:val="-2"/>
                <w:sz w:val="24"/>
              </w:rPr>
              <w:t xml:space="preserve"> </w:t>
            </w:r>
            <w:r>
              <w:rPr>
                <w:sz w:val="24"/>
              </w:rPr>
              <w:t>sistemes</w:t>
            </w:r>
            <w:r>
              <w:rPr>
                <w:spacing w:val="-1"/>
                <w:sz w:val="24"/>
              </w:rPr>
              <w:t xml:space="preserve"> </w:t>
            </w:r>
            <w:r>
              <w:rPr>
                <w:spacing w:val="-2"/>
                <w:sz w:val="24"/>
              </w:rPr>
              <w:t>duals</w:t>
            </w:r>
          </w:p>
        </w:tc>
        <w:tc>
          <w:tcPr>
            <w:tcW w:w="701" w:type="dxa"/>
            <w:tcBorders>
              <w:top w:val="single" w:sz="18" w:space="0" w:color="000000"/>
              <w:left w:val="single" w:sz="18" w:space="0" w:color="000000"/>
              <w:bottom w:val="single" w:sz="18" w:space="0" w:color="000000"/>
              <w:right w:val="single" w:sz="18" w:space="0" w:color="000000"/>
            </w:tcBorders>
          </w:tcPr>
          <w:p>
            <w:pPr>
              <w:pStyle w:val="TableParagraph"/>
              <w:spacing w:before="192" w:after="0"/>
              <w:ind w:left="27" w:right="0"/>
              <w:jc w:val="center"/>
              <w:rPr>
                <w:b/>
                <w:sz w:val="20"/>
              </w:rPr>
            </w:pPr>
            <w:r>
              <w:rPr>
                <w:b/>
                <w:spacing w:val="-5"/>
                <w:sz w:val="20"/>
              </w:rPr>
              <w:t>h.</w:t>
            </w:r>
          </w:p>
        </w:tc>
        <w:tc>
          <w:tcPr>
            <w:tcW w:w="560" w:type="dxa"/>
            <w:tcBorders>
              <w:top w:val="single" w:sz="18" w:space="0" w:color="000000"/>
              <w:left w:val="single" w:sz="18" w:space="0" w:color="000000"/>
              <w:right w:val="single" w:sz="18" w:space="0" w:color="000000"/>
            </w:tcBorders>
          </w:tcPr>
          <w:p>
            <w:pPr>
              <w:pStyle w:val="TableParagraph"/>
              <w:rPr>
                <w:rFonts w:ascii="Times New Roman" w:hAnsi="Times New Roman"/>
                <w:sz w:val="22"/>
              </w:rPr>
            </w:pPr>
            <w:r>
              <w:rPr>
                <w:rFonts w:ascii="Times New Roman" w:hAnsi="Times New Roman"/>
                <w:sz w:val="22"/>
              </w:rPr>
            </w:r>
          </w:p>
        </w:tc>
        <w:tc>
          <w:tcPr>
            <w:tcW w:w="1439" w:type="dxa"/>
            <w:tcBorders>
              <w:top w:val="single" w:sz="18" w:space="0" w:color="000000"/>
              <w:left w:val="single" w:sz="18" w:space="0" w:color="000000"/>
              <w:right w:val="single" w:sz="18" w:space="0" w:color="000000"/>
            </w:tcBorders>
          </w:tcPr>
          <w:p>
            <w:pPr>
              <w:pStyle w:val="TableParagraph"/>
              <w:rPr>
                <w:rFonts w:ascii="Times New Roman" w:hAnsi="Times New Roman"/>
                <w:sz w:val="22"/>
              </w:rPr>
            </w:pPr>
            <w:r>
              <w:rPr>
                <w:rFonts w:ascii="Times New Roman" w:hAnsi="Times New Roman"/>
                <w:sz w:val="22"/>
              </w:rPr>
            </w:r>
          </w:p>
        </w:tc>
        <w:tc>
          <w:tcPr>
            <w:tcW w:w="562" w:type="dxa"/>
            <w:tcBorders>
              <w:top w:val="single" w:sz="18" w:space="0" w:color="000000"/>
              <w:left w:val="single" w:sz="18" w:space="0" w:color="000000"/>
              <w:right w:val="single" w:sz="18" w:space="0" w:color="000000"/>
            </w:tcBorders>
          </w:tcPr>
          <w:p>
            <w:pPr>
              <w:pStyle w:val="TableParagraph"/>
              <w:rPr>
                <w:rFonts w:ascii="Times New Roman" w:hAnsi="Times New Roman"/>
                <w:sz w:val="22"/>
              </w:rPr>
            </w:pPr>
            <w:r>
              <w:rPr>
                <w:rFonts w:ascii="Times New Roman" w:hAnsi="Times New Roman"/>
                <w:sz w:val="22"/>
              </w:rPr>
            </w:r>
          </w:p>
        </w:tc>
        <w:tc>
          <w:tcPr>
            <w:tcW w:w="1838" w:type="dxa"/>
            <w:tcBorders>
              <w:top w:val="single" w:sz="18" w:space="0" w:color="000000"/>
              <w:left w:val="single" w:sz="18" w:space="0" w:color="000000"/>
              <w:right w:val="single" w:sz="18" w:space="0" w:color="000000"/>
            </w:tcBorders>
          </w:tcPr>
          <w:p>
            <w:pPr>
              <w:pStyle w:val="TableParagraph"/>
              <w:rPr>
                <w:rFonts w:ascii="Times New Roman" w:hAnsi="Times New Roman"/>
                <w:sz w:val="22"/>
              </w:rPr>
            </w:pPr>
            <w:r>
              <w:rPr>
                <w:rFonts w:ascii="Times New Roman" w:hAnsi="Times New Roman"/>
                <w:sz w:val="22"/>
              </w:rPr>
            </w:r>
          </w:p>
        </w:tc>
      </w:tr>
      <w:tr>
        <w:trPr>
          <w:trHeight w:val="1915" w:hRule="atLeast"/>
        </w:trPr>
        <w:tc>
          <w:tcPr>
            <w:tcW w:w="340" w:type="dxa"/>
            <w:vMerge w:val="restart"/>
            <w:tcBorders>
              <w:top w:val="single" w:sz="18" w:space="0" w:color="000000"/>
              <w:left w:val="single" w:sz="18" w:space="0" w:color="000000"/>
              <w:bottom w:val="single" w:sz="18" w:space="0" w:color="000000"/>
              <w:right w:val="single" w:sz="18" w:space="0" w:color="000000"/>
            </w:tcBorders>
          </w:tcPr>
          <w:p>
            <w:pPr>
              <w:pStyle w:val="TableParagraph"/>
              <w:rPr>
                <w:b/>
                <w:i/>
                <w:i/>
                <w:sz w:val="18"/>
              </w:rPr>
            </w:pPr>
            <w:r>
              <w:rPr>
                <w:b/>
                <w:i/>
                <w:sz w:val="18"/>
              </w:rPr>
            </w:r>
          </w:p>
          <w:p>
            <w:pPr>
              <w:pStyle w:val="TableParagraph"/>
              <w:spacing w:before="54" w:after="0"/>
              <w:rPr>
                <w:b/>
                <w:i/>
                <w:i/>
                <w:sz w:val="18"/>
              </w:rPr>
            </w:pPr>
            <w:r>
              <w:rPr>
                <w:b/>
                <w:i/>
                <w:sz w:val="18"/>
              </w:rPr>
            </w:r>
          </w:p>
          <w:p>
            <w:pPr>
              <w:pStyle w:val="TableParagraph"/>
              <w:spacing w:lineRule="exact" w:line="217"/>
              <w:ind w:left="188" w:right="-44"/>
              <w:rPr>
                <w:b/>
                <w:i/>
                <w:i/>
                <w:sz w:val="18"/>
              </w:rPr>
            </w:pPr>
            <w:r>
              <w:rPr>
                <w:b/>
                <w:i/>
                <w:spacing w:val="-10"/>
                <w:sz w:val="18"/>
              </w:rPr>
              <w:t>D</w:t>
            </w:r>
          </w:p>
          <w:p>
            <w:pPr>
              <w:pStyle w:val="TableParagraph"/>
              <w:ind w:left="188" w:right="-6"/>
              <w:rPr>
                <w:b/>
                <w:i/>
                <w:i/>
                <w:sz w:val="18"/>
              </w:rPr>
            </w:pPr>
            <w:r>
              <w:rPr>
                <w:b/>
                <w:i/>
                <w:spacing w:val="-10"/>
                <w:sz w:val="18"/>
              </w:rPr>
              <w:t>e s c r</w:t>
            </w:r>
            <w:r>
              <w:rPr>
                <w:b/>
                <w:i/>
                <w:sz w:val="18"/>
              </w:rPr>
              <w:t xml:space="preserve"> </w:t>
            </w:r>
            <w:r>
              <w:rPr>
                <w:b/>
                <w:i/>
                <w:spacing w:val="-10"/>
                <w:sz w:val="18"/>
              </w:rPr>
              <w:t>i p c i ó</w:t>
            </w:r>
          </w:p>
        </w:tc>
        <w:tc>
          <w:tcPr>
            <w:tcW w:w="4400" w:type="dxa"/>
            <w:gridSpan w:val="2"/>
            <w:tcBorders>
              <w:top w:val="single" w:sz="18" w:space="0" w:color="000000"/>
              <w:left w:val="single" w:sz="18" w:space="0" w:color="000000"/>
              <w:right w:val="single" w:sz="18" w:space="0" w:color="000000"/>
            </w:tcBorders>
          </w:tcPr>
          <w:p>
            <w:pPr>
              <w:pStyle w:val="TableParagraph"/>
              <w:spacing w:lineRule="exact" w:line="262"/>
              <w:ind w:left="73" w:right="0"/>
              <w:rPr>
                <w:rFonts w:ascii="Arial" w:hAnsi="Arial"/>
                <w:b/>
                <w:i/>
                <w:i/>
                <w:sz w:val="24"/>
              </w:rPr>
            </w:pPr>
            <w:r>
              <w:rPr>
                <w:rFonts w:ascii="Arial" w:hAnsi="Arial"/>
                <w:b/>
                <w:i/>
                <w:spacing w:val="-2"/>
                <w:sz w:val="24"/>
              </w:rPr>
              <w:t>Explicació:</w:t>
            </w:r>
          </w:p>
          <w:p>
            <w:pPr>
              <w:pStyle w:val="TableParagraph"/>
              <w:ind w:left="73" w:right="0"/>
              <w:rPr>
                <w:rFonts w:ascii="Arial" w:hAnsi="Arial"/>
                <w:sz w:val="24"/>
              </w:rPr>
            </w:pPr>
            <w:r>
              <w:rPr>
                <w:rFonts w:ascii="Arial" w:hAnsi="Arial"/>
                <w:sz w:val="24"/>
              </w:rPr>
              <w:t xml:space="preserve">*Particions i sistemes de </w:t>
            </w:r>
            <w:r>
              <w:rPr>
                <w:rFonts w:ascii="Arial" w:hAnsi="Arial"/>
                <w:spacing w:val="-2"/>
                <w:sz w:val="24"/>
              </w:rPr>
              <w:t>fitxers</w:t>
            </w:r>
          </w:p>
          <w:p>
            <w:pPr>
              <w:pStyle w:val="TableParagraph"/>
              <w:ind w:left="73" w:right="0"/>
              <w:rPr>
                <w:rFonts w:ascii="Arial" w:hAnsi="Arial"/>
                <w:sz w:val="24"/>
              </w:rPr>
            </w:pPr>
            <w:r>
              <w:rPr>
                <w:rFonts w:ascii="Arial" w:hAnsi="Arial"/>
                <w:sz w:val="24"/>
              </w:rPr>
              <w:t xml:space="preserve">*Procediments d'ús del </w:t>
            </w:r>
            <w:r>
              <w:rPr>
                <w:rFonts w:ascii="Arial" w:hAnsi="Arial"/>
                <w:spacing w:val="-4"/>
                <w:sz w:val="24"/>
              </w:rPr>
              <w:t>disc</w:t>
            </w:r>
          </w:p>
          <w:p>
            <w:pPr>
              <w:pStyle w:val="TableParagraph"/>
              <w:ind w:left="73" w:right="0"/>
              <w:rPr>
                <w:rFonts w:ascii="Arial" w:hAnsi="Arial"/>
                <w:sz w:val="24"/>
              </w:rPr>
            </w:pPr>
            <w:r>
              <w:rPr>
                <w:rFonts w:ascii="Arial" w:hAnsi="Arial"/>
                <w:sz w:val="24"/>
              </w:rPr>
              <w:t xml:space="preserve">*Procediment d'instal.lació </w:t>
            </w:r>
            <w:r>
              <w:rPr>
                <w:rFonts w:ascii="Arial" w:hAnsi="Arial"/>
                <w:spacing w:val="-4"/>
                <w:sz w:val="24"/>
              </w:rPr>
              <w:t>dual</w:t>
            </w:r>
          </w:p>
          <w:p>
            <w:pPr>
              <w:pStyle w:val="TableParagraph"/>
              <w:spacing w:before="101" w:after="0"/>
              <w:rPr>
                <w:b/>
                <w:i/>
                <w:i/>
                <w:sz w:val="24"/>
              </w:rPr>
            </w:pPr>
            <w:r>
              <w:rPr>
                <w:b/>
                <w:i/>
                <w:sz w:val="24"/>
              </w:rPr>
            </w:r>
          </w:p>
          <w:p>
            <w:pPr>
              <w:pStyle w:val="TableParagraph"/>
              <w:ind w:left="73" w:right="0"/>
              <w:rPr>
                <w:rFonts w:ascii="Arial" w:hAnsi="Arial"/>
                <w:b/>
                <w:i/>
                <w:i/>
                <w:sz w:val="24"/>
              </w:rPr>
            </w:pPr>
            <w:r>
              <w:rPr>
                <w:rFonts w:ascii="Arial" w:hAnsi="Arial"/>
                <w:b/>
                <w:i/>
                <w:sz w:val="24"/>
              </w:rPr>
              <w:t xml:space="preserve">Activitats de classe i/o </w:t>
            </w:r>
            <w:r>
              <w:rPr>
                <w:rFonts w:ascii="Arial" w:hAnsi="Arial"/>
                <w:b/>
                <w:i/>
                <w:spacing w:val="-2"/>
                <w:sz w:val="24"/>
              </w:rPr>
              <w:t>exercicis:</w:t>
            </w:r>
          </w:p>
        </w:tc>
        <w:tc>
          <w:tcPr>
            <w:tcW w:w="560" w:type="dxa"/>
            <w:tcBorders>
              <w:left w:val="single" w:sz="18" w:space="0" w:color="000000"/>
              <w:right w:val="single" w:sz="18" w:space="0" w:color="000000"/>
            </w:tcBorders>
          </w:tcPr>
          <w:p>
            <w:pPr>
              <w:pStyle w:val="TableParagraph"/>
              <w:rPr>
                <w:b/>
                <w:i/>
                <w:i/>
                <w:sz w:val="24"/>
              </w:rPr>
            </w:pPr>
            <w:r>
              <w:rPr>
                <w:b/>
                <w:i/>
                <w:sz w:val="24"/>
              </w:rPr>
            </w:r>
          </w:p>
          <w:p>
            <w:pPr>
              <w:pStyle w:val="TableParagraph"/>
              <w:rPr>
                <w:b/>
                <w:i/>
                <w:i/>
                <w:sz w:val="24"/>
              </w:rPr>
            </w:pPr>
            <w:r>
              <w:rPr>
                <w:b/>
                <w:i/>
                <w:sz w:val="24"/>
              </w:rPr>
            </w:r>
          </w:p>
          <w:p>
            <w:pPr>
              <w:pStyle w:val="TableParagraph"/>
              <w:spacing w:before="215" w:after="0"/>
              <w:rPr>
                <w:b/>
                <w:i/>
                <w:i/>
                <w:sz w:val="24"/>
              </w:rPr>
            </w:pPr>
            <w:r>
              <w:rPr>
                <w:b/>
                <w:i/>
                <w:sz w:val="24"/>
              </w:rPr>
            </w:r>
          </w:p>
          <w:p>
            <w:pPr>
              <w:pStyle w:val="TableParagraph"/>
              <w:ind w:left="202" w:right="0"/>
              <w:rPr>
                <w:b/>
                <w:i/>
                <w:i/>
                <w:sz w:val="24"/>
              </w:rPr>
            </w:pPr>
            <w:r>
              <w:rPr>
                <w:b/>
                <w:i/>
                <w:spacing w:val="-10"/>
                <w:sz w:val="24"/>
              </w:rPr>
              <w:t>1</w:t>
            </w:r>
          </w:p>
        </w:tc>
        <w:tc>
          <w:tcPr>
            <w:tcW w:w="1439" w:type="dxa"/>
            <w:tcBorders>
              <w:left w:val="single" w:sz="18" w:space="0" w:color="000000"/>
              <w:right w:val="single" w:sz="18" w:space="0" w:color="000000"/>
            </w:tcBorders>
          </w:tcPr>
          <w:p>
            <w:pPr>
              <w:pStyle w:val="TableParagraph"/>
              <w:rPr>
                <w:b/>
                <w:i/>
                <w:i/>
                <w:sz w:val="20"/>
              </w:rPr>
            </w:pPr>
            <w:r>
              <w:rPr>
                <w:b/>
                <w:i/>
                <w:sz w:val="20"/>
              </w:rPr>
            </w:r>
          </w:p>
          <w:p>
            <w:pPr>
              <w:pStyle w:val="TableParagraph"/>
              <w:rPr>
                <w:b/>
                <w:i/>
                <w:i/>
                <w:sz w:val="20"/>
              </w:rPr>
            </w:pPr>
            <w:r>
              <w:rPr>
                <w:b/>
                <w:i/>
                <w:sz w:val="20"/>
              </w:rPr>
            </w:r>
          </w:p>
          <w:p>
            <w:pPr>
              <w:pStyle w:val="TableParagraph"/>
              <w:spacing w:before="152" w:after="0"/>
              <w:rPr>
                <w:b/>
                <w:i/>
                <w:i/>
                <w:sz w:val="20"/>
              </w:rPr>
            </w:pPr>
            <w:r>
              <w:rPr>
                <w:b/>
                <w:i/>
                <w:sz w:val="20"/>
              </w:rPr>
            </w:r>
          </w:p>
          <w:p>
            <w:pPr>
              <w:pStyle w:val="TableParagraph"/>
              <w:ind w:left="51" w:right="14"/>
              <w:jc w:val="center"/>
              <w:rPr>
                <w:b/>
                <w:sz w:val="20"/>
              </w:rPr>
            </w:pPr>
            <w:r>
              <w:rPr>
                <w:b/>
                <w:spacing w:val="-5"/>
                <w:sz w:val="20"/>
              </w:rPr>
              <w:t>1.3</w:t>
            </w:r>
          </w:p>
          <w:p>
            <w:pPr>
              <w:pStyle w:val="TableParagraph"/>
              <w:ind w:left="51" w:right="14"/>
              <w:jc w:val="center"/>
              <w:rPr>
                <w:b/>
                <w:sz w:val="20"/>
              </w:rPr>
            </w:pPr>
            <w:r>
              <w:rPr>
                <w:b/>
                <w:spacing w:val="-5"/>
                <w:sz w:val="20"/>
              </w:rPr>
              <w:t>1.6</w:t>
            </w:r>
          </w:p>
          <w:p>
            <w:pPr>
              <w:pStyle w:val="TableParagraph"/>
              <w:ind w:left="51" w:right="14"/>
              <w:jc w:val="center"/>
              <w:rPr>
                <w:b/>
                <w:sz w:val="20"/>
              </w:rPr>
            </w:pPr>
            <w:r>
              <w:rPr>
                <w:b/>
                <w:spacing w:val="-5"/>
                <w:sz w:val="20"/>
              </w:rPr>
              <w:t>1.7</w:t>
            </w:r>
          </w:p>
        </w:tc>
        <w:tc>
          <w:tcPr>
            <w:tcW w:w="562" w:type="dxa"/>
            <w:tcBorders>
              <w:left w:val="single" w:sz="18" w:space="0" w:color="000000"/>
              <w:right w:val="single" w:sz="18" w:space="0" w:color="000000"/>
            </w:tcBorders>
          </w:tcPr>
          <w:p>
            <w:pPr>
              <w:pStyle w:val="TableParagraph"/>
              <w:rPr>
                <w:b/>
                <w:i/>
                <w:i/>
                <w:sz w:val="20"/>
              </w:rPr>
            </w:pPr>
            <w:r>
              <w:rPr>
                <w:b/>
                <w:i/>
                <w:sz w:val="20"/>
              </w:rPr>
            </w:r>
          </w:p>
          <w:p>
            <w:pPr>
              <w:pStyle w:val="TableParagraph"/>
              <w:spacing w:before="152" w:after="0"/>
              <w:rPr>
                <w:b/>
                <w:i/>
                <w:i/>
                <w:sz w:val="20"/>
              </w:rPr>
            </w:pPr>
            <w:r>
              <w:rPr>
                <w:b/>
                <w:i/>
                <w:sz w:val="20"/>
              </w:rPr>
            </w:r>
          </w:p>
          <w:p>
            <w:pPr>
              <w:pStyle w:val="TableParagraph"/>
              <w:ind w:left="114" w:right="0"/>
              <w:rPr>
                <w:b/>
                <w:sz w:val="20"/>
              </w:rPr>
            </w:pPr>
            <w:r>
              <w:rPr>
                <w:b/>
                <w:spacing w:val="-5"/>
                <w:sz w:val="20"/>
              </w:rPr>
              <w:t>1.1</w:t>
            </w:r>
          </w:p>
          <w:p>
            <w:pPr>
              <w:pStyle w:val="TableParagraph"/>
              <w:ind w:left="114" w:right="0"/>
              <w:rPr>
                <w:b/>
                <w:sz w:val="20"/>
              </w:rPr>
            </w:pPr>
            <w:r>
              <w:rPr>
                <w:b/>
                <w:spacing w:val="-5"/>
                <w:sz w:val="20"/>
              </w:rPr>
              <w:t>1.2</w:t>
            </w:r>
          </w:p>
          <w:p>
            <w:pPr>
              <w:pStyle w:val="TableParagraph"/>
              <w:ind w:left="114" w:right="0"/>
              <w:rPr>
                <w:b/>
                <w:sz w:val="20"/>
              </w:rPr>
            </w:pPr>
            <w:r>
              <w:rPr>
                <w:b/>
                <w:spacing w:val="-5"/>
                <w:sz w:val="20"/>
              </w:rPr>
              <w:t>1.4</w:t>
            </w:r>
          </w:p>
          <w:p>
            <w:pPr>
              <w:pStyle w:val="TableParagraph"/>
              <w:ind w:left="114" w:right="0"/>
              <w:rPr>
                <w:b/>
                <w:sz w:val="20"/>
              </w:rPr>
            </w:pPr>
            <w:r>
              <w:rPr>
                <w:b/>
                <w:spacing w:val="-5"/>
                <w:sz w:val="20"/>
              </w:rPr>
              <w:t>1.6</w:t>
            </w:r>
          </w:p>
          <w:p>
            <w:pPr>
              <w:pStyle w:val="TableParagraph"/>
              <w:ind w:left="114" w:right="0"/>
              <w:rPr>
                <w:b/>
                <w:sz w:val="20"/>
              </w:rPr>
            </w:pPr>
            <w:r>
              <w:rPr>
                <w:b/>
                <w:spacing w:val="-5"/>
                <w:sz w:val="20"/>
              </w:rPr>
              <w:t>1.7</w:t>
            </w:r>
          </w:p>
        </w:tc>
        <w:tc>
          <w:tcPr>
            <w:tcW w:w="1838" w:type="dxa"/>
            <w:tcBorders>
              <w:left w:val="single" w:sz="18" w:space="0" w:color="000000"/>
              <w:right w:val="single" w:sz="18" w:space="0" w:color="000000"/>
            </w:tcBorders>
          </w:tcPr>
          <w:p>
            <w:pPr>
              <w:pStyle w:val="TableParagraph"/>
              <w:rPr>
                <w:b/>
                <w:i/>
                <w:i/>
                <w:sz w:val="24"/>
              </w:rPr>
            </w:pPr>
            <w:r>
              <w:rPr>
                <w:b/>
                <w:i/>
                <w:sz w:val="24"/>
              </w:rPr>
            </w:r>
          </w:p>
          <w:p>
            <w:pPr>
              <w:pStyle w:val="TableParagraph"/>
              <w:rPr>
                <w:b/>
                <w:i/>
                <w:i/>
                <w:sz w:val="24"/>
              </w:rPr>
            </w:pPr>
            <w:r>
              <w:rPr>
                <w:b/>
                <w:i/>
                <w:sz w:val="24"/>
              </w:rPr>
            </w:r>
          </w:p>
          <w:p>
            <w:pPr>
              <w:pStyle w:val="TableParagraph"/>
              <w:spacing w:before="71" w:after="0"/>
              <w:rPr>
                <w:b/>
                <w:i/>
                <w:i/>
                <w:sz w:val="24"/>
              </w:rPr>
            </w:pPr>
            <w:r>
              <w:rPr>
                <w:b/>
                <w:i/>
                <w:sz w:val="24"/>
              </w:rPr>
            </w:r>
          </w:p>
          <w:p>
            <w:pPr>
              <w:pStyle w:val="TableParagraph"/>
              <w:ind w:hanging="189" w:left="322" w:right="0"/>
              <w:rPr>
                <w:b/>
                <w:i/>
                <w:i/>
                <w:sz w:val="24"/>
              </w:rPr>
            </w:pPr>
            <w:r>
              <w:rPr>
                <w:b/>
                <w:i/>
                <w:sz w:val="24"/>
              </w:rPr>
              <w:t>Prova</w:t>
            </w:r>
            <w:r>
              <w:rPr>
                <w:b/>
                <w:i/>
                <w:spacing w:val="-18"/>
                <w:sz w:val="24"/>
              </w:rPr>
              <w:t xml:space="preserve"> </w:t>
            </w:r>
            <w:r>
              <w:rPr>
                <w:b/>
                <w:i/>
                <w:sz w:val="24"/>
              </w:rPr>
              <w:t>escrita Pràctica 1</w:t>
            </w:r>
          </w:p>
        </w:tc>
      </w:tr>
      <w:tr>
        <w:trPr>
          <w:trHeight w:val="324"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400" w:type="dxa"/>
            <w:gridSpan w:val="2"/>
            <w:tcBorders>
              <w:left w:val="single" w:sz="18" w:space="0" w:color="000000"/>
              <w:right w:val="single" w:sz="18" w:space="0" w:color="000000"/>
            </w:tcBorders>
          </w:tcPr>
          <w:p>
            <w:pPr>
              <w:pStyle w:val="TableParagraph"/>
              <w:spacing w:before="79" w:after="0"/>
              <w:ind w:left="73" w:right="0"/>
              <w:rPr>
                <w:b/>
                <w:i/>
                <w:i/>
                <w:sz w:val="18"/>
              </w:rPr>
            </w:pPr>
            <w:r>
              <w:rPr>
                <w:b/>
                <w:i/>
                <w:sz w:val="18"/>
              </w:rPr>
              <w:t>Exercicis</w:t>
            </w:r>
            <w:r>
              <w:rPr>
                <w:b/>
                <w:i/>
                <w:spacing w:val="42"/>
                <w:sz w:val="18"/>
              </w:rPr>
              <w:t xml:space="preserve"> </w:t>
            </w:r>
            <w:r>
              <w:rPr>
                <w:b/>
                <w:i/>
                <w:sz w:val="18"/>
              </w:rPr>
              <w:t>de</w:t>
            </w:r>
            <w:r>
              <w:rPr>
                <w:b/>
                <w:i/>
                <w:spacing w:val="44"/>
                <w:sz w:val="18"/>
              </w:rPr>
              <w:t xml:space="preserve"> </w:t>
            </w:r>
            <w:r>
              <w:rPr>
                <w:b/>
                <w:i/>
                <w:sz w:val="18"/>
              </w:rPr>
              <w:t>desenvolupament</w:t>
            </w:r>
            <w:r>
              <w:rPr>
                <w:b/>
                <w:i/>
                <w:spacing w:val="44"/>
                <w:sz w:val="18"/>
              </w:rPr>
              <w:t xml:space="preserve"> </w:t>
            </w:r>
            <w:r>
              <w:rPr>
                <w:b/>
                <w:i/>
                <w:sz w:val="18"/>
              </w:rPr>
              <w:t>de</w:t>
            </w:r>
            <w:r>
              <w:rPr>
                <w:b/>
                <w:i/>
                <w:spacing w:val="29"/>
                <w:sz w:val="18"/>
              </w:rPr>
              <w:t xml:space="preserve"> </w:t>
            </w:r>
            <w:r>
              <w:rPr>
                <w:b/>
                <w:i/>
                <w:spacing w:val="-2"/>
                <w:sz w:val="18"/>
              </w:rPr>
              <w:t>continguts,</w:t>
            </w:r>
          </w:p>
        </w:tc>
        <w:tc>
          <w:tcPr>
            <w:tcW w:w="560" w:type="dxa"/>
            <w:tcBorders>
              <w:left w:val="single" w:sz="18" w:space="0" w:color="000000"/>
              <w:right w:val="single" w:sz="18" w:space="0" w:color="000000"/>
            </w:tcBorders>
          </w:tcPr>
          <w:p>
            <w:pPr>
              <w:pStyle w:val="TableParagraph"/>
              <w:rPr>
                <w:rFonts w:ascii="Times New Roman" w:hAnsi="Times New Roman"/>
                <w:sz w:val="22"/>
              </w:rPr>
            </w:pPr>
            <w:r>
              <w:rPr>
                <w:rFonts w:ascii="Times New Roman" w:hAnsi="Times New Roman"/>
                <w:sz w:val="22"/>
              </w:rPr>
            </w:r>
          </w:p>
        </w:tc>
        <w:tc>
          <w:tcPr>
            <w:tcW w:w="1439" w:type="dxa"/>
            <w:tcBorders>
              <w:left w:val="single" w:sz="18" w:space="0" w:color="000000"/>
              <w:right w:val="single" w:sz="18" w:space="0" w:color="000000"/>
            </w:tcBorders>
          </w:tcPr>
          <w:p>
            <w:pPr>
              <w:pStyle w:val="TableParagraph"/>
              <w:rPr>
                <w:rFonts w:ascii="Times New Roman" w:hAnsi="Times New Roman"/>
                <w:sz w:val="22"/>
              </w:rPr>
            </w:pPr>
            <w:r>
              <w:rPr>
                <w:rFonts w:ascii="Times New Roman" w:hAnsi="Times New Roman"/>
                <w:sz w:val="22"/>
              </w:rPr>
            </w:r>
          </w:p>
        </w:tc>
        <w:tc>
          <w:tcPr>
            <w:tcW w:w="562" w:type="dxa"/>
            <w:tcBorders>
              <w:left w:val="single" w:sz="18" w:space="0" w:color="000000"/>
              <w:right w:val="single" w:sz="18" w:space="0" w:color="000000"/>
            </w:tcBorders>
          </w:tcPr>
          <w:p>
            <w:pPr>
              <w:pStyle w:val="TableParagraph"/>
              <w:rPr>
                <w:rFonts w:ascii="Times New Roman" w:hAnsi="Times New Roman"/>
                <w:sz w:val="22"/>
              </w:rPr>
            </w:pPr>
            <w:r>
              <w:rPr>
                <w:rFonts w:ascii="Times New Roman" w:hAnsi="Times New Roman"/>
                <w:sz w:val="22"/>
              </w:rPr>
            </w:r>
          </w:p>
        </w:tc>
        <w:tc>
          <w:tcPr>
            <w:tcW w:w="1838" w:type="dxa"/>
            <w:tcBorders>
              <w:left w:val="single" w:sz="18" w:space="0" w:color="000000"/>
              <w:right w:val="single" w:sz="18" w:space="0" w:color="000000"/>
            </w:tcBorders>
          </w:tcPr>
          <w:p>
            <w:pPr>
              <w:pStyle w:val="TableParagraph"/>
              <w:rPr>
                <w:rFonts w:ascii="Times New Roman" w:hAnsi="Times New Roman"/>
                <w:sz w:val="22"/>
              </w:rPr>
            </w:pPr>
            <w:r>
              <w:rPr>
                <w:rFonts w:ascii="Times New Roman" w:hAnsi="Times New Roman"/>
                <w:sz w:val="22"/>
              </w:rPr>
            </w:r>
          </w:p>
        </w:tc>
      </w:tr>
      <w:tr>
        <w:trPr>
          <w:trHeight w:val="824"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400" w:type="dxa"/>
            <w:gridSpan w:val="2"/>
            <w:tcBorders>
              <w:left w:val="single" w:sz="18" w:space="0" w:color="000000"/>
              <w:bottom w:val="single" w:sz="18" w:space="0" w:color="000000"/>
              <w:right w:val="single" w:sz="18" w:space="0" w:color="000000"/>
            </w:tcBorders>
          </w:tcPr>
          <w:p>
            <w:pPr>
              <w:pStyle w:val="TableParagraph"/>
              <w:spacing w:before="33" w:after="0"/>
              <w:ind w:left="73" w:right="0"/>
              <w:rPr>
                <w:b/>
                <w:i/>
                <w:i/>
                <w:sz w:val="18"/>
              </w:rPr>
            </w:pPr>
            <w:r>
              <w:rPr>
                <w:b/>
                <w:i/>
                <w:sz w:val="18"/>
              </w:rPr>
              <w:t xml:space="preserve">de consolidació i de </w:t>
            </w:r>
            <w:r>
              <w:rPr>
                <w:b/>
                <w:i/>
                <w:spacing w:val="-2"/>
                <w:sz w:val="18"/>
              </w:rPr>
              <w:t>reforç.</w:t>
            </w:r>
          </w:p>
        </w:tc>
        <w:tc>
          <w:tcPr>
            <w:tcW w:w="560" w:type="dxa"/>
            <w:tcBorders>
              <w:left w:val="single" w:sz="18" w:space="0" w:color="000000"/>
              <w:bottom w:val="single" w:sz="18" w:space="0" w:color="000000"/>
              <w:right w:val="single" w:sz="18" w:space="0" w:color="000000"/>
            </w:tcBorders>
          </w:tcPr>
          <w:p>
            <w:pPr>
              <w:pStyle w:val="TableParagraph"/>
              <w:rPr>
                <w:rFonts w:ascii="Times New Roman" w:hAnsi="Times New Roman"/>
                <w:sz w:val="22"/>
              </w:rPr>
            </w:pPr>
            <w:r>
              <w:rPr>
                <w:rFonts w:ascii="Times New Roman" w:hAnsi="Times New Roman"/>
                <w:sz w:val="22"/>
              </w:rPr>
            </w:r>
          </w:p>
        </w:tc>
        <w:tc>
          <w:tcPr>
            <w:tcW w:w="1439" w:type="dxa"/>
            <w:tcBorders>
              <w:left w:val="single" w:sz="18" w:space="0" w:color="000000"/>
              <w:bottom w:val="single" w:sz="18" w:space="0" w:color="000000"/>
              <w:right w:val="single" w:sz="18" w:space="0" w:color="000000"/>
            </w:tcBorders>
          </w:tcPr>
          <w:p>
            <w:pPr>
              <w:pStyle w:val="TableParagraph"/>
              <w:rPr>
                <w:rFonts w:ascii="Times New Roman" w:hAnsi="Times New Roman"/>
                <w:sz w:val="22"/>
              </w:rPr>
            </w:pPr>
            <w:r>
              <w:rPr>
                <w:rFonts w:ascii="Times New Roman" w:hAnsi="Times New Roman"/>
                <w:sz w:val="22"/>
              </w:rPr>
            </w:r>
          </w:p>
        </w:tc>
        <w:tc>
          <w:tcPr>
            <w:tcW w:w="562" w:type="dxa"/>
            <w:tcBorders>
              <w:left w:val="single" w:sz="18" w:space="0" w:color="000000"/>
              <w:bottom w:val="single" w:sz="18" w:space="0" w:color="000000"/>
              <w:right w:val="single" w:sz="18" w:space="0" w:color="000000"/>
            </w:tcBorders>
          </w:tcPr>
          <w:p>
            <w:pPr>
              <w:pStyle w:val="TableParagraph"/>
              <w:rPr>
                <w:rFonts w:ascii="Times New Roman" w:hAnsi="Times New Roman"/>
                <w:sz w:val="22"/>
              </w:rPr>
            </w:pPr>
            <w:r>
              <w:rPr>
                <w:rFonts w:ascii="Times New Roman" w:hAnsi="Times New Roman"/>
                <w:sz w:val="22"/>
              </w:rPr>
            </w:r>
          </w:p>
        </w:tc>
        <w:tc>
          <w:tcPr>
            <w:tcW w:w="1838" w:type="dxa"/>
            <w:tcBorders>
              <w:left w:val="single" w:sz="18" w:space="0" w:color="000000"/>
              <w:bottom w:val="single" w:sz="18" w:space="0" w:color="000000"/>
              <w:right w:val="single" w:sz="18" w:space="0" w:color="000000"/>
            </w:tcBorders>
          </w:tcPr>
          <w:p>
            <w:pPr>
              <w:pStyle w:val="TableParagraph"/>
              <w:rPr>
                <w:rFonts w:ascii="Times New Roman" w:hAnsi="Times New Roman"/>
                <w:sz w:val="22"/>
              </w:rPr>
            </w:pPr>
            <w:r>
              <w:rPr>
                <w:rFonts w:ascii="Times New Roman" w:hAnsi="Times New Roman"/>
                <w:sz w:val="22"/>
              </w:rPr>
            </w:r>
          </w:p>
        </w:tc>
      </w:tr>
    </w:tbl>
    <w:p>
      <w:pPr>
        <w:sectPr>
          <w:headerReference w:type="default" r:id="rId40"/>
          <w:headerReference w:type="first" r:id="rId41"/>
          <w:footerReference w:type="default" r:id="rId42"/>
          <w:footerReference w:type="first" r:id="rId43"/>
          <w:type w:val="nextPage"/>
          <w:pgSz w:w="11906" w:h="16838"/>
          <w:pgMar w:left="1275" w:right="0" w:gutter="0" w:header="728" w:top="1700" w:footer="1560" w:bottom="1760"/>
          <w:pgNumType w:fmt="decimal"/>
          <w:formProt w:val="false"/>
          <w:textDirection w:val="lrTb"/>
          <w:docGrid w:type="default" w:linePitch="100" w:charSpace="4096"/>
        </w:sectPr>
      </w:pPr>
    </w:p>
    <w:p>
      <w:pPr>
        <w:pStyle w:val="BodyText"/>
        <w:rPr>
          <w:b/>
          <w:i/>
          <w:i/>
          <w:sz w:val="20"/>
        </w:rPr>
      </w:pPr>
      <w:r>
        <w:rPr>
          <w:b/>
          <w:i/>
          <w:sz w:val="20"/>
        </w:rPr>
      </w:r>
    </w:p>
    <w:p>
      <w:pPr>
        <w:pStyle w:val="BodyText"/>
        <w:spacing w:before="6" w:after="0"/>
        <w:rPr>
          <w:b/>
          <w:i/>
          <w:i/>
          <w:sz w:val="20"/>
        </w:rPr>
      </w:pPr>
      <w:r>
        <w:rPr>
          <w:b/>
          <w:i/>
          <w:sz w:val="20"/>
        </w:rPr>
      </w:r>
    </w:p>
    <w:tbl>
      <w:tblPr>
        <w:tblW w:w="9140" w:type="dxa"/>
        <w:jc w:val="left"/>
        <w:tblInd w:w="410" w:type="dxa"/>
        <w:tblLayout w:type="fixed"/>
        <w:tblCellMar>
          <w:top w:w="0" w:type="dxa"/>
          <w:left w:w="22" w:type="dxa"/>
          <w:bottom w:w="0" w:type="dxa"/>
          <w:right w:w="22" w:type="dxa"/>
        </w:tblCellMar>
        <w:tblLook w:val="01e0"/>
      </w:tblPr>
      <w:tblGrid>
        <w:gridCol w:w="5018"/>
        <w:gridCol w:w="582"/>
        <w:gridCol w:w="1400"/>
        <w:gridCol w:w="578"/>
        <w:gridCol w:w="1562"/>
      </w:tblGrid>
      <w:tr>
        <w:trPr>
          <w:trHeight w:val="294" w:hRule="atLeast"/>
        </w:trPr>
        <w:tc>
          <w:tcPr>
            <w:tcW w:w="9140" w:type="dxa"/>
            <w:gridSpan w:val="5"/>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lineRule="exact" w:line="269" w:before="5" w:after="0"/>
              <w:ind w:left="42" w:right="16"/>
              <w:jc w:val="center"/>
              <w:rPr>
                <w:b/>
                <w:i/>
                <w:i/>
                <w:sz w:val="24"/>
              </w:rPr>
            </w:pPr>
            <w:r>
              <w:rPr>
                <w:b/>
                <w:i/>
                <w:sz w:val="24"/>
              </w:rPr>
              <w:t xml:space="preserve">NF2.Instal·lació de sistemes operatius </w:t>
            </w:r>
            <w:r>
              <w:rPr>
                <w:b/>
                <w:i/>
                <w:spacing w:val="-2"/>
                <w:sz w:val="24"/>
              </w:rPr>
              <w:t>propietaris</w:t>
            </w:r>
          </w:p>
        </w:tc>
      </w:tr>
      <w:tr>
        <w:trPr>
          <w:trHeight w:val="295" w:hRule="atLeast"/>
        </w:trPr>
        <w:tc>
          <w:tcPr>
            <w:tcW w:w="5018" w:type="dxa"/>
            <w:vMerge w:val="restart"/>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30" w:after="0"/>
              <w:rPr>
                <w:b/>
                <w:i/>
                <w:i/>
                <w:sz w:val="24"/>
              </w:rPr>
            </w:pPr>
            <w:r>
              <w:rPr>
                <w:b/>
                <w:i/>
                <w:sz w:val="24"/>
              </w:rPr>
            </w:r>
          </w:p>
          <w:p>
            <w:pPr>
              <w:pStyle w:val="TableParagraph"/>
              <w:spacing w:before="1" w:after="0"/>
              <w:ind w:firstLine="1282" w:left="652" w:right="95"/>
              <w:rPr>
                <w:b/>
                <w:sz w:val="24"/>
              </w:rPr>
            </w:pPr>
            <w:r>
              <w:rPr>
                <w:b/>
                <w:spacing w:val="-2"/>
                <w:sz w:val="24"/>
              </w:rPr>
              <w:t xml:space="preserve">Activitats </w:t>
            </w:r>
            <w:r>
              <w:rPr>
                <w:b/>
                <w:sz w:val="24"/>
              </w:rPr>
              <w:t>d'Ensenyament</w:t>
            </w:r>
            <w:r>
              <w:rPr>
                <w:b/>
                <w:spacing w:val="-18"/>
                <w:sz w:val="24"/>
              </w:rPr>
              <w:t xml:space="preserve"> </w:t>
            </w:r>
            <w:r>
              <w:rPr>
                <w:b/>
                <w:sz w:val="24"/>
              </w:rPr>
              <w:t>i</w:t>
            </w:r>
            <w:r>
              <w:rPr>
                <w:b/>
                <w:spacing w:val="-18"/>
                <w:sz w:val="24"/>
              </w:rPr>
              <w:t xml:space="preserve"> </w:t>
            </w:r>
            <w:r>
              <w:rPr>
                <w:b/>
                <w:sz w:val="24"/>
              </w:rPr>
              <w:t>Aprenentatge</w:t>
            </w:r>
          </w:p>
        </w:tc>
        <w:tc>
          <w:tcPr>
            <w:tcW w:w="582" w:type="dxa"/>
            <w:vMerge w:val="restart"/>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175" w:after="0"/>
              <w:rPr>
                <w:b/>
                <w:i/>
                <w:i/>
                <w:sz w:val="24"/>
              </w:rPr>
            </w:pPr>
            <w:r>
              <w:rPr>
                <w:b/>
                <w:i/>
                <w:sz w:val="24"/>
              </w:rPr>
            </w:r>
          </w:p>
          <w:p>
            <w:pPr>
              <w:pStyle w:val="TableParagraph"/>
              <w:spacing w:before="1" w:after="0"/>
              <w:ind w:left="114" w:right="0"/>
              <w:rPr>
                <w:b/>
                <w:sz w:val="24"/>
              </w:rPr>
            </w:pPr>
            <w:r>
              <w:rPr>
                <w:b/>
                <w:spacing w:val="-5"/>
                <w:sz w:val="24"/>
              </w:rPr>
              <w:t>RA</w:t>
            </w:r>
          </w:p>
        </w:tc>
        <w:tc>
          <w:tcPr>
            <w:tcW w:w="1400" w:type="dxa"/>
            <w:vMerge w:val="restart"/>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30" w:after="0"/>
              <w:rPr>
                <w:b/>
                <w:i/>
                <w:i/>
                <w:sz w:val="24"/>
              </w:rPr>
            </w:pPr>
            <w:r>
              <w:rPr>
                <w:b/>
                <w:i/>
                <w:sz w:val="24"/>
              </w:rPr>
            </w:r>
          </w:p>
          <w:p>
            <w:pPr>
              <w:pStyle w:val="TableParagraph"/>
              <w:spacing w:before="1" w:after="0"/>
              <w:ind w:hanging="535" w:left="631" w:right="0"/>
              <w:rPr>
                <w:b/>
                <w:sz w:val="24"/>
              </w:rPr>
            </w:pPr>
            <w:r>
              <w:rPr>
                <w:b/>
                <w:spacing w:val="-2"/>
                <w:sz w:val="24"/>
              </w:rPr>
              <w:t xml:space="preserve">Contingut </w:t>
            </w:r>
            <w:r>
              <w:rPr>
                <w:b/>
                <w:spacing w:val="-10"/>
                <w:sz w:val="24"/>
              </w:rPr>
              <w:t>s</w:t>
            </w:r>
          </w:p>
        </w:tc>
        <w:tc>
          <w:tcPr>
            <w:tcW w:w="2140" w:type="dxa"/>
            <w:gridSpan w:val="2"/>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lineRule="exact" w:line="267" w:before="8" w:after="0"/>
              <w:ind w:left="481" w:right="0"/>
              <w:rPr>
                <w:b/>
                <w:sz w:val="24"/>
              </w:rPr>
            </w:pPr>
            <w:r>
              <w:rPr>
                <w:b/>
                <w:spacing w:val="-2"/>
                <w:sz w:val="24"/>
              </w:rPr>
              <w:t>Avaluació</w:t>
            </w:r>
          </w:p>
        </w:tc>
      </w:tr>
      <w:tr>
        <w:trPr>
          <w:trHeight w:val="855" w:hRule="atLeast"/>
        </w:trPr>
        <w:tc>
          <w:tcPr>
            <w:tcW w:w="5018" w:type="dxa"/>
            <w:vMerge w:val="continue"/>
            <w:tcBorders>
              <w:left w:val="single" w:sz="18" w:space="0" w:color="000000"/>
              <w:bottom w:val="single" w:sz="18" w:space="0" w:color="000000"/>
              <w:right w:val="single" w:sz="18" w:space="0" w:color="000000"/>
            </w:tcBorders>
            <w:shd w:color="auto" w:fill="D9D9D9" w:val="clear"/>
          </w:tcPr>
          <w:p>
            <w:pPr>
              <w:pStyle w:val="Normal"/>
              <w:rPr>
                <w:sz w:val="2"/>
                <w:szCs w:val="2"/>
              </w:rPr>
            </w:pPr>
            <w:r>
              <w:rPr>
                <w:sz w:val="2"/>
                <w:szCs w:val="2"/>
              </w:rPr>
            </w:r>
          </w:p>
        </w:tc>
        <w:tc>
          <w:tcPr>
            <w:tcW w:w="582" w:type="dxa"/>
            <w:vMerge w:val="continue"/>
            <w:tcBorders>
              <w:left w:val="single" w:sz="18" w:space="0" w:color="000000"/>
              <w:bottom w:val="single" w:sz="18" w:space="0" w:color="000000"/>
              <w:right w:val="single" w:sz="18" w:space="0" w:color="000000"/>
            </w:tcBorders>
            <w:shd w:color="auto" w:fill="D9D9D9" w:val="clear"/>
          </w:tcPr>
          <w:p>
            <w:pPr>
              <w:pStyle w:val="Normal"/>
              <w:rPr>
                <w:sz w:val="2"/>
                <w:szCs w:val="2"/>
              </w:rPr>
            </w:pPr>
            <w:r>
              <w:rPr>
                <w:sz w:val="2"/>
                <w:szCs w:val="2"/>
              </w:rPr>
            </w:r>
          </w:p>
        </w:tc>
        <w:tc>
          <w:tcPr>
            <w:tcW w:w="1400" w:type="dxa"/>
            <w:vMerge w:val="continue"/>
            <w:tcBorders>
              <w:left w:val="single" w:sz="18" w:space="0" w:color="000000"/>
              <w:bottom w:val="single" w:sz="18" w:space="0" w:color="000000"/>
              <w:right w:val="single" w:sz="18" w:space="0" w:color="000000"/>
            </w:tcBorders>
            <w:shd w:color="auto" w:fill="D9D9D9" w:val="clear"/>
          </w:tcPr>
          <w:p>
            <w:pPr>
              <w:pStyle w:val="Normal"/>
              <w:rPr>
                <w:sz w:val="2"/>
                <w:szCs w:val="2"/>
              </w:rPr>
            </w:pPr>
            <w:r>
              <w:rPr>
                <w:sz w:val="2"/>
                <w:szCs w:val="2"/>
              </w:rPr>
            </w:r>
          </w:p>
        </w:tc>
        <w:tc>
          <w:tcPr>
            <w:tcW w:w="578" w:type="dxa"/>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3" w:after="0"/>
              <w:rPr>
                <w:b/>
                <w:i/>
                <w:i/>
                <w:sz w:val="24"/>
              </w:rPr>
            </w:pPr>
            <w:r>
              <w:rPr>
                <w:b/>
                <w:i/>
                <w:sz w:val="24"/>
              </w:rPr>
            </w:r>
          </w:p>
          <w:p>
            <w:pPr>
              <w:pStyle w:val="TableParagraph"/>
              <w:ind w:left="121" w:right="0"/>
              <w:rPr>
                <w:b/>
                <w:sz w:val="24"/>
              </w:rPr>
            </w:pPr>
            <w:r>
              <w:rPr>
                <w:b/>
                <w:spacing w:val="-5"/>
                <w:sz w:val="24"/>
              </w:rPr>
              <w:t>CA</w:t>
            </w:r>
          </w:p>
        </w:tc>
        <w:tc>
          <w:tcPr>
            <w:tcW w:w="1562" w:type="dxa"/>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lineRule="atLeast" w:line="290"/>
              <w:ind w:left="69" w:right="45"/>
              <w:jc w:val="center"/>
              <w:rPr>
                <w:b/>
                <w:sz w:val="24"/>
              </w:rPr>
            </w:pPr>
            <w:r>
              <w:rPr>
                <w:b/>
                <w:spacing w:val="-2"/>
                <w:sz w:val="24"/>
              </w:rPr>
              <w:t xml:space="preserve">Instrument </w:t>
            </w:r>
            <w:r>
              <w:rPr>
                <w:b/>
                <w:spacing w:val="-10"/>
                <w:sz w:val="24"/>
              </w:rPr>
              <w:t xml:space="preserve">s </w:t>
            </w:r>
            <w:r>
              <w:rPr>
                <w:b/>
                <w:spacing w:val="-2"/>
                <w:sz w:val="24"/>
              </w:rPr>
              <w:t>d’Avaluació</w:t>
            </w:r>
          </w:p>
        </w:tc>
      </w:tr>
    </w:tbl>
    <w:p>
      <w:pPr>
        <w:pStyle w:val="BodyText"/>
        <w:spacing w:before="7" w:after="0"/>
        <w:rPr>
          <w:b/>
          <w:i/>
          <w:i/>
          <w:sz w:val="9"/>
        </w:rPr>
      </w:pPr>
      <w:r>
        <w:rPr>
          <w:b/>
          <w:i/>
          <w:sz w:val="9"/>
        </w:rPr>
      </w:r>
    </w:p>
    <w:tbl>
      <w:tblPr>
        <w:tblW w:w="9140" w:type="dxa"/>
        <w:jc w:val="left"/>
        <w:tblInd w:w="410" w:type="dxa"/>
        <w:tblLayout w:type="fixed"/>
        <w:tblCellMar>
          <w:top w:w="0" w:type="dxa"/>
          <w:left w:w="22" w:type="dxa"/>
          <w:bottom w:w="0" w:type="dxa"/>
          <w:right w:w="0" w:type="dxa"/>
        </w:tblCellMar>
        <w:tblLook w:val="01e0"/>
      </w:tblPr>
      <w:tblGrid>
        <w:gridCol w:w="340"/>
        <w:gridCol w:w="2034"/>
        <w:gridCol w:w="421"/>
        <w:gridCol w:w="1244"/>
        <w:gridCol w:w="980"/>
        <w:gridCol w:w="581"/>
        <w:gridCol w:w="1400"/>
        <w:gridCol w:w="579"/>
        <w:gridCol w:w="1560"/>
      </w:tblGrid>
      <w:tr>
        <w:trPr>
          <w:trHeight w:val="269" w:hRule="atLeast"/>
        </w:trPr>
        <w:tc>
          <w:tcPr>
            <w:tcW w:w="2374" w:type="dxa"/>
            <w:gridSpan w:val="2"/>
            <w:tcBorders>
              <w:top w:val="single" w:sz="18" w:space="0" w:color="000000"/>
              <w:left w:val="single" w:sz="18" w:space="0" w:color="000000"/>
            </w:tcBorders>
          </w:tcPr>
          <w:p>
            <w:pPr>
              <w:pStyle w:val="TableParagraph"/>
              <w:tabs>
                <w:tab w:val="clear" w:pos="720"/>
                <w:tab w:val="left" w:pos="900" w:leader="none"/>
              </w:tabs>
              <w:spacing w:lineRule="exact" w:line="247" w:before="2" w:after="0"/>
              <w:ind w:left="68" w:right="0"/>
              <w:rPr>
                <w:sz w:val="24"/>
              </w:rPr>
            </w:pPr>
            <w:r>
              <w:rPr>
                <w:spacing w:val="-5"/>
                <w:sz w:val="24"/>
              </w:rPr>
              <w:t>A1)</w:t>
            </w:r>
            <w:r>
              <w:rPr>
                <w:sz w:val="24"/>
              </w:rPr>
              <w:tab/>
            </w:r>
            <w:r>
              <w:rPr>
                <w:spacing w:val="-2"/>
                <w:sz w:val="24"/>
              </w:rPr>
              <w:t>Instal.lació</w:t>
            </w:r>
          </w:p>
        </w:tc>
        <w:tc>
          <w:tcPr>
            <w:tcW w:w="421" w:type="dxa"/>
            <w:tcBorders>
              <w:top w:val="single" w:sz="18" w:space="0" w:color="000000"/>
            </w:tcBorders>
          </w:tcPr>
          <w:p>
            <w:pPr>
              <w:pStyle w:val="TableParagraph"/>
              <w:spacing w:lineRule="exact" w:line="247" w:before="2" w:after="0"/>
              <w:ind w:left="0" w:right="58"/>
              <w:jc w:val="center"/>
              <w:rPr>
                <w:sz w:val="24"/>
              </w:rPr>
            </w:pPr>
            <w:r>
              <w:rPr>
                <w:spacing w:val="-10"/>
                <w:sz w:val="24"/>
              </w:rPr>
              <w:t>i</w:t>
            </w:r>
          </w:p>
        </w:tc>
        <w:tc>
          <w:tcPr>
            <w:tcW w:w="1244" w:type="dxa"/>
            <w:tcBorders>
              <w:top w:val="single" w:sz="18" w:space="0" w:color="000000"/>
              <w:right w:val="single" w:sz="18" w:space="0" w:color="000000"/>
            </w:tcBorders>
          </w:tcPr>
          <w:p>
            <w:pPr>
              <w:pStyle w:val="TableParagraph"/>
              <w:spacing w:lineRule="exact" w:line="247" w:before="2" w:after="0"/>
              <w:ind w:left="252" w:right="0"/>
              <w:rPr>
                <w:sz w:val="24"/>
              </w:rPr>
            </w:pPr>
            <w:r>
              <w:rPr>
                <w:spacing w:val="-2"/>
                <w:sz w:val="24"/>
              </w:rPr>
              <w:t>clonació.</w:t>
            </w:r>
          </w:p>
        </w:tc>
        <w:tc>
          <w:tcPr>
            <w:tcW w:w="980" w:type="dxa"/>
            <w:vMerge w:val="restart"/>
            <w:tcBorders>
              <w:top w:val="single" w:sz="18" w:space="0" w:color="000000"/>
              <w:left w:val="single" w:sz="18" w:space="0" w:color="000000"/>
              <w:bottom w:val="single" w:sz="18" w:space="0" w:color="000000"/>
              <w:right w:val="single" w:sz="18" w:space="0" w:color="000000"/>
            </w:tcBorders>
          </w:tcPr>
          <w:p>
            <w:pPr>
              <w:pStyle w:val="TableParagraph"/>
              <w:spacing w:before="180" w:after="0"/>
              <w:ind w:left="37" w:right="5"/>
              <w:jc w:val="center"/>
              <w:rPr>
                <w:b/>
                <w:sz w:val="20"/>
              </w:rPr>
            </w:pPr>
            <w:r>
              <w:rPr>
                <w:b/>
                <w:spacing w:val="-5"/>
                <w:sz w:val="24"/>
              </w:rPr>
              <w:t>h</w:t>
            </w:r>
            <w:r>
              <w:rPr>
                <w:b/>
                <w:spacing w:val="-5"/>
                <w:sz w:val="20"/>
              </w:rPr>
              <w:t>.</w:t>
            </w:r>
          </w:p>
        </w:tc>
        <w:tc>
          <w:tcPr>
            <w:tcW w:w="581" w:type="dxa"/>
            <w:tcBorders>
              <w:top w:val="single" w:sz="18" w:space="0" w:color="000000"/>
              <w:left w:val="single" w:sz="18" w:space="0" w:color="000000"/>
              <w:right w:val="single" w:sz="18" w:space="0" w:color="000000"/>
            </w:tcBorders>
          </w:tcPr>
          <w:p>
            <w:pPr>
              <w:pStyle w:val="TableParagraph"/>
              <w:rPr>
                <w:rFonts w:ascii="Times New Roman" w:hAnsi="Times New Roman"/>
                <w:sz w:val="18"/>
              </w:rPr>
            </w:pPr>
            <w:r>
              <w:rPr>
                <w:rFonts w:ascii="Times New Roman" w:hAnsi="Times New Roman"/>
                <w:sz w:val="18"/>
              </w:rPr>
            </w:r>
          </w:p>
        </w:tc>
        <w:tc>
          <w:tcPr>
            <w:tcW w:w="1400" w:type="dxa"/>
            <w:tcBorders>
              <w:top w:val="single" w:sz="18" w:space="0" w:color="000000"/>
              <w:left w:val="single" w:sz="18" w:space="0" w:color="000000"/>
              <w:right w:val="single" w:sz="18" w:space="0" w:color="000000"/>
            </w:tcBorders>
          </w:tcPr>
          <w:p>
            <w:pPr>
              <w:pStyle w:val="TableParagraph"/>
              <w:rPr>
                <w:rFonts w:ascii="Times New Roman" w:hAnsi="Times New Roman"/>
                <w:sz w:val="18"/>
              </w:rPr>
            </w:pPr>
            <w:r>
              <w:rPr>
                <w:rFonts w:ascii="Times New Roman" w:hAnsi="Times New Roman"/>
                <w:sz w:val="18"/>
              </w:rPr>
            </w:r>
          </w:p>
        </w:tc>
        <w:tc>
          <w:tcPr>
            <w:tcW w:w="579" w:type="dxa"/>
            <w:vMerge w:val="restart"/>
            <w:tcBorders>
              <w:top w:val="single" w:sz="18" w:space="0" w:color="000000"/>
              <w:left w:val="single" w:sz="18" w:space="0" w:color="000000"/>
              <w:bottom w:val="single" w:sz="18" w:space="0" w:color="000000"/>
              <w:right w:val="single" w:sz="18" w:space="0" w:color="000000"/>
            </w:tcBorders>
          </w:tcPr>
          <w:p>
            <w:pPr>
              <w:pStyle w:val="TableParagraph"/>
              <w:rPr>
                <w:b/>
                <w:i/>
                <w:i/>
                <w:sz w:val="20"/>
              </w:rPr>
            </w:pPr>
            <w:r>
              <w:rPr>
                <w:b/>
                <w:i/>
                <w:sz w:val="20"/>
              </w:rPr>
            </w:r>
          </w:p>
          <w:p>
            <w:pPr>
              <w:pStyle w:val="TableParagraph"/>
              <w:rPr>
                <w:b/>
                <w:i/>
                <w:i/>
                <w:sz w:val="20"/>
              </w:rPr>
            </w:pPr>
            <w:r>
              <w:rPr>
                <w:b/>
                <w:i/>
                <w:sz w:val="20"/>
              </w:rPr>
            </w:r>
          </w:p>
          <w:p>
            <w:pPr>
              <w:pStyle w:val="TableParagraph"/>
              <w:spacing w:before="61" w:after="0"/>
              <w:rPr>
                <w:b/>
                <w:i/>
                <w:i/>
                <w:sz w:val="20"/>
              </w:rPr>
            </w:pPr>
            <w:r>
              <w:rPr>
                <w:b/>
                <w:i/>
                <w:sz w:val="20"/>
              </w:rPr>
            </w:r>
          </w:p>
          <w:p>
            <w:pPr>
              <w:pStyle w:val="TableParagraph"/>
              <w:ind w:left="37" w:right="5"/>
              <w:jc w:val="center"/>
              <w:rPr>
                <w:b/>
                <w:sz w:val="20"/>
              </w:rPr>
            </w:pPr>
            <w:r>
              <w:rPr>
                <w:b/>
                <w:spacing w:val="-5"/>
                <w:sz w:val="20"/>
              </w:rPr>
              <w:t>1.1</w:t>
            </w:r>
          </w:p>
          <w:p>
            <w:pPr>
              <w:pStyle w:val="TableParagraph"/>
              <w:ind w:left="37" w:right="5"/>
              <w:jc w:val="center"/>
              <w:rPr>
                <w:b/>
                <w:sz w:val="20"/>
              </w:rPr>
            </w:pPr>
            <w:r>
              <w:rPr>
                <w:b/>
                <w:spacing w:val="-5"/>
                <w:sz w:val="20"/>
              </w:rPr>
              <w:t>1.2</w:t>
            </w:r>
          </w:p>
          <w:p>
            <w:pPr>
              <w:pStyle w:val="TableParagraph"/>
              <w:ind w:left="37" w:right="5"/>
              <w:jc w:val="center"/>
              <w:rPr>
                <w:b/>
                <w:sz w:val="20"/>
              </w:rPr>
            </w:pPr>
            <w:r>
              <w:rPr>
                <w:b/>
                <w:spacing w:val="-5"/>
                <w:sz w:val="20"/>
              </w:rPr>
              <w:t>1.3</w:t>
            </w:r>
          </w:p>
          <w:p>
            <w:pPr>
              <w:pStyle w:val="TableParagraph"/>
              <w:ind w:left="37" w:right="5"/>
              <w:jc w:val="center"/>
              <w:rPr>
                <w:b/>
                <w:sz w:val="20"/>
              </w:rPr>
            </w:pPr>
            <w:r>
              <w:rPr>
                <w:b/>
                <w:spacing w:val="-5"/>
                <w:sz w:val="20"/>
              </w:rPr>
              <w:t>1.4</w:t>
            </w:r>
          </w:p>
          <w:p>
            <w:pPr>
              <w:pStyle w:val="TableParagraph"/>
              <w:ind w:left="37" w:right="5"/>
              <w:jc w:val="center"/>
              <w:rPr>
                <w:b/>
                <w:sz w:val="20"/>
              </w:rPr>
            </w:pPr>
            <w:r>
              <w:rPr>
                <w:b/>
                <w:spacing w:val="-5"/>
                <w:sz w:val="20"/>
              </w:rPr>
              <w:t>1.5</w:t>
            </w:r>
          </w:p>
          <w:p>
            <w:pPr>
              <w:pStyle w:val="TableParagraph"/>
              <w:ind w:left="37" w:right="5"/>
              <w:jc w:val="center"/>
              <w:rPr>
                <w:b/>
                <w:sz w:val="20"/>
              </w:rPr>
            </w:pPr>
            <w:r>
              <w:rPr>
                <w:b/>
                <w:spacing w:val="-5"/>
                <w:sz w:val="20"/>
              </w:rPr>
              <w:t>1.8</w:t>
            </w:r>
          </w:p>
          <w:p>
            <w:pPr>
              <w:pStyle w:val="TableParagraph"/>
              <w:ind w:left="37" w:right="5"/>
              <w:jc w:val="center"/>
              <w:rPr>
                <w:b/>
                <w:sz w:val="20"/>
              </w:rPr>
            </w:pPr>
            <w:r>
              <w:rPr>
                <w:b/>
                <w:spacing w:val="-5"/>
                <w:sz w:val="20"/>
              </w:rPr>
              <w:t>1.9</w:t>
            </w:r>
          </w:p>
          <w:p>
            <w:pPr>
              <w:pStyle w:val="TableParagraph"/>
              <w:ind w:left="37" w:right="5"/>
              <w:jc w:val="center"/>
              <w:rPr>
                <w:b/>
                <w:sz w:val="20"/>
              </w:rPr>
            </w:pPr>
            <w:r>
              <w:rPr>
                <w:b/>
                <w:spacing w:val="-5"/>
                <w:sz w:val="20"/>
              </w:rPr>
              <w:t>1.1</w:t>
            </w:r>
          </w:p>
          <w:p>
            <w:pPr>
              <w:pStyle w:val="TableParagraph"/>
              <w:ind w:left="37" w:right="5"/>
              <w:jc w:val="center"/>
              <w:rPr>
                <w:b/>
                <w:sz w:val="20"/>
              </w:rPr>
            </w:pPr>
            <w:r>
              <w:rPr>
                <w:b/>
                <w:spacing w:val="-10"/>
                <w:sz w:val="20"/>
              </w:rPr>
              <w:t>0</w:t>
            </w:r>
          </w:p>
          <w:p>
            <w:pPr>
              <w:pStyle w:val="TableParagraph"/>
              <w:rPr>
                <w:b/>
                <w:i/>
                <w:i/>
                <w:sz w:val="20"/>
              </w:rPr>
            </w:pPr>
            <w:r>
              <w:rPr>
                <w:b/>
                <w:i/>
                <w:sz w:val="20"/>
              </w:rPr>
            </w:r>
          </w:p>
          <w:p>
            <w:pPr>
              <w:pStyle w:val="TableParagraph"/>
              <w:ind w:left="124" w:right="0"/>
              <w:rPr>
                <w:b/>
                <w:sz w:val="20"/>
              </w:rPr>
            </w:pPr>
            <w:r>
              <w:rPr>
                <w:b/>
                <w:spacing w:val="-5"/>
                <w:sz w:val="20"/>
              </w:rPr>
              <w:t>2.1</w:t>
            </w:r>
          </w:p>
          <w:p>
            <w:pPr>
              <w:pStyle w:val="TableParagraph"/>
              <w:ind w:left="124" w:right="0"/>
              <w:rPr>
                <w:b/>
                <w:sz w:val="20"/>
              </w:rPr>
            </w:pPr>
            <w:r>
              <w:rPr>
                <w:b/>
                <w:spacing w:val="-5"/>
                <w:sz w:val="20"/>
              </w:rPr>
              <w:t>2.2</w:t>
            </w:r>
          </w:p>
          <w:p>
            <w:pPr>
              <w:pStyle w:val="TableParagraph"/>
              <w:ind w:left="124" w:right="0"/>
              <w:rPr>
                <w:b/>
                <w:sz w:val="20"/>
              </w:rPr>
            </w:pPr>
            <w:r>
              <w:rPr>
                <w:b/>
                <w:spacing w:val="-5"/>
                <w:sz w:val="20"/>
              </w:rPr>
              <w:t>2.3</w:t>
            </w:r>
          </w:p>
        </w:tc>
        <w:tc>
          <w:tcPr>
            <w:tcW w:w="1560" w:type="dxa"/>
            <w:tcBorders>
              <w:top w:val="single" w:sz="18" w:space="0" w:color="000000"/>
              <w:left w:val="single" w:sz="18" w:space="0" w:color="000000"/>
              <w:right w:val="single" w:sz="18" w:space="0" w:color="000000"/>
            </w:tcBorders>
          </w:tcPr>
          <w:p>
            <w:pPr>
              <w:pStyle w:val="TableParagraph"/>
              <w:rPr>
                <w:rFonts w:ascii="Times New Roman" w:hAnsi="Times New Roman"/>
                <w:sz w:val="18"/>
              </w:rPr>
            </w:pPr>
            <w:r>
              <w:rPr>
                <w:rFonts w:ascii="Times New Roman" w:hAnsi="Times New Roman"/>
                <w:sz w:val="18"/>
              </w:rPr>
            </w:r>
          </w:p>
        </w:tc>
      </w:tr>
      <w:tr>
        <w:trPr>
          <w:trHeight w:val="320" w:hRule="atLeast"/>
        </w:trPr>
        <w:tc>
          <w:tcPr>
            <w:tcW w:w="2374" w:type="dxa"/>
            <w:gridSpan w:val="2"/>
            <w:tcBorders>
              <w:left w:val="single" w:sz="18" w:space="0" w:color="000000"/>
              <w:bottom w:val="single" w:sz="18" w:space="0" w:color="000000"/>
            </w:tcBorders>
          </w:tcPr>
          <w:p>
            <w:pPr>
              <w:pStyle w:val="TableParagraph"/>
              <w:spacing w:lineRule="exact" w:line="267"/>
              <w:ind w:left="68" w:right="0"/>
              <w:rPr>
                <w:sz w:val="24"/>
              </w:rPr>
            </w:pPr>
            <w:r>
              <w:rPr>
                <w:sz w:val="24"/>
              </w:rPr>
              <w:t>Procediment</w:t>
            </w:r>
            <w:r>
              <w:rPr>
                <w:spacing w:val="-2"/>
                <w:sz w:val="24"/>
              </w:rPr>
              <w:t xml:space="preserve"> general</w:t>
            </w:r>
          </w:p>
        </w:tc>
        <w:tc>
          <w:tcPr>
            <w:tcW w:w="421" w:type="dxa"/>
            <w:tcBorders>
              <w:bottom w:val="single" w:sz="18" w:space="0" w:color="000000"/>
            </w:tcBorders>
          </w:tcPr>
          <w:p>
            <w:pPr>
              <w:pStyle w:val="TableParagraph"/>
              <w:rPr>
                <w:rFonts w:ascii="Times New Roman" w:hAnsi="Times New Roman"/>
                <w:sz w:val="20"/>
              </w:rPr>
            </w:pPr>
            <w:r>
              <w:rPr>
                <w:rFonts w:ascii="Times New Roman" w:hAnsi="Times New Roman"/>
                <w:sz w:val="20"/>
              </w:rPr>
            </w:r>
          </w:p>
        </w:tc>
        <w:tc>
          <w:tcPr>
            <w:tcW w:w="1244" w:type="dxa"/>
            <w:tcBorders>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98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581"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400"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579"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560"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r>
      <w:tr>
        <w:trPr>
          <w:trHeight w:val="445" w:hRule="atLeast"/>
        </w:trPr>
        <w:tc>
          <w:tcPr>
            <w:tcW w:w="340" w:type="dxa"/>
            <w:vMerge w:val="restart"/>
            <w:tcBorders>
              <w:top w:val="single" w:sz="18" w:space="0" w:color="000000"/>
              <w:left w:val="single" w:sz="18" w:space="0" w:color="000000"/>
              <w:bottom w:val="single" w:sz="18" w:space="0" w:color="000000"/>
              <w:right w:val="single" w:sz="18" w:space="0" w:color="000000"/>
            </w:tcBorders>
          </w:tcPr>
          <w:p>
            <w:pPr>
              <w:pStyle w:val="TableParagraph"/>
              <w:rPr>
                <w:b/>
                <w:i/>
                <w:i/>
                <w:sz w:val="18"/>
              </w:rPr>
            </w:pPr>
            <w:r>
              <w:rPr>
                <w:b/>
                <w:i/>
                <w:sz w:val="18"/>
              </w:rPr>
            </w:r>
          </w:p>
          <w:p>
            <w:pPr>
              <w:pStyle w:val="TableParagraph"/>
              <w:rPr>
                <w:b/>
                <w:i/>
                <w:i/>
                <w:sz w:val="18"/>
              </w:rPr>
            </w:pPr>
            <w:r>
              <w:rPr>
                <w:b/>
                <w:i/>
                <w:sz w:val="18"/>
              </w:rPr>
            </w:r>
          </w:p>
          <w:p>
            <w:pPr>
              <w:pStyle w:val="TableParagraph"/>
              <w:rPr>
                <w:b/>
                <w:i/>
                <w:i/>
                <w:sz w:val="18"/>
              </w:rPr>
            </w:pPr>
            <w:r>
              <w:rPr>
                <w:b/>
                <w:i/>
                <w:sz w:val="18"/>
              </w:rPr>
            </w:r>
          </w:p>
          <w:p>
            <w:pPr>
              <w:pStyle w:val="TableParagraph"/>
              <w:spacing w:before="200" w:after="0"/>
              <w:rPr>
                <w:b/>
                <w:i/>
                <w:i/>
                <w:sz w:val="18"/>
              </w:rPr>
            </w:pPr>
            <w:r>
              <w:rPr>
                <w:b/>
                <w:i/>
                <w:sz w:val="18"/>
              </w:rPr>
            </w:r>
          </w:p>
          <w:p>
            <w:pPr>
              <w:pStyle w:val="TableParagraph"/>
              <w:spacing w:lineRule="exact" w:line="217" w:before="1" w:after="0"/>
              <w:ind w:left="188" w:right="-44"/>
              <w:rPr>
                <w:b/>
                <w:i/>
                <w:i/>
                <w:sz w:val="18"/>
              </w:rPr>
            </w:pPr>
            <w:r>
              <w:rPr>
                <w:b/>
                <w:i/>
                <w:spacing w:val="-10"/>
                <w:sz w:val="18"/>
              </w:rPr>
              <w:t>D</w:t>
            </w:r>
          </w:p>
          <w:p>
            <w:pPr>
              <w:pStyle w:val="TableParagraph"/>
              <w:ind w:left="188" w:right="-6"/>
              <w:rPr>
                <w:b/>
                <w:i/>
                <w:i/>
                <w:sz w:val="18"/>
              </w:rPr>
            </w:pPr>
            <w:r>
              <w:rPr>
                <w:b/>
                <w:i/>
                <w:spacing w:val="-10"/>
                <w:sz w:val="18"/>
              </w:rPr>
              <w:t>e s c r</w:t>
            </w:r>
            <w:r>
              <w:rPr>
                <w:b/>
                <w:i/>
                <w:sz w:val="18"/>
              </w:rPr>
              <w:t xml:space="preserve"> </w:t>
            </w:r>
            <w:r>
              <w:rPr>
                <w:b/>
                <w:i/>
                <w:spacing w:val="-10"/>
                <w:sz w:val="18"/>
              </w:rPr>
              <w:t>i p c i ó</w:t>
            </w:r>
          </w:p>
        </w:tc>
        <w:tc>
          <w:tcPr>
            <w:tcW w:w="4679" w:type="dxa"/>
            <w:gridSpan w:val="4"/>
            <w:tcBorders>
              <w:top w:val="single" w:sz="18" w:space="0" w:color="000000"/>
              <w:left w:val="single" w:sz="18" w:space="0" w:color="000000"/>
              <w:right w:val="single" w:sz="18" w:space="0" w:color="000000"/>
            </w:tcBorders>
          </w:tcPr>
          <w:p>
            <w:pPr>
              <w:pStyle w:val="TableParagraph"/>
              <w:spacing w:lineRule="exact" w:line="273"/>
              <w:ind w:left="73" w:right="0"/>
              <w:rPr>
                <w:rFonts w:ascii="Arial" w:hAnsi="Arial"/>
                <w:b/>
                <w:i/>
                <w:i/>
                <w:sz w:val="24"/>
              </w:rPr>
            </w:pPr>
            <w:r>
              <w:rPr>
                <w:rFonts w:ascii="Arial" w:hAnsi="Arial"/>
                <w:b/>
                <w:i/>
                <w:spacing w:val="-2"/>
                <w:sz w:val="24"/>
              </w:rPr>
              <w:t>Explicació:</w:t>
            </w:r>
          </w:p>
        </w:tc>
        <w:tc>
          <w:tcPr>
            <w:tcW w:w="581"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400" w:type="dxa"/>
            <w:tcBorders>
              <w:left w:val="single" w:sz="18" w:space="0" w:color="000000"/>
              <w:right w:val="single" w:sz="18" w:space="0" w:color="000000"/>
            </w:tcBorders>
          </w:tcPr>
          <w:p>
            <w:pPr>
              <w:pStyle w:val="TableParagraph"/>
              <w:spacing w:lineRule="exact" w:line="199" w:before="226" w:after="0"/>
              <w:ind w:left="32" w:right="0"/>
              <w:jc w:val="center"/>
              <w:rPr>
                <w:b/>
                <w:sz w:val="20"/>
              </w:rPr>
            </w:pPr>
            <w:r>
              <w:rPr>
                <w:b/>
                <w:spacing w:val="-5"/>
                <w:sz w:val="20"/>
              </w:rPr>
              <w:t>1.1</w:t>
            </w:r>
          </w:p>
        </w:tc>
        <w:tc>
          <w:tcPr>
            <w:tcW w:w="579"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560"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r>
      <w:tr>
        <w:trPr>
          <w:trHeight w:val="1156"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79" w:type="dxa"/>
            <w:gridSpan w:val="4"/>
            <w:tcBorders>
              <w:left w:val="single" w:sz="18" w:space="0" w:color="000000"/>
              <w:right w:val="single" w:sz="18" w:space="0" w:color="000000"/>
            </w:tcBorders>
          </w:tcPr>
          <w:p>
            <w:pPr>
              <w:pStyle w:val="TableParagraph"/>
              <w:spacing w:before="59" w:after="0"/>
              <w:ind w:left="73" w:right="0"/>
              <w:rPr>
                <w:rFonts w:ascii="Arial" w:hAnsi="Arial"/>
                <w:sz w:val="24"/>
              </w:rPr>
            </w:pPr>
            <w:r>
              <w:rPr>
                <w:rFonts w:ascii="Arial" w:hAnsi="Arial"/>
                <w:sz w:val="24"/>
              </w:rPr>
              <w:t xml:space="preserve">*Instal.lació vs </w:t>
            </w:r>
            <w:r>
              <w:rPr>
                <w:rFonts w:ascii="Arial" w:hAnsi="Arial"/>
                <w:spacing w:val="-2"/>
                <w:sz w:val="24"/>
              </w:rPr>
              <w:t>clonació</w:t>
            </w:r>
          </w:p>
          <w:p>
            <w:pPr>
              <w:pStyle w:val="TableParagraph"/>
              <w:ind w:left="73" w:right="0"/>
              <w:rPr>
                <w:rFonts w:ascii="Arial" w:hAnsi="Arial"/>
                <w:sz w:val="24"/>
              </w:rPr>
            </w:pPr>
            <w:r>
              <w:rPr>
                <w:rFonts w:ascii="Arial" w:hAnsi="Arial"/>
                <w:sz w:val="24"/>
              </w:rPr>
              <w:t xml:space="preserve">*Procès general </w:t>
            </w:r>
            <w:r>
              <w:rPr>
                <w:rFonts w:ascii="Arial" w:hAnsi="Arial"/>
                <w:spacing w:val="-2"/>
                <w:sz w:val="24"/>
              </w:rPr>
              <w:t>d’instal.lació</w:t>
            </w:r>
          </w:p>
          <w:p>
            <w:pPr>
              <w:pStyle w:val="TableParagraph"/>
              <w:ind w:left="73" w:right="0"/>
              <w:rPr>
                <w:rFonts w:ascii="Arial" w:hAnsi="Arial"/>
                <w:sz w:val="24"/>
              </w:rPr>
            </w:pPr>
            <w:r>
              <w:rPr>
                <w:rFonts w:ascii="Arial" w:hAnsi="Arial"/>
                <w:sz w:val="24"/>
              </w:rPr>
              <w:t xml:space="preserve">*Pla de </w:t>
            </w:r>
            <w:r>
              <w:rPr>
                <w:rFonts w:ascii="Arial" w:hAnsi="Arial"/>
                <w:spacing w:val="-2"/>
                <w:sz w:val="24"/>
              </w:rPr>
              <w:t>clonació</w:t>
            </w:r>
          </w:p>
        </w:tc>
        <w:tc>
          <w:tcPr>
            <w:tcW w:w="581" w:type="dxa"/>
            <w:tcBorders>
              <w:left w:val="single" w:sz="18" w:space="0" w:color="000000"/>
              <w:right w:val="single" w:sz="18" w:space="0" w:color="000000"/>
            </w:tcBorders>
          </w:tcPr>
          <w:p>
            <w:pPr>
              <w:pStyle w:val="TableParagraph"/>
              <w:rPr>
                <w:b/>
                <w:i/>
                <w:i/>
                <w:sz w:val="24"/>
              </w:rPr>
            </w:pPr>
            <w:r>
              <w:rPr>
                <w:b/>
                <w:i/>
                <w:sz w:val="24"/>
              </w:rPr>
            </w:r>
          </w:p>
          <w:p>
            <w:pPr>
              <w:pStyle w:val="TableParagraph"/>
              <w:spacing w:before="170" w:after="0"/>
              <w:rPr>
                <w:b/>
                <w:i/>
                <w:i/>
                <w:sz w:val="24"/>
              </w:rPr>
            </w:pPr>
            <w:r>
              <w:rPr>
                <w:b/>
                <w:i/>
                <w:sz w:val="24"/>
              </w:rPr>
            </w:r>
          </w:p>
          <w:p>
            <w:pPr>
              <w:pStyle w:val="TableParagraph"/>
              <w:ind w:left="36" w:right="5"/>
              <w:jc w:val="center"/>
              <w:rPr>
                <w:b/>
                <w:sz w:val="24"/>
              </w:rPr>
            </w:pPr>
            <w:r>
              <w:rPr>
                <w:b/>
                <w:spacing w:val="-10"/>
                <w:sz w:val="24"/>
              </w:rPr>
              <w:t>1</w:t>
            </w:r>
          </w:p>
        </w:tc>
        <w:tc>
          <w:tcPr>
            <w:tcW w:w="1400" w:type="dxa"/>
            <w:tcBorders>
              <w:left w:val="single" w:sz="18" w:space="0" w:color="000000"/>
              <w:right w:val="single" w:sz="18" w:space="0" w:color="000000"/>
            </w:tcBorders>
          </w:tcPr>
          <w:p>
            <w:pPr>
              <w:pStyle w:val="TableParagraph"/>
              <w:spacing w:lineRule="exact" w:line="219"/>
              <w:ind w:left="32" w:right="0"/>
              <w:jc w:val="center"/>
              <w:rPr>
                <w:b/>
                <w:sz w:val="20"/>
              </w:rPr>
            </w:pPr>
            <w:r>
              <w:rPr>
                <w:b/>
                <w:spacing w:val="-5"/>
                <w:sz w:val="20"/>
              </w:rPr>
              <w:t>1.2</w:t>
            </w:r>
          </w:p>
          <w:p>
            <w:pPr>
              <w:pStyle w:val="TableParagraph"/>
              <w:ind w:left="32" w:right="0"/>
              <w:jc w:val="center"/>
              <w:rPr>
                <w:b/>
                <w:sz w:val="20"/>
              </w:rPr>
            </w:pPr>
            <w:r>
              <w:rPr>
                <w:b/>
                <w:spacing w:val="-5"/>
                <w:sz w:val="20"/>
              </w:rPr>
              <w:t>1.4</w:t>
            </w:r>
          </w:p>
          <w:p>
            <w:pPr>
              <w:pStyle w:val="TableParagraph"/>
              <w:ind w:left="32" w:right="0"/>
              <w:jc w:val="center"/>
              <w:rPr>
                <w:b/>
                <w:sz w:val="20"/>
              </w:rPr>
            </w:pPr>
            <w:r>
              <w:rPr>
                <w:b/>
                <w:spacing w:val="-5"/>
                <w:sz w:val="20"/>
              </w:rPr>
              <w:t>1.5</w:t>
            </w:r>
          </w:p>
          <w:p>
            <w:pPr>
              <w:pStyle w:val="TableParagraph"/>
              <w:ind w:left="32" w:right="0"/>
              <w:jc w:val="center"/>
              <w:rPr>
                <w:b/>
                <w:sz w:val="20"/>
              </w:rPr>
            </w:pPr>
            <w:r>
              <w:rPr>
                <w:b/>
                <w:spacing w:val="-5"/>
                <w:sz w:val="20"/>
              </w:rPr>
              <w:t>1.8</w:t>
            </w:r>
          </w:p>
          <w:p>
            <w:pPr>
              <w:pStyle w:val="TableParagraph"/>
              <w:spacing w:lineRule="exact" w:line="194"/>
              <w:ind w:left="32" w:right="0"/>
              <w:jc w:val="center"/>
              <w:rPr>
                <w:b/>
                <w:sz w:val="20"/>
              </w:rPr>
            </w:pPr>
            <w:r>
              <w:rPr>
                <w:b/>
                <w:spacing w:val="-5"/>
                <w:sz w:val="20"/>
              </w:rPr>
              <w:t>1.9</w:t>
            </w:r>
          </w:p>
        </w:tc>
        <w:tc>
          <w:tcPr>
            <w:tcW w:w="579"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560" w:type="dxa"/>
            <w:tcBorders>
              <w:left w:val="single" w:sz="18" w:space="0" w:color="000000"/>
              <w:right w:val="single" w:sz="18" w:space="0" w:color="000000"/>
            </w:tcBorders>
          </w:tcPr>
          <w:p>
            <w:pPr>
              <w:pStyle w:val="TableParagraph"/>
              <w:rPr>
                <w:b/>
                <w:i/>
                <w:i/>
                <w:sz w:val="24"/>
              </w:rPr>
            </w:pPr>
            <w:r>
              <w:rPr>
                <w:b/>
                <w:i/>
                <w:sz w:val="24"/>
              </w:rPr>
            </w:r>
          </w:p>
          <w:p>
            <w:pPr>
              <w:pStyle w:val="TableParagraph"/>
              <w:rPr>
                <w:b/>
                <w:i/>
                <w:i/>
                <w:sz w:val="24"/>
              </w:rPr>
            </w:pPr>
            <w:r>
              <w:rPr>
                <w:b/>
                <w:i/>
                <w:sz w:val="24"/>
              </w:rPr>
            </w:r>
          </w:p>
          <w:p>
            <w:pPr>
              <w:pStyle w:val="TableParagraph"/>
              <w:spacing w:before="18" w:after="0"/>
              <w:rPr>
                <w:b/>
                <w:i/>
                <w:i/>
                <w:sz w:val="24"/>
              </w:rPr>
            </w:pPr>
            <w:r>
              <w:rPr>
                <w:b/>
                <w:i/>
                <w:sz w:val="24"/>
              </w:rPr>
            </w:r>
          </w:p>
          <w:p>
            <w:pPr>
              <w:pStyle w:val="TableParagraph"/>
              <w:spacing w:lineRule="exact" w:line="249"/>
              <w:ind w:left="422" w:right="0"/>
              <w:rPr>
                <w:b/>
                <w:i/>
                <w:i/>
                <w:sz w:val="24"/>
              </w:rPr>
            </w:pPr>
            <w:r>
              <w:rPr>
                <w:b/>
                <w:i/>
                <w:spacing w:val="-2"/>
                <w:sz w:val="24"/>
              </w:rPr>
              <w:t>Prova</w:t>
            </w:r>
          </w:p>
        </w:tc>
      </w:tr>
      <w:tr>
        <w:trPr>
          <w:trHeight w:val="670"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79" w:type="dxa"/>
            <w:gridSpan w:val="4"/>
            <w:tcBorders>
              <w:left w:val="single" w:sz="18" w:space="0" w:color="000000"/>
              <w:right w:val="single" w:sz="18" w:space="0" w:color="000000"/>
            </w:tcBorders>
          </w:tcPr>
          <w:p>
            <w:pPr>
              <w:pStyle w:val="TableParagraph"/>
              <w:spacing w:before="76" w:after="0"/>
              <w:ind w:left="73" w:right="0"/>
              <w:rPr>
                <w:rFonts w:ascii="Arial" w:hAnsi="Arial"/>
                <w:b/>
                <w:i/>
                <w:i/>
                <w:sz w:val="24"/>
              </w:rPr>
            </w:pPr>
            <w:r>
              <w:rPr>
                <w:rFonts w:ascii="Arial" w:hAnsi="Arial"/>
                <w:b/>
                <w:i/>
                <w:sz w:val="24"/>
              </w:rPr>
              <w:t xml:space="preserve">Activitats de classe o </w:t>
            </w:r>
            <w:r>
              <w:rPr>
                <w:rFonts w:ascii="Arial" w:hAnsi="Arial"/>
                <w:b/>
                <w:i/>
                <w:spacing w:val="-2"/>
                <w:sz w:val="24"/>
              </w:rPr>
              <w:t>exercicis:</w:t>
            </w:r>
          </w:p>
          <w:p>
            <w:pPr>
              <w:pStyle w:val="TableParagraph"/>
              <w:spacing w:lineRule="exact" w:line="190" w:before="108" w:after="0"/>
              <w:ind w:left="73" w:right="0"/>
              <w:rPr>
                <w:b/>
                <w:i/>
                <w:i/>
                <w:sz w:val="18"/>
              </w:rPr>
            </w:pPr>
            <w:r>
              <w:rPr>
                <w:b/>
                <w:i/>
                <w:sz w:val="18"/>
              </w:rPr>
              <w:t>Exercicis</w:t>
            </w:r>
            <w:r>
              <w:rPr>
                <w:b/>
                <w:i/>
                <w:spacing w:val="44"/>
                <w:sz w:val="18"/>
              </w:rPr>
              <w:t xml:space="preserve"> </w:t>
            </w:r>
            <w:r>
              <w:rPr>
                <w:b/>
                <w:i/>
                <w:sz w:val="18"/>
              </w:rPr>
              <w:t>de</w:t>
            </w:r>
            <w:r>
              <w:rPr>
                <w:b/>
                <w:i/>
                <w:spacing w:val="44"/>
                <w:sz w:val="18"/>
              </w:rPr>
              <w:t xml:space="preserve"> </w:t>
            </w:r>
            <w:r>
              <w:rPr>
                <w:b/>
                <w:i/>
                <w:sz w:val="18"/>
              </w:rPr>
              <w:t>desenvolupament</w:t>
            </w:r>
            <w:r>
              <w:rPr>
                <w:b/>
                <w:i/>
                <w:spacing w:val="29"/>
                <w:sz w:val="18"/>
              </w:rPr>
              <w:t xml:space="preserve"> </w:t>
            </w:r>
            <w:r>
              <w:rPr>
                <w:b/>
                <w:i/>
                <w:sz w:val="18"/>
              </w:rPr>
              <w:t>de</w:t>
            </w:r>
            <w:r>
              <w:rPr>
                <w:b/>
                <w:i/>
                <w:spacing w:val="29"/>
                <w:sz w:val="18"/>
              </w:rPr>
              <w:t xml:space="preserve"> </w:t>
            </w:r>
            <w:r>
              <w:rPr>
                <w:b/>
                <w:i/>
                <w:sz w:val="18"/>
              </w:rPr>
              <w:t>continguts,</w:t>
            </w:r>
            <w:r>
              <w:rPr>
                <w:b/>
                <w:i/>
                <w:spacing w:val="29"/>
                <w:sz w:val="18"/>
              </w:rPr>
              <w:t xml:space="preserve"> </w:t>
            </w:r>
            <w:r>
              <w:rPr>
                <w:b/>
                <w:i/>
                <w:spacing w:val="-5"/>
                <w:sz w:val="18"/>
              </w:rPr>
              <w:t>de</w:t>
            </w:r>
          </w:p>
        </w:tc>
        <w:tc>
          <w:tcPr>
            <w:tcW w:w="581" w:type="dxa"/>
            <w:tcBorders>
              <w:left w:val="single" w:sz="18" w:space="0" w:color="000000"/>
              <w:right w:val="single" w:sz="18" w:space="0" w:color="000000"/>
            </w:tcBorders>
          </w:tcPr>
          <w:p>
            <w:pPr>
              <w:pStyle w:val="TableParagraph"/>
              <w:spacing w:before="128" w:after="0"/>
              <w:ind w:left="36" w:right="5"/>
              <w:jc w:val="center"/>
              <w:rPr>
                <w:b/>
                <w:sz w:val="24"/>
              </w:rPr>
            </w:pPr>
            <w:r>
              <w:rPr>
                <w:b/>
                <w:spacing w:val="-10"/>
                <w:sz w:val="24"/>
              </w:rPr>
              <w:t>2</w:t>
            </w:r>
          </w:p>
        </w:tc>
        <w:tc>
          <w:tcPr>
            <w:tcW w:w="1400" w:type="dxa"/>
            <w:tcBorders>
              <w:left w:val="single" w:sz="18" w:space="0" w:color="000000"/>
              <w:right w:val="single" w:sz="18" w:space="0" w:color="000000"/>
            </w:tcBorders>
          </w:tcPr>
          <w:p>
            <w:pPr>
              <w:pStyle w:val="TableParagraph"/>
              <w:spacing w:lineRule="exact" w:line="224"/>
              <w:ind w:left="32" w:right="0"/>
              <w:jc w:val="center"/>
              <w:rPr>
                <w:b/>
                <w:sz w:val="20"/>
              </w:rPr>
            </w:pPr>
            <w:r>
              <w:rPr>
                <w:b/>
                <w:spacing w:val="-4"/>
                <w:sz w:val="20"/>
              </w:rPr>
              <w:t>1.10</w:t>
            </w:r>
          </w:p>
        </w:tc>
        <w:tc>
          <w:tcPr>
            <w:tcW w:w="579"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560" w:type="dxa"/>
            <w:tcBorders>
              <w:left w:val="single" w:sz="18" w:space="0" w:color="000000"/>
              <w:right w:val="single" w:sz="18" w:space="0" w:color="000000"/>
            </w:tcBorders>
          </w:tcPr>
          <w:p>
            <w:pPr>
              <w:pStyle w:val="TableParagraph"/>
              <w:spacing w:lineRule="exact" w:line="263"/>
              <w:ind w:left="67" w:right="45"/>
              <w:jc w:val="center"/>
              <w:rPr>
                <w:b/>
                <w:i/>
                <w:i/>
                <w:sz w:val="24"/>
              </w:rPr>
            </w:pPr>
            <w:r>
              <w:rPr>
                <w:b/>
                <w:i/>
                <w:spacing w:val="-2"/>
                <w:sz w:val="24"/>
              </w:rPr>
              <w:t>escrita</w:t>
            </w:r>
          </w:p>
          <w:p>
            <w:pPr>
              <w:pStyle w:val="TableParagraph"/>
              <w:spacing w:lineRule="exact" w:line="289"/>
              <w:ind w:left="67" w:right="45"/>
              <w:jc w:val="center"/>
              <w:rPr>
                <w:b/>
                <w:i/>
                <w:i/>
                <w:sz w:val="24"/>
              </w:rPr>
            </w:pPr>
            <w:r>
              <w:rPr>
                <w:b/>
                <w:i/>
                <w:sz w:val="24"/>
              </w:rPr>
              <w:t xml:space="preserve">Pràctica </w:t>
            </w:r>
            <w:r>
              <w:rPr>
                <w:b/>
                <w:i/>
                <w:spacing w:val="-10"/>
                <w:sz w:val="24"/>
              </w:rPr>
              <w:t>1</w:t>
            </w:r>
          </w:p>
        </w:tc>
      </w:tr>
      <w:tr>
        <w:trPr>
          <w:trHeight w:val="452"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79" w:type="dxa"/>
            <w:gridSpan w:val="4"/>
            <w:tcBorders>
              <w:left w:val="single" w:sz="18" w:space="0" w:color="000000"/>
              <w:right w:val="single" w:sz="18" w:space="0" w:color="000000"/>
            </w:tcBorders>
          </w:tcPr>
          <w:p>
            <w:pPr>
              <w:pStyle w:val="TableParagraph"/>
              <w:spacing w:before="68" w:after="0"/>
              <w:ind w:left="73" w:right="0"/>
              <w:rPr>
                <w:b/>
                <w:i/>
                <w:i/>
                <w:sz w:val="18"/>
              </w:rPr>
            </w:pPr>
            <w:r>
              <w:rPr>
                <w:b/>
                <w:i/>
                <w:sz w:val="18"/>
              </w:rPr>
              <w:t xml:space="preserve">consolidació i de </w:t>
            </w:r>
            <w:r>
              <w:rPr>
                <w:b/>
                <w:i/>
                <w:spacing w:val="-2"/>
                <w:sz w:val="18"/>
              </w:rPr>
              <w:t>reforç.</w:t>
            </w:r>
          </w:p>
        </w:tc>
        <w:tc>
          <w:tcPr>
            <w:tcW w:w="581"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400" w:type="dxa"/>
            <w:tcBorders>
              <w:left w:val="single" w:sz="18" w:space="0" w:color="000000"/>
              <w:right w:val="single" w:sz="18" w:space="0" w:color="000000"/>
            </w:tcBorders>
          </w:tcPr>
          <w:p>
            <w:pPr>
              <w:pStyle w:val="TableParagraph"/>
              <w:spacing w:lineRule="exact" w:line="233"/>
              <w:ind w:left="32" w:right="0"/>
              <w:jc w:val="center"/>
              <w:rPr>
                <w:b/>
                <w:sz w:val="20"/>
              </w:rPr>
            </w:pPr>
            <w:r>
              <w:rPr>
                <w:b/>
                <w:spacing w:val="-5"/>
                <w:sz w:val="20"/>
              </w:rPr>
              <w:t>2.1</w:t>
            </w:r>
          </w:p>
          <w:p>
            <w:pPr>
              <w:pStyle w:val="TableParagraph"/>
              <w:spacing w:lineRule="exact" w:line="199"/>
              <w:ind w:left="32" w:right="0"/>
              <w:jc w:val="center"/>
              <w:rPr>
                <w:b/>
                <w:sz w:val="20"/>
              </w:rPr>
            </w:pPr>
            <w:r>
              <w:rPr>
                <w:b/>
                <w:spacing w:val="-5"/>
                <w:sz w:val="20"/>
              </w:rPr>
              <w:t>2.2</w:t>
            </w:r>
          </w:p>
        </w:tc>
        <w:tc>
          <w:tcPr>
            <w:tcW w:w="579"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560"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r>
      <w:tr>
        <w:trPr>
          <w:trHeight w:val="1410"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79" w:type="dxa"/>
            <w:gridSpan w:val="4"/>
            <w:tcBorders>
              <w:left w:val="single" w:sz="18" w:space="0" w:color="000000"/>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581" w:type="dxa"/>
            <w:tcBorders>
              <w:left w:val="single" w:sz="18" w:space="0" w:color="000000"/>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400" w:type="dxa"/>
            <w:tcBorders>
              <w:left w:val="single" w:sz="18" w:space="0" w:color="000000"/>
              <w:bottom w:val="single" w:sz="18" w:space="0" w:color="000000"/>
              <w:right w:val="single" w:sz="18" w:space="0" w:color="000000"/>
            </w:tcBorders>
          </w:tcPr>
          <w:p>
            <w:pPr>
              <w:pStyle w:val="TableParagraph"/>
              <w:spacing w:lineRule="exact" w:line="219"/>
              <w:ind w:left="32" w:right="0"/>
              <w:jc w:val="center"/>
              <w:rPr>
                <w:b/>
                <w:sz w:val="20"/>
              </w:rPr>
            </w:pPr>
            <w:r>
              <w:rPr>
                <w:b/>
                <w:spacing w:val="-5"/>
                <w:sz w:val="20"/>
              </w:rPr>
              <w:t>2.3</w:t>
            </w:r>
          </w:p>
        </w:tc>
        <w:tc>
          <w:tcPr>
            <w:tcW w:w="579"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560" w:type="dxa"/>
            <w:tcBorders>
              <w:left w:val="single" w:sz="18" w:space="0" w:color="000000"/>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r>
    </w:tbl>
    <w:p>
      <w:pPr>
        <w:sectPr>
          <w:headerReference w:type="default" r:id="rId44"/>
          <w:headerReference w:type="first" r:id="rId45"/>
          <w:footerReference w:type="default" r:id="rId46"/>
          <w:footerReference w:type="first" r:id="rId47"/>
          <w:type w:val="nextPage"/>
          <w:pgSz w:w="11906" w:h="16838"/>
          <w:pgMar w:left="1275" w:right="0" w:gutter="0" w:header="728" w:top="1700" w:footer="1560" w:bottom="1760"/>
          <w:pgNumType w:fmt="decimal"/>
          <w:formProt w:val="false"/>
          <w:textDirection w:val="lrTb"/>
          <w:docGrid w:type="default" w:linePitch="100" w:charSpace="4096"/>
        </w:sectPr>
      </w:pPr>
    </w:p>
    <w:p>
      <w:pPr>
        <w:pStyle w:val="BodyText"/>
        <w:rPr>
          <w:b/>
          <w:i/>
          <w:i/>
          <w:sz w:val="20"/>
        </w:rPr>
      </w:pPr>
      <w:r>
        <w:rPr>
          <w:b/>
          <w:i/>
          <w:sz w:val="20"/>
        </w:rPr>
      </w:r>
    </w:p>
    <w:p>
      <w:pPr>
        <w:pStyle w:val="BodyText"/>
        <w:spacing w:before="6" w:after="0"/>
        <w:rPr>
          <w:b/>
          <w:i/>
          <w:i/>
          <w:sz w:val="20"/>
        </w:rPr>
      </w:pPr>
      <w:r>
        <w:rPr>
          <w:b/>
          <w:i/>
          <w:sz w:val="20"/>
        </w:rPr>
      </w:r>
    </w:p>
    <w:tbl>
      <w:tblPr>
        <w:tblW w:w="9140" w:type="dxa"/>
        <w:jc w:val="left"/>
        <w:tblInd w:w="410" w:type="dxa"/>
        <w:tblLayout w:type="fixed"/>
        <w:tblCellMar>
          <w:top w:w="0" w:type="dxa"/>
          <w:left w:w="22" w:type="dxa"/>
          <w:bottom w:w="0" w:type="dxa"/>
          <w:right w:w="22" w:type="dxa"/>
        </w:tblCellMar>
        <w:tblLook w:val="01e0"/>
      </w:tblPr>
      <w:tblGrid>
        <w:gridCol w:w="5018"/>
        <w:gridCol w:w="582"/>
        <w:gridCol w:w="1400"/>
        <w:gridCol w:w="578"/>
        <w:gridCol w:w="1562"/>
      </w:tblGrid>
      <w:tr>
        <w:trPr>
          <w:trHeight w:val="294" w:hRule="atLeast"/>
        </w:trPr>
        <w:tc>
          <w:tcPr>
            <w:tcW w:w="9140" w:type="dxa"/>
            <w:gridSpan w:val="5"/>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lineRule="exact" w:line="269" w:before="5" w:after="0"/>
              <w:ind w:left="42" w:right="16"/>
              <w:jc w:val="center"/>
              <w:rPr>
                <w:b/>
                <w:i/>
                <w:i/>
                <w:sz w:val="24"/>
              </w:rPr>
            </w:pPr>
            <w:r>
              <w:rPr>
                <w:b/>
                <w:i/>
                <w:sz w:val="24"/>
              </w:rPr>
              <w:t xml:space="preserve">NF3.Configuració i administració </w:t>
            </w:r>
            <w:r>
              <w:rPr>
                <w:b/>
                <w:i/>
                <w:spacing w:val="-2"/>
                <w:sz w:val="24"/>
              </w:rPr>
              <w:t>bàsica</w:t>
            </w:r>
          </w:p>
        </w:tc>
      </w:tr>
      <w:tr>
        <w:trPr>
          <w:trHeight w:val="295" w:hRule="atLeast"/>
        </w:trPr>
        <w:tc>
          <w:tcPr>
            <w:tcW w:w="5018" w:type="dxa"/>
            <w:vMerge w:val="restart"/>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30" w:after="0"/>
              <w:rPr>
                <w:b/>
                <w:i/>
                <w:i/>
                <w:sz w:val="24"/>
              </w:rPr>
            </w:pPr>
            <w:r>
              <w:rPr>
                <w:b/>
                <w:i/>
                <w:sz w:val="24"/>
              </w:rPr>
            </w:r>
          </w:p>
          <w:p>
            <w:pPr>
              <w:pStyle w:val="TableParagraph"/>
              <w:spacing w:before="1" w:after="0"/>
              <w:ind w:firstLine="1282" w:left="652" w:right="95"/>
              <w:rPr>
                <w:b/>
                <w:sz w:val="24"/>
              </w:rPr>
            </w:pPr>
            <w:r>
              <w:rPr>
                <w:b/>
                <w:spacing w:val="-2"/>
                <w:sz w:val="24"/>
              </w:rPr>
              <w:t xml:space="preserve">Activitats </w:t>
            </w:r>
            <w:r>
              <w:rPr>
                <w:b/>
                <w:sz w:val="24"/>
              </w:rPr>
              <w:t>d'Ensenyament</w:t>
            </w:r>
            <w:r>
              <w:rPr>
                <w:b/>
                <w:spacing w:val="-18"/>
                <w:sz w:val="24"/>
              </w:rPr>
              <w:t xml:space="preserve"> </w:t>
            </w:r>
            <w:r>
              <w:rPr>
                <w:b/>
                <w:sz w:val="24"/>
              </w:rPr>
              <w:t>i</w:t>
            </w:r>
            <w:r>
              <w:rPr>
                <w:b/>
                <w:spacing w:val="-18"/>
                <w:sz w:val="24"/>
              </w:rPr>
              <w:t xml:space="preserve"> </w:t>
            </w:r>
            <w:r>
              <w:rPr>
                <w:b/>
                <w:sz w:val="24"/>
              </w:rPr>
              <w:t>Aprenentatge</w:t>
            </w:r>
          </w:p>
        </w:tc>
        <w:tc>
          <w:tcPr>
            <w:tcW w:w="582" w:type="dxa"/>
            <w:vMerge w:val="restart"/>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175" w:after="0"/>
              <w:rPr>
                <w:b/>
                <w:i/>
                <w:i/>
                <w:sz w:val="24"/>
              </w:rPr>
            </w:pPr>
            <w:r>
              <w:rPr>
                <w:b/>
                <w:i/>
                <w:sz w:val="24"/>
              </w:rPr>
            </w:r>
          </w:p>
          <w:p>
            <w:pPr>
              <w:pStyle w:val="TableParagraph"/>
              <w:spacing w:before="1" w:after="0"/>
              <w:ind w:left="114" w:right="0"/>
              <w:rPr>
                <w:b/>
                <w:sz w:val="24"/>
              </w:rPr>
            </w:pPr>
            <w:r>
              <w:rPr>
                <w:b/>
                <w:spacing w:val="-5"/>
                <w:sz w:val="24"/>
              </w:rPr>
              <w:t>RA</w:t>
            </w:r>
          </w:p>
        </w:tc>
        <w:tc>
          <w:tcPr>
            <w:tcW w:w="1400" w:type="dxa"/>
            <w:vMerge w:val="restart"/>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30" w:after="0"/>
              <w:rPr>
                <w:b/>
                <w:i/>
                <w:i/>
                <w:sz w:val="24"/>
              </w:rPr>
            </w:pPr>
            <w:r>
              <w:rPr>
                <w:b/>
                <w:i/>
                <w:sz w:val="24"/>
              </w:rPr>
            </w:r>
          </w:p>
          <w:p>
            <w:pPr>
              <w:pStyle w:val="TableParagraph"/>
              <w:spacing w:before="1" w:after="0"/>
              <w:ind w:hanging="535" w:left="631" w:right="0"/>
              <w:rPr>
                <w:b/>
                <w:sz w:val="24"/>
              </w:rPr>
            </w:pPr>
            <w:r>
              <w:rPr>
                <w:b/>
                <w:spacing w:val="-2"/>
                <w:sz w:val="24"/>
              </w:rPr>
              <w:t xml:space="preserve">Contingut </w:t>
            </w:r>
            <w:r>
              <w:rPr>
                <w:b/>
                <w:spacing w:val="-10"/>
                <w:sz w:val="24"/>
              </w:rPr>
              <w:t>s</w:t>
            </w:r>
          </w:p>
        </w:tc>
        <w:tc>
          <w:tcPr>
            <w:tcW w:w="2140" w:type="dxa"/>
            <w:gridSpan w:val="2"/>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lineRule="exact" w:line="267" w:before="8" w:after="0"/>
              <w:ind w:left="481" w:right="0"/>
              <w:rPr>
                <w:b/>
                <w:sz w:val="24"/>
              </w:rPr>
            </w:pPr>
            <w:r>
              <w:rPr>
                <w:b/>
                <w:spacing w:val="-2"/>
                <w:sz w:val="24"/>
              </w:rPr>
              <w:t>Avaluació</w:t>
            </w:r>
          </w:p>
        </w:tc>
      </w:tr>
      <w:tr>
        <w:trPr>
          <w:trHeight w:val="855" w:hRule="atLeast"/>
        </w:trPr>
        <w:tc>
          <w:tcPr>
            <w:tcW w:w="5018" w:type="dxa"/>
            <w:vMerge w:val="continue"/>
            <w:tcBorders>
              <w:left w:val="single" w:sz="18" w:space="0" w:color="000000"/>
              <w:bottom w:val="single" w:sz="18" w:space="0" w:color="000000"/>
              <w:right w:val="single" w:sz="18" w:space="0" w:color="000000"/>
            </w:tcBorders>
            <w:shd w:color="auto" w:fill="D9D9D9" w:val="clear"/>
          </w:tcPr>
          <w:p>
            <w:pPr>
              <w:pStyle w:val="Normal"/>
              <w:rPr>
                <w:sz w:val="2"/>
                <w:szCs w:val="2"/>
              </w:rPr>
            </w:pPr>
            <w:r>
              <w:rPr>
                <w:sz w:val="2"/>
                <w:szCs w:val="2"/>
              </w:rPr>
            </w:r>
          </w:p>
        </w:tc>
        <w:tc>
          <w:tcPr>
            <w:tcW w:w="582" w:type="dxa"/>
            <w:vMerge w:val="continue"/>
            <w:tcBorders>
              <w:left w:val="single" w:sz="18" w:space="0" w:color="000000"/>
              <w:bottom w:val="single" w:sz="18" w:space="0" w:color="000000"/>
              <w:right w:val="single" w:sz="18" w:space="0" w:color="000000"/>
            </w:tcBorders>
            <w:shd w:color="auto" w:fill="D9D9D9" w:val="clear"/>
          </w:tcPr>
          <w:p>
            <w:pPr>
              <w:pStyle w:val="Normal"/>
              <w:rPr>
                <w:sz w:val="2"/>
                <w:szCs w:val="2"/>
              </w:rPr>
            </w:pPr>
            <w:r>
              <w:rPr>
                <w:sz w:val="2"/>
                <w:szCs w:val="2"/>
              </w:rPr>
            </w:r>
          </w:p>
        </w:tc>
        <w:tc>
          <w:tcPr>
            <w:tcW w:w="1400" w:type="dxa"/>
            <w:vMerge w:val="continue"/>
            <w:tcBorders>
              <w:left w:val="single" w:sz="18" w:space="0" w:color="000000"/>
              <w:bottom w:val="single" w:sz="18" w:space="0" w:color="000000"/>
              <w:right w:val="single" w:sz="18" w:space="0" w:color="000000"/>
            </w:tcBorders>
            <w:shd w:color="auto" w:fill="D9D9D9" w:val="clear"/>
          </w:tcPr>
          <w:p>
            <w:pPr>
              <w:pStyle w:val="Normal"/>
              <w:rPr>
                <w:sz w:val="2"/>
                <w:szCs w:val="2"/>
              </w:rPr>
            </w:pPr>
            <w:r>
              <w:rPr>
                <w:sz w:val="2"/>
                <w:szCs w:val="2"/>
              </w:rPr>
            </w:r>
          </w:p>
        </w:tc>
        <w:tc>
          <w:tcPr>
            <w:tcW w:w="578" w:type="dxa"/>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3" w:after="0"/>
              <w:rPr>
                <w:b/>
                <w:i/>
                <w:i/>
                <w:sz w:val="24"/>
              </w:rPr>
            </w:pPr>
            <w:r>
              <w:rPr>
                <w:b/>
                <w:i/>
                <w:sz w:val="24"/>
              </w:rPr>
            </w:r>
          </w:p>
          <w:p>
            <w:pPr>
              <w:pStyle w:val="TableParagraph"/>
              <w:ind w:left="121" w:right="0"/>
              <w:rPr>
                <w:b/>
                <w:sz w:val="24"/>
              </w:rPr>
            </w:pPr>
            <w:r>
              <w:rPr>
                <w:b/>
                <w:spacing w:val="-5"/>
                <w:sz w:val="24"/>
              </w:rPr>
              <w:t>CA</w:t>
            </w:r>
          </w:p>
        </w:tc>
        <w:tc>
          <w:tcPr>
            <w:tcW w:w="1562" w:type="dxa"/>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lineRule="atLeast" w:line="290"/>
              <w:ind w:left="69" w:right="45"/>
              <w:jc w:val="center"/>
              <w:rPr>
                <w:b/>
                <w:sz w:val="24"/>
              </w:rPr>
            </w:pPr>
            <w:r>
              <w:rPr>
                <w:b/>
                <w:spacing w:val="-2"/>
                <w:sz w:val="24"/>
              </w:rPr>
              <w:t xml:space="preserve">Instrument </w:t>
            </w:r>
            <w:r>
              <w:rPr>
                <w:b/>
                <w:spacing w:val="-10"/>
                <w:sz w:val="24"/>
              </w:rPr>
              <w:t xml:space="preserve">s </w:t>
            </w:r>
            <w:r>
              <w:rPr>
                <w:b/>
                <w:spacing w:val="-2"/>
                <w:sz w:val="24"/>
              </w:rPr>
              <w:t>d’Avaluació</w:t>
            </w:r>
          </w:p>
        </w:tc>
      </w:tr>
    </w:tbl>
    <w:p>
      <w:pPr>
        <w:pStyle w:val="BodyText"/>
        <w:spacing w:before="7" w:after="0"/>
        <w:rPr>
          <w:b/>
          <w:i/>
          <w:i/>
          <w:sz w:val="9"/>
        </w:rPr>
      </w:pPr>
      <w:r>
        <w:rPr>
          <w:b/>
          <w:i/>
          <w:sz w:val="9"/>
        </w:rPr>
      </w:r>
    </w:p>
    <w:tbl>
      <w:tblPr>
        <w:tblW w:w="9147" w:type="dxa"/>
        <w:jc w:val="left"/>
        <w:tblInd w:w="410" w:type="dxa"/>
        <w:tblLayout w:type="fixed"/>
        <w:tblCellMar>
          <w:top w:w="0" w:type="dxa"/>
          <w:left w:w="22" w:type="dxa"/>
          <w:bottom w:w="0" w:type="dxa"/>
          <w:right w:w="0" w:type="dxa"/>
        </w:tblCellMar>
        <w:tblLook w:val="01e0"/>
      </w:tblPr>
      <w:tblGrid>
        <w:gridCol w:w="340"/>
        <w:gridCol w:w="1791"/>
        <w:gridCol w:w="303"/>
        <w:gridCol w:w="1608"/>
        <w:gridCol w:w="980"/>
        <w:gridCol w:w="582"/>
        <w:gridCol w:w="1400"/>
        <w:gridCol w:w="581"/>
        <w:gridCol w:w="1561"/>
      </w:tblGrid>
      <w:tr>
        <w:trPr>
          <w:trHeight w:val="269" w:hRule="atLeast"/>
        </w:trPr>
        <w:tc>
          <w:tcPr>
            <w:tcW w:w="2131" w:type="dxa"/>
            <w:gridSpan w:val="2"/>
            <w:tcBorders>
              <w:top w:val="single" w:sz="18" w:space="0" w:color="000000"/>
              <w:left w:val="single" w:sz="18" w:space="0" w:color="000000"/>
            </w:tcBorders>
          </w:tcPr>
          <w:p>
            <w:pPr>
              <w:pStyle w:val="TableParagraph"/>
              <w:tabs>
                <w:tab w:val="clear" w:pos="720"/>
                <w:tab w:val="left" w:pos="690" w:leader="none"/>
              </w:tabs>
              <w:spacing w:lineRule="exact" w:line="247" w:before="2" w:after="0"/>
              <w:ind w:left="68" w:right="0"/>
              <w:rPr>
                <w:sz w:val="24"/>
              </w:rPr>
            </w:pPr>
            <w:r>
              <w:rPr>
                <w:spacing w:val="-5"/>
                <w:sz w:val="24"/>
              </w:rPr>
              <w:t>A1)</w:t>
            </w:r>
            <w:r>
              <w:rPr>
                <w:sz w:val="24"/>
              </w:rPr>
              <w:tab/>
            </w:r>
            <w:r>
              <w:rPr>
                <w:spacing w:val="-2"/>
                <w:sz w:val="24"/>
              </w:rPr>
              <w:t>Configuració</w:t>
            </w:r>
          </w:p>
        </w:tc>
        <w:tc>
          <w:tcPr>
            <w:tcW w:w="303" w:type="dxa"/>
            <w:tcBorders>
              <w:top w:val="single" w:sz="18" w:space="0" w:color="000000"/>
            </w:tcBorders>
          </w:tcPr>
          <w:p>
            <w:pPr>
              <w:pStyle w:val="TableParagraph"/>
              <w:spacing w:lineRule="exact" w:line="247" w:before="2" w:after="0"/>
              <w:ind w:left="45" w:right="0"/>
              <w:jc w:val="center"/>
              <w:rPr>
                <w:sz w:val="24"/>
              </w:rPr>
            </w:pPr>
            <w:r>
              <w:rPr>
                <w:spacing w:val="-10"/>
                <w:sz w:val="24"/>
              </w:rPr>
              <w:t>i</w:t>
            </w:r>
          </w:p>
        </w:tc>
        <w:tc>
          <w:tcPr>
            <w:tcW w:w="1608" w:type="dxa"/>
            <w:tcBorders>
              <w:top w:val="single" w:sz="18" w:space="0" w:color="000000"/>
              <w:right w:val="single" w:sz="18" w:space="0" w:color="000000"/>
            </w:tcBorders>
          </w:tcPr>
          <w:p>
            <w:pPr>
              <w:pStyle w:val="TableParagraph"/>
              <w:spacing w:lineRule="exact" w:line="247" w:before="2" w:after="0"/>
              <w:ind w:left="138" w:right="0"/>
              <w:rPr>
                <w:sz w:val="24"/>
              </w:rPr>
            </w:pPr>
            <w:r>
              <w:rPr>
                <w:spacing w:val="-2"/>
                <w:sz w:val="24"/>
              </w:rPr>
              <w:t>administració</w:t>
            </w:r>
          </w:p>
        </w:tc>
        <w:tc>
          <w:tcPr>
            <w:tcW w:w="980" w:type="dxa"/>
            <w:vMerge w:val="restart"/>
            <w:tcBorders>
              <w:top w:val="single" w:sz="18" w:space="0" w:color="000000"/>
              <w:left w:val="single" w:sz="18" w:space="0" w:color="000000"/>
              <w:bottom w:val="single" w:sz="18" w:space="0" w:color="000000"/>
              <w:right w:val="single" w:sz="18" w:space="0" w:color="000000"/>
            </w:tcBorders>
          </w:tcPr>
          <w:p>
            <w:pPr>
              <w:pStyle w:val="TableParagraph"/>
              <w:spacing w:before="180" w:after="0"/>
              <w:ind w:left="27" w:right="0"/>
              <w:jc w:val="center"/>
              <w:rPr>
                <w:b/>
                <w:sz w:val="20"/>
              </w:rPr>
            </w:pPr>
            <w:r>
              <w:rPr>
                <w:b/>
                <w:spacing w:val="-5"/>
                <w:sz w:val="24"/>
              </w:rPr>
              <w:t>h</w:t>
            </w:r>
            <w:r>
              <w:rPr>
                <w:b/>
                <w:spacing w:val="-5"/>
                <w:sz w:val="20"/>
              </w:rPr>
              <w:t>.</w:t>
            </w:r>
          </w:p>
        </w:tc>
        <w:tc>
          <w:tcPr>
            <w:tcW w:w="582" w:type="dxa"/>
            <w:tcBorders>
              <w:top w:val="single" w:sz="18" w:space="0" w:color="000000"/>
              <w:left w:val="single" w:sz="18" w:space="0" w:color="000000"/>
              <w:right w:val="single" w:sz="18" w:space="0" w:color="000000"/>
            </w:tcBorders>
          </w:tcPr>
          <w:p>
            <w:pPr>
              <w:pStyle w:val="TableParagraph"/>
              <w:rPr>
                <w:rFonts w:ascii="Times New Roman" w:hAnsi="Times New Roman"/>
                <w:sz w:val="18"/>
              </w:rPr>
            </w:pPr>
            <w:r>
              <w:rPr>
                <w:rFonts w:ascii="Times New Roman" w:hAnsi="Times New Roman"/>
                <w:sz w:val="18"/>
              </w:rPr>
            </w:r>
          </w:p>
        </w:tc>
        <w:tc>
          <w:tcPr>
            <w:tcW w:w="1400" w:type="dxa"/>
            <w:tcBorders>
              <w:top w:val="single" w:sz="18" w:space="0" w:color="000000"/>
              <w:left w:val="single" w:sz="18" w:space="0" w:color="000000"/>
              <w:right w:val="single" w:sz="18" w:space="0" w:color="000000"/>
            </w:tcBorders>
          </w:tcPr>
          <w:p>
            <w:pPr>
              <w:pStyle w:val="TableParagraph"/>
              <w:rPr>
                <w:rFonts w:ascii="Times New Roman" w:hAnsi="Times New Roman"/>
                <w:sz w:val="18"/>
              </w:rPr>
            </w:pPr>
            <w:r>
              <w:rPr>
                <w:rFonts w:ascii="Times New Roman" w:hAnsi="Times New Roman"/>
                <w:sz w:val="18"/>
              </w:rPr>
            </w:r>
          </w:p>
        </w:tc>
        <w:tc>
          <w:tcPr>
            <w:tcW w:w="581" w:type="dxa"/>
            <w:vMerge w:val="restart"/>
            <w:tcBorders>
              <w:top w:val="single" w:sz="18" w:space="0" w:color="000000"/>
              <w:left w:val="single" w:sz="18" w:space="0" w:color="000000"/>
              <w:bottom w:val="single" w:sz="18" w:space="0" w:color="000000"/>
              <w:right w:val="single" w:sz="18" w:space="0" w:color="000000"/>
            </w:tcBorders>
          </w:tcPr>
          <w:p>
            <w:pPr>
              <w:pStyle w:val="TableParagraph"/>
              <w:spacing w:before="2" w:after="0"/>
              <w:ind w:left="31" w:right="10"/>
              <w:jc w:val="center"/>
              <w:rPr>
                <w:b/>
                <w:sz w:val="20"/>
              </w:rPr>
            </w:pPr>
            <w:r>
              <w:rPr>
                <w:b/>
                <w:spacing w:val="-5"/>
                <w:sz w:val="20"/>
              </w:rPr>
              <w:t>2.4</w:t>
            </w:r>
          </w:p>
          <w:p>
            <w:pPr>
              <w:pStyle w:val="TableParagraph"/>
              <w:ind w:left="31" w:right="10"/>
              <w:jc w:val="center"/>
              <w:rPr>
                <w:b/>
                <w:sz w:val="20"/>
              </w:rPr>
            </w:pPr>
            <w:r>
              <w:rPr>
                <w:b/>
                <w:spacing w:val="-5"/>
                <w:sz w:val="20"/>
              </w:rPr>
              <w:t>2.5</w:t>
            </w:r>
          </w:p>
          <w:p>
            <w:pPr>
              <w:pStyle w:val="TableParagraph"/>
              <w:ind w:left="31" w:right="10"/>
              <w:jc w:val="center"/>
              <w:rPr>
                <w:b/>
                <w:sz w:val="20"/>
              </w:rPr>
            </w:pPr>
            <w:r>
              <w:rPr>
                <w:b/>
                <w:spacing w:val="-5"/>
                <w:sz w:val="20"/>
              </w:rPr>
              <w:t>2.6</w:t>
            </w:r>
          </w:p>
          <w:p>
            <w:pPr>
              <w:pStyle w:val="TableParagraph"/>
              <w:ind w:left="31" w:right="10"/>
              <w:jc w:val="center"/>
              <w:rPr>
                <w:b/>
                <w:sz w:val="20"/>
              </w:rPr>
            </w:pPr>
            <w:r>
              <w:rPr>
                <w:b/>
                <w:spacing w:val="-5"/>
                <w:sz w:val="20"/>
              </w:rPr>
              <w:t>2.7</w:t>
            </w:r>
          </w:p>
          <w:p>
            <w:pPr>
              <w:pStyle w:val="TableParagraph"/>
              <w:ind w:left="31" w:right="10"/>
              <w:jc w:val="center"/>
              <w:rPr>
                <w:b/>
                <w:sz w:val="20"/>
              </w:rPr>
            </w:pPr>
            <w:r>
              <w:rPr>
                <w:b/>
                <w:spacing w:val="-5"/>
                <w:sz w:val="20"/>
              </w:rPr>
              <w:t>2.8</w:t>
            </w:r>
          </w:p>
          <w:p>
            <w:pPr>
              <w:pStyle w:val="TableParagraph"/>
              <w:ind w:left="31" w:right="10"/>
              <w:jc w:val="center"/>
              <w:rPr>
                <w:b/>
                <w:sz w:val="20"/>
              </w:rPr>
            </w:pPr>
            <w:r>
              <w:rPr>
                <w:b/>
                <w:spacing w:val="-5"/>
                <w:sz w:val="20"/>
              </w:rPr>
              <w:t>2.9</w:t>
            </w:r>
          </w:p>
          <w:p>
            <w:pPr>
              <w:pStyle w:val="TableParagraph"/>
              <w:ind w:left="31" w:right="10"/>
              <w:jc w:val="center"/>
              <w:rPr>
                <w:b/>
                <w:sz w:val="20"/>
              </w:rPr>
            </w:pPr>
            <w:r>
              <w:rPr>
                <w:b/>
                <w:spacing w:val="-5"/>
                <w:sz w:val="20"/>
              </w:rPr>
              <w:t>2.1</w:t>
            </w:r>
          </w:p>
          <w:p>
            <w:pPr>
              <w:pStyle w:val="TableParagraph"/>
              <w:ind w:left="31" w:right="10"/>
              <w:jc w:val="center"/>
              <w:rPr>
                <w:b/>
                <w:sz w:val="20"/>
              </w:rPr>
            </w:pPr>
            <w:r>
              <w:rPr>
                <w:b/>
                <w:spacing w:val="-10"/>
                <w:sz w:val="20"/>
              </w:rPr>
              <w:t>0</w:t>
            </w:r>
          </w:p>
          <w:p>
            <w:pPr>
              <w:pStyle w:val="TableParagraph"/>
              <w:ind w:left="31" w:right="10"/>
              <w:jc w:val="center"/>
              <w:rPr>
                <w:b/>
                <w:sz w:val="20"/>
              </w:rPr>
            </w:pPr>
            <w:r>
              <w:rPr>
                <w:b/>
                <w:spacing w:val="-5"/>
                <w:sz w:val="20"/>
              </w:rPr>
              <w:t>2.1</w:t>
            </w:r>
          </w:p>
          <w:p>
            <w:pPr>
              <w:pStyle w:val="TableParagraph"/>
              <w:ind w:left="31" w:right="10"/>
              <w:jc w:val="center"/>
              <w:rPr>
                <w:b/>
                <w:sz w:val="20"/>
              </w:rPr>
            </w:pPr>
            <w:r>
              <w:rPr>
                <w:b/>
                <w:spacing w:val="-10"/>
                <w:sz w:val="20"/>
              </w:rPr>
              <w:t>1</w:t>
            </w:r>
          </w:p>
          <w:p>
            <w:pPr>
              <w:pStyle w:val="TableParagraph"/>
              <w:ind w:left="31" w:right="10"/>
              <w:jc w:val="center"/>
              <w:rPr>
                <w:b/>
                <w:sz w:val="20"/>
              </w:rPr>
            </w:pPr>
            <w:r>
              <w:rPr>
                <w:b/>
                <w:spacing w:val="-5"/>
                <w:sz w:val="20"/>
              </w:rPr>
              <w:t>2.1</w:t>
            </w:r>
          </w:p>
          <w:p>
            <w:pPr>
              <w:pStyle w:val="TableParagraph"/>
              <w:ind w:left="31" w:right="10"/>
              <w:jc w:val="center"/>
              <w:rPr>
                <w:b/>
                <w:sz w:val="20"/>
              </w:rPr>
            </w:pPr>
            <w:r>
              <w:rPr>
                <w:b/>
                <w:spacing w:val="-10"/>
                <w:sz w:val="20"/>
              </w:rPr>
              <w:t>2</w:t>
            </w:r>
          </w:p>
          <w:p>
            <w:pPr>
              <w:pStyle w:val="TableParagraph"/>
              <w:rPr>
                <w:b/>
                <w:i/>
                <w:i/>
                <w:sz w:val="20"/>
              </w:rPr>
            </w:pPr>
            <w:r>
              <w:rPr>
                <w:b/>
                <w:i/>
                <w:sz w:val="20"/>
              </w:rPr>
            </w:r>
          </w:p>
          <w:p>
            <w:pPr>
              <w:pStyle w:val="TableParagraph"/>
              <w:ind w:left="31" w:right="10"/>
              <w:jc w:val="center"/>
              <w:rPr>
                <w:b/>
                <w:sz w:val="20"/>
              </w:rPr>
            </w:pPr>
            <w:r>
              <w:rPr>
                <w:b/>
                <w:spacing w:val="-5"/>
                <w:sz w:val="20"/>
              </w:rPr>
              <w:t>3.1</w:t>
            </w:r>
          </w:p>
          <w:p>
            <w:pPr>
              <w:pStyle w:val="TableParagraph"/>
              <w:ind w:left="31" w:right="10"/>
              <w:jc w:val="center"/>
              <w:rPr>
                <w:b/>
                <w:sz w:val="20"/>
              </w:rPr>
            </w:pPr>
            <w:r>
              <w:rPr>
                <w:b/>
                <w:spacing w:val="-5"/>
                <w:sz w:val="20"/>
              </w:rPr>
              <w:t>3.2</w:t>
            </w:r>
          </w:p>
          <w:p>
            <w:pPr>
              <w:pStyle w:val="TableParagraph"/>
              <w:ind w:left="31" w:right="10"/>
              <w:jc w:val="center"/>
              <w:rPr>
                <w:b/>
                <w:sz w:val="20"/>
              </w:rPr>
            </w:pPr>
            <w:r>
              <w:rPr>
                <w:b/>
                <w:spacing w:val="-5"/>
                <w:sz w:val="20"/>
              </w:rPr>
              <w:t>3.3</w:t>
            </w:r>
          </w:p>
          <w:p>
            <w:pPr>
              <w:pStyle w:val="TableParagraph"/>
              <w:ind w:left="31" w:right="10"/>
              <w:jc w:val="center"/>
              <w:rPr>
                <w:b/>
                <w:sz w:val="20"/>
              </w:rPr>
            </w:pPr>
            <w:r>
              <w:rPr>
                <w:b/>
                <w:spacing w:val="-5"/>
                <w:sz w:val="20"/>
              </w:rPr>
              <w:t>3.4</w:t>
            </w:r>
          </w:p>
          <w:p>
            <w:pPr>
              <w:pStyle w:val="TableParagraph"/>
              <w:ind w:left="31" w:right="10"/>
              <w:jc w:val="center"/>
              <w:rPr>
                <w:b/>
                <w:sz w:val="20"/>
              </w:rPr>
            </w:pPr>
            <w:r>
              <w:rPr>
                <w:b/>
                <w:spacing w:val="-5"/>
                <w:sz w:val="20"/>
              </w:rPr>
              <w:t>3.5</w:t>
            </w:r>
          </w:p>
          <w:p>
            <w:pPr>
              <w:pStyle w:val="TableParagraph"/>
              <w:ind w:left="31" w:right="10"/>
              <w:jc w:val="center"/>
              <w:rPr>
                <w:b/>
                <w:sz w:val="20"/>
              </w:rPr>
            </w:pPr>
            <w:r>
              <w:rPr>
                <w:b/>
                <w:spacing w:val="-5"/>
                <w:sz w:val="20"/>
              </w:rPr>
              <w:t>3.6</w:t>
            </w:r>
          </w:p>
          <w:p>
            <w:pPr>
              <w:pStyle w:val="TableParagraph"/>
              <w:ind w:left="31" w:right="10"/>
              <w:jc w:val="center"/>
              <w:rPr>
                <w:b/>
                <w:sz w:val="20"/>
              </w:rPr>
            </w:pPr>
            <w:r>
              <w:rPr>
                <w:b/>
                <w:spacing w:val="-5"/>
                <w:sz w:val="20"/>
              </w:rPr>
              <w:t>3.7</w:t>
            </w:r>
          </w:p>
          <w:p>
            <w:pPr>
              <w:pStyle w:val="TableParagraph"/>
              <w:ind w:left="31" w:right="10"/>
              <w:jc w:val="center"/>
              <w:rPr>
                <w:b/>
                <w:sz w:val="20"/>
              </w:rPr>
            </w:pPr>
            <w:r>
              <w:rPr>
                <w:b/>
                <w:spacing w:val="-5"/>
                <w:sz w:val="20"/>
              </w:rPr>
              <w:t>3.8</w:t>
            </w:r>
          </w:p>
          <w:p>
            <w:pPr>
              <w:pStyle w:val="TableParagraph"/>
              <w:ind w:left="31" w:right="10"/>
              <w:jc w:val="center"/>
              <w:rPr>
                <w:b/>
                <w:sz w:val="20"/>
              </w:rPr>
            </w:pPr>
            <w:r>
              <w:rPr>
                <w:b/>
                <w:spacing w:val="-5"/>
                <w:sz w:val="20"/>
              </w:rPr>
              <w:t>3.9</w:t>
            </w:r>
          </w:p>
          <w:p>
            <w:pPr>
              <w:pStyle w:val="TableParagraph"/>
              <w:ind w:left="31" w:right="10"/>
              <w:jc w:val="center"/>
              <w:rPr>
                <w:b/>
                <w:sz w:val="20"/>
              </w:rPr>
            </w:pPr>
            <w:r>
              <w:rPr>
                <w:b/>
                <w:spacing w:val="-5"/>
                <w:sz w:val="20"/>
              </w:rPr>
              <w:t>3.1</w:t>
            </w:r>
          </w:p>
          <w:p>
            <w:pPr>
              <w:pStyle w:val="TableParagraph"/>
              <w:ind w:left="31" w:right="10"/>
              <w:jc w:val="center"/>
              <w:rPr>
                <w:b/>
                <w:sz w:val="20"/>
              </w:rPr>
            </w:pPr>
            <w:r>
              <w:rPr>
                <w:b/>
                <w:spacing w:val="-10"/>
                <w:sz w:val="20"/>
              </w:rPr>
              <w:t>0</w:t>
            </w:r>
          </w:p>
          <w:p>
            <w:pPr>
              <w:pStyle w:val="TableParagraph"/>
              <w:ind w:left="31" w:right="10"/>
              <w:jc w:val="center"/>
              <w:rPr>
                <w:b/>
                <w:sz w:val="20"/>
              </w:rPr>
            </w:pPr>
            <w:r>
              <w:rPr>
                <w:b/>
                <w:spacing w:val="-5"/>
                <w:sz w:val="20"/>
              </w:rPr>
              <w:t>3.1</w:t>
            </w:r>
          </w:p>
          <w:p>
            <w:pPr>
              <w:pStyle w:val="TableParagraph"/>
              <w:ind w:left="31" w:right="10"/>
              <w:jc w:val="center"/>
              <w:rPr>
                <w:b/>
                <w:sz w:val="20"/>
              </w:rPr>
            </w:pPr>
            <w:r>
              <w:rPr>
                <w:b/>
                <w:spacing w:val="-10"/>
                <w:sz w:val="20"/>
              </w:rPr>
              <w:t>1</w:t>
            </w:r>
          </w:p>
          <w:p>
            <w:pPr>
              <w:pStyle w:val="TableParagraph"/>
              <w:ind w:left="31" w:right="10"/>
              <w:jc w:val="center"/>
              <w:rPr>
                <w:b/>
                <w:sz w:val="20"/>
              </w:rPr>
            </w:pPr>
            <w:r>
              <w:rPr>
                <w:b/>
                <w:spacing w:val="-5"/>
                <w:sz w:val="20"/>
              </w:rPr>
              <w:t>3.1</w:t>
            </w:r>
          </w:p>
          <w:p>
            <w:pPr>
              <w:pStyle w:val="TableParagraph"/>
              <w:spacing w:lineRule="exact" w:line="215"/>
              <w:ind w:left="31" w:right="10"/>
              <w:jc w:val="center"/>
              <w:rPr>
                <w:b/>
                <w:sz w:val="20"/>
              </w:rPr>
            </w:pPr>
            <w:r>
              <w:rPr>
                <w:b/>
                <w:spacing w:val="-10"/>
                <w:sz w:val="20"/>
              </w:rPr>
              <w:t>2</w:t>
            </w:r>
          </w:p>
        </w:tc>
        <w:tc>
          <w:tcPr>
            <w:tcW w:w="1561" w:type="dxa"/>
            <w:tcBorders>
              <w:top w:val="single" w:sz="18" w:space="0" w:color="000000"/>
              <w:left w:val="single" w:sz="18" w:space="0" w:color="000000"/>
              <w:right w:val="single" w:sz="18" w:space="0" w:color="000000"/>
            </w:tcBorders>
          </w:tcPr>
          <w:p>
            <w:pPr>
              <w:pStyle w:val="TableParagraph"/>
              <w:rPr>
                <w:rFonts w:ascii="Times New Roman" w:hAnsi="Times New Roman"/>
                <w:sz w:val="18"/>
              </w:rPr>
            </w:pPr>
            <w:r>
              <w:rPr>
                <w:rFonts w:ascii="Times New Roman" w:hAnsi="Times New Roman"/>
                <w:sz w:val="18"/>
              </w:rPr>
            </w:r>
          </w:p>
        </w:tc>
      </w:tr>
      <w:tr>
        <w:trPr>
          <w:trHeight w:val="244" w:hRule="atLeast"/>
        </w:trPr>
        <w:tc>
          <w:tcPr>
            <w:tcW w:w="2131" w:type="dxa"/>
            <w:gridSpan w:val="2"/>
            <w:tcBorders>
              <w:left w:val="single" w:sz="18" w:space="0" w:color="000000"/>
            </w:tcBorders>
          </w:tcPr>
          <w:p>
            <w:pPr>
              <w:pStyle w:val="TableParagraph"/>
              <w:spacing w:lineRule="exact" w:line="225"/>
              <w:ind w:left="68" w:right="0"/>
              <w:rPr>
                <w:sz w:val="24"/>
              </w:rPr>
            </w:pPr>
            <w:r>
              <w:rPr>
                <w:spacing w:val="-2"/>
                <w:sz w:val="24"/>
              </w:rPr>
              <w:t>bàsica</w:t>
            </w:r>
          </w:p>
        </w:tc>
        <w:tc>
          <w:tcPr>
            <w:tcW w:w="303" w:type="dxa"/>
            <w:tcBorders/>
          </w:tcPr>
          <w:p>
            <w:pPr>
              <w:pStyle w:val="TableParagraph"/>
              <w:rPr>
                <w:rFonts w:ascii="Times New Roman" w:hAnsi="Times New Roman"/>
                <w:sz w:val="16"/>
              </w:rPr>
            </w:pPr>
            <w:r>
              <w:rPr>
                <w:rFonts w:ascii="Times New Roman" w:hAnsi="Times New Roman"/>
                <w:sz w:val="16"/>
              </w:rPr>
            </w:r>
          </w:p>
        </w:tc>
        <w:tc>
          <w:tcPr>
            <w:tcW w:w="1608" w:type="dxa"/>
            <w:tcBorders>
              <w:right w:val="single" w:sz="18" w:space="0" w:color="000000"/>
            </w:tcBorders>
          </w:tcPr>
          <w:p>
            <w:pPr>
              <w:pStyle w:val="TableParagraph"/>
              <w:rPr>
                <w:rFonts w:ascii="Times New Roman" w:hAnsi="Times New Roman"/>
                <w:sz w:val="16"/>
              </w:rPr>
            </w:pPr>
            <w:r>
              <w:rPr>
                <w:rFonts w:ascii="Times New Roman" w:hAnsi="Times New Roman"/>
                <w:sz w:val="16"/>
              </w:rPr>
            </w:r>
          </w:p>
        </w:tc>
        <w:tc>
          <w:tcPr>
            <w:tcW w:w="98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582" w:type="dxa"/>
            <w:tcBorders>
              <w:left w:val="single" w:sz="18" w:space="0" w:color="000000"/>
              <w:right w:val="single" w:sz="18" w:space="0" w:color="000000"/>
            </w:tcBorders>
          </w:tcPr>
          <w:p>
            <w:pPr>
              <w:pStyle w:val="TableParagraph"/>
              <w:rPr>
                <w:rFonts w:ascii="Times New Roman" w:hAnsi="Times New Roman"/>
                <w:sz w:val="16"/>
              </w:rPr>
            </w:pPr>
            <w:r>
              <w:rPr>
                <w:rFonts w:ascii="Times New Roman" w:hAnsi="Times New Roman"/>
                <w:sz w:val="16"/>
              </w:rPr>
            </w:r>
          </w:p>
        </w:tc>
        <w:tc>
          <w:tcPr>
            <w:tcW w:w="1400" w:type="dxa"/>
            <w:tcBorders>
              <w:left w:val="single" w:sz="18" w:space="0" w:color="000000"/>
              <w:right w:val="single" w:sz="18" w:space="0" w:color="000000"/>
            </w:tcBorders>
          </w:tcPr>
          <w:p>
            <w:pPr>
              <w:pStyle w:val="TableParagraph"/>
              <w:rPr>
                <w:rFonts w:ascii="Times New Roman" w:hAnsi="Times New Roman"/>
                <w:sz w:val="16"/>
              </w:rPr>
            </w:pPr>
            <w:r>
              <w:rPr>
                <w:rFonts w:ascii="Times New Roman" w:hAnsi="Times New Roman"/>
                <w:sz w:val="16"/>
              </w:rPr>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561" w:type="dxa"/>
            <w:tcBorders>
              <w:left w:val="single" w:sz="18" w:space="0" w:color="000000"/>
              <w:right w:val="single" w:sz="18" w:space="0" w:color="000000"/>
            </w:tcBorders>
          </w:tcPr>
          <w:p>
            <w:pPr>
              <w:pStyle w:val="TableParagraph"/>
              <w:rPr>
                <w:rFonts w:ascii="Times New Roman" w:hAnsi="Times New Roman"/>
                <w:sz w:val="16"/>
              </w:rPr>
            </w:pPr>
            <w:r>
              <w:rPr>
                <w:rFonts w:ascii="Times New Roman" w:hAnsi="Times New Roman"/>
                <w:sz w:val="16"/>
              </w:rPr>
            </w:r>
          </w:p>
        </w:tc>
      </w:tr>
      <w:tr>
        <w:trPr>
          <w:trHeight w:val="30" w:hRule="atLeast"/>
        </w:trPr>
        <w:tc>
          <w:tcPr>
            <w:tcW w:w="2131" w:type="dxa"/>
            <w:gridSpan w:val="2"/>
            <w:tcBorders>
              <w:left w:val="single" w:sz="18" w:space="0" w:color="000000"/>
              <w:bottom w:val="single" w:sz="18" w:space="0" w:color="000000"/>
            </w:tcBorders>
          </w:tcPr>
          <w:p>
            <w:pPr>
              <w:pStyle w:val="TableParagraph"/>
              <w:rPr>
                <w:rFonts w:ascii="Times New Roman" w:hAnsi="Times New Roman"/>
                <w:sz w:val="2"/>
              </w:rPr>
            </w:pPr>
            <w:r>
              <w:rPr>
                <w:rFonts w:ascii="Times New Roman" w:hAnsi="Times New Roman"/>
                <w:sz w:val="2"/>
              </w:rPr>
            </w:r>
          </w:p>
        </w:tc>
        <w:tc>
          <w:tcPr>
            <w:tcW w:w="303" w:type="dxa"/>
            <w:tcBorders>
              <w:bottom w:val="single" w:sz="18" w:space="0" w:color="000000"/>
            </w:tcBorders>
          </w:tcPr>
          <w:p>
            <w:pPr>
              <w:pStyle w:val="TableParagraph"/>
              <w:rPr>
                <w:rFonts w:ascii="Times New Roman" w:hAnsi="Times New Roman"/>
                <w:sz w:val="2"/>
              </w:rPr>
            </w:pPr>
            <w:r>
              <w:rPr>
                <w:rFonts w:ascii="Times New Roman" w:hAnsi="Times New Roman"/>
                <w:sz w:val="2"/>
              </w:rPr>
            </w:r>
          </w:p>
        </w:tc>
        <w:tc>
          <w:tcPr>
            <w:tcW w:w="1608" w:type="dxa"/>
            <w:tcBorders>
              <w:bottom w:val="single" w:sz="18" w:space="0" w:color="000000"/>
              <w:right w:val="single" w:sz="18" w:space="0" w:color="000000"/>
            </w:tcBorders>
          </w:tcPr>
          <w:p>
            <w:pPr>
              <w:pStyle w:val="TableParagraph"/>
              <w:rPr>
                <w:rFonts w:ascii="Times New Roman" w:hAnsi="Times New Roman"/>
                <w:sz w:val="2"/>
              </w:rPr>
            </w:pPr>
            <w:r>
              <w:rPr>
                <w:rFonts w:ascii="Times New Roman" w:hAnsi="Times New Roman"/>
                <w:sz w:val="2"/>
              </w:rPr>
            </w:r>
          </w:p>
        </w:tc>
        <w:tc>
          <w:tcPr>
            <w:tcW w:w="98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582" w:type="dxa"/>
            <w:vMerge w:val="restart"/>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400" w:type="dxa"/>
            <w:vMerge w:val="restart"/>
            <w:tcBorders>
              <w:left w:val="single" w:sz="18" w:space="0" w:color="000000"/>
              <w:right w:val="single" w:sz="18" w:space="0" w:color="000000"/>
            </w:tcBorders>
          </w:tcPr>
          <w:p>
            <w:pPr>
              <w:pStyle w:val="TableParagraph"/>
              <w:spacing w:lineRule="exact" w:line="219"/>
              <w:ind w:left="33" w:right="10"/>
              <w:jc w:val="center"/>
              <w:rPr>
                <w:b/>
                <w:sz w:val="20"/>
              </w:rPr>
            </w:pPr>
            <w:r>
              <w:rPr>
                <w:b/>
                <w:spacing w:val="-5"/>
                <w:sz w:val="20"/>
              </w:rPr>
              <w:t>2.4</w:t>
            </w:r>
          </w:p>
          <w:p>
            <w:pPr>
              <w:pStyle w:val="TableParagraph"/>
              <w:ind w:left="33" w:right="10"/>
              <w:jc w:val="center"/>
              <w:rPr>
                <w:b/>
                <w:sz w:val="20"/>
              </w:rPr>
            </w:pPr>
            <w:r>
              <w:rPr>
                <w:b/>
                <w:spacing w:val="-5"/>
                <w:sz w:val="20"/>
              </w:rPr>
              <w:t>2.5</w:t>
            </w:r>
          </w:p>
          <w:p>
            <w:pPr>
              <w:pStyle w:val="TableParagraph"/>
              <w:ind w:left="33" w:right="10"/>
              <w:jc w:val="center"/>
              <w:rPr>
                <w:b/>
                <w:sz w:val="20"/>
              </w:rPr>
            </w:pPr>
            <w:r>
              <w:rPr>
                <w:b/>
                <w:spacing w:val="-5"/>
                <w:sz w:val="20"/>
              </w:rPr>
              <w:t>2.6</w:t>
            </w:r>
          </w:p>
          <w:p>
            <w:pPr>
              <w:pStyle w:val="TableParagraph"/>
              <w:ind w:left="33" w:right="10"/>
              <w:jc w:val="center"/>
              <w:rPr>
                <w:b/>
                <w:sz w:val="20"/>
              </w:rPr>
            </w:pPr>
            <w:r>
              <w:rPr>
                <w:b/>
                <w:spacing w:val="-5"/>
                <w:sz w:val="20"/>
              </w:rPr>
              <w:t>2.7</w:t>
            </w:r>
          </w:p>
          <w:p>
            <w:pPr>
              <w:pStyle w:val="TableParagraph"/>
              <w:spacing w:lineRule="exact" w:line="199"/>
              <w:ind w:left="33" w:right="10"/>
              <w:jc w:val="center"/>
              <w:rPr>
                <w:b/>
                <w:sz w:val="20"/>
              </w:rPr>
            </w:pPr>
            <w:r>
              <w:rPr>
                <w:b/>
                <w:spacing w:val="-5"/>
                <w:sz w:val="20"/>
              </w:rPr>
              <w:t>2.8</w:t>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561" w:type="dxa"/>
            <w:vMerge w:val="restart"/>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r>
      <w:tr>
        <w:trPr>
          <w:trHeight w:val="1086" w:hRule="atLeast"/>
        </w:trPr>
        <w:tc>
          <w:tcPr>
            <w:tcW w:w="340" w:type="dxa"/>
            <w:vMerge w:val="restart"/>
            <w:tcBorders>
              <w:top w:val="single" w:sz="18" w:space="0" w:color="000000"/>
              <w:left w:val="single" w:sz="18" w:space="0" w:color="000000"/>
              <w:bottom w:val="single" w:sz="18" w:space="0" w:color="000000"/>
              <w:right w:val="single" w:sz="18" w:space="0" w:color="000000"/>
            </w:tcBorders>
          </w:tcPr>
          <w:p>
            <w:pPr>
              <w:pStyle w:val="TableParagraph"/>
              <w:rPr>
                <w:b/>
                <w:i/>
                <w:i/>
                <w:sz w:val="18"/>
              </w:rPr>
            </w:pPr>
            <w:r>
              <w:rPr>
                <w:b/>
                <w:i/>
                <w:sz w:val="18"/>
              </w:rPr>
            </w:r>
          </w:p>
          <w:p>
            <w:pPr>
              <w:pStyle w:val="TableParagraph"/>
              <w:rPr>
                <w:b/>
                <w:i/>
                <w:i/>
                <w:sz w:val="18"/>
              </w:rPr>
            </w:pPr>
            <w:r>
              <w:rPr>
                <w:b/>
                <w:i/>
                <w:sz w:val="18"/>
              </w:rPr>
            </w:r>
          </w:p>
          <w:p>
            <w:pPr>
              <w:pStyle w:val="TableParagraph"/>
              <w:rPr>
                <w:b/>
                <w:i/>
                <w:i/>
                <w:sz w:val="18"/>
              </w:rPr>
            </w:pPr>
            <w:r>
              <w:rPr>
                <w:b/>
                <w:i/>
                <w:sz w:val="18"/>
              </w:rPr>
            </w:r>
          </w:p>
          <w:p>
            <w:pPr>
              <w:pStyle w:val="TableParagraph"/>
              <w:rPr>
                <w:b/>
                <w:i/>
                <w:i/>
                <w:sz w:val="18"/>
              </w:rPr>
            </w:pPr>
            <w:r>
              <w:rPr>
                <w:b/>
                <w:i/>
                <w:sz w:val="18"/>
              </w:rPr>
            </w:r>
          </w:p>
          <w:p>
            <w:pPr>
              <w:pStyle w:val="TableParagraph"/>
              <w:rPr>
                <w:b/>
                <w:i/>
                <w:i/>
                <w:sz w:val="18"/>
              </w:rPr>
            </w:pPr>
            <w:r>
              <w:rPr>
                <w:b/>
                <w:i/>
                <w:sz w:val="18"/>
              </w:rPr>
            </w:r>
          </w:p>
          <w:p>
            <w:pPr>
              <w:pStyle w:val="TableParagraph"/>
              <w:rPr>
                <w:b/>
                <w:i/>
                <w:i/>
                <w:sz w:val="18"/>
              </w:rPr>
            </w:pPr>
            <w:r>
              <w:rPr>
                <w:b/>
                <w:i/>
                <w:sz w:val="18"/>
              </w:rPr>
            </w:r>
          </w:p>
          <w:p>
            <w:pPr>
              <w:pStyle w:val="TableParagraph"/>
              <w:rPr>
                <w:b/>
                <w:i/>
                <w:i/>
                <w:sz w:val="18"/>
              </w:rPr>
            </w:pPr>
            <w:r>
              <w:rPr>
                <w:b/>
                <w:i/>
                <w:sz w:val="18"/>
              </w:rPr>
            </w:r>
          </w:p>
          <w:p>
            <w:pPr>
              <w:pStyle w:val="TableParagraph"/>
              <w:spacing w:before="214" w:after="0"/>
              <w:rPr>
                <w:b/>
                <w:i/>
                <w:i/>
                <w:sz w:val="18"/>
              </w:rPr>
            </w:pPr>
            <w:r>
              <w:rPr>
                <w:b/>
                <w:i/>
                <w:sz w:val="18"/>
              </w:rPr>
            </w:r>
          </w:p>
          <w:p>
            <w:pPr>
              <w:pStyle w:val="TableParagraph"/>
              <w:spacing w:lineRule="exact" w:line="217"/>
              <w:ind w:left="188" w:right="-44"/>
              <w:rPr>
                <w:b/>
                <w:i/>
                <w:i/>
                <w:sz w:val="18"/>
              </w:rPr>
            </w:pPr>
            <w:r>
              <w:rPr>
                <w:b/>
                <w:i/>
                <w:spacing w:val="-10"/>
                <w:sz w:val="18"/>
              </w:rPr>
              <w:t>D</w:t>
            </w:r>
          </w:p>
          <w:p>
            <w:pPr>
              <w:pStyle w:val="TableParagraph"/>
              <w:ind w:left="188" w:right="-6"/>
              <w:rPr>
                <w:b/>
                <w:i/>
                <w:i/>
                <w:sz w:val="18"/>
              </w:rPr>
            </w:pPr>
            <w:r>
              <w:rPr>
                <w:b/>
                <w:i/>
                <w:spacing w:val="-10"/>
                <w:sz w:val="18"/>
              </w:rPr>
              <w:t>e s c r</w:t>
            </w:r>
            <w:r>
              <w:rPr>
                <w:b/>
                <w:i/>
                <w:sz w:val="18"/>
              </w:rPr>
              <w:t xml:space="preserve"> </w:t>
            </w:r>
            <w:r>
              <w:rPr>
                <w:b/>
                <w:i/>
                <w:spacing w:val="-10"/>
                <w:sz w:val="18"/>
              </w:rPr>
              <w:t>i p c i ó</w:t>
            </w:r>
          </w:p>
        </w:tc>
        <w:tc>
          <w:tcPr>
            <w:tcW w:w="4682" w:type="dxa"/>
            <w:gridSpan w:val="4"/>
            <w:tcBorders>
              <w:top w:val="single" w:sz="18" w:space="0" w:color="000000"/>
              <w:left w:val="single" w:sz="18" w:space="0" w:color="000000"/>
              <w:right w:val="single" w:sz="18" w:space="0" w:color="000000"/>
            </w:tcBorders>
          </w:tcPr>
          <w:p>
            <w:pPr>
              <w:pStyle w:val="TableParagraph"/>
              <w:spacing w:lineRule="exact" w:line="273"/>
              <w:ind w:left="73" w:right="0"/>
              <w:rPr>
                <w:rFonts w:ascii="Arial" w:hAnsi="Arial"/>
                <w:b/>
                <w:i/>
                <w:i/>
                <w:sz w:val="24"/>
              </w:rPr>
            </w:pPr>
            <w:r>
              <w:rPr>
                <w:rFonts w:ascii="Arial" w:hAnsi="Arial"/>
                <w:b/>
                <w:i/>
                <w:spacing w:val="-2"/>
                <w:sz w:val="24"/>
              </w:rPr>
              <w:t>Explicació:</w:t>
            </w:r>
          </w:p>
          <w:p>
            <w:pPr>
              <w:pStyle w:val="TableParagraph"/>
              <w:ind w:left="73" w:right="0"/>
              <w:rPr>
                <w:rFonts w:ascii="Arial" w:hAnsi="Arial"/>
                <w:sz w:val="24"/>
              </w:rPr>
            </w:pPr>
            <w:r>
              <w:rPr>
                <w:rFonts w:ascii="Arial" w:hAnsi="Arial"/>
                <w:sz w:val="24"/>
              </w:rPr>
              <w:t xml:space="preserve">*Assistents de </w:t>
            </w:r>
            <w:r>
              <w:rPr>
                <w:rFonts w:ascii="Arial" w:hAnsi="Arial"/>
                <w:spacing w:val="-2"/>
                <w:sz w:val="24"/>
              </w:rPr>
              <w:t>configuració</w:t>
            </w:r>
          </w:p>
          <w:p>
            <w:pPr>
              <w:pStyle w:val="TableParagraph"/>
              <w:tabs>
                <w:tab w:val="clear" w:pos="720"/>
                <w:tab w:val="left" w:pos="1245" w:leader="none"/>
                <w:tab w:val="left" w:pos="1710" w:leader="none"/>
                <w:tab w:val="left" w:pos="3147" w:leader="none"/>
                <w:tab w:val="left" w:pos="4544" w:leader="none"/>
              </w:tabs>
              <w:spacing w:lineRule="atLeast" w:line="270"/>
              <w:ind w:left="73" w:right="38"/>
              <w:rPr>
                <w:rFonts w:ascii="Arial" w:hAnsi="Arial"/>
                <w:sz w:val="24"/>
              </w:rPr>
            </w:pPr>
            <w:r>
              <w:rPr>
                <w:rFonts w:ascii="Arial" w:hAnsi="Arial"/>
                <w:spacing w:val="-2"/>
                <w:sz w:val="24"/>
              </w:rPr>
              <w:t>*Arxius</w:t>
            </w:r>
            <w:r>
              <w:rPr>
                <w:rFonts w:ascii="Arial" w:hAnsi="Arial"/>
                <w:sz w:val="24"/>
              </w:rPr>
              <w:tab/>
            </w:r>
            <w:r>
              <w:rPr>
                <w:rFonts w:ascii="Arial" w:hAnsi="Arial"/>
                <w:spacing w:val="-10"/>
                <w:sz w:val="24"/>
              </w:rPr>
              <w:t>i</w:t>
            </w:r>
            <w:r>
              <w:rPr>
                <w:rFonts w:ascii="Arial" w:hAnsi="Arial"/>
                <w:sz w:val="24"/>
              </w:rPr>
              <w:tab/>
            </w:r>
            <w:r>
              <w:rPr>
                <w:rFonts w:ascii="Arial" w:hAnsi="Arial"/>
                <w:spacing w:val="-2"/>
                <w:sz w:val="24"/>
              </w:rPr>
              <w:t>directoris.</w:t>
            </w:r>
            <w:r>
              <w:rPr>
                <w:rFonts w:ascii="Arial" w:hAnsi="Arial"/>
                <w:sz w:val="24"/>
              </w:rPr>
              <w:tab/>
            </w:r>
            <w:r>
              <w:rPr>
                <w:rFonts w:ascii="Arial" w:hAnsi="Arial"/>
                <w:spacing w:val="-2"/>
                <w:sz w:val="24"/>
              </w:rPr>
              <w:t>Permisos</w:t>
            </w:r>
            <w:r>
              <w:rPr>
                <w:rFonts w:ascii="Arial" w:hAnsi="Arial"/>
                <w:sz w:val="24"/>
              </w:rPr>
              <w:tab/>
            </w:r>
            <w:r>
              <w:rPr>
                <w:rFonts w:ascii="Arial" w:hAnsi="Arial"/>
                <w:spacing w:val="-10"/>
                <w:sz w:val="24"/>
              </w:rPr>
              <w:t xml:space="preserve">i </w:t>
            </w:r>
            <w:r>
              <w:rPr>
                <w:rFonts w:ascii="Arial" w:hAnsi="Arial"/>
                <w:spacing w:val="-2"/>
                <w:sz w:val="24"/>
              </w:rPr>
              <w:t>atributs.Usuaris</w:t>
            </w:r>
          </w:p>
        </w:tc>
        <w:tc>
          <w:tcPr>
            <w:tcW w:w="582" w:type="dxa"/>
            <w:vMerge w:val="continue"/>
            <w:tcBorders>
              <w:left w:val="single" w:sz="18" w:space="0" w:color="000000"/>
              <w:right w:val="single" w:sz="18" w:space="0" w:color="000000"/>
            </w:tcBorders>
          </w:tcPr>
          <w:p>
            <w:pPr>
              <w:pStyle w:val="Normal"/>
              <w:rPr>
                <w:sz w:val="2"/>
                <w:szCs w:val="2"/>
              </w:rPr>
            </w:pPr>
            <w:r>
              <w:rPr>
                <w:sz w:val="2"/>
                <w:szCs w:val="2"/>
              </w:rPr>
            </w:r>
          </w:p>
        </w:tc>
        <w:tc>
          <w:tcPr>
            <w:tcW w:w="1400" w:type="dxa"/>
            <w:vMerge w:val="continue"/>
            <w:tcBorders>
              <w:left w:val="single" w:sz="18" w:space="0" w:color="000000"/>
              <w:right w:val="single" w:sz="18" w:space="0" w:color="000000"/>
            </w:tcBorders>
          </w:tcPr>
          <w:p>
            <w:pPr>
              <w:pStyle w:val="Normal"/>
              <w:rPr>
                <w:sz w:val="2"/>
                <w:szCs w:val="2"/>
              </w:rPr>
            </w:pPr>
            <w:r>
              <w:rPr>
                <w:sz w:val="2"/>
                <w:szCs w:val="2"/>
              </w:rPr>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561" w:type="dxa"/>
            <w:vMerge w:val="continue"/>
            <w:tcBorders>
              <w:left w:val="single" w:sz="18" w:space="0" w:color="000000"/>
              <w:right w:val="single" w:sz="18" w:space="0" w:color="000000"/>
            </w:tcBorders>
          </w:tcPr>
          <w:p>
            <w:pPr>
              <w:pStyle w:val="Normal"/>
              <w:rPr>
                <w:sz w:val="2"/>
                <w:szCs w:val="2"/>
              </w:rPr>
            </w:pPr>
            <w:r>
              <w:rPr>
                <w:sz w:val="2"/>
                <w:szCs w:val="2"/>
              </w:rPr>
            </w:r>
          </w:p>
        </w:tc>
      </w:tr>
      <w:tr>
        <w:trPr>
          <w:trHeight w:val="1060"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82" w:type="dxa"/>
            <w:gridSpan w:val="4"/>
            <w:tcBorders>
              <w:left w:val="single" w:sz="18" w:space="0" w:color="000000"/>
              <w:right w:val="single" w:sz="18" w:space="0" w:color="000000"/>
            </w:tcBorders>
          </w:tcPr>
          <w:p>
            <w:pPr>
              <w:pStyle w:val="TableParagraph"/>
              <w:tabs>
                <w:tab w:val="clear" w:pos="720"/>
                <w:tab w:val="left" w:pos="1623" w:leader="none"/>
                <w:tab w:val="left" w:pos="1998" w:leader="none"/>
                <w:tab w:val="left" w:pos="3147" w:leader="none"/>
                <w:tab w:val="left" w:pos="4162" w:leader="none"/>
              </w:tabs>
              <w:spacing w:lineRule="exact" w:line="231"/>
              <w:ind w:left="73" w:right="0"/>
              <w:rPr>
                <w:rFonts w:ascii="Arial" w:hAnsi="Arial"/>
                <w:sz w:val="24"/>
              </w:rPr>
            </w:pPr>
            <w:r>
              <w:rPr>
                <w:rFonts w:ascii="Arial" w:hAnsi="Arial"/>
                <w:spacing w:val="-2"/>
                <w:sz w:val="24"/>
              </w:rPr>
              <w:t>*Processos</w:t>
            </w:r>
            <w:r>
              <w:rPr>
                <w:rFonts w:ascii="Arial" w:hAnsi="Arial"/>
                <w:sz w:val="24"/>
              </w:rPr>
              <w:tab/>
            </w:r>
            <w:r>
              <w:rPr>
                <w:rFonts w:ascii="Arial" w:hAnsi="Arial"/>
                <w:spacing w:val="-10"/>
                <w:sz w:val="24"/>
              </w:rPr>
              <w:t>i</w:t>
            </w:r>
            <w:r>
              <w:rPr>
                <w:rFonts w:ascii="Arial" w:hAnsi="Arial"/>
                <w:sz w:val="24"/>
              </w:rPr>
              <w:tab/>
            </w:r>
            <w:r>
              <w:rPr>
                <w:rFonts w:ascii="Arial" w:hAnsi="Arial"/>
                <w:spacing w:val="-2"/>
                <w:sz w:val="24"/>
              </w:rPr>
              <w:t>serveis.</w:t>
            </w:r>
            <w:r>
              <w:rPr>
                <w:rFonts w:ascii="Arial" w:hAnsi="Arial"/>
                <w:sz w:val="24"/>
              </w:rPr>
              <w:tab/>
            </w:r>
            <w:r>
              <w:rPr>
                <w:rFonts w:ascii="Arial" w:hAnsi="Arial"/>
                <w:spacing w:val="-2"/>
                <w:sz w:val="24"/>
              </w:rPr>
              <w:t>Gestió</w:t>
            </w:r>
            <w:r>
              <w:rPr>
                <w:rFonts w:ascii="Arial" w:hAnsi="Arial"/>
                <w:sz w:val="24"/>
              </w:rPr>
              <w:tab/>
            </w:r>
            <w:r>
              <w:rPr>
                <w:rFonts w:ascii="Arial" w:hAnsi="Arial"/>
                <w:spacing w:val="-4"/>
                <w:sz w:val="24"/>
              </w:rPr>
              <w:t>dels</w:t>
            </w:r>
          </w:p>
          <w:p>
            <w:pPr>
              <w:pStyle w:val="TableParagraph"/>
              <w:ind w:left="73" w:right="0"/>
              <w:rPr>
                <w:rFonts w:ascii="Arial" w:hAnsi="Arial"/>
                <w:sz w:val="24"/>
              </w:rPr>
            </w:pPr>
            <w:r>
              <w:rPr>
                <w:rFonts w:ascii="Arial" w:hAnsi="Arial"/>
                <w:sz w:val="24"/>
              </w:rPr>
              <w:t xml:space="preserve">processos i anàlisis del </w:t>
            </w:r>
            <w:r>
              <w:rPr>
                <w:rFonts w:ascii="Arial" w:hAnsi="Arial"/>
                <w:spacing w:val="-2"/>
                <w:sz w:val="24"/>
              </w:rPr>
              <w:t>rendiment</w:t>
            </w:r>
          </w:p>
          <w:p>
            <w:pPr>
              <w:pStyle w:val="TableParagraph"/>
              <w:spacing w:lineRule="atLeast" w:line="270"/>
              <w:ind w:left="73" w:right="0"/>
              <w:rPr>
                <w:rFonts w:ascii="Arial" w:hAnsi="Arial"/>
                <w:sz w:val="24"/>
              </w:rPr>
            </w:pPr>
            <w:r>
              <w:rPr>
                <w:rFonts w:ascii="Arial" w:hAnsi="Arial"/>
                <w:sz w:val="24"/>
              </w:rPr>
              <w:t>*Anàlisi</w:t>
            </w:r>
            <w:r>
              <w:rPr>
                <w:rFonts w:ascii="Arial" w:hAnsi="Arial"/>
                <w:spacing w:val="80"/>
                <w:sz w:val="24"/>
              </w:rPr>
              <w:t xml:space="preserve"> </w:t>
            </w:r>
            <w:r>
              <w:rPr>
                <w:rFonts w:ascii="Arial" w:hAnsi="Arial"/>
                <w:sz w:val="24"/>
              </w:rPr>
              <w:t>de</w:t>
            </w:r>
            <w:r>
              <w:rPr>
                <w:rFonts w:ascii="Arial" w:hAnsi="Arial"/>
                <w:spacing w:val="80"/>
                <w:sz w:val="24"/>
              </w:rPr>
              <w:t xml:space="preserve"> </w:t>
            </w:r>
            <w:r>
              <w:rPr>
                <w:rFonts w:ascii="Arial" w:hAnsi="Arial"/>
                <w:sz w:val="24"/>
              </w:rPr>
              <w:t>la</w:t>
            </w:r>
            <w:r>
              <w:rPr>
                <w:rFonts w:ascii="Arial" w:hAnsi="Arial"/>
                <w:spacing w:val="80"/>
                <w:sz w:val="24"/>
              </w:rPr>
              <w:t xml:space="preserve"> </w:t>
            </w:r>
            <w:r>
              <w:rPr>
                <w:rFonts w:ascii="Arial" w:hAnsi="Arial"/>
                <w:sz w:val="24"/>
              </w:rPr>
              <w:t>configuració</w:t>
            </w:r>
            <w:r>
              <w:rPr>
                <w:rFonts w:ascii="Arial" w:hAnsi="Arial"/>
                <w:spacing w:val="40"/>
                <w:sz w:val="24"/>
              </w:rPr>
              <w:t xml:space="preserve"> </w:t>
            </w:r>
            <w:r>
              <w:rPr>
                <w:rFonts w:ascii="Arial" w:hAnsi="Arial"/>
                <w:sz w:val="24"/>
              </w:rPr>
              <w:t>del</w:t>
            </w:r>
            <w:r>
              <w:rPr>
                <w:rFonts w:ascii="Arial" w:hAnsi="Arial"/>
                <w:spacing w:val="40"/>
                <w:sz w:val="24"/>
              </w:rPr>
              <w:t xml:space="preserve"> </w:t>
            </w:r>
            <w:r>
              <w:rPr>
                <w:rFonts w:ascii="Arial" w:hAnsi="Arial"/>
                <w:sz w:val="24"/>
              </w:rPr>
              <w:t xml:space="preserve">sistema </w:t>
            </w:r>
            <w:r>
              <w:rPr>
                <w:rFonts w:ascii="Arial" w:hAnsi="Arial"/>
                <w:spacing w:val="-2"/>
                <w:sz w:val="24"/>
              </w:rPr>
              <w:t>operatiu.</w:t>
            </w:r>
          </w:p>
        </w:tc>
        <w:tc>
          <w:tcPr>
            <w:tcW w:w="582"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400" w:type="dxa"/>
            <w:tcBorders>
              <w:left w:val="single" w:sz="18" w:space="0" w:color="000000"/>
              <w:right w:val="single" w:sz="18" w:space="0" w:color="000000"/>
            </w:tcBorders>
          </w:tcPr>
          <w:p>
            <w:pPr>
              <w:pStyle w:val="TableParagraph"/>
              <w:spacing w:lineRule="exact" w:line="204"/>
              <w:ind w:left="530" w:right="0"/>
              <w:rPr>
                <w:b/>
                <w:sz w:val="20"/>
              </w:rPr>
            </w:pPr>
            <w:r>
              <w:rPr>
                <w:b/>
                <w:spacing w:val="-5"/>
                <w:sz w:val="20"/>
              </w:rPr>
              <w:t>2.9</w:t>
            </w:r>
          </w:p>
          <w:p>
            <w:pPr>
              <w:pStyle w:val="TableParagraph"/>
              <w:ind w:left="467" w:right="0"/>
              <w:rPr>
                <w:b/>
                <w:sz w:val="20"/>
              </w:rPr>
            </w:pPr>
            <w:r>
              <w:rPr>
                <w:b/>
                <w:spacing w:val="-4"/>
                <w:sz w:val="20"/>
              </w:rPr>
              <w:t>2.10</w:t>
            </w:r>
          </w:p>
          <w:p>
            <w:pPr>
              <w:pStyle w:val="TableParagraph"/>
              <w:ind w:left="467" w:right="0"/>
              <w:rPr>
                <w:b/>
                <w:sz w:val="20"/>
              </w:rPr>
            </w:pPr>
            <w:r>
              <w:rPr>
                <w:b/>
                <w:spacing w:val="-4"/>
                <w:sz w:val="20"/>
              </w:rPr>
              <w:t>2.11</w:t>
            </w:r>
          </w:p>
          <w:p>
            <w:pPr>
              <w:pStyle w:val="TableParagraph"/>
              <w:ind w:left="467" w:right="0"/>
              <w:rPr>
                <w:b/>
                <w:sz w:val="20"/>
              </w:rPr>
            </w:pPr>
            <w:r>
              <w:rPr>
                <w:b/>
                <w:spacing w:val="-4"/>
                <w:sz w:val="20"/>
              </w:rPr>
              <w:t>2.12</w:t>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561"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r>
      <w:tr>
        <w:trPr>
          <w:trHeight w:val="272"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82" w:type="dxa"/>
            <w:gridSpan w:val="4"/>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582" w:type="dxa"/>
            <w:tcBorders>
              <w:left w:val="single" w:sz="18" w:space="0" w:color="000000"/>
              <w:right w:val="single" w:sz="18" w:space="0" w:color="000000"/>
            </w:tcBorders>
          </w:tcPr>
          <w:p>
            <w:pPr>
              <w:pStyle w:val="TableParagraph"/>
              <w:spacing w:lineRule="exact" w:line="236" w:before="16" w:after="0"/>
              <w:ind w:left="31" w:right="7"/>
              <w:jc w:val="center"/>
              <w:rPr>
                <w:b/>
                <w:sz w:val="24"/>
              </w:rPr>
            </w:pPr>
            <w:r>
              <w:rPr>
                <w:b/>
                <w:spacing w:val="-10"/>
                <w:sz w:val="24"/>
              </w:rPr>
              <w:t>2</w:t>
            </w:r>
          </w:p>
        </w:tc>
        <w:tc>
          <w:tcPr>
            <w:tcW w:w="1400" w:type="dxa"/>
            <w:tcBorders>
              <w:left w:val="single" w:sz="18" w:space="0" w:color="000000"/>
              <w:right w:val="single" w:sz="18" w:space="0" w:color="000000"/>
            </w:tcBorders>
          </w:tcPr>
          <w:p>
            <w:pPr>
              <w:pStyle w:val="TableParagraph"/>
              <w:spacing w:lineRule="exact" w:line="188" w:before="64" w:after="0"/>
              <w:ind w:left="33" w:right="10"/>
              <w:jc w:val="center"/>
              <w:rPr>
                <w:b/>
                <w:sz w:val="20"/>
              </w:rPr>
            </w:pPr>
            <w:r>
              <w:rPr>
                <w:b/>
                <w:spacing w:val="-5"/>
                <w:sz w:val="20"/>
              </w:rPr>
              <w:t>3.1</w:t>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561" w:type="dxa"/>
            <w:tcBorders>
              <w:left w:val="single" w:sz="18" w:space="0" w:color="000000"/>
              <w:right w:val="single" w:sz="18" w:space="0" w:color="000000"/>
            </w:tcBorders>
          </w:tcPr>
          <w:p>
            <w:pPr>
              <w:pStyle w:val="TableParagraph"/>
              <w:spacing w:lineRule="exact" w:line="243" w:before="8" w:after="0"/>
              <w:ind w:left="416" w:right="0"/>
              <w:rPr>
                <w:b/>
                <w:i/>
                <w:i/>
                <w:sz w:val="24"/>
              </w:rPr>
            </w:pPr>
            <w:r>
              <w:rPr>
                <w:b/>
                <w:i/>
                <w:spacing w:val="-2"/>
                <w:sz w:val="24"/>
              </w:rPr>
              <w:t>Prova</w:t>
            </w:r>
          </w:p>
        </w:tc>
      </w:tr>
      <w:tr>
        <w:trPr>
          <w:trHeight w:val="690"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82" w:type="dxa"/>
            <w:gridSpan w:val="4"/>
            <w:tcBorders>
              <w:left w:val="single" w:sz="18" w:space="0" w:color="000000"/>
              <w:right w:val="single" w:sz="18" w:space="0" w:color="000000"/>
            </w:tcBorders>
          </w:tcPr>
          <w:p>
            <w:pPr>
              <w:pStyle w:val="TableParagraph"/>
              <w:spacing w:before="27" w:after="0"/>
              <w:ind w:left="73" w:right="0"/>
              <w:rPr>
                <w:rFonts w:ascii="Arial" w:hAnsi="Arial"/>
                <w:b/>
                <w:i/>
                <w:i/>
                <w:sz w:val="24"/>
              </w:rPr>
            </w:pPr>
            <w:r>
              <w:rPr>
                <w:rFonts w:ascii="Arial" w:hAnsi="Arial"/>
                <w:b/>
                <w:i/>
                <w:sz w:val="24"/>
              </w:rPr>
              <w:t xml:space="preserve">Activitats de classe o </w:t>
            </w:r>
            <w:r>
              <w:rPr>
                <w:rFonts w:ascii="Arial" w:hAnsi="Arial"/>
                <w:b/>
                <w:i/>
                <w:spacing w:val="-2"/>
                <w:sz w:val="24"/>
              </w:rPr>
              <w:t>exercicis:</w:t>
            </w:r>
          </w:p>
          <w:p>
            <w:pPr>
              <w:pStyle w:val="TableParagraph"/>
              <w:spacing w:before="108" w:after="0"/>
              <w:ind w:left="73" w:right="0"/>
              <w:rPr>
                <w:b/>
                <w:i/>
                <w:i/>
                <w:sz w:val="18"/>
              </w:rPr>
            </w:pPr>
            <w:r>
              <w:rPr>
                <w:b/>
                <w:i/>
                <w:sz w:val="18"/>
              </w:rPr>
              <w:t>Exercicis</w:t>
            </w:r>
            <w:r>
              <w:rPr>
                <w:b/>
                <w:i/>
                <w:spacing w:val="44"/>
                <w:sz w:val="18"/>
              </w:rPr>
              <w:t xml:space="preserve"> </w:t>
            </w:r>
            <w:r>
              <w:rPr>
                <w:b/>
                <w:i/>
                <w:sz w:val="18"/>
              </w:rPr>
              <w:t>de</w:t>
            </w:r>
            <w:r>
              <w:rPr>
                <w:b/>
                <w:i/>
                <w:spacing w:val="44"/>
                <w:sz w:val="18"/>
              </w:rPr>
              <w:t xml:space="preserve"> </w:t>
            </w:r>
            <w:r>
              <w:rPr>
                <w:b/>
                <w:i/>
                <w:sz w:val="18"/>
              </w:rPr>
              <w:t>desenvolupament</w:t>
            </w:r>
            <w:r>
              <w:rPr>
                <w:b/>
                <w:i/>
                <w:spacing w:val="29"/>
                <w:sz w:val="18"/>
              </w:rPr>
              <w:t xml:space="preserve"> </w:t>
            </w:r>
            <w:r>
              <w:rPr>
                <w:b/>
                <w:i/>
                <w:sz w:val="18"/>
              </w:rPr>
              <w:t>de</w:t>
            </w:r>
            <w:r>
              <w:rPr>
                <w:b/>
                <w:i/>
                <w:spacing w:val="29"/>
                <w:sz w:val="18"/>
              </w:rPr>
              <w:t xml:space="preserve"> </w:t>
            </w:r>
            <w:r>
              <w:rPr>
                <w:b/>
                <w:i/>
                <w:sz w:val="18"/>
              </w:rPr>
              <w:t>continguts,</w:t>
            </w:r>
            <w:r>
              <w:rPr>
                <w:b/>
                <w:i/>
                <w:spacing w:val="29"/>
                <w:sz w:val="18"/>
              </w:rPr>
              <w:t xml:space="preserve"> </w:t>
            </w:r>
            <w:r>
              <w:rPr>
                <w:b/>
                <w:i/>
                <w:spacing w:val="-5"/>
                <w:sz w:val="18"/>
              </w:rPr>
              <w:t>de</w:t>
            </w:r>
          </w:p>
        </w:tc>
        <w:tc>
          <w:tcPr>
            <w:tcW w:w="582" w:type="dxa"/>
            <w:tcBorders>
              <w:left w:val="single" w:sz="18" w:space="0" w:color="000000"/>
              <w:right w:val="single" w:sz="18" w:space="0" w:color="000000"/>
            </w:tcBorders>
          </w:tcPr>
          <w:p>
            <w:pPr>
              <w:pStyle w:val="TableParagraph"/>
              <w:spacing w:before="278" w:after="0"/>
              <w:ind w:left="31" w:right="7"/>
              <w:jc w:val="center"/>
              <w:rPr>
                <w:b/>
                <w:sz w:val="24"/>
              </w:rPr>
            </w:pPr>
            <w:r>
              <w:rPr>
                <w:b/>
                <w:spacing w:val="-10"/>
                <w:sz w:val="24"/>
              </w:rPr>
              <w:t>3</w:t>
            </w:r>
          </w:p>
        </w:tc>
        <w:tc>
          <w:tcPr>
            <w:tcW w:w="1400" w:type="dxa"/>
            <w:tcBorders>
              <w:left w:val="single" w:sz="18" w:space="0" w:color="000000"/>
              <w:right w:val="single" w:sz="18" w:space="0" w:color="000000"/>
            </w:tcBorders>
          </w:tcPr>
          <w:p>
            <w:pPr>
              <w:pStyle w:val="TableParagraph"/>
              <w:spacing w:lineRule="exact" w:line="230"/>
              <w:ind w:left="33" w:right="10"/>
              <w:jc w:val="center"/>
              <w:rPr>
                <w:b/>
                <w:sz w:val="20"/>
              </w:rPr>
            </w:pPr>
            <w:r>
              <w:rPr>
                <w:b/>
                <w:spacing w:val="-5"/>
                <w:sz w:val="20"/>
              </w:rPr>
              <w:t>3.2</w:t>
            </w:r>
          </w:p>
          <w:p>
            <w:pPr>
              <w:pStyle w:val="TableParagraph"/>
              <w:ind w:left="33" w:right="10"/>
              <w:jc w:val="center"/>
              <w:rPr>
                <w:b/>
                <w:sz w:val="20"/>
              </w:rPr>
            </w:pPr>
            <w:r>
              <w:rPr>
                <w:b/>
                <w:spacing w:val="-5"/>
                <w:sz w:val="20"/>
              </w:rPr>
              <w:t>3.3</w:t>
            </w:r>
          </w:p>
          <w:p>
            <w:pPr>
              <w:pStyle w:val="TableParagraph"/>
              <w:spacing w:lineRule="exact" w:line="199"/>
              <w:ind w:left="33" w:right="10"/>
              <w:jc w:val="center"/>
              <w:rPr>
                <w:b/>
                <w:sz w:val="20"/>
              </w:rPr>
            </w:pPr>
            <w:r>
              <w:rPr>
                <w:b/>
                <w:spacing w:val="-5"/>
                <w:sz w:val="20"/>
              </w:rPr>
              <w:t>3.4</w:t>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561" w:type="dxa"/>
            <w:tcBorders>
              <w:left w:val="single" w:sz="18" w:space="0" w:color="000000"/>
              <w:right w:val="single" w:sz="18" w:space="0" w:color="000000"/>
            </w:tcBorders>
          </w:tcPr>
          <w:p>
            <w:pPr>
              <w:pStyle w:val="TableParagraph"/>
              <w:spacing w:lineRule="exact" w:line="268"/>
              <w:ind w:left="9" w:right="0"/>
              <w:jc w:val="center"/>
              <w:rPr>
                <w:b/>
                <w:i/>
                <w:i/>
                <w:sz w:val="24"/>
              </w:rPr>
            </w:pPr>
            <w:r>
              <w:rPr>
                <w:b/>
                <w:i/>
                <w:spacing w:val="-2"/>
                <w:sz w:val="24"/>
              </w:rPr>
              <w:t>escrita</w:t>
            </w:r>
          </w:p>
          <w:p>
            <w:pPr>
              <w:pStyle w:val="TableParagraph"/>
              <w:spacing w:lineRule="exact" w:line="289"/>
              <w:ind w:left="9" w:right="0"/>
              <w:jc w:val="center"/>
              <w:rPr>
                <w:b/>
                <w:i/>
                <w:i/>
                <w:sz w:val="24"/>
              </w:rPr>
            </w:pPr>
            <w:r>
              <w:rPr>
                <w:b/>
                <w:i/>
                <w:sz w:val="24"/>
              </w:rPr>
              <w:t xml:space="preserve">Pràctica </w:t>
            </w:r>
            <w:r>
              <w:rPr>
                <w:b/>
                <w:i/>
                <w:spacing w:val="-10"/>
                <w:sz w:val="24"/>
              </w:rPr>
              <w:t>2</w:t>
            </w:r>
          </w:p>
        </w:tc>
      </w:tr>
      <w:tr>
        <w:trPr>
          <w:trHeight w:val="196"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82" w:type="dxa"/>
            <w:gridSpan w:val="4"/>
            <w:tcBorders>
              <w:left w:val="single" w:sz="18" w:space="0" w:color="000000"/>
              <w:right w:val="single" w:sz="18" w:space="0" w:color="000000"/>
            </w:tcBorders>
          </w:tcPr>
          <w:p>
            <w:pPr>
              <w:pStyle w:val="TableParagraph"/>
              <w:spacing w:lineRule="exact" w:line="176"/>
              <w:ind w:left="73" w:right="0"/>
              <w:rPr>
                <w:b/>
                <w:i/>
                <w:i/>
                <w:sz w:val="18"/>
              </w:rPr>
            </w:pPr>
            <w:r>
              <w:rPr>
                <w:b/>
                <w:i/>
                <w:sz w:val="18"/>
              </w:rPr>
              <w:t xml:space="preserve">consolidació i de </w:t>
            </w:r>
            <w:r>
              <w:rPr>
                <w:b/>
                <w:i/>
                <w:spacing w:val="-2"/>
                <w:sz w:val="18"/>
              </w:rPr>
              <w:t>reforç.</w:t>
            </w:r>
          </w:p>
        </w:tc>
        <w:tc>
          <w:tcPr>
            <w:tcW w:w="582"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c>
          <w:tcPr>
            <w:tcW w:w="1400" w:type="dxa"/>
            <w:tcBorders>
              <w:left w:val="single" w:sz="18" w:space="0" w:color="000000"/>
              <w:right w:val="single" w:sz="18" w:space="0" w:color="000000"/>
            </w:tcBorders>
          </w:tcPr>
          <w:p>
            <w:pPr>
              <w:pStyle w:val="TableParagraph"/>
              <w:spacing w:lineRule="exact" w:line="176"/>
              <w:ind w:left="33" w:right="10"/>
              <w:jc w:val="center"/>
              <w:rPr>
                <w:b/>
                <w:sz w:val="20"/>
              </w:rPr>
            </w:pPr>
            <w:r>
              <w:rPr>
                <w:b/>
                <w:spacing w:val="-5"/>
                <w:sz w:val="20"/>
              </w:rPr>
              <w:t>3.5</w:t>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561"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r>
      <w:tr>
        <w:trPr>
          <w:trHeight w:val="196"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82" w:type="dxa"/>
            <w:gridSpan w:val="4"/>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c>
          <w:tcPr>
            <w:tcW w:w="582"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c>
          <w:tcPr>
            <w:tcW w:w="1400" w:type="dxa"/>
            <w:tcBorders>
              <w:left w:val="single" w:sz="18" w:space="0" w:color="000000"/>
              <w:right w:val="single" w:sz="18" w:space="0" w:color="000000"/>
            </w:tcBorders>
          </w:tcPr>
          <w:p>
            <w:pPr>
              <w:pStyle w:val="TableParagraph"/>
              <w:spacing w:lineRule="exact" w:line="176"/>
              <w:ind w:left="33" w:right="10"/>
              <w:jc w:val="center"/>
              <w:rPr>
                <w:b/>
                <w:sz w:val="20"/>
              </w:rPr>
            </w:pPr>
            <w:r>
              <w:rPr>
                <w:b/>
                <w:spacing w:val="-5"/>
                <w:sz w:val="20"/>
              </w:rPr>
              <w:t>3.6</w:t>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561"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r>
      <w:tr>
        <w:trPr>
          <w:trHeight w:val="196"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82" w:type="dxa"/>
            <w:gridSpan w:val="4"/>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c>
          <w:tcPr>
            <w:tcW w:w="582"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c>
          <w:tcPr>
            <w:tcW w:w="1400" w:type="dxa"/>
            <w:tcBorders>
              <w:left w:val="single" w:sz="18" w:space="0" w:color="000000"/>
              <w:right w:val="single" w:sz="18" w:space="0" w:color="000000"/>
            </w:tcBorders>
          </w:tcPr>
          <w:p>
            <w:pPr>
              <w:pStyle w:val="TableParagraph"/>
              <w:spacing w:lineRule="exact" w:line="176"/>
              <w:ind w:left="33" w:right="10"/>
              <w:jc w:val="center"/>
              <w:rPr>
                <w:b/>
                <w:sz w:val="20"/>
              </w:rPr>
            </w:pPr>
            <w:r>
              <w:rPr>
                <w:b/>
                <w:spacing w:val="-5"/>
                <w:sz w:val="20"/>
              </w:rPr>
              <w:t>3.7</w:t>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561"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r>
      <w:tr>
        <w:trPr>
          <w:trHeight w:val="196"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82" w:type="dxa"/>
            <w:gridSpan w:val="4"/>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c>
          <w:tcPr>
            <w:tcW w:w="582"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c>
          <w:tcPr>
            <w:tcW w:w="1400" w:type="dxa"/>
            <w:tcBorders>
              <w:left w:val="single" w:sz="18" w:space="0" w:color="000000"/>
              <w:right w:val="single" w:sz="18" w:space="0" w:color="000000"/>
            </w:tcBorders>
          </w:tcPr>
          <w:p>
            <w:pPr>
              <w:pStyle w:val="TableParagraph"/>
              <w:spacing w:lineRule="exact" w:line="176"/>
              <w:ind w:left="33" w:right="10"/>
              <w:jc w:val="center"/>
              <w:rPr>
                <w:b/>
                <w:sz w:val="20"/>
              </w:rPr>
            </w:pPr>
            <w:r>
              <w:rPr>
                <w:b/>
                <w:spacing w:val="-5"/>
                <w:sz w:val="20"/>
              </w:rPr>
              <w:t>3.8</w:t>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561"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r>
      <w:tr>
        <w:trPr>
          <w:trHeight w:val="196"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82" w:type="dxa"/>
            <w:gridSpan w:val="4"/>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c>
          <w:tcPr>
            <w:tcW w:w="582"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c>
          <w:tcPr>
            <w:tcW w:w="1400" w:type="dxa"/>
            <w:tcBorders>
              <w:left w:val="single" w:sz="18" w:space="0" w:color="000000"/>
              <w:right w:val="single" w:sz="18" w:space="0" w:color="000000"/>
            </w:tcBorders>
          </w:tcPr>
          <w:p>
            <w:pPr>
              <w:pStyle w:val="TableParagraph"/>
              <w:spacing w:lineRule="exact" w:line="176"/>
              <w:ind w:left="33" w:right="10"/>
              <w:jc w:val="center"/>
              <w:rPr>
                <w:b/>
                <w:sz w:val="20"/>
              </w:rPr>
            </w:pPr>
            <w:r>
              <w:rPr>
                <w:b/>
                <w:spacing w:val="-5"/>
                <w:sz w:val="20"/>
              </w:rPr>
              <w:t>3.9</w:t>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561"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r>
      <w:tr>
        <w:trPr>
          <w:trHeight w:val="196"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82" w:type="dxa"/>
            <w:gridSpan w:val="4"/>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c>
          <w:tcPr>
            <w:tcW w:w="582"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c>
          <w:tcPr>
            <w:tcW w:w="1400" w:type="dxa"/>
            <w:tcBorders>
              <w:left w:val="single" w:sz="18" w:space="0" w:color="000000"/>
              <w:right w:val="single" w:sz="18" w:space="0" w:color="000000"/>
            </w:tcBorders>
          </w:tcPr>
          <w:p>
            <w:pPr>
              <w:pStyle w:val="TableParagraph"/>
              <w:spacing w:lineRule="exact" w:line="176"/>
              <w:ind w:left="33" w:right="10"/>
              <w:jc w:val="center"/>
              <w:rPr>
                <w:b/>
                <w:sz w:val="20"/>
              </w:rPr>
            </w:pPr>
            <w:r>
              <w:rPr>
                <w:b/>
                <w:spacing w:val="-4"/>
                <w:sz w:val="20"/>
              </w:rPr>
              <w:t>3.10</w:t>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561"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r>
      <w:tr>
        <w:trPr>
          <w:trHeight w:val="196"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82" w:type="dxa"/>
            <w:gridSpan w:val="4"/>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c>
          <w:tcPr>
            <w:tcW w:w="582"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c>
          <w:tcPr>
            <w:tcW w:w="1400" w:type="dxa"/>
            <w:tcBorders>
              <w:left w:val="single" w:sz="18" w:space="0" w:color="000000"/>
              <w:right w:val="single" w:sz="18" w:space="0" w:color="000000"/>
            </w:tcBorders>
          </w:tcPr>
          <w:p>
            <w:pPr>
              <w:pStyle w:val="TableParagraph"/>
              <w:spacing w:lineRule="exact" w:line="176"/>
              <w:ind w:left="33" w:right="10"/>
              <w:jc w:val="center"/>
              <w:rPr>
                <w:b/>
                <w:sz w:val="20"/>
              </w:rPr>
            </w:pPr>
            <w:r>
              <w:rPr>
                <w:b/>
                <w:spacing w:val="-4"/>
                <w:sz w:val="20"/>
              </w:rPr>
              <w:t>3.11</w:t>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561"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r>
      <w:tr>
        <w:trPr>
          <w:trHeight w:val="1081"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82" w:type="dxa"/>
            <w:gridSpan w:val="4"/>
            <w:tcBorders>
              <w:left w:val="single" w:sz="18" w:space="0" w:color="000000"/>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582" w:type="dxa"/>
            <w:tcBorders>
              <w:left w:val="single" w:sz="18" w:space="0" w:color="000000"/>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400" w:type="dxa"/>
            <w:tcBorders>
              <w:left w:val="single" w:sz="18" w:space="0" w:color="000000"/>
              <w:bottom w:val="single" w:sz="18" w:space="0" w:color="000000"/>
              <w:right w:val="single" w:sz="18" w:space="0" w:color="000000"/>
            </w:tcBorders>
          </w:tcPr>
          <w:p>
            <w:pPr>
              <w:pStyle w:val="TableParagraph"/>
              <w:spacing w:lineRule="exact" w:line="219"/>
              <w:ind w:left="33" w:right="10"/>
              <w:jc w:val="center"/>
              <w:rPr>
                <w:b/>
                <w:sz w:val="20"/>
              </w:rPr>
            </w:pPr>
            <w:r>
              <w:rPr>
                <w:b/>
                <w:spacing w:val="-4"/>
                <w:sz w:val="20"/>
              </w:rPr>
              <w:t>3.12</w:t>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561" w:type="dxa"/>
            <w:tcBorders>
              <w:left w:val="single" w:sz="18" w:space="0" w:color="000000"/>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r>
    </w:tbl>
    <w:p>
      <w:pPr>
        <w:sectPr>
          <w:headerReference w:type="default" r:id="rId48"/>
          <w:headerReference w:type="first" r:id="rId49"/>
          <w:footerReference w:type="default" r:id="rId50"/>
          <w:footerReference w:type="first" r:id="rId51"/>
          <w:type w:val="nextPage"/>
          <w:pgSz w:w="11906" w:h="16838"/>
          <w:pgMar w:left="1275" w:right="0" w:gutter="0" w:header="728" w:top="1700" w:footer="1560" w:bottom="1760"/>
          <w:pgNumType w:fmt="decimal"/>
          <w:formProt w:val="false"/>
          <w:textDirection w:val="lrTb"/>
          <w:docGrid w:type="default" w:linePitch="100" w:charSpace="4096"/>
        </w:sectPr>
      </w:pPr>
    </w:p>
    <w:p>
      <w:pPr>
        <w:sectPr>
          <w:headerReference w:type="default" r:id="rId52"/>
          <w:headerReference w:type="first" r:id="rId53"/>
          <w:footerReference w:type="default" r:id="rId54"/>
          <w:footerReference w:type="first" r:id="rId55"/>
          <w:type w:val="nextPage"/>
          <w:pgSz w:w="11906" w:h="16838"/>
          <w:pgMar w:left="1275" w:right="0" w:gutter="0" w:header="728" w:top="1700" w:footer="1560" w:bottom="1760"/>
          <w:pgNumType w:fmt="decimal"/>
          <w:formProt w:val="false"/>
          <w:textDirection w:val="lrTb"/>
          <w:docGrid w:type="default" w:linePitch="100" w:charSpace="4096"/>
        </w:sectPr>
        <w:pStyle w:val="BodyText"/>
        <w:spacing w:before="6" w:after="0"/>
        <w:rPr>
          <w:b/>
          <w:i/>
          <w:i/>
          <w:sz w:val="16"/>
        </w:rPr>
      </w:pPr>
      <w:r>
        <w:rPr>
          <w:b/>
          <w:i/>
          <w:sz w:val="16"/>
        </w:rPr>
      </w:r>
    </w:p>
    <w:p>
      <w:pPr>
        <w:pStyle w:val="BodyText"/>
        <w:spacing w:before="155" w:after="0"/>
        <w:rPr>
          <w:b/>
          <w:i/>
          <w:i/>
          <w:sz w:val="27"/>
        </w:rPr>
      </w:pPr>
      <w:r>
        <w:rPr>
          <w:b/>
          <w:i/>
          <w:sz w:val="27"/>
        </w:rPr>
      </w:r>
    </w:p>
    <w:p>
      <w:pPr>
        <w:pStyle w:val="Heading2"/>
        <w:ind w:left="426" w:right="0"/>
        <w:jc w:val="both"/>
        <w:rPr/>
      </w:pPr>
      <w:r>
        <w:rPr>
          <w:spacing w:val="-6"/>
        </w:rPr>
        <w:t>Metodologia</w:t>
      </w:r>
      <w:r>
        <w:rPr>
          <w:spacing w:val="-8"/>
        </w:rPr>
        <w:t xml:space="preserve"> </w:t>
      </w:r>
      <w:r>
        <w:rPr>
          <w:spacing w:val="-6"/>
        </w:rPr>
        <w:t>de</w:t>
      </w:r>
      <w:r>
        <w:rPr>
          <w:spacing w:val="-7"/>
        </w:rPr>
        <w:t xml:space="preserve"> </w:t>
      </w:r>
      <w:r>
        <w:rPr>
          <w:spacing w:val="-6"/>
        </w:rPr>
        <w:t>la</w:t>
      </w:r>
      <w:r>
        <w:rPr>
          <w:spacing w:val="-7"/>
        </w:rPr>
        <w:t xml:space="preserve"> </w:t>
      </w:r>
      <w:r>
        <w:rPr>
          <w:spacing w:val="-6"/>
        </w:rPr>
        <w:t>unitat</w:t>
      </w:r>
      <w:r>
        <w:rPr>
          <w:spacing w:val="-7"/>
        </w:rPr>
        <w:t xml:space="preserve"> </w:t>
      </w:r>
      <w:r>
        <w:rPr>
          <w:spacing w:val="-6"/>
        </w:rPr>
        <w:t>formativa</w:t>
      </w:r>
      <w:r>
        <w:rPr>
          <w:spacing w:val="-7"/>
        </w:rPr>
        <w:t xml:space="preserve"> </w:t>
      </w:r>
      <w:r>
        <w:rPr>
          <w:spacing w:val="-10"/>
        </w:rPr>
        <w:t>2</w:t>
      </w:r>
    </w:p>
    <w:p>
      <w:pPr>
        <w:pStyle w:val="BodyText"/>
        <w:spacing w:lineRule="auto" w:line="360" w:before="122" w:after="0"/>
        <w:ind w:left="426" w:right="1157"/>
        <w:jc w:val="both"/>
        <w:rPr>
          <w:rFonts w:ascii="Arial" w:hAnsi="Arial"/>
        </w:rPr>
      </w:pPr>
      <w:r>
        <w:rPr>
          <w:rFonts w:ascii="Arial" w:hAnsi="Arial"/>
        </w:rPr>
        <w:t>Les activitats d’ensenyament-aprenentatge o estratègies docents que han estat seleccionades per aconseguir els resultats d'aprenentatge i afavorir l’adquisició de</w:t>
      </w:r>
      <w:r>
        <w:rPr>
          <w:rFonts w:ascii="Arial" w:hAnsi="Arial"/>
          <w:spacing w:val="40"/>
        </w:rPr>
        <w:t xml:space="preserve"> </w:t>
      </w:r>
      <w:r>
        <w:rPr>
          <w:rFonts w:ascii="Arial" w:hAnsi="Arial"/>
        </w:rPr>
        <w:t>continguts són les següents:</w:t>
      </w:r>
    </w:p>
    <w:p>
      <w:pPr>
        <w:pStyle w:val="ListParagraph"/>
        <w:numPr>
          <w:ilvl w:val="0"/>
          <w:numId w:val="8"/>
        </w:numPr>
        <w:tabs>
          <w:tab w:val="clear" w:pos="720"/>
          <w:tab w:val="left" w:pos="1281" w:leader="none"/>
        </w:tabs>
        <w:spacing w:lineRule="auto" w:line="360" w:before="0" w:after="0"/>
        <w:ind w:hanging="570" w:left="1281" w:right="1147"/>
        <w:jc w:val="both"/>
        <w:rPr>
          <w:rFonts w:ascii="Arial" w:hAnsi="Arial"/>
          <w:sz w:val="22"/>
        </w:rPr>
      </w:pPr>
      <w:r>
        <w:rPr>
          <w:rFonts w:ascii="Arial" w:hAnsi="Arial"/>
          <w:sz w:val="22"/>
        </w:rPr>
        <w:t>Inicialment es</w:t>
      </w:r>
      <w:r>
        <w:rPr>
          <w:rFonts w:ascii="Arial" w:hAnsi="Arial"/>
          <w:spacing w:val="-4"/>
          <w:sz w:val="22"/>
        </w:rPr>
        <w:t xml:space="preserve"> </w:t>
      </w:r>
      <w:r>
        <w:rPr>
          <w:rFonts w:ascii="Arial" w:hAnsi="Arial"/>
          <w:sz w:val="22"/>
        </w:rPr>
        <w:t>realitzarà</w:t>
      </w:r>
      <w:r>
        <w:rPr>
          <w:rFonts w:ascii="Arial" w:hAnsi="Arial"/>
          <w:spacing w:val="-4"/>
          <w:sz w:val="22"/>
        </w:rPr>
        <w:t xml:space="preserve"> </w:t>
      </w:r>
      <w:r>
        <w:rPr>
          <w:rFonts w:ascii="Arial" w:hAnsi="Arial"/>
          <w:sz w:val="22"/>
        </w:rPr>
        <w:t>una</w:t>
      </w:r>
      <w:r>
        <w:rPr>
          <w:rFonts w:ascii="Arial" w:hAnsi="Arial"/>
          <w:spacing w:val="-4"/>
          <w:sz w:val="22"/>
        </w:rPr>
        <w:t xml:space="preserve"> </w:t>
      </w:r>
      <w:r>
        <w:rPr>
          <w:rFonts w:ascii="Arial" w:hAnsi="Arial"/>
          <w:sz w:val="22"/>
        </w:rPr>
        <w:t>presentació</w:t>
      </w:r>
      <w:r>
        <w:rPr>
          <w:rFonts w:ascii="Arial" w:hAnsi="Arial"/>
          <w:spacing w:val="-4"/>
          <w:sz w:val="22"/>
        </w:rPr>
        <w:t xml:space="preserve"> </w:t>
      </w:r>
      <w:r>
        <w:rPr>
          <w:rFonts w:ascii="Arial" w:hAnsi="Arial"/>
          <w:sz w:val="22"/>
        </w:rPr>
        <w:t>al</w:t>
      </w:r>
      <w:r>
        <w:rPr>
          <w:rFonts w:ascii="Arial" w:hAnsi="Arial"/>
          <w:spacing w:val="-4"/>
          <w:sz w:val="22"/>
        </w:rPr>
        <w:t xml:space="preserve"> </w:t>
      </w:r>
      <w:r>
        <w:rPr>
          <w:rFonts w:ascii="Arial" w:hAnsi="Arial"/>
          <w:sz w:val="22"/>
        </w:rPr>
        <w:t>iniciar</w:t>
      </w:r>
      <w:r>
        <w:rPr>
          <w:rFonts w:ascii="Arial" w:hAnsi="Arial"/>
          <w:spacing w:val="-4"/>
          <w:sz w:val="22"/>
        </w:rPr>
        <w:t xml:space="preserve"> </w:t>
      </w:r>
      <w:r>
        <w:rPr>
          <w:rFonts w:ascii="Arial" w:hAnsi="Arial"/>
          <w:sz w:val="22"/>
        </w:rPr>
        <w:t>cada</w:t>
      </w:r>
      <w:r>
        <w:rPr>
          <w:rFonts w:ascii="Arial" w:hAnsi="Arial"/>
          <w:spacing w:val="-4"/>
          <w:sz w:val="22"/>
        </w:rPr>
        <w:t xml:space="preserve"> </w:t>
      </w:r>
      <w:r>
        <w:rPr>
          <w:rFonts w:ascii="Arial" w:hAnsi="Arial"/>
          <w:sz w:val="22"/>
        </w:rPr>
        <w:t>unitat</w:t>
      </w:r>
      <w:r>
        <w:rPr>
          <w:rFonts w:ascii="Arial" w:hAnsi="Arial"/>
          <w:spacing w:val="-4"/>
          <w:sz w:val="22"/>
        </w:rPr>
        <w:t xml:space="preserve"> </w:t>
      </w:r>
      <w:r>
        <w:rPr>
          <w:rFonts w:ascii="Arial" w:hAnsi="Arial"/>
          <w:sz w:val="22"/>
        </w:rPr>
        <w:t>formativa,</w:t>
      </w:r>
      <w:r>
        <w:rPr>
          <w:rFonts w:ascii="Arial" w:hAnsi="Arial"/>
          <w:spacing w:val="-4"/>
          <w:sz w:val="22"/>
        </w:rPr>
        <w:t xml:space="preserve"> </w:t>
      </w:r>
      <w:r>
        <w:rPr>
          <w:rFonts w:ascii="Arial" w:hAnsi="Arial"/>
          <w:sz w:val="22"/>
        </w:rPr>
        <w:t>s’explicaran els resultats d'aprenentatge de la UF, els continguts, els criteris d'avaluació, la metodologia de treball de les sessions, la temporalització i com s’avaluaran les activitats i la UF amb l'objectiu de situar a l'alumne i</w:t>
      </w:r>
      <w:r>
        <w:rPr>
          <w:rFonts w:ascii="Arial" w:hAnsi="Arial"/>
          <w:spacing w:val="-3"/>
          <w:sz w:val="22"/>
        </w:rPr>
        <w:t xml:space="preserve"> </w:t>
      </w:r>
      <w:r>
        <w:rPr>
          <w:rFonts w:ascii="Arial" w:hAnsi="Arial"/>
          <w:sz w:val="22"/>
        </w:rPr>
        <w:t>crear-hi</w:t>
      </w:r>
      <w:r>
        <w:rPr>
          <w:rFonts w:ascii="Arial" w:hAnsi="Arial"/>
          <w:spacing w:val="-3"/>
          <w:sz w:val="22"/>
        </w:rPr>
        <w:t xml:space="preserve"> </w:t>
      </w:r>
      <w:r>
        <w:rPr>
          <w:rFonts w:ascii="Arial" w:hAnsi="Arial"/>
          <w:sz w:val="22"/>
        </w:rPr>
        <w:t>expectatives</w:t>
      </w:r>
      <w:r>
        <w:rPr>
          <w:rFonts w:ascii="Arial" w:hAnsi="Arial"/>
          <w:spacing w:val="-3"/>
          <w:sz w:val="22"/>
        </w:rPr>
        <w:t xml:space="preserve"> </w:t>
      </w:r>
      <w:r>
        <w:rPr>
          <w:rFonts w:ascii="Arial" w:hAnsi="Arial"/>
          <w:sz w:val="22"/>
        </w:rPr>
        <w:t>sobre</w:t>
      </w:r>
      <w:r>
        <w:rPr>
          <w:rFonts w:ascii="Arial" w:hAnsi="Arial"/>
          <w:spacing w:val="-3"/>
          <w:sz w:val="22"/>
        </w:rPr>
        <w:t xml:space="preserve"> </w:t>
      </w:r>
      <w:r>
        <w:rPr>
          <w:rFonts w:ascii="Arial" w:hAnsi="Arial"/>
          <w:sz w:val="22"/>
        </w:rPr>
        <w:t>els nous coneixements que adquirirà.</w:t>
      </w:r>
    </w:p>
    <w:p>
      <w:pPr>
        <w:pStyle w:val="ListParagraph"/>
        <w:numPr>
          <w:ilvl w:val="0"/>
          <w:numId w:val="8"/>
        </w:numPr>
        <w:tabs>
          <w:tab w:val="clear" w:pos="720"/>
          <w:tab w:val="left" w:pos="1281" w:leader="none"/>
        </w:tabs>
        <w:spacing w:lineRule="auto" w:line="360" w:before="0" w:after="0"/>
        <w:ind w:hanging="570" w:left="1281" w:right="1148"/>
        <w:jc w:val="both"/>
        <w:rPr>
          <w:rFonts w:ascii="Arial" w:hAnsi="Arial"/>
          <w:sz w:val="22"/>
        </w:rPr>
      </w:pPr>
      <w:r>
        <w:rPr>
          <w:rFonts w:ascii="Arial" w:hAnsi="Arial"/>
          <w:sz w:val="22"/>
        </w:rPr>
        <w:t>Es realitzarà una introducció a l'inici de cada UF que mostri els coneixements i aptituds prèvies de l’alumne i del grup, comentant entre tots els resultats, per detectar les idees preconcebudes, les expectatives del grup respecte a la unitat formativa i per a despertar l’interès pel tema.</w:t>
      </w:r>
    </w:p>
    <w:p>
      <w:pPr>
        <w:pStyle w:val="ListParagraph"/>
        <w:numPr>
          <w:ilvl w:val="0"/>
          <w:numId w:val="8"/>
        </w:numPr>
        <w:tabs>
          <w:tab w:val="clear" w:pos="720"/>
          <w:tab w:val="left" w:pos="1281" w:leader="none"/>
        </w:tabs>
        <w:spacing w:lineRule="auto" w:line="360" w:before="0" w:after="0"/>
        <w:ind w:hanging="570" w:left="1281" w:right="1146"/>
        <w:jc w:val="both"/>
        <w:rPr>
          <w:rFonts w:ascii="Arial" w:hAnsi="Arial"/>
          <w:sz w:val="22"/>
        </w:rPr>
      </w:pPr>
      <w:r>
        <w:rPr>
          <w:rFonts w:ascii="Arial" w:hAnsi="Arial"/>
          <w:sz w:val="22"/>
        </w:rPr>
        <w:t>Posteriorment es passarà a desenvolupar activitats d’ensenyament-aprenentatge. Aquestes consistiran en explicar els continguts i resolució d'activitats, que poden</w:t>
      </w:r>
      <w:r>
        <w:rPr>
          <w:rFonts w:ascii="Arial" w:hAnsi="Arial"/>
          <w:spacing w:val="40"/>
          <w:sz w:val="22"/>
        </w:rPr>
        <w:t xml:space="preserve"> </w:t>
      </w:r>
      <w:r>
        <w:rPr>
          <w:rFonts w:ascii="Arial" w:hAnsi="Arial"/>
          <w:sz w:val="22"/>
        </w:rPr>
        <w:t>ser individuals o en grups, que facilitin la comprensió del tema proposat i l'assoliment dels resultats d'aprenentatge establerts. Les activitats podran ser de:</w:t>
      </w:r>
    </w:p>
    <w:p>
      <w:pPr>
        <w:pStyle w:val="ListParagraph"/>
        <w:numPr>
          <w:ilvl w:val="1"/>
          <w:numId w:val="8"/>
        </w:numPr>
        <w:tabs>
          <w:tab w:val="clear" w:pos="720"/>
          <w:tab w:val="left" w:pos="1701" w:leader="none"/>
        </w:tabs>
        <w:spacing w:lineRule="auto" w:line="360" w:before="0" w:after="0"/>
        <w:ind w:hanging="420" w:left="1701" w:right="1153"/>
        <w:jc w:val="both"/>
        <w:rPr>
          <w:rFonts w:ascii="Arial" w:hAnsi="Arial"/>
          <w:sz w:val="22"/>
        </w:rPr>
      </w:pPr>
      <w:r>
        <w:rPr>
          <w:rFonts w:ascii="Arial" w:hAnsi="Arial"/>
          <w:sz w:val="22"/>
        </w:rPr>
        <w:t>Desenvolupament de continguts: permeten als alumnes l’adquisició de nous continguts. Aquestes activitats es concreten en exposicions orals o demostracions per part del professor, i desenvolupament d’exercicis i activitats per part dels alumnes.</w:t>
      </w:r>
    </w:p>
    <w:p>
      <w:pPr>
        <w:pStyle w:val="ListParagraph"/>
        <w:numPr>
          <w:ilvl w:val="1"/>
          <w:numId w:val="8"/>
        </w:numPr>
        <w:tabs>
          <w:tab w:val="clear" w:pos="720"/>
          <w:tab w:val="left" w:pos="1701" w:leader="none"/>
        </w:tabs>
        <w:spacing w:lineRule="auto" w:line="360" w:before="0" w:after="0"/>
        <w:ind w:hanging="420" w:left="1701" w:right="1157"/>
        <w:jc w:val="both"/>
        <w:rPr>
          <w:rFonts w:ascii="Arial" w:hAnsi="Arial"/>
          <w:sz w:val="22"/>
        </w:rPr>
      </w:pPr>
      <w:r>
        <w:rPr>
          <w:rFonts w:ascii="Arial" w:hAnsi="Arial"/>
          <w:sz w:val="22"/>
        </w:rPr>
        <w:t>Consolidació: permeten als alumnes contrastar les noves idees i aplicar els nous aprenentatges. Consisteixen en exercicis</w:t>
      </w:r>
      <w:r>
        <w:rPr>
          <w:rFonts w:ascii="Arial" w:hAnsi="Arial"/>
          <w:spacing w:val="-5"/>
          <w:sz w:val="22"/>
        </w:rPr>
        <w:t xml:space="preserve"> </w:t>
      </w:r>
      <w:r>
        <w:rPr>
          <w:rFonts w:ascii="Arial" w:hAnsi="Arial"/>
          <w:sz w:val="22"/>
        </w:rPr>
        <w:t>o</w:t>
      </w:r>
      <w:r>
        <w:rPr>
          <w:rFonts w:ascii="Arial" w:hAnsi="Arial"/>
          <w:spacing w:val="-5"/>
          <w:sz w:val="22"/>
        </w:rPr>
        <w:t xml:space="preserve"> </w:t>
      </w:r>
      <w:r>
        <w:rPr>
          <w:rFonts w:ascii="Arial" w:hAnsi="Arial"/>
          <w:sz w:val="22"/>
        </w:rPr>
        <w:t>supòsits</w:t>
      </w:r>
      <w:r>
        <w:rPr>
          <w:rFonts w:ascii="Arial" w:hAnsi="Arial"/>
          <w:spacing w:val="-5"/>
          <w:sz w:val="22"/>
        </w:rPr>
        <w:t xml:space="preserve"> </w:t>
      </w:r>
      <w:r>
        <w:rPr>
          <w:rFonts w:ascii="Arial" w:hAnsi="Arial"/>
          <w:sz w:val="22"/>
        </w:rPr>
        <w:t>pràctics</w:t>
      </w:r>
      <w:r>
        <w:rPr>
          <w:rFonts w:ascii="Arial" w:hAnsi="Arial"/>
          <w:spacing w:val="-5"/>
          <w:sz w:val="22"/>
        </w:rPr>
        <w:t xml:space="preserve"> </w:t>
      </w:r>
      <w:r>
        <w:rPr>
          <w:rFonts w:ascii="Arial" w:hAnsi="Arial"/>
          <w:sz w:val="22"/>
        </w:rPr>
        <w:t>detallats</w:t>
      </w:r>
      <w:r>
        <w:rPr>
          <w:rFonts w:ascii="Arial" w:hAnsi="Arial"/>
          <w:spacing w:val="-5"/>
          <w:sz w:val="22"/>
        </w:rPr>
        <w:t xml:space="preserve"> </w:t>
      </w:r>
      <w:r>
        <w:rPr>
          <w:rFonts w:ascii="Arial" w:hAnsi="Arial"/>
          <w:sz w:val="22"/>
        </w:rPr>
        <w:t>que permeten consolidar el que s’ha après en la unitat formativa.</w:t>
      </w:r>
    </w:p>
    <w:p>
      <w:pPr>
        <w:pStyle w:val="ListParagraph"/>
        <w:numPr>
          <w:ilvl w:val="1"/>
          <w:numId w:val="8"/>
        </w:numPr>
        <w:tabs>
          <w:tab w:val="clear" w:pos="720"/>
          <w:tab w:val="left" w:pos="1701" w:leader="none"/>
        </w:tabs>
        <w:spacing w:lineRule="auto" w:line="360" w:before="0" w:after="0"/>
        <w:ind w:hanging="420" w:left="1701" w:right="1154"/>
        <w:jc w:val="both"/>
        <w:rPr>
          <w:rFonts w:ascii="Arial" w:hAnsi="Arial"/>
          <w:sz w:val="22"/>
        </w:rPr>
      </w:pPr>
      <w:r>
        <w:rPr>
          <w:rFonts w:ascii="Arial" w:hAnsi="Arial"/>
          <w:sz w:val="22"/>
        </w:rPr>
        <w:t>Reforç: activitats pels alumnes que tenen dificultats per assimilar certs continguts. Es realitzen en paral·lel a les activitats d'ampliació.</w:t>
      </w:r>
    </w:p>
    <w:p>
      <w:pPr>
        <w:pStyle w:val="ListParagraph"/>
        <w:numPr>
          <w:ilvl w:val="1"/>
          <w:numId w:val="8"/>
        </w:numPr>
        <w:tabs>
          <w:tab w:val="clear" w:pos="720"/>
          <w:tab w:val="left" w:pos="1701" w:leader="none"/>
        </w:tabs>
        <w:spacing w:lineRule="auto" w:line="360" w:before="0" w:after="0"/>
        <w:ind w:hanging="420" w:left="1701" w:right="1158"/>
        <w:jc w:val="both"/>
        <w:rPr>
          <w:rFonts w:ascii="Arial" w:hAnsi="Arial"/>
          <w:sz w:val="22"/>
        </w:rPr>
      </w:pPr>
      <w:r>
        <w:rPr>
          <w:rFonts w:ascii="Arial" w:hAnsi="Arial"/>
          <w:sz w:val="22"/>
        </w:rPr>
        <w:t>Avaluació: activitats que pretenen donar a saber allò que han après els alumnes, i es duran a terme mitjançant proves objectives específiques.</w:t>
      </w:r>
    </w:p>
    <w:p>
      <w:pPr>
        <w:pStyle w:val="Heading2"/>
        <w:spacing w:before="100" w:after="0"/>
        <w:ind w:left="426" w:right="0"/>
        <w:jc w:val="both"/>
        <w:rPr/>
      </w:pPr>
      <w:r>
        <w:rPr>
          <w:spacing w:val="-6"/>
        </w:rPr>
        <w:t>Instruments</w:t>
      </w:r>
      <w:r>
        <w:rPr>
          <w:spacing w:val="-7"/>
        </w:rPr>
        <w:t xml:space="preserve"> </w:t>
      </w:r>
      <w:r>
        <w:rPr>
          <w:spacing w:val="-6"/>
        </w:rPr>
        <w:t>d’avaluació</w:t>
      </w:r>
      <w:r>
        <w:rPr>
          <w:spacing w:val="-7"/>
        </w:rPr>
        <w:t xml:space="preserve"> </w:t>
      </w:r>
      <w:r>
        <w:rPr>
          <w:spacing w:val="-6"/>
        </w:rPr>
        <w:t>i</w:t>
      </w:r>
      <w:r>
        <w:rPr>
          <w:spacing w:val="-7"/>
        </w:rPr>
        <w:t xml:space="preserve"> </w:t>
      </w:r>
      <w:r>
        <w:rPr>
          <w:spacing w:val="-6"/>
        </w:rPr>
        <w:t>recuperació</w:t>
      </w:r>
      <w:r>
        <w:rPr>
          <w:spacing w:val="-7"/>
        </w:rPr>
        <w:t xml:space="preserve"> </w:t>
      </w:r>
      <w:r>
        <w:rPr>
          <w:spacing w:val="-6"/>
        </w:rPr>
        <w:t>de</w:t>
      </w:r>
      <w:r>
        <w:rPr>
          <w:spacing w:val="-7"/>
        </w:rPr>
        <w:t xml:space="preserve"> </w:t>
      </w:r>
      <w:r>
        <w:rPr>
          <w:spacing w:val="-6"/>
        </w:rPr>
        <w:t>la</w:t>
      </w:r>
      <w:r>
        <w:rPr>
          <w:spacing w:val="-7"/>
        </w:rPr>
        <w:t xml:space="preserve"> </w:t>
      </w:r>
      <w:r>
        <w:rPr>
          <w:spacing w:val="-6"/>
        </w:rPr>
        <w:t>unitat formativa</w:t>
      </w:r>
      <w:r>
        <w:rPr>
          <w:spacing w:val="-7"/>
        </w:rPr>
        <w:t xml:space="preserve"> </w:t>
      </w:r>
      <w:r>
        <w:rPr>
          <w:spacing w:val="-10"/>
        </w:rPr>
        <w:t>2</w:t>
      </w:r>
    </w:p>
    <w:p>
      <w:pPr>
        <w:sectPr>
          <w:headerReference w:type="default" r:id="rId56"/>
          <w:headerReference w:type="first" r:id="rId57"/>
          <w:footerReference w:type="default" r:id="rId58"/>
          <w:footerReference w:type="first" r:id="rId59"/>
          <w:type w:val="nextPage"/>
          <w:pgSz w:w="11906" w:h="16838"/>
          <w:pgMar w:left="1275" w:right="0" w:gutter="0" w:header="728" w:top="1700" w:footer="1560" w:bottom="1760"/>
          <w:pgNumType w:fmt="decimal"/>
          <w:formProt w:val="false"/>
          <w:textDirection w:val="lrTb"/>
          <w:docGrid w:type="default" w:linePitch="100" w:charSpace="4096"/>
        </w:sectPr>
        <w:pStyle w:val="Heading7"/>
        <w:spacing w:before="122" w:after="0"/>
        <w:ind w:firstLine="705" w:left="426" w:right="1159"/>
        <w:jc w:val="left"/>
        <w:rPr/>
      </w:pPr>
      <w:r>
        <w:rPr/>
        <w:t xml:space="preserve">El docent per avaluar la </w:t>
      </w:r>
      <w:r>
        <w:rPr>
          <w:b/>
        </w:rPr>
        <w:t>UF</w:t>
      </w:r>
      <w:r>
        <w:rPr>
          <w:b/>
          <w:vertAlign w:val="subscript"/>
        </w:rPr>
        <w:t>2</w:t>
      </w:r>
      <w:r>
        <w:rPr>
          <w:position w:val="0"/>
          <w:sz w:val="24"/>
          <w:sz w:val="24"/>
          <w:vertAlign w:val="baseline"/>
        </w:rPr>
        <w:t>, es farà a través de 1 prova escrita</w:t>
      </w:r>
      <w:r>
        <w:rPr>
          <w:spacing w:val="-3"/>
          <w:position w:val="0"/>
          <w:sz w:val="24"/>
          <w:sz w:val="24"/>
          <w:vertAlign w:val="baseline"/>
        </w:rPr>
        <w:t xml:space="preserve"> </w:t>
      </w:r>
      <w:r>
        <w:rPr>
          <w:position w:val="0"/>
          <w:sz w:val="24"/>
          <w:sz w:val="24"/>
          <w:vertAlign w:val="baseline"/>
        </w:rPr>
        <w:t>i</w:t>
      </w:r>
      <w:r>
        <w:rPr>
          <w:spacing w:val="-3"/>
          <w:position w:val="0"/>
          <w:sz w:val="24"/>
          <w:sz w:val="24"/>
          <w:vertAlign w:val="baseline"/>
        </w:rPr>
        <w:t xml:space="preserve"> </w:t>
      </w:r>
      <w:r>
        <w:rPr>
          <w:position w:val="0"/>
          <w:sz w:val="24"/>
          <w:sz w:val="24"/>
          <w:vertAlign w:val="baseline"/>
        </w:rPr>
        <w:t>dos</w:t>
      </w:r>
      <w:r>
        <w:rPr>
          <w:spacing w:val="-3"/>
          <w:position w:val="0"/>
          <w:sz w:val="24"/>
          <w:sz w:val="24"/>
          <w:vertAlign w:val="baseline"/>
        </w:rPr>
        <w:t xml:space="preserve"> </w:t>
      </w:r>
      <w:r>
        <w:rPr>
          <w:position w:val="0"/>
          <w:sz w:val="24"/>
          <w:sz w:val="24"/>
          <w:vertAlign w:val="baseline"/>
        </w:rPr>
        <w:t>treballs pràctics individuals.</w:t>
      </w:r>
    </w:p>
    <w:p>
      <w:pPr>
        <w:pStyle w:val="BodyText"/>
        <w:spacing w:before="111" w:after="0"/>
        <w:rPr>
          <w:rFonts w:ascii="Arial" w:hAnsi="Arial"/>
          <w:sz w:val="24"/>
        </w:rPr>
      </w:pPr>
      <w:r>
        <w:rPr>
          <w:rFonts w:ascii="Arial" w:hAnsi="Arial"/>
          <w:sz w:val="24"/>
        </w:rPr>
      </w:r>
    </w:p>
    <w:p>
      <w:pPr>
        <w:pStyle w:val="Heading7"/>
        <w:spacing w:before="0" w:after="0"/>
        <w:ind w:firstLine="720" w:left="426" w:right="1154"/>
        <w:rPr/>
      </w:pPr>
      <w:r>
        <w:rPr/>
        <w:t>La prova escrita pot contenir tant teoria, ja siguin qüestions tipus test i/o a desenvolupar a més a més de supòsits pràctics, consistent en resoldre de forma numèrica amb les dades subministrades.</w:t>
      </w:r>
    </w:p>
    <w:p>
      <w:pPr>
        <w:pStyle w:val="Heading7"/>
        <w:ind w:firstLine="705" w:left="426" w:right="1149"/>
        <w:rPr/>
      </w:pPr>
      <w:r>
        <w:rPr/>
        <w:t xml:space="preserve">La prova escrita abastarà el </w:t>
      </w:r>
      <w:r>
        <w:rPr>
          <w:b/>
        </w:rPr>
        <w:t>RA</w:t>
      </w:r>
      <w:r>
        <w:rPr>
          <w:b/>
          <w:vertAlign w:val="subscript"/>
        </w:rPr>
        <w:t>1</w:t>
      </w:r>
      <w:r>
        <w:rPr>
          <w:position w:val="0"/>
          <w:sz w:val="24"/>
          <w:sz w:val="24"/>
          <w:vertAlign w:val="baseline"/>
        </w:rPr>
        <w:t xml:space="preserve">, </w:t>
      </w:r>
      <w:r>
        <w:rPr>
          <w:b/>
          <w:position w:val="0"/>
          <w:sz w:val="24"/>
          <w:sz w:val="24"/>
          <w:vertAlign w:val="baseline"/>
        </w:rPr>
        <w:t>RA</w:t>
      </w:r>
      <w:r>
        <w:rPr>
          <w:b/>
          <w:vertAlign w:val="subscript"/>
        </w:rPr>
        <w:t>2</w:t>
      </w:r>
      <w:r>
        <w:rPr>
          <w:b/>
          <w:position w:val="0"/>
          <w:sz w:val="24"/>
          <w:sz w:val="24"/>
          <w:vertAlign w:val="baseline"/>
        </w:rPr>
        <w:t xml:space="preserve"> </w:t>
      </w:r>
      <w:r>
        <w:rPr>
          <w:position w:val="0"/>
          <w:sz w:val="24"/>
          <w:sz w:val="24"/>
          <w:vertAlign w:val="baseline"/>
        </w:rPr>
        <w:t xml:space="preserve">i </w:t>
      </w:r>
      <w:r>
        <w:rPr>
          <w:b/>
          <w:position w:val="0"/>
          <w:sz w:val="24"/>
          <w:sz w:val="24"/>
          <w:vertAlign w:val="baseline"/>
        </w:rPr>
        <w:t>RA</w:t>
      </w:r>
      <w:r>
        <w:rPr>
          <w:b/>
          <w:vertAlign w:val="subscript"/>
        </w:rPr>
        <w:t>3.</w:t>
      </w:r>
      <w:r>
        <w:rPr>
          <w:b/>
          <w:spacing w:val="-1"/>
          <w:position w:val="0"/>
          <w:sz w:val="24"/>
          <w:sz w:val="24"/>
          <w:vertAlign w:val="baseline"/>
        </w:rPr>
        <w:t xml:space="preserve"> </w:t>
      </w:r>
      <w:r>
        <w:rPr>
          <w:position w:val="0"/>
          <w:sz w:val="24"/>
          <w:sz w:val="24"/>
          <w:vertAlign w:val="baseline"/>
        </w:rPr>
        <w:t xml:space="preserve">Els </w:t>
      </w:r>
      <w:r>
        <w:rPr>
          <w:b/>
          <w:position w:val="0"/>
          <w:sz w:val="24"/>
          <w:sz w:val="24"/>
          <w:vertAlign w:val="baseline"/>
        </w:rPr>
        <w:t>RA</w:t>
      </w:r>
      <w:r>
        <w:rPr>
          <w:b/>
          <w:vertAlign w:val="subscript"/>
        </w:rPr>
        <w:t>1</w:t>
      </w:r>
      <w:r>
        <w:rPr>
          <w:b/>
          <w:position w:val="0"/>
          <w:sz w:val="24"/>
          <w:sz w:val="24"/>
          <w:vertAlign w:val="baseline"/>
        </w:rPr>
        <w:t xml:space="preserve"> </w:t>
      </w:r>
      <w:r>
        <w:rPr>
          <w:position w:val="0"/>
          <w:sz w:val="24"/>
          <w:sz w:val="24"/>
          <w:vertAlign w:val="baseline"/>
        </w:rPr>
        <w:t xml:space="preserve">i part dels </w:t>
      </w:r>
      <w:r>
        <w:rPr>
          <w:b/>
          <w:position w:val="0"/>
          <w:sz w:val="24"/>
          <w:sz w:val="24"/>
          <w:vertAlign w:val="baseline"/>
        </w:rPr>
        <w:t>RA</w:t>
      </w:r>
      <w:r>
        <w:rPr>
          <w:b/>
          <w:vertAlign w:val="subscript"/>
        </w:rPr>
        <w:t>2</w:t>
      </w:r>
      <w:r>
        <w:rPr>
          <w:b/>
          <w:position w:val="0"/>
          <w:sz w:val="24"/>
          <w:sz w:val="24"/>
          <w:vertAlign w:val="baseline"/>
        </w:rPr>
        <w:t xml:space="preserve"> </w:t>
      </w:r>
      <w:r>
        <w:rPr>
          <w:position w:val="0"/>
          <w:sz w:val="24"/>
          <w:sz w:val="24"/>
          <w:vertAlign w:val="baseline"/>
        </w:rPr>
        <w:t>seran avaluats també amb el treball pràctic 1.</w:t>
      </w:r>
      <w:r>
        <w:rPr>
          <w:spacing w:val="-5"/>
          <w:position w:val="0"/>
          <w:sz w:val="24"/>
          <w:sz w:val="24"/>
          <w:vertAlign w:val="baseline"/>
        </w:rPr>
        <w:t xml:space="preserve"> </w:t>
      </w:r>
      <w:r>
        <w:rPr>
          <w:position w:val="0"/>
          <w:sz w:val="24"/>
          <w:sz w:val="24"/>
          <w:vertAlign w:val="baseline"/>
        </w:rPr>
        <w:t>L’altra</w:t>
      </w:r>
      <w:r>
        <w:rPr>
          <w:spacing w:val="-5"/>
          <w:position w:val="0"/>
          <w:sz w:val="24"/>
          <w:sz w:val="24"/>
          <w:vertAlign w:val="baseline"/>
        </w:rPr>
        <w:t xml:space="preserve"> </w:t>
      </w:r>
      <w:r>
        <w:rPr>
          <w:position w:val="0"/>
          <w:sz w:val="24"/>
          <w:sz w:val="24"/>
          <w:vertAlign w:val="baseline"/>
        </w:rPr>
        <w:t>part</w:t>
      </w:r>
      <w:r>
        <w:rPr>
          <w:spacing w:val="-5"/>
          <w:position w:val="0"/>
          <w:sz w:val="24"/>
          <w:sz w:val="24"/>
          <w:vertAlign w:val="baseline"/>
        </w:rPr>
        <w:t xml:space="preserve"> </w:t>
      </w:r>
      <w:r>
        <w:rPr>
          <w:position w:val="0"/>
          <w:sz w:val="24"/>
          <w:sz w:val="24"/>
          <w:vertAlign w:val="baseline"/>
        </w:rPr>
        <w:t>dels</w:t>
      </w:r>
      <w:r>
        <w:rPr>
          <w:spacing w:val="-5"/>
          <w:position w:val="0"/>
          <w:sz w:val="24"/>
          <w:sz w:val="24"/>
          <w:vertAlign w:val="baseline"/>
        </w:rPr>
        <w:t xml:space="preserve"> </w:t>
      </w:r>
      <w:r>
        <w:rPr>
          <w:b/>
          <w:position w:val="0"/>
          <w:sz w:val="24"/>
          <w:sz w:val="24"/>
          <w:vertAlign w:val="baseline"/>
        </w:rPr>
        <w:t>RA</w:t>
      </w:r>
      <w:r>
        <w:rPr>
          <w:b/>
          <w:vertAlign w:val="subscript"/>
        </w:rPr>
        <w:t>2</w:t>
      </w:r>
      <w:r>
        <w:rPr>
          <w:b/>
          <w:spacing w:val="-6"/>
          <w:position w:val="0"/>
          <w:sz w:val="24"/>
          <w:sz w:val="24"/>
          <w:vertAlign w:val="baseline"/>
        </w:rPr>
        <w:t xml:space="preserve"> </w:t>
      </w:r>
      <w:r>
        <w:rPr>
          <w:position w:val="0"/>
          <w:sz w:val="24"/>
          <w:sz w:val="24"/>
          <w:vertAlign w:val="baseline"/>
        </w:rPr>
        <w:t>i</w:t>
      </w:r>
      <w:r>
        <w:rPr>
          <w:spacing w:val="-5"/>
          <w:position w:val="0"/>
          <w:sz w:val="24"/>
          <w:sz w:val="24"/>
          <w:vertAlign w:val="baseline"/>
        </w:rPr>
        <w:t xml:space="preserve"> </w:t>
      </w:r>
      <w:r>
        <w:rPr>
          <w:position w:val="0"/>
          <w:sz w:val="24"/>
          <w:sz w:val="24"/>
          <w:vertAlign w:val="baseline"/>
        </w:rPr>
        <w:t>els</w:t>
      </w:r>
      <w:r>
        <w:rPr>
          <w:spacing w:val="-5"/>
          <w:position w:val="0"/>
          <w:sz w:val="24"/>
          <w:sz w:val="24"/>
          <w:vertAlign w:val="baseline"/>
        </w:rPr>
        <w:t xml:space="preserve"> </w:t>
      </w:r>
      <w:r>
        <w:rPr>
          <w:b/>
          <w:position w:val="0"/>
          <w:sz w:val="24"/>
          <w:sz w:val="24"/>
          <w:vertAlign w:val="baseline"/>
        </w:rPr>
        <w:t>RA</w:t>
      </w:r>
      <w:r>
        <w:rPr>
          <w:b/>
          <w:vertAlign w:val="subscript"/>
        </w:rPr>
        <w:t>3</w:t>
      </w:r>
      <w:r>
        <w:rPr>
          <w:b/>
          <w:spacing w:val="-6"/>
          <w:position w:val="0"/>
          <w:sz w:val="24"/>
          <w:sz w:val="24"/>
          <w:vertAlign w:val="baseline"/>
        </w:rPr>
        <w:t xml:space="preserve"> </w:t>
      </w:r>
      <w:r>
        <w:rPr>
          <w:position w:val="0"/>
          <w:sz w:val="24"/>
          <w:sz w:val="24"/>
          <w:vertAlign w:val="baseline"/>
        </w:rPr>
        <w:t>seran</w:t>
      </w:r>
      <w:r>
        <w:rPr>
          <w:spacing w:val="-5"/>
          <w:position w:val="0"/>
          <w:sz w:val="24"/>
          <w:sz w:val="24"/>
          <w:vertAlign w:val="baseline"/>
        </w:rPr>
        <w:t xml:space="preserve"> </w:t>
      </w:r>
      <w:r>
        <w:rPr>
          <w:position w:val="0"/>
          <w:sz w:val="24"/>
          <w:sz w:val="24"/>
          <w:vertAlign w:val="baseline"/>
        </w:rPr>
        <w:t>avaluats també amb el treball pràctic 2.</w:t>
      </w:r>
    </w:p>
    <w:p>
      <w:pPr>
        <w:pStyle w:val="Heading7"/>
        <w:ind w:hanging="0" w:left="1131" w:right="0"/>
        <w:rPr/>
      </w:pPr>
      <w:r>
        <w:rPr/>
        <w:t>La</w:t>
      </w:r>
      <w:r>
        <w:rPr>
          <w:spacing w:val="-1"/>
        </w:rPr>
        <w:t xml:space="preserve"> </w:t>
      </w:r>
      <w:r>
        <w:rPr/>
        <w:t>nota</w:t>
      </w:r>
      <w:r>
        <w:rPr>
          <w:spacing w:val="-1"/>
        </w:rPr>
        <w:t xml:space="preserve"> </w:t>
      </w:r>
      <w:r>
        <w:rPr/>
        <w:t>de</w:t>
      </w:r>
      <w:r>
        <w:rPr>
          <w:spacing w:val="-1"/>
        </w:rPr>
        <w:t xml:space="preserve"> </w:t>
      </w:r>
      <w:r>
        <w:rPr/>
        <w:t>la</w:t>
      </w:r>
      <w:r>
        <w:rPr>
          <w:spacing w:val="-1"/>
        </w:rPr>
        <w:t xml:space="preserve"> </w:t>
      </w:r>
      <w:r>
        <w:rPr>
          <w:b/>
        </w:rPr>
        <w:t>UF</w:t>
      </w:r>
      <w:r>
        <w:rPr>
          <w:b/>
          <w:vertAlign w:val="subscript"/>
        </w:rPr>
        <w:t>2</w:t>
      </w:r>
      <w:r>
        <w:rPr>
          <w:b/>
          <w:spacing w:val="-1"/>
          <w:position w:val="0"/>
          <w:sz w:val="24"/>
          <w:sz w:val="24"/>
          <w:vertAlign w:val="baseline"/>
        </w:rPr>
        <w:t xml:space="preserve"> </w:t>
      </w:r>
      <w:r>
        <w:rPr>
          <w:position w:val="0"/>
          <w:sz w:val="24"/>
          <w:sz w:val="24"/>
          <w:vertAlign w:val="baseline"/>
        </w:rPr>
        <w:t>sortirà</w:t>
      </w:r>
      <w:r>
        <w:rPr>
          <w:spacing w:val="-1"/>
          <w:position w:val="0"/>
          <w:sz w:val="24"/>
          <w:sz w:val="24"/>
          <w:vertAlign w:val="baseline"/>
        </w:rPr>
        <w:t xml:space="preserve"> </w:t>
      </w:r>
      <w:r>
        <w:rPr>
          <w:position w:val="0"/>
          <w:sz w:val="24"/>
          <w:sz w:val="24"/>
          <w:vertAlign w:val="baseline"/>
        </w:rPr>
        <w:t>d’aplicar</w:t>
      </w:r>
      <w:r>
        <w:rPr>
          <w:spacing w:val="-1"/>
          <w:position w:val="0"/>
          <w:sz w:val="24"/>
          <w:sz w:val="24"/>
          <w:vertAlign w:val="baseline"/>
        </w:rPr>
        <w:t xml:space="preserve"> </w:t>
      </w:r>
      <w:r>
        <w:rPr>
          <w:position w:val="0"/>
          <w:sz w:val="24"/>
          <w:sz w:val="24"/>
          <w:vertAlign w:val="baseline"/>
        </w:rPr>
        <w:t>la</w:t>
      </w:r>
      <w:r>
        <w:rPr>
          <w:spacing w:val="-1"/>
          <w:position w:val="0"/>
          <w:sz w:val="24"/>
          <w:sz w:val="24"/>
          <w:vertAlign w:val="baseline"/>
        </w:rPr>
        <w:t xml:space="preserve"> </w:t>
      </w:r>
      <w:r>
        <w:rPr>
          <w:position w:val="0"/>
          <w:sz w:val="24"/>
          <w:sz w:val="24"/>
          <w:vertAlign w:val="baseline"/>
        </w:rPr>
        <w:t>fórmula</w:t>
      </w:r>
      <w:r>
        <w:rPr>
          <w:spacing w:val="-1"/>
          <w:position w:val="0"/>
          <w:sz w:val="24"/>
          <w:sz w:val="24"/>
          <w:vertAlign w:val="baseline"/>
        </w:rPr>
        <w:t xml:space="preserve"> </w:t>
      </w:r>
      <w:r>
        <w:rPr>
          <w:spacing w:val="-2"/>
          <w:position w:val="0"/>
          <w:sz w:val="24"/>
          <w:sz w:val="24"/>
          <w:vertAlign w:val="baseline"/>
        </w:rPr>
        <w:t>següent:</w:t>
      </w:r>
    </w:p>
    <w:p>
      <w:pPr>
        <w:pStyle w:val="BodyText"/>
        <w:rPr>
          <w:rFonts w:ascii="Arial" w:hAnsi="Arial"/>
          <w:sz w:val="10"/>
        </w:rPr>
      </w:pPr>
      <w:r>
        <w:rPr>
          <w:rFonts w:ascii="Arial" w:hAnsi="Arial"/>
          <w:sz w:val="10"/>
        </w:rPr>
      </w:r>
    </w:p>
    <w:p>
      <w:pPr>
        <w:pStyle w:val="BodyText"/>
        <w:rPr>
          <w:rFonts w:ascii="Arial" w:hAnsi="Arial"/>
          <w:sz w:val="10"/>
        </w:rPr>
      </w:pPr>
      <w:r>
        <w:rPr>
          <w:rFonts w:ascii="Arial" w:hAnsi="Arial"/>
          <w:sz w:val="10"/>
        </w:rPr>
      </w:r>
    </w:p>
    <w:p>
      <w:pPr>
        <w:pStyle w:val="BodyText"/>
        <w:spacing w:before="46" w:after="0"/>
        <w:rPr>
          <w:rFonts w:ascii="Arial" w:hAnsi="Arial"/>
          <w:sz w:val="10"/>
        </w:rPr>
      </w:pPr>
      <w:r>
        <w:rPr>
          <w:rFonts w:ascii="Arial" w:hAnsi="Arial"/>
          <w:sz w:val="10"/>
        </w:rPr>
      </w:r>
    </w:p>
    <w:p>
      <w:pPr>
        <w:pStyle w:val="Normal"/>
        <w:spacing w:before="0" w:after="0"/>
        <w:ind w:hanging="0" w:left="426" w:right="0"/>
        <w:jc w:val="left"/>
        <w:rPr>
          <w:rFonts w:ascii="Times New Roman" w:hAnsi="Times New Roman"/>
          <w:sz w:val="10"/>
        </w:rPr>
      </w:pPr>
      <w:r>
        <w:rPr>
          <w:rFonts w:ascii="Times New Roman" w:hAnsi="Times New Roman"/>
          <w:spacing w:val="-10"/>
          <w:sz w:val="10"/>
        </w:rPr>
        <w:t>7</w:t>
      </w:r>
    </w:p>
    <w:p>
      <w:pPr>
        <w:pStyle w:val="Normal"/>
        <w:spacing w:before="0" w:after="0"/>
        <w:ind w:hanging="0" w:left="1131" w:right="0"/>
        <w:jc w:val="left"/>
        <w:rPr>
          <w:b/>
          <w:sz w:val="28"/>
        </w:rPr>
      </w:pPr>
      <w:r>
        <w:rPr>
          <w:b/>
          <w:sz w:val="28"/>
        </w:rPr>
        <w:t>QUF</w:t>
      </w:r>
      <w:r>
        <w:rPr>
          <w:b/>
          <w:sz w:val="28"/>
          <w:vertAlign w:val="subscript"/>
        </w:rPr>
        <w:t>2</w:t>
      </w:r>
      <w:r>
        <w:rPr>
          <w:position w:val="0"/>
          <w:sz w:val="28"/>
          <w:sz w:val="28"/>
          <w:vertAlign w:val="baseline"/>
        </w:rPr>
        <w:t>=</w:t>
      </w:r>
      <w:r>
        <w:rPr>
          <w:spacing w:val="-4"/>
          <w:position w:val="0"/>
          <w:sz w:val="28"/>
          <w:sz w:val="28"/>
          <w:vertAlign w:val="baseline"/>
        </w:rPr>
        <w:t xml:space="preserve"> </w:t>
      </w:r>
      <w:r>
        <w:rPr>
          <w:b/>
          <w:position w:val="0"/>
          <w:sz w:val="28"/>
          <w:sz w:val="28"/>
          <w:vertAlign w:val="baseline"/>
        </w:rPr>
        <w:t>0,30</w:t>
      </w:r>
      <w:r>
        <w:rPr>
          <w:b/>
          <w:spacing w:val="-4"/>
          <w:position w:val="0"/>
          <w:sz w:val="28"/>
          <w:sz w:val="28"/>
          <w:vertAlign w:val="baseline"/>
        </w:rPr>
        <w:t xml:space="preserve"> </w:t>
      </w:r>
      <w:r>
        <w:rPr>
          <w:b/>
          <w:position w:val="0"/>
          <w:sz w:val="28"/>
          <w:sz w:val="28"/>
          <w:vertAlign w:val="baseline"/>
        </w:rPr>
        <w:t>x</w:t>
      </w:r>
      <w:r>
        <w:rPr>
          <w:b/>
          <w:spacing w:val="-4"/>
          <w:position w:val="0"/>
          <w:sz w:val="28"/>
          <w:sz w:val="28"/>
          <w:vertAlign w:val="baseline"/>
        </w:rPr>
        <w:t xml:space="preserve"> </w:t>
      </w:r>
      <w:r>
        <w:rPr>
          <w:b/>
          <w:position w:val="0"/>
          <w:sz w:val="28"/>
          <w:sz w:val="28"/>
          <w:vertAlign w:val="baseline"/>
        </w:rPr>
        <w:t>RA</w:t>
      </w:r>
      <w:r>
        <w:rPr>
          <w:b/>
          <w:sz w:val="28"/>
          <w:vertAlign w:val="subscript"/>
        </w:rPr>
        <w:t>1</w:t>
      </w:r>
      <w:r>
        <w:rPr>
          <w:b/>
          <w:spacing w:val="-3"/>
          <w:position w:val="0"/>
          <w:sz w:val="28"/>
          <w:sz w:val="28"/>
          <w:vertAlign w:val="baseline"/>
        </w:rPr>
        <w:t xml:space="preserve"> </w:t>
      </w:r>
      <w:r>
        <w:rPr>
          <w:b/>
          <w:position w:val="0"/>
          <w:sz w:val="28"/>
          <w:sz w:val="28"/>
          <w:vertAlign w:val="baseline"/>
        </w:rPr>
        <w:t>+</w:t>
      </w:r>
      <w:r>
        <w:rPr>
          <w:b/>
          <w:spacing w:val="-4"/>
          <w:position w:val="0"/>
          <w:sz w:val="28"/>
          <w:sz w:val="28"/>
          <w:vertAlign w:val="baseline"/>
        </w:rPr>
        <w:t xml:space="preserve"> </w:t>
      </w:r>
      <w:r>
        <w:rPr>
          <w:b/>
          <w:position w:val="0"/>
          <w:sz w:val="28"/>
          <w:sz w:val="28"/>
          <w:vertAlign w:val="baseline"/>
        </w:rPr>
        <w:t>0,40</w:t>
      </w:r>
      <w:r>
        <w:rPr>
          <w:b/>
          <w:spacing w:val="-3"/>
          <w:position w:val="0"/>
          <w:sz w:val="28"/>
          <w:sz w:val="28"/>
          <w:vertAlign w:val="baseline"/>
        </w:rPr>
        <w:t xml:space="preserve"> </w:t>
      </w:r>
      <w:r>
        <w:rPr>
          <w:b/>
          <w:position w:val="0"/>
          <w:sz w:val="28"/>
          <w:sz w:val="28"/>
          <w:vertAlign w:val="baseline"/>
        </w:rPr>
        <w:t>RA</w:t>
      </w:r>
      <w:r>
        <w:rPr>
          <w:b/>
          <w:sz w:val="28"/>
          <w:vertAlign w:val="subscript"/>
        </w:rPr>
        <w:t>2</w:t>
      </w:r>
      <w:r>
        <w:rPr>
          <w:b/>
          <w:spacing w:val="-4"/>
          <w:position w:val="0"/>
          <w:sz w:val="28"/>
          <w:sz w:val="28"/>
          <w:vertAlign w:val="baseline"/>
        </w:rPr>
        <w:t xml:space="preserve"> </w:t>
      </w:r>
      <w:r>
        <w:rPr>
          <w:b/>
          <w:position w:val="0"/>
          <w:sz w:val="28"/>
          <w:sz w:val="28"/>
          <w:vertAlign w:val="baseline"/>
        </w:rPr>
        <w:t>+</w:t>
      </w:r>
      <w:r>
        <w:rPr>
          <w:b/>
          <w:spacing w:val="-4"/>
          <w:position w:val="0"/>
          <w:sz w:val="28"/>
          <w:sz w:val="28"/>
          <w:vertAlign w:val="baseline"/>
        </w:rPr>
        <w:t xml:space="preserve"> </w:t>
      </w:r>
      <w:r>
        <w:rPr>
          <w:b/>
          <w:position w:val="0"/>
          <w:sz w:val="28"/>
          <w:sz w:val="28"/>
          <w:vertAlign w:val="baseline"/>
        </w:rPr>
        <w:t>0,30</w:t>
      </w:r>
      <w:r>
        <w:rPr>
          <w:b/>
          <w:spacing w:val="-3"/>
          <w:position w:val="0"/>
          <w:sz w:val="28"/>
          <w:sz w:val="28"/>
          <w:vertAlign w:val="baseline"/>
        </w:rPr>
        <w:t xml:space="preserve"> </w:t>
      </w:r>
      <w:r>
        <w:rPr>
          <w:b/>
          <w:spacing w:val="-5"/>
          <w:position w:val="0"/>
          <w:sz w:val="28"/>
          <w:sz w:val="28"/>
          <w:vertAlign w:val="baseline"/>
        </w:rPr>
        <w:t>RA</w:t>
      </w:r>
      <w:r>
        <w:rPr>
          <w:b/>
          <w:spacing w:val="-5"/>
          <w:sz w:val="28"/>
          <w:vertAlign w:val="subscript"/>
        </w:rPr>
        <w:t>3</w:t>
      </w:r>
    </w:p>
    <w:p>
      <w:pPr>
        <w:pStyle w:val="Heading7"/>
        <w:ind w:hanging="0" w:left="1131" w:right="0"/>
        <w:jc w:val="left"/>
        <w:rPr/>
      </w:pPr>
      <w:r>
        <w:rPr/>
        <w:t>Per</w:t>
      </w:r>
      <w:r>
        <w:rPr>
          <w:spacing w:val="28"/>
        </w:rPr>
        <w:t xml:space="preserve"> </w:t>
      </w:r>
      <w:r>
        <w:rPr/>
        <w:t>superar</w:t>
      </w:r>
      <w:r>
        <w:rPr>
          <w:spacing w:val="13"/>
        </w:rPr>
        <w:t xml:space="preserve"> </w:t>
      </w:r>
      <w:r>
        <w:rPr/>
        <w:t>qualsevol</w:t>
      </w:r>
      <w:r>
        <w:rPr>
          <w:spacing w:val="13"/>
        </w:rPr>
        <w:t xml:space="preserve"> </w:t>
      </w:r>
      <w:r>
        <w:rPr/>
        <w:t>de</w:t>
      </w:r>
      <w:r>
        <w:rPr>
          <w:spacing w:val="14"/>
        </w:rPr>
        <w:t xml:space="preserve"> </w:t>
      </w:r>
      <w:r>
        <w:rPr/>
        <w:t>les</w:t>
      </w:r>
      <w:r>
        <w:rPr>
          <w:spacing w:val="13"/>
        </w:rPr>
        <w:t xml:space="preserve"> </w:t>
      </w:r>
      <w:r>
        <w:rPr/>
        <w:t>UF,</w:t>
      </w:r>
      <w:r>
        <w:rPr>
          <w:spacing w:val="13"/>
        </w:rPr>
        <w:t xml:space="preserve"> </w:t>
      </w:r>
      <w:r>
        <w:rPr/>
        <w:t>en</w:t>
      </w:r>
      <w:r>
        <w:rPr>
          <w:spacing w:val="14"/>
        </w:rPr>
        <w:t xml:space="preserve"> </w:t>
      </w:r>
      <w:r>
        <w:rPr/>
        <w:t>el</w:t>
      </w:r>
      <w:r>
        <w:rPr>
          <w:spacing w:val="13"/>
        </w:rPr>
        <w:t xml:space="preserve"> </w:t>
      </w:r>
      <w:r>
        <w:rPr/>
        <w:t>cas</w:t>
      </w:r>
      <w:r>
        <w:rPr>
          <w:spacing w:val="13"/>
        </w:rPr>
        <w:t xml:space="preserve"> </w:t>
      </w:r>
      <w:r>
        <w:rPr/>
        <w:t>que</w:t>
      </w:r>
      <w:r>
        <w:rPr>
          <w:spacing w:val="14"/>
        </w:rPr>
        <w:t xml:space="preserve"> </w:t>
      </w:r>
      <w:r>
        <w:rPr/>
        <w:t>ens</w:t>
      </w:r>
      <w:r>
        <w:rPr>
          <w:spacing w:val="13"/>
        </w:rPr>
        <w:t xml:space="preserve"> </w:t>
      </w:r>
      <w:r>
        <w:rPr/>
        <w:t>ocupa,</w:t>
      </w:r>
      <w:r>
        <w:rPr>
          <w:spacing w:val="13"/>
        </w:rPr>
        <w:t xml:space="preserve"> </w:t>
      </w:r>
      <w:r>
        <w:rPr/>
        <w:t>la</w:t>
      </w:r>
      <w:r>
        <w:rPr>
          <w:spacing w:val="14"/>
        </w:rPr>
        <w:t xml:space="preserve"> </w:t>
      </w:r>
      <w:r>
        <w:rPr/>
        <w:t>UF2,</w:t>
      </w:r>
      <w:r>
        <w:rPr>
          <w:spacing w:val="13"/>
        </w:rPr>
        <w:t xml:space="preserve"> </w:t>
      </w:r>
      <w:r>
        <w:rPr/>
        <w:t>hi</w:t>
      </w:r>
      <w:r>
        <w:rPr>
          <w:spacing w:val="13"/>
        </w:rPr>
        <w:t xml:space="preserve"> </w:t>
      </w:r>
      <w:r>
        <w:rPr/>
        <w:t>ha</w:t>
      </w:r>
      <w:r>
        <w:rPr>
          <w:spacing w:val="14"/>
        </w:rPr>
        <w:t xml:space="preserve"> </w:t>
      </w:r>
      <w:r>
        <w:rPr>
          <w:spacing w:val="-5"/>
        </w:rPr>
        <w:t>que</w:t>
      </w:r>
    </w:p>
    <w:p>
      <w:pPr>
        <w:pStyle w:val="Heading7"/>
        <w:spacing w:before="0" w:after="0"/>
        <w:ind w:hanging="0" w:left="426" w:right="0"/>
        <w:rPr/>
      </w:pPr>
      <w:r>
        <w:rPr/>
        <w:t xml:space="preserve">obtenir una nota igual o superior a 5 </w:t>
      </w:r>
      <w:r>
        <w:rPr>
          <w:spacing w:val="-2"/>
        </w:rPr>
        <w:t>punts.</w:t>
      </w:r>
    </w:p>
    <w:p>
      <w:pPr>
        <w:pStyle w:val="Heading7"/>
        <w:ind w:firstLine="720" w:left="426" w:right="1153"/>
        <w:rPr/>
      </w:pPr>
      <w:r>
        <w:rPr/>
        <w:t>També com ja s’ha indicat prèviament, dins de l’apartat 4, la recuperació consistirà en la realització d’una prova puntual. A tal efecte des de la Prefectura d’Estudis s’establirà un calendari de totes les segones convocatòries corresponents</w:t>
      </w:r>
      <w:r>
        <w:rPr>
          <w:spacing w:val="40"/>
        </w:rPr>
        <w:t xml:space="preserve"> </w:t>
      </w:r>
      <w:r>
        <w:rPr/>
        <w:t>a la</w:t>
      </w:r>
      <w:r>
        <w:rPr>
          <w:spacing w:val="40"/>
        </w:rPr>
        <w:t xml:space="preserve"> </w:t>
      </w:r>
      <w:r>
        <w:rPr>
          <w:b/>
        </w:rPr>
        <w:t>UF2</w:t>
      </w:r>
      <w:r>
        <w:rPr/>
        <w:t>. De forma anàloga a la primera convocatòria, en cas de presentar-se a la segona convocatòria per no haver-la superat al llarg del curs, s’haurà d’obtenir una nota igual o superior a 5 punts.</w:t>
      </w:r>
    </w:p>
    <w:p>
      <w:pPr>
        <w:pStyle w:val="BodyText"/>
        <w:spacing w:before="68" w:after="0"/>
        <w:rPr>
          <w:rFonts w:ascii="Arial" w:hAnsi="Arial"/>
          <w:sz w:val="20"/>
        </w:rPr>
      </w:pPr>
      <w:r>
        <w:rPr>
          <w:rFonts w:ascii="Arial" w:hAnsi="Arial"/>
          <w:sz w:val="20"/>
        </w:rPr>
      </w:r>
    </w:p>
    <w:tbl>
      <w:tblPr>
        <w:tblW w:w="8980" w:type="dxa"/>
        <w:jc w:val="left"/>
        <w:tblInd w:w="450" w:type="dxa"/>
        <w:tblLayout w:type="fixed"/>
        <w:tblCellMar>
          <w:top w:w="0" w:type="dxa"/>
          <w:left w:w="22" w:type="dxa"/>
          <w:bottom w:w="0" w:type="dxa"/>
          <w:right w:w="22" w:type="dxa"/>
        </w:tblCellMar>
        <w:tblLook w:val="01e0"/>
      </w:tblPr>
      <w:tblGrid>
        <w:gridCol w:w="1540"/>
        <w:gridCol w:w="1118"/>
        <w:gridCol w:w="1902"/>
        <w:gridCol w:w="2180"/>
        <w:gridCol w:w="2240"/>
      </w:tblGrid>
      <w:tr>
        <w:trPr>
          <w:trHeight w:val="294" w:hRule="atLeast"/>
        </w:trPr>
        <w:tc>
          <w:tcPr>
            <w:tcW w:w="1540" w:type="dxa"/>
            <w:vMerge w:val="restart"/>
            <w:tcBorders>
              <w:top w:val="single" w:sz="18" w:space="0" w:color="000000"/>
              <w:left w:val="single" w:sz="18" w:space="0" w:color="000000"/>
              <w:bottom w:val="single" w:sz="18" w:space="0" w:color="000000"/>
              <w:right w:val="single" w:sz="18" w:space="0" w:color="000000"/>
            </w:tcBorders>
          </w:tcPr>
          <w:p>
            <w:pPr>
              <w:pStyle w:val="TableParagraph"/>
              <w:spacing w:before="10" w:after="0"/>
              <w:ind w:left="118" w:right="0"/>
              <w:rPr>
                <w:b/>
                <w:sz w:val="22"/>
              </w:rPr>
            </w:pPr>
            <w:r>
              <w:rPr>
                <w:b/>
                <w:spacing w:val="-2"/>
                <w:sz w:val="22"/>
              </w:rPr>
              <w:t>Qualificació</w:t>
            </w:r>
          </w:p>
          <w:p>
            <w:pPr>
              <w:pStyle w:val="TableParagraph"/>
              <w:spacing w:lineRule="atLeast" w:line="290"/>
              <w:ind w:hanging="319" w:left="416" w:right="0"/>
              <w:rPr>
                <w:b/>
                <w:sz w:val="24"/>
              </w:rPr>
            </w:pPr>
            <w:r>
              <w:rPr>
                <w:b/>
                <w:sz w:val="24"/>
              </w:rPr>
              <w:t>dels</w:t>
            </w:r>
            <w:r>
              <w:rPr>
                <w:b/>
                <w:spacing w:val="-13"/>
                <w:sz w:val="24"/>
              </w:rPr>
              <w:t xml:space="preserve"> </w:t>
            </w:r>
            <w:r>
              <w:rPr>
                <w:b/>
                <w:sz w:val="24"/>
              </w:rPr>
              <w:t>RA</w:t>
            </w:r>
            <w:r>
              <w:rPr>
                <w:b/>
                <w:spacing w:val="40"/>
                <w:sz w:val="24"/>
              </w:rPr>
              <w:t xml:space="preserve"> </w:t>
            </w:r>
            <w:r>
              <w:rPr>
                <w:b/>
                <w:sz w:val="24"/>
              </w:rPr>
              <w:t>de la UF</w:t>
            </w:r>
            <w:r>
              <w:rPr>
                <w:b/>
                <w:sz w:val="24"/>
                <w:vertAlign w:val="subscript"/>
              </w:rPr>
              <w:t>2</w:t>
            </w:r>
          </w:p>
        </w:tc>
        <w:tc>
          <w:tcPr>
            <w:tcW w:w="7440" w:type="dxa"/>
            <w:gridSpan w:val="4"/>
            <w:tcBorders>
              <w:top w:val="single" w:sz="18" w:space="0" w:color="000000"/>
              <w:left w:val="single" w:sz="18" w:space="0" w:color="000000"/>
              <w:bottom w:val="single" w:sz="18" w:space="0" w:color="000000"/>
              <w:right w:val="single" w:sz="18" w:space="0" w:color="000000"/>
            </w:tcBorders>
          </w:tcPr>
          <w:p>
            <w:pPr>
              <w:pStyle w:val="TableParagraph"/>
              <w:spacing w:lineRule="exact" w:line="265" w:before="10" w:after="0"/>
              <w:ind w:left="1953" w:right="0"/>
              <w:rPr>
                <w:b/>
                <w:sz w:val="24"/>
              </w:rPr>
            </w:pPr>
            <w:r>
              <w:rPr>
                <w:b/>
                <w:sz w:val="24"/>
              </w:rPr>
              <w:t xml:space="preserve">Instruments d’Avaluació </w:t>
            </w:r>
            <w:r>
              <w:rPr>
                <w:b/>
                <w:spacing w:val="-5"/>
                <w:sz w:val="24"/>
              </w:rPr>
              <w:t>(%)</w:t>
            </w:r>
          </w:p>
        </w:tc>
      </w:tr>
      <w:tr>
        <w:trPr>
          <w:trHeight w:val="515" w:hRule="atLeast"/>
        </w:trPr>
        <w:tc>
          <w:tcPr>
            <w:tcW w:w="15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118" w:type="dxa"/>
            <w:tcBorders>
              <w:top w:val="single" w:sz="18" w:space="0" w:color="000000"/>
              <w:left w:val="single" w:sz="18" w:space="0" w:color="000000"/>
              <w:bottom w:val="single" w:sz="18" w:space="0" w:color="000000"/>
              <w:right w:val="single" w:sz="18" w:space="0" w:color="000000"/>
            </w:tcBorders>
          </w:tcPr>
          <w:p>
            <w:pPr>
              <w:pStyle w:val="TableParagraph"/>
              <w:spacing w:lineRule="atLeast" w:line="240" w:before="12" w:after="0"/>
              <w:ind w:firstLine="49" w:left="212" w:right="179"/>
              <w:rPr>
                <w:b/>
                <w:sz w:val="20"/>
              </w:rPr>
            </w:pPr>
            <w:r>
              <w:rPr>
                <w:b/>
                <w:spacing w:val="-4"/>
                <w:sz w:val="20"/>
              </w:rPr>
              <w:t xml:space="preserve">Prova </w:t>
            </w:r>
            <w:r>
              <w:rPr>
                <w:b/>
                <w:spacing w:val="-2"/>
                <w:sz w:val="20"/>
              </w:rPr>
              <w:t>escrita</w:t>
            </w:r>
          </w:p>
        </w:tc>
        <w:tc>
          <w:tcPr>
            <w:tcW w:w="1902" w:type="dxa"/>
            <w:tcBorders>
              <w:top w:val="single" w:sz="18" w:space="0" w:color="000000"/>
              <w:left w:val="single" w:sz="18" w:space="0" w:color="000000"/>
              <w:bottom w:val="single" w:sz="18" w:space="0" w:color="000000"/>
              <w:right w:val="single" w:sz="18" w:space="0" w:color="000000"/>
            </w:tcBorders>
          </w:tcPr>
          <w:p>
            <w:pPr>
              <w:pStyle w:val="TableParagraph"/>
              <w:spacing w:before="127" w:after="0"/>
              <w:ind w:left="37" w:right="0"/>
              <w:jc w:val="center"/>
              <w:rPr>
                <w:b/>
                <w:sz w:val="22"/>
              </w:rPr>
            </w:pPr>
            <w:r>
              <w:rPr>
                <w:b/>
                <w:sz w:val="22"/>
              </w:rPr>
              <w:t>Treball</w:t>
            </w:r>
            <w:r>
              <w:rPr>
                <w:b/>
                <w:spacing w:val="-7"/>
                <w:sz w:val="22"/>
              </w:rPr>
              <w:t xml:space="preserve"> </w:t>
            </w:r>
            <w:r>
              <w:rPr>
                <w:b/>
                <w:spacing w:val="-10"/>
                <w:sz w:val="22"/>
              </w:rPr>
              <w:t>1</w:t>
            </w:r>
          </w:p>
        </w:tc>
        <w:tc>
          <w:tcPr>
            <w:tcW w:w="2180" w:type="dxa"/>
            <w:tcBorders>
              <w:top w:val="single" w:sz="18" w:space="0" w:color="000000"/>
              <w:left w:val="single" w:sz="18" w:space="0" w:color="000000"/>
              <w:bottom w:val="single" w:sz="18" w:space="0" w:color="000000"/>
              <w:right w:val="single" w:sz="18" w:space="0" w:color="000000"/>
            </w:tcBorders>
          </w:tcPr>
          <w:p>
            <w:pPr>
              <w:pStyle w:val="TableParagraph"/>
              <w:spacing w:before="127" w:after="0"/>
              <w:ind w:left="37" w:right="0"/>
              <w:jc w:val="center"/>
              <w:rPr>
                <w:b/>
                <w:sz w:val="22"/>
              </w:rPr>
            </w:pPr>
            <w:r>
              <w:rPr>
                <w:b/>
                <w:sz w:val="22"/>
              </w:rPr>
              <w:t>Treball</w:t>
            </w:r>
            <w:r>
              <w:rPr>
                <w:b/>
                <w:spacing w:val="-7"/>
                <w:sz w:val="22"/>
              </w:rPr>
              <w:t xml:space="preserve"> </w:t>
            </w:r>
            <w:r>
              <w:rPr>
                <w:b/>
                <w:spacing w:val="-10"/>
                <w:sz w:val="22"/>
              </w:rPr>
              <w:t>2</w:t>
            </w:r>
          </w:p>
        </w:tc>
        <w:tc>
          <w:tcPr>
            <w:tcW w:w="2240" w:type="dxa"/>
            <w:tcBorders>
              <w:top w:val="single" w:sz="18" w:space="0" w:color="000000"/>
              <w:left w:val="single" w:sz="18" w:space="0" w:color="000000"/>
              <w:bottom w:val="single" w:sz="18" w:space="0" w:color="000000"/>
              <w:right w:val="single" w:sz="18" w:space="0" w:color="000000"/>
            </w:tcBorders>
          </w:tcPr>
          <w:p>
            <w:pPr>
              <w:pStyle w:val="TableParagraph"/>
              <w:spacing w:before="139" w:after="0"/>
              <w:ind w:left="42" w:right="0"/>
              <w:jc w:val="center"/>
              <w:rPr>
                <w:b/>
                <w:sz w:val="20"/>
              </w:rPr>
            </w:pPr>
            <w:r>
              <w:rPr>
                <w:b/>
                <w:spacing w:val="-4"/>
                <w:sz w:val="20"/>
              </w:rPr>
              <w:t>Suma</w:t>
            </w:r>
          </w:p>
        </w:tc>
      </w:tr>
      <w:tr>
        <w:trPr>
          <w:trHeight w:val="273" w:hRule="atLeast"/>
        </w:trPr>
        <w:tc>
          <w:tcPr>
            <w:tcW w:w="1540"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54"/>
              <w:ind w:left="47" w:right="15"/>
              <w:jc w:val="center"/>
              <w:rPr>
                <w:b/>
                <w:sz w:val="24"/>
              </w:rPr>
            </w:pPr>
            <w:r>
              <w:rPr>
                <w:b/>
                <w:spacing w:val="-5"/>
                <w:sz w:val="24"/>
              </w:rPr>
              <w:t>RA</w:t>
            </w:r>
            <w:r>
              <w:rPr>
                <w:b/>
                <w:spacing w:val="-5"/>
                <w:sz w:val="24"/>
                <w:vertAlign w:val="subscript"/>
              </w:rPr>
              <w:t>1</w:t>
            </w:r>
          </w:p>
        </w:tc>
        <w:tc>
          <w:tcPr>
            <w:tcW w:w="1118"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54"/>
              <w:ind w:left="26" w:right="0"/>
              <w:jc w:val="center"/>
              <w:rPr>
                <w:b/>
                <w:sz w:val="24"/>
              </w:rPr>
            </w:pPr>
            <w:r>
              <w:rPr>
                <w:b/>
                <w:spacing w:val="-5"/>
                <w:sz w:val="24"/>
              </w:rPr>
              <w:t>10</w:t>
            </w:r>
          </w:p>
        </w:tc>
        <w:tc>
          <w:tcPr>
            <w:tcW w:w="1902"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54"/>
              <w:ind w:left="37" w:right="1"/>
              <w:jc w:val="center"/>
              <w:rPr>
                <w:b/>
                <w:sz w:val="24"/>
              </w:rPr>
            </w:pPr>
            <w:r>
              <w:rPr>
                <w:b/>
                <w:spacing w:val="-5"/>
                <w:sz w:val="24"/>
              </w:rPr>
              <w:t>20</w:t>
            </w:r>
          </w:p>
        </w:tc>
        <w:tc>
          <w:tcPr>
            <w:tcW w:w="2180" w:type="dxa"/>
            <w:tcBorders>
              <w:top w:val="single" w:sz="18" w:space="0" w:color="000000"/>
              <w:left w:val="single" w:sz="18" w:space="0" w:color="000000"/>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2240"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54"/>
              <w:ind w:left="42" w:right="0"/>
              <w:jc w:val="center"/>
              <w:rPr>
                <w:b/>
                <w:sz w:val="24"/>
              </w:rPr>
            </w:pPr>
            <w:r>
              <w:rPr>
                <w:b/>
                <w:spacing w:val="-5"/>
                <w:sz w:val="24"/>
              </w:rPr>
              <w:t>30</w:t>
            </w:r>
          </w:p>
        </w:tc>
      </w:tr>
      <w:tr>
        <w:trPr>
          <w:trHeight w:val="294" w:hRule="atLeast"/>
        </w:trPr>
        <w:tc>
          <w:tcPr>
            <w:tcW w:w="1540"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0" w:before="14" w:after="0"/>
              <w:ind w:left="47" w:right="15"/>
              <w:jc w:val="center"/>
              <w:rPr>
                <w:b/>
                <w:sz w:val="24"/>
              </w:rPr>
            </w:pPr>
            <w:r>
              <w:rPr>
                <w:b/>
                <w:spacing w:val="-5"/>
                <w:sz w:val="24"/>
              </w:rPr>
              <w:t>RA</w:t>
            </w:r>
            <w:r>
              <w:rPr>
                <w:b/>
                <w:spacing w:val="-5"/>
                <w:sz w:val="24"/>
                <w:vertAlign w:val="subscript"/>
              </w:rPr>
              <w:t>2</w:t>
            </w:r>
          </w:p>
        </w:tc>
        <w:tc>
          <w:tcPr>
            <w:tcW w:w="1118"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0" w:before="14" w:after="0"/>
              <w:ind w:left="26" w:right="0"/>
              <w:jc w:val="center"/>
              <w:rPr>
                <w:b/>
                <w:sz w:val="24"/>
              </w:rPr>
            </w:pPr>
            <w:r>
              <w:rPr>
                <w:b/>
                <w:spacing w:val="-5"/>
                <w:sz w:val="24"/>
              </w:rPr>
              <w:t>10</w:t>
            </w:r>
          </w:p>
        </w:tc>
        <w:tc>
          <w:tcPr>
            <w:tcW w:w="1902"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0" w:before="14" w:after="0"/>
              <w:ind w:left="37" w:right="1"/>
              <w:jc w:val="center"/>
              <w:rPr>
                <w:b/>
                <w:sz w:val="24"/>
              </w:rPr>
            </w:pPr>
            <w:r>
              <w:rPr>
                <w:b/>
                <w:spacing w:val="-5"/>
                <w:sz w:val="24"/>
              </w:rPr>
              <w:t>20</w:t>
            </w:r>
          </w:p>
        </w:tc>
        <w:tc>
          <w:tcPr>
            <w:tcW w:w="2180"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0" w:before="14" w:after="0"/>
              <w:ind w:left="37" w:right="1"/>
              <w:jc w:val="center"/>
              <w:rPr>
                <w:b/>
                <w:sz w:val="24"/>
              </w:rPr>
            </w:pPr>
            <w:r>
              <w:rPr>
                <w:b/>
                <w:spacing w:val="-5"/>
                <w:sz w:val="24"/>
              </w:rPr>
              <w:t>10</w:t>
            </w:r>
          </w:p>
        </w:tc>
        <w:tc>
          <w:tcPr>
            <w:tcW w:w="2240"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0" w:before="14" w:after="0"/>
              <w:ind w:left="42" w:right="0"/>
              <w:jc w:val="center"/>
              <w:rPr>
                <w:b/>
                <w:sz w:val="24"/>
              </w:rPr>
            </w:pPr>
            <w:r>
              <w:rPr>
                <w:b/>
                <w:spacing w:val="-5"/>
                <w:sz w:val="24"/>
              </w:rPr>
              <w:t>40</w:t>
            </w:r>
          </w:p>
        </w:tc>
      </w:tr>
      <w:tr>
        <w:trPr>
          <w:trHeight w:val="295" w:hRule="atLeast"/>
        </w:trPr>
        <w:tc>
          <w:tcPr>
            <w:tcW w:w="1540"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6" w:before="9" w:after="0"/>
              <w:ind w:left="47" w:right="15"/>
              <w:jc w:val="center"/>
              <w:rPr>
                <w:b/>
                <w:sz w:val="24"/>
              </w:rPr>
            </w:pPr>
            <w:r>
              <w:rPr>
                <w:b/>
                <w:spacing w:val="-5"/>
                <w:sz w:val="24"/>
              </w:rPr>
              <w:t>RA</w:t>
            </w:r>
            <w:r>
              <w:rPr>
                <w:b/>
                <w:spacing w:val="-5"/>
                <w:sz w:val="24"/>
                <w:vertAlign w:val="subscript"/>
              </w:rPr>
              <w:t>3</w:t>
            </w:r>
          </w:p>
        </w:tc>
        <w:tc>
          <w:tcPr>
            <w:tcW w:w="1118"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6" w:before="9" w:after="0"/>
              <w:ind w:left="26" w:right="0"/>
              <w:jc w:val="center"/>
              <w:rPr>
                <w:b/>
                <w:sz w:val="24"/>
              </w:rPr>
            </w:pPr>
            <w:r>
              <w:rPr>
                <w:b/>
                <w:spacing w:val="-5"/>
                <w:sz w:val="24"/>
              </w:rPr>
              <w:t>10</w:t>
            </w:r>
          </w:p>
        </w:tc>
        <w:tc>
          <w:tcPr>
            <w:tcW w:w="1902" w:type="dxa"/>
            <w:tcBorders>
              <w:top w:val="single" w:sz="18" w:space="0" w:color="000000"/>
              <w:left w:val="single" w:sz="18" w:space="0" w:color="000000"/>
              <w:bottom w:val="single" w:sz="18" w:space="0" w:color="000000"/>
              <w:right w:val="single" w:sz="18" w:space="0" w:color="000000"/>
            </w:tcBorders>
          </w:tcPr>
          <w:p>
            <w:pPr>
              <w:pStyle w:val="TableParagraph"/>
              <w:rPr>
                <w:rFonts w:ascii="Times New Roman" w:hAnsi="Times New Roman"/>
                <w:sz w:val="22"/>
              </w:rPr>
            </w:pPr>
            <w:r>
              <w:rPr>
                <w:rFonts w:ascii="Times New Roman" w:hAnsi="Times New Roman"/>
                <w:sz w:val="22"/>
              </w:rPr>
            </w:r>
          </w:p>
        </w:tc>
        <w:tc>
          <w:tcPr>
            <w:tcW w:w="2180"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6" w:before="9" w:after="0"/>
              <w:ind w:left="37" w:right="1"/>
              <w:jc w:val="center"/>
              <w:rPr>
                <w:b/>
                <w:sz w:val="24"/>
              </w:rPr>
            </w:pPr>
            <w:r>
              <w:rPr>
                <w:b/>
                <w:spacing w:val="-5"/>
                <w:sz w:val="24"/>
              </w:rPr>
              <w:t>20</w:t>
            </w:r>
          </w:p>
        </w:tc>
        <w:tc>
          <w:tcPr>
            <w:tcW w:w="2240"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6" w:before="9" w:after="0"/>
              <w:ind w:left="42" w:right="0"/>
              <w:jc w:val="center"/>
              <w:rPr>
                <w:b/>
                <w:sz w:val="24"/>
              </w:rPr>
            </w:pPr>
            <w:r>
              <w:rPr>
                <w:b/>
                <w:spacing w:val="-5"/>
                <w:sz w:val="24"/>
              </w:rPr>
              <w:t>30</w:t>
            </w:r>
          </w:p>
        </w:tc>
      </w:tr>
    </w:tbl>
    <w:p>
      <w:pPr>
        <w:sectPr>
          <w:headerReference w:type="default" r:id="rId60"/>
          <w:headerReference w:type="first" r:id="rId61"/>
          <w:footerReference w:type="default" r:id="rId62"/>
          <w:footerReference w:type="first" r:id="rId63"/>
          <w:type w:val="nextPage"/>
          <w:pgSz w:w="11906" w:h="16838"/>
          <w:pgMar w:left="1275" w:right="0" w:gutter="0" w:header="728" w:top="1700" w:footer="1560" w:bottom="1760"/>
          <w:pgNumType w:fmt="decimal"/>
          <w:formProt w:val="false"/>
          <w:textDirection w:val="lrTb"/>
          <w:docGrid w:type="default" w:linePitch="100" w:charSpace="4096"/>
        </w:sectPr>
      </w:pPr>
    </w:p>
    <w:p>
      <w:pPr>
        <w:pStyle w:val="BodyText"/>
        <w:rPr>
          <w:rFonts w:ascii="Arial" w:hAnsi="Arial"/>
          <w:sz w:val="20"/>
        </w:rPr>
      </w:pPr>
      <w:r>
        <w:rPr>
          <w:rFonts w:ascii="Arial" w:hAnsi="Arial"/>
          <w:sz w:val="20"/>
        </w:rPr>
      </w:r>
    </w:p>
    <w:p>
      <w:pPr>
        <w:pStyle w:val="BodyText"/>
        <w:spacing w:before="49" w:after="0"/>
        <w:rPr>
          <w:rFonts w:ascii="Arial" w:hAnsi="Arial"/>
          <w:sz w:val="20"/>
        </w:rPr>
      </w:pPr>
      <w:r>
        <w:rPr>
          <w:rFonts w:ascii="Arial" w:hAnsi="Arial"/>
          <w:sz w:val="20"/>
        </w:rPr>
      </w:r>
    </w:p>
    <w:p>
      <w:pPr>
        <w:pStyle w:val="Normal"/>
        <w:spacing w:lineRule="auto" w:line="240"/>
        <w:ind w:hanging="0" w:left="365" w:right="0"/>
        <w:rPr>
          <w:rFonts w:ascii="Arial" w:hAnsi="Arial"/>
          <w:sz w:val="20"/>
        </w:rPr>
      </w:pPr>
      <w:r>
        <w:rPr/>
        <mc:AlternateContent>
          <mc:Choice Requires="wps">
            <w:drawing>
              <wp:inline distT="0" distB="0" distL="0" distR="0">
                <wp:extent cx="5803900" cy="215900"/>
                <wp:effectExtent l="19050" t="9525" r="6350" b="22225"/>
                <wp:docPr id="103" name="Textbox 39"/>
                <a:graphic xmlns:a="http://schemas.openxmlformats.org/drawingml/2006/main">
                  <a:graphicData uri="http://schemas.microsoft.com/office/word/2010/wordprocessingShape">
                    <wps:wsp>
                      <wps:cNvSpPr/>
                      <wps:spPr>
                        <a:xfrm>
                          <a:off x="0" y="0"/>
                          <a:ext cx="5803920" cy="216000"/>
                        </a:xfrm>
                        <a:prstGeom prst="rect">
                          <a:avLst/>
                        </a:prstGeom>
                        <a:solidFill>
                          <a:srgbClr val="bfbfbf"/>
                        </a:solidFill>
                        <a:ln w="25400">
                          <a:solidFill>
                            <a:srgbClr val="000000"/>
                          </a:solidFill>
                          <a:round/>
                        </a:ln>
                      </wps:spPr>
                      <wps:style>
                        <a:lnRef idx="0"/>
                        <a:fillRef idx="0"/>
                        <a:effectRef idx="0"/>
                        <a:fontRef idx="minor"/>
                      </wps:style>
                      <wps:txbx>
                        <w:txbxContent>
                          <w:p>
                            <w:pPr>
                              <w:pStyle w:val="FrameContents"/>
                              <w:spacing w:before="5" w:after="0"/>
                              <w:ind w:hanging="0" w:left="89" w:right="0"/>
                              <w:jc w:val="left"/>
                              <w:rPr>
                                <w:b/>
                                <w:i/>
                                <w:i/>
                                <w:color w:val="000000"/>
                                <w:sz w:val="24"/>
                              </w:rPr>
                            </w:pPr>
                            <w:r>
                              <w:rPr>
                                <w:b/>
                                <w:i/>
                                <w:color w:val="000000"/>
                                <w:sz w:val="24"/>
                              </w:rPr>
                              <w:t xml:space="preserve">UF 3.Instal·lació, configuració, administració de sistemes operatius </w:t>
                            </w:r>
                            <w:r>
                              <w:rPr>
                                <w:b/>
                                <w:i/>
                                <w:color w:val="000000"/>
                                <w:spacing w:val="-2"/>
                                <w:sz w:val="24"/>
                              </w:rPr>
                              <w:t>lliures</w:t>
                            </w:r>
                          </w:p>
                        </w:txbxContent>
                      </wps:txbx>
                      <wps:bodyPr lIns="0" rIns="0" tIns="0" bIns="0" anchor="t">
                        <a:noAutofit/>
                      </wps:bodyPr>
                    </wps:wsp>
                  </a:graphicData>
                </a:graphic>
              </wp:inline>
            </w:drawing>
          </mc:Choice>
          <mc:Fallback>
            <w:pict>
              <v:rect id="shape_0" ID="Textbox 39" path="m0,0l-2147483645,0l-2147483645,-2147483646l0,-2147483646xe" fillcolor="#bfbfbf" stroked="t" o:allowincell="f" style="position:absolute;margin-left:0pt;margin-top:-19.55pt;width:456.95pt;height:16.95pt;mso-wrap-style:square;v-text-anchor:top;mso-position-vertical:top">
                <v:fill o:detectmouseclick="t" type="solid" color2="#404040"/>
                <v:stroke color="black" weight="25560" joinstyle="round" endcap="flat"/>
                <v:textbox>
                  <w:txbxContent>
                    <w:p>
                      <w:pPr>
                        <w:pStyle w:val="FrameContents"/>
                        <w:spacing w:before="5" w:after="0"/>
                        <w:ind w:hanging="0" w:left="89" w:right="0"/>
                        <w:jc w:val="left"/>
                        <w:rPr>
                          <w:b/>
                          <w:i/>
                          <w:i/>
                          <w:color w:val="000000"/>
                          <w:sz w:val="24"/>
                        </w:rPr>
                      </w:pPr>
                      <w:r>
                        <w:rPr>
                          <w:b/>
                          <w:i/>
                          <w:color w:val="000000"/>
                          <w:sz w:val="24"/>
                        </w:rPr>
                        <w:t xml:space="preserve">UF 3.Instal·lació, configuració, administració de sistemes operatius </w:t>
                      </w:r>
                      <w:r>
                        <w:rPr>
                          <w:b/>
                          <w:i/>
                          <w:color w:val="000000"/>
                          <w:spacing w:val="-2"/>
                          <w:sz w:val="24"/>
                        </w:rPr>
                        <w:t>lliures</w:t>
                      </w:r>
                    </w:p>
                  </w:txbxContent>
                </v:textbox>
                <w10:wrap type="square"/>
              </v:rect>
            </w:pict>
          </mc:Fallback>
        </mc:AlternateContent>
      </w:r>
    </w:p>
    <w:p>
      <w:pPr>
        <w:pStyle w:val="BodyText"/>
        <w:spacing w:before="2" w:after="1"/>
        <w:rPr>
          <w:rFonts w:ascii="Arial" w:hAnsi="Arial"/>
          <w:sz w:val="8"/>
        </w:rPr>
      </w:pPr>
      <w:r>
        <w:rPr>
          <w:rFonts w:ascii="Arial" w:hAnsi="Arial"/>
          <w:sz w:val="8"/>
        </w:rPr>
      </w:r>
    </w:p>
    <w:tbl>
      <w:tblPr>
        <w:tblW w:w="9140" w:type="dxa"/>
        <w:jc w:val="left"/>
        <w:tblInd w:w="410" w:type="dxa"/>
        <w:tblLayout w:type="fixed"/>
        <w:tblCellMar>
          <w:top w:w="0" w:type="dxa"/>
          <w:left w:w="22" w:type="dxa"/>
          <w:bottom w:w="0" w:type="dxa"/>
          <w:right w:w="22" w:type="dxa"/>
        </w:tblCellMar>
        <w:tblLook w:val="01e0"/>
      </w:tblPr>
      <w:tblGrid>
        <w:gridCol w:w="5018"/>
        <w:gridCol w:w="700"/>
        <w:gridCol w:w="1282"/>
        <w:gridCol w:w="578"/>
        <w:gridCol w:w="1562"/>
      </w:tblGrid>
      <w:tr>
        <w:trPr>
          <w:trHeight w:val="294" w:hRule="atLeast"/>
        </w:trPr>
        <w:tc>
          <w:tcPr>
            <w:tcW w:w="9140" w:type="dxa"/>
            <w:gridSpan w:val="5"/>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lineRule="exact" w:line="269" w:before="5" w:after="0"/>
              <w:ind w:left="42" w:right="15"/>
              <w:jc w:val="center"/>
              <w:rPr>
                <w:b/>
                <w:sz w:val="24"/>
              </w:rPr>
            </w:pPr>
            <w:r>
              <w:rPr>
                <w:b/>
                <w:sz w:val="24"/>
              </w:rPr>
              <w:t xml:space="preserve">NF1.Instal·lació de sistemes operatius </w:t>
            </w:r>
            <w:r>
              <w:rPr>
                <w:b/>
                <w:spacing w:val="-2"/>
                <w:sz w:val="24"/>
              </w:rPr>
              <w:t>lliures</w:t>
            </w:r>
          </w:p>
        </w:tc>
      </w:tr>
      <w:tr>
        <w:trPr>
          <w:trHeight w:val="274" w:hRule="atLeast"/>
        </w:trPr>
        <w:tc>
          <w:tcPr>
            <w:tcW w:w="5018" w:type="dxa"/>
            <w:vMerge w:val="restart"/>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119" w:after="0"/>
              <w:ind w:firstLine="1282" w:left="652" w:right="95"/>
              <w:rPr>
                <w:b/>
                <w:sz w:val="24"/>
              </w:rPr>
            </w:pPr>
            <w:r>
              <w:rPr>
                <w:b/>
                <w:spacing w:val="-2"/>
                <w:sz w:val="24"/>
              </w:rPr>
              <w:t xml:space="preserve">Activitats </w:t>
            </w:r>
            <w:r>
              <w:rPr>
                <w:b/>
                <w:sz w:val="24"/>
              </w:rPr>
              <w:t>d'Ensenyament</w:t>
            </w:r>
            <w:r>
              <w:rPr>
                <w:b/>
                <w:spacing w:val="-18"/>
                <w:sz w:val="24"/>
              </w:rPr>
              <w:t xml:space="preserve"> </w:t>
            </w:r>
            <w:r>
              <w:rPr>
                <w:b/>
                <w:sz w:val="24"/>
              </w:rPr>
              <w:t>i</w:t>
            </w:r>
            <w:r>
              <w:rPr>
                <w:b/>
                <w:spacing w:val="-18"/>
                <w:sz w:val="24"/>
              </w:rPr>
              <w:t xml:space="preserve"> </w:t>
            </w:r>
            <w:r>
              <w:rPr>
                <w:b/>
                <w:sz w:val="24"/>
              </w:rPr>
              <w:t>Aprenentatge</w:t>
            </w:r>
          </w:p>
        </w:tc>
        <w:tc>
          <w:tcPr>
            <w:tcW w:w="700" w:type="dxa"/>
            <w:vMerge w:val="restart"/>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264" w:after="0"/>
              <w:ind w:left="181" w:right="0"/>
              <w:rPr>
                <w:b/>
                <w:sz w:val="24"/>
              </w:rPr>
            </w:pPr>
            <w:r>
              <w:rPr>
                <w:b/>
                <w:spacing w:val="-5"/>
                <w:sz w:val="24"/>
              </w:rPr>
              <w:t>RA</w:t>
            </w:r>
          </w:p>
        </w:tc>
        <w:tc>
          <w:tcPr>
            <w:tcW w:w="1282" w:type="dxa"/>
            <w:vMerge w:val="restart"/>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143" w:after="0"/>
              <w:ind w:hanging="490" w:left="584" w:right="0"/>
              <w:rPr>
                <w:b/>
                <w:sz w:val="22"/>
              </w:rPr>
            </w:pPr>
            <w:r>
              <w:rPr>
                <w:b/>
                <w:spacing w:val="-2"/>
                <w:sz w:val="22"/>
              </w:rPr>
              <w:t xml:space="preserve">Contingut </w:t>
            </w:r>
            <w:r>
              <w:rPr>
                <w:b/>
                <w:spacing w:val="-10"/>
                <w:sz w:val="22"/>
              </w:rPr>
              <w:t>s</w:t>
            </w:r>
          </w:p>
        </w:tc>
        <w:tc>
          <w:tcPr>
            <w:tcW w:w="2140" w:type="dxa"/>
            <w:gridSpan w:val="2"/>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lineRule="exact" w:line="255"/>
              <w:ind w:left="481" w:right="0"/>
              <w:rPr>
                <w:b/>
                <w:sz w:val="24"/>
              </w:rPr>
            </w:pPr>
            <w:r>
              <w:rPr>
                <w:b/>
                <w:spacing w:val="-2"/>
                <w:sz w:val="24"/>
              </w:rPr>
              <w:t>Avaluació</w:t>
            </w:r>
          </w:p>
        </w:tc>
      </w:tr>
      <w:tr>
        <w:trPr>
          <w:trHeight w:val="495" w:hRule="atLeast"/>
        </w:trPr>
        <w:tc>
          <w:tcPr>
            <w:tcW w:w="5018" w:type="dxa"/>
            <w:vMerge w:val="continue"/>
            <w:tcBorders>
              <w:left w:val="single" w:sz="18" w:space="0" w:color="000000"/>
              <w:bottom w:val="single" w:sz="18" w:space="0" w:color="000000"/>
              <w:right w:val="single" w:sz="18" w:space="0" w:color="000000"/>
            </w:tcBorders>
            <w:shd w:color="auto" w:fill="D9D9D9" w:val="clear"/>
          </w:tcPr>
          <w:p>
            <w:pPr>
              <w:pStyle w:val="Normal"/>
              <w:rPr>
                <w:sz w:val="2"/>
                <w:szCs w:val="2"/>
              </w:rPr>
            </w:pPr>
            <w:r>
              <w:rPr>
                <w:sz w:val="2"/>
                <w:szCs w:val="2"/>
              </w:rPr>
            </w:r>
          </w:p>
        </w:tc>
        <w:tc>
          <w:tcPr>
            <w:tcW w:w="700" w:type="dxa"/>
            <w:vMerge w:val="continue"/>
            <w:tcBorders>
              <w:left w:val="single" w:sz="18" w:space="0" w:color="000000"/>
              <w:bottom w:val="single" w:sz="18" w:space="0" w:color="000000"/>
              <w:right w:val="single" w:sz="18" w:space="0" w:color="000000"/>
            </w:tcBorders>
            <w:shd w:color="auto" w:fill="D9D9D9" w:val="clear"/>
          </w:tcPr>
          <w:p>
            <w:pPr>
              <w:pStyle w:val="Normal"/>
              <w:rPr>
                <w:sz w:val="2"/>
                <w:szCs w:val="2"/>
              </w:rPr>
            </w:pPr>
            <w:r>
              <w:rPr>
                <w:sz w:val="2"/>
                <w:szCs w:val="2"/>
              </w:rPr>
            </w:r>
          </w:p>
        </w:tc>
        <w:tc>
          <w:tcPr>
            <w:tcW w:w="1282" w:type="dxa"/>
            <w:vMerge w:val="continue"/>
            <w:tcBorders>
              <w:left w:val="single" w:sz="18" w:space="0" w:color="000000"/>
              <w:bottom w:val="single" w:sz="18" w:space="0" w:color="000000"/>
              <w:right w:val="single" w:sz="18" w:space="0" w:color="000000"/>
            </w:tcBorders>
            <w:shd w:color="auto" w:fill="D9D9D9" w:val="clear"/>
          </w:tcPr>
          <w:p>
            <w:pPr>
              <w:pStyle w:val="Normal"/>
              <w:rPr>
                <w:sz w:val="2"/>
                <w:szCs w:val="2"/>
              </w:rPr>
            </w:pPr>
            <w:r>
              <w:rPr>
                <w:sz w:val="2"/>
                <w:szCs w:val="2"/>
              </w:rPr>
            </w:r>
          </w:p>
        </w:tc>
        <w:tc>
          <w:tcPr>
            <w:tcW w:w="578" w:type="dxa"/>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111" w:after="0"/>
              <w:ind w:left="121" w:right="0"/>
              <w:rPr>
                <w:b/>
                <w:sz w:val="24"/>
              </w:rPr>
            </w:pPr>
            <w:r>
              <w:rPr>
                <w:b/>
                <w:spacing w:val="-5"/>
                <w:sz w:val="24"/>
              </w:rPr>
              <w:t>CA</w:t>
            </w:r>
          </w:p>
        </w:tc>
        <w:tc>
          <w:tcPr>
            <w:tcW w:w="1562" w:type="dxa"/>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lineRule="atLeast" w:line="240"/>
              <w:ind w:hanging="50" w:left="193" w:right="0"/>
              <w:rPr>
                <w:b/>
                <w:sz w:val="20"/>
              </w:rPr>
            </w:pPr>
            <w:r>
              <w:rPr>
                <w:b/>
                <w:spacing w:val="-2"/>
                <w:sz w:val="20"/>
              </w:rPr>
              <w:t>Instruments d’Avaluació</w:t>
            </w:r>
          </w:p>
        </w:tc>
      </w:tr>
    </w:tbl>
    <w:p>
      <w:pPr>
        <w:pStyle w:val="BodyText"/>
        <w:spacing w:before="2" w:after="0"/>
        <w:rPr>
          <w:rFonts w:ascii="Arial" w:hAnsi="Arial"/>
          <w:sz w:val="10"/>
        </w:rPr>
      </w:pPr>
      <w:r>
        <w:rPr>
          <w:rFonts w:ascii="Arial" w:hAnsi="Arial"/>
          <w:sz w:val="10"/>
        </w:rPr>
      </w:r>
    </w:p>
    <w:tbl>
      <w:tblPr>
        <w:tblW w:w="9140" w:type="dxa"/>
        <w:jc w:val="left"/>
        <w:tblInd w:w="410" w:type="dxa"/>
        <w:tblLayout w:type="fixed"/>
        <w:tblCellMar>
          <w:top w:w="0" w:type="dxa"/>
          <w:left w:w="22" w:type="dxa"/>
          <w:bottom w:w="0" w:type="dxa"/>
          <w:right w:w="0" w:type="dxa"/>
        </w:tblCellMar>
        <w:tblLook w:val="01e0"/>
      </w:tblPr>
      <w:tblGrid>
        <w:gridCol w:w="340"/>
        <w:gridCol w:w="2034"/>
        <w:gridCol w:w="421"/>
        <w:gridCol w:w="1244"/>
        <w:gridCol w:w="980"/>
        <w:gridCol w:w="700"/>
        <w:gridCol w:w="1281"/>
        <w:gridCol w:w="579"/>
        <w:gridCol w:w="1560"/>
      </w:tblGrid>
      <w:tr>
        <w:trPr>
          <w:trHeight w:val="300" w:hRule="exact"/>
        </w:trPr>
        <w:tc>
          <w:tcPr>
            <w:tcW w:w="2374" w:type="dxa"/>
            <w:gridSpan w:val="2"/>
            <w:tcBorders>
              <w:top w:val="single" w:sz="18" w:space="0" w:color="000000"/>
              <w:left w:val="single" w:sz="18" w:space="0" w:color="000000"/>
            </w:tcBorders>
          </w:tcPr>
          <w:p>
            <w:pPr>
              <w:pStyle w:val="TableParagraph"/>
              <w:tabs>
                <w:tab w:val="clear" w:pos="720"/>
                <w:tab w:val="left" w:pos="880" w:leader="none"/>
              </w:tabs>
              <w:spacing w:lineRule="exact" w:line="258"/>
              <w:ind w:left="48" w:right="0"/>
              <w:rPr>
                <w:sz w:val="24"/>
              </w:rPr>
            </w:pPr>
            <w:r>
              <w:rPr>
                <w:spacing w:val="-5"/>
                <w:sz w:val="24"/>
              </w:rPr>
              <w:t>A1)</w:t>
            </w:r>
            <w:r>
              <w:rPr>
                <w:sz w:val="24"/>
              </w:rPr>
              <w:tab/>
            </w:r>
            <w:r>
              <w:rPr>
                <w:spacing w:val="-2"/>
                <w:sz w:val="24"/>
              </w:rPr>
              <w:t>Instal.lació</w:t>
            </w:r>
          </w:p>
        </w:tc>
        <w:tc>
          <w:tcPr>
            <w:tcW w:w="421" w:type="dxa"/>
            <w:tcBorders>
              <w:top w:val="single" w:sz="18" w:space="0" w:color="000000"/>
            </w:tcBorders>
          </w:tcPr>
          <w:p>
            <w:pPr>
              <w:pStyle w:val="TableParagraph"/>
              <w:spacing w:lineRule="exact" w:line="258"/>
              <w:ind w:left="132" w:right="0"/>
              <w:rPr>
                <w:sz w:val="24"/>
              </w:rPr>
            </w:pPr>
            <w:r>
              <w:rPr>
                <w:spacing w:val="-10"/>
                <w:sz w:val="24"/>
              </w:rPr>
              <w:t>i</w:t>
            </w:r>
          </w:p>
        </w:tc>
        <w:tc>
          <w:tcPr>
            <w:tcW w:w="1244" w:type="dxa"/>
            <w:tcBorders>
              <w:top w:val="single" w:sz="18" w:space="0" w:color="000000"/>
              <w:right w:val="single" w:sz="18" w:space="0" w:color="000000"/>
            </w:tcBorders>
          </w:tcPr>
          <w:p>
            <w:pPr>
              <w:pStyle w:val="TableParagraph"/>
              <w:spacing w:lineRule="exact" w:line="258"/>
              <w:ind w:left="232" w:right="0"/>
              <w:rPr>
                <w:sz w:val="24"/>
              </w:rPr>
            </w:pPr>
            <w:r>
              <w:rPr>
                <w:spacing w:val="-2"/>
                <w:sz w:val="24"/>
              </w:rPr>
              <w:t>clonació.</w:t>
            </w:r>
          </w:p>
        </w:tc>
        <w:tc>
          <w:tcPr>
            <w:tcW w:w="980" w:type="dxa"/>
            <w:vMerge w:val="restart"/>
            <w:tcBorders>
              <w:top w:val="single" w:sz="18" w:space="0" w:color="000000"/>
              <w:left w:val="single" w:sz="18" w:space="0" w:color="000000"/>
              <w:bottom w:val="single" w:sz="18" w:space="0" w:color="000000"/>
              <w:right w:val="single" w:sz="18" w:space="0" w:color="000000"/>
            </w:tcBorders>
          </w:tcPr>
          <w:p>
            <w:pPr>
              <w:pStyle w:val="TableParagraph"/>
              <w:spacing w:before="167" w:after="0"/>
              <w:ind w:left="32" w:right="37"/>
              <w:jc w:val="center"/>
              <w:rPr>
                <w:b/>
                <w:sz w:val="20"/>
              </w:rPr>
            </w:pPr>
            <w:r>
              <w:rPr>
                <w:b/>
                <w:spacing w:val="-5"/>
                <w:sz w:val="20"/>
              </w:rPr>
              <w:t>h.</w:t>
            </w:r>
          </w:p>
        </w:tc>
        <w:tc>
          <w:tcPr>
            <w:tcW w:w="700" w:type="dxa"/>
            <w:tcBorders>
              <w:top w:val="single" w:sz="18" w:space="0" w:color="000000"/>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281" w:type="dxa"/>
            <w:tcBorders>
              <w:top w:val="single" w:sz="18" w:space="0" w:color="000000"/>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579" w:type="dxa"/>
            <w:tcBorders>
              <w:top w:val="single" w:sz="18" w:space="0" w:color="000000"/>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560" w:type="dxa"/>
            <w:tcBorders>
              <w:top w:val="single" w:sz="18" w:space="0" w:color="000000"/>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r>
      <w:tr>
        <w:trPr>
          <w:trHeight w:val="319" w:hRule="exact"/>
        </w:trPr>
        <w:tc>
          <w:tcPr>
            <w:tcW w:w="2374" w:type="dxa"/>
            <w:gridSpan w:val="2"/>
            <w:tcBorders>
              <w:left w:val="single" w:sz="18" w:space="0" w:color="000000"/>
              <w:bottom w:val="single" w:sz="18" w:space="0" w:color="000000"/>
            </w:tcBorders>
          </w:tcPr>
          <w:p>
            <w:pPr>
              <w:pStyle w:val="TableParagraph"/>
              <w:spacing w:lineRule="exact" w:line="277"/>
              <w:ind w:left="48" w:right="0"/>
              <w:rPr>
                <w:sz w:val="24"/>
              </w:rPr>
            </w:pPr>
            <w:r>
              <w:rPr>
                <w:sz w:val="24"/>
              </w:rPr>
              <w:t>Procediment</w:t>
            </w:r>
            <w:r>
              <w:rPr>
                <w:spacing w:val="-2"/>
                <w:sz w:val="24"/>
              </w:rPr>
              <w:t xml:space="preserve"> general</w:t>
            </w:r>
          </w:p>
        </w:tc>
        <w:tc>
          <w:tcPr>
            <w:tcW w:w="421" w:type="dxa"/>
            <w:tcBorders>
              <w:bottom w:val="single" w:sz="18" w:space="0" w:color="000000"/>
            </w:tcBorders>
          </w:tcPr>
          <w:p>
            <w:pPr>
              <w:pStyle w:val="TableParagraph"/>
              <w:rPr>
                <w:rFonts w:ascii="Times New Roman" w:hAnsi="Times New Roman"/>
                <w:sz w:val="20"/>
              </w:rPr>
            </w:pPr>
            <w:r>
              <w:rPr>
                <w:rFonts w:ascii="Times New Roman" w:hAnsi="Times New Roman"/>
                <w:sz w:val="20"/>
              </w:rPr>
            </w:r>
          </w:p>
        </w:tc>
        <w:tc>
          <w:tcPr>
            <w:tcW w:w="1244" w:type="dxa"/>
            <w:tcBorders>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98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700"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281"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579"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560"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r>
      <w:tr>
        <w:trPr>
          <w:trHeight w:val="293" w:hRule="exact"/>
        </w:trPr>
        <w:tc>
          <w:tcPr>
            <w:tcW w:w="340" w:type="dxa"/>
            <w:vMerge w:val="restart"/>
            <w:tcBorders>
              <w:top w:val="single" w:sz="18" w:space="0" w:color="000000"/>
              <w:left w:val="single" w:sz="18" w:space="0" w:color="000000"/>
              <w:bottom w:val="single" w:sz="18" w:space="0" w:color="000000"/>
              <w:right w:val="single" w:sz="18" w:space="0" w:color="000000"/>
            </w:tcBorders>
          </w:tcPr>
          <w:p>
            <w:pPr>
              <w:pStyle w:val="TableParagraph"/>
              <w:rPr>
                <w:rFonts w:ascii="Arial" w:hAnsi="Arial"/>
                <w:sz w:val="18"/>
              </w:rPr>
            </w:pPr>
            <w:r>
              <w:rPr>
                <w:rFonts w:ascii="Arial" w:hAnsi="Arial"/>
                <w:sz w:val="18"/>
              </w:rPr>
            </w:r>
          </w:p>
          <w:p>
            <w:pPr>
              <w:pStyle w:val="TableParagraph"/>
              <w:rPr>
                <w:rFonts w:ascii="Arial" w:hAnsi="Arial"/>
                <w:sz w:val="18"/>
              </w:rPr>
            </w:pPr>
            <w:r>
              <w:rPr>
                <w:rFonts w:ascii="Arial" w:hAnsi="Arial"/>
                <w:sz w:val="18"/>
              </w:rPr>
            </w:r>
          </w:p>
          <w:p>
            <w:pPr>
              <w:pStyle w:val="TableParagraph"/>
              <w:rPr>
                <w:rFonts w:ascii="Arial" w:hAnsi="Arial"/>
                <w:sz w:val="18"/>
              </w:rPr>
            </w:pPr>
            <w:r>
              <w:rPr>
                <w:rFonts w:ascii="Arial" w:hAnsi="Arial"/>
                <w:sz w:val="18"/>
              </w:rPr>
            </w:r>
          </w:p>
          <w:p>
            <w:pPr>
              <w:pStyle w:val="TableParagraph"/>
              <w:rPr>
                <w:rFonts w:ascii="Arial" w:hAnsi="Arial"/>
                <w:sz w:val="18"/>
              </w:rPr>
            </w:pPr>
            <w:r>
              <w:rPr>
                <w:rFonts w:ascii="Arial" w:hAnsi="Arial"/>
                <w:sz w:val="18"/>
              </w:rPr>
            </w:r>
          </w:p>
          <w:p>
            <w:pPr>
              <w:pStyle w:val="TableParagraph"/>
              <w:rPr>
                <w:rFonts w:ascii="Arial" w:hAnsi="Arial"/>
                <w:sz w:val="18"/>
              </w:rPr>
            </w:pPr>
            <w:r>
              <w:rPr>
                <w:rFonts w:ascii="Arial" w:hAnsi="Arial"/>
                <w:sz w:val="18"/>
              </w:rPr>
            </w:r>
          </w:p>
          <w:p>
            <w:pPr>
              <w:pStyle w:val="TableParagraph"/>
              <w:spacing w:before="83" w:after="0"/>
              <w:rPr>
                <w:rFonts w:ascii="Arial" w:hAnsi="Arial"/>
                <w:sz w:val="18"/>
              </w:rPr>
            </w:pPr>
            <w:r>
              <w:rPr>
                <w:rFonts w:ascii="Arial" w:hAnsi="Arial"/>
                <w:sz w:val="18"/>
              </w:rPr>
            </w:r>
          </w:p>
          <w:p>
            <w:pPr>
              <w:pStyle w:val="TableParagraph"/>
              <w:spacing w:lineRule="exact" w:line="217"/>
              <w:ind w:left="168" w:right="-15"/>
              <w:rPr>
                <w:b/>
                <w:i/>
                <w:i/>
                <w:sz w:val="18"/>
              </w:rPr>
            </w:pPr>
            <w:r>
              <w:rPr>
                <w:b/>
                <w:i/>
                <w:spacing w:val="-10"/>
                <w:sz w:val="18"/>
              </w:rPr>
              <w:t>D</w:t>
            </w:r>
          </w:p>
          <w:p>
            <w:pPr>
              <w:pStyle w:val="TableParagraph"/>
              <w:ind w:left="168" w:right="11"/>
              <w:rPr>
                <w:b/>
                <w:i/>
                <w:i/>
                <w:sz w:val="18"/>
              </w:rPr>
            </w:pPr>
            <w:r>
              <w:rPr>
                <w:b/>
                <w:i/>
                <w:spacing w:val="-10"/>
                <w:sz w:val="18"/>
              </w:rPr>
              <w:t>e s c r</w:t>
            </w:r>
            <w:r>
              <w:rPr>
                <w:b/>
                <w:i/>
                <w:sz w:val="18"/>
              </w:rPr>
              <w:t xml:space="preserve"> </w:t>
            </w:r>
            <w:r>
              <w:rPr>
                <w:b/>
                <w:i/>
                <w:spacing w:val="-10"/>
                <w:sz w:val="18"/>
              </w:rPr>
              <w:t>i p c i ó</w:t>
            </w:r>
          </w:p>
        </w:tc>
        <w:tc>
          <w:tcPr>
            <w:tcW w:w="4679" w:type="dxa"/>
            <w:gridSpan w:val="4"/>
            <w:tcBorders>
              <w:top w:val="single" w:sz="18" w:space="0" w:color="000000"/>
              <w:left w:val="single" w:sz="18" w:space="0" w:color="000000"/>
              <w:right w:val="single" w:sz="18" w:space="0" w:color="000000"/>
            </w:tcBorders>
          </w:tcPr>
          <w:p>
            <w:pPr>
              <w:pStyle w:val="TableParagraph"/>
              <w:spacing w:lineRule="exact" w:line="251"/>
              <w:ind w:left="53" w:right="0"/>
              <w:rPr>
                <w:rFonts w:ascii="Arial" w:hAnsi="Arial"/>
                <w:b/>
                <w:i/>
                <w:i/>
                <w:sz w:val="24"/>
              </w:rPr>
            </w:pPr>
            <w:r>
              <w:rPr>
                <w:rFonts w:ascii="Arial" w:hAnsi="Arial"/>
                <w:b/>
                <w:i/>
                <w:spacing w:val="-2"/>
                <w:sz w:val="24"/>
              </w:rPr>
              <w:t>Explicació:</w:t>
            </w:r>
          </w:p>
        </w:tc>
        <w:tc>
          <w:tcPr>
            <w:tcW w:w="700"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281"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579"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560"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r>
      <w:tr>
        <w:trPr>
          <w:trHeight w:val="239" w:hRule="exac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79" w:type="dxa"/>
            <w:gridSpan w:val="4"/>
            <w:vMerge w:val="restart"/>
            <w:tcBorders>
              <w:left w:val="single" w:sz="18" w:space="0" w:color="000000"/>
              <w:right w:val="single" w:sz="18" w:space="0" w:color="000000"/>
            </w:tcBorders>
          </w:tcPr>
          <w:p>
            <w:pPr>
              <w:pStyle w:val="TableParagraph"/>
              <w:rPr>
                <w:rFonts w:ascii="Times New Roman" w:hAnsi="Times New Roman"/>
                <w:sz w:val="16"/>
              </w:rPr>
            </w:pPr>
            <w:r>
              <w:rPr>
                <w:rFonts w:ascii="Times New Roman" w:hAnsi="Times New Roman"/>
                <w:sz w:val="16"/>
              </w:rPr>
            </w:r>
          </w:p>
        </w:tc>
        <w:tc>
          <w:tcPr>
            <w:tcW w:w="700" w:type="dxa"/>
            <w:vMerge w:val="restart"/>
            <w:tcBorders>
              <w:left w:val="single" w:sz="18" w:space="0" w:color="000000"/>
              <w:right w:val="single" w:sz="18" w:space="0" w:color="000000"/>
            </w:tcBorders>
          </w:tcPr>
          <w:p>
            <w:pPr>
              <w:pStyle w:val="TableParagraph"/>
              <w:rPr>
                <w:rFonts w:ascii="Times New Roman" w:hAnsi="Times New Roman"/>
                <w:sz w:val="16"/>
              </w:rPr>
            </w:pPr>
            <w:r>
              <w:rPr>
                <w:rFonts w:ascii="Times New Roman" w:hAnsi="Times New Roman"/>
                <w:sz w:val="16"/>
              </w:rPr>
            </w:r>
          </w:p>
        </w:tc>
        <w:tc>
          <w:tcPr>
            <w:tcW w:w="1281" w:type="dxa"/>
            <w:tcBorders>
              <w:left w:val="single" w:sz="18" w:space="0" w:color="000000"/>
              <w:right w:val="single" w:sz="18" w:space="0" w:color="000000"/>
            </w:tcBorders>
          </w:tcPr>
          <w:p>
            <w:pPr>
              <w:pStyle w:val="TableParagraph"/>
              <w:spacing w:lineRule="exact" w:line="220"/>
              <w:ind w:left="7" w:right="0"/>
              <w:jc w:val="center"/>
              <w:rPr>
                <w:b/>
                <w:sz w:val="20"/>
              </w:rPr>
            </w:pPr>
            <w:r>
              <w:rPr>
                <w:b/>
                <w:spacing w:val="-5"/>
                <w:sz w:val="20"/>
              </w:rPr>
              <w:t>1.1</w:t>
            </w:r>
          </w:p>
        </w:tc>
        <w:tc>
          <w:tcPr>
            <w:tcW w:w="579" w:type="dxa"/>
            <w:vMerge w:val="restart"/>
            <w:tcBorders>
              <w:left w:val="single" w:sz="18" w:space="0" w:color="000000"/>
              <w:right w:val="single" w:sz="18" w:space="0" w:color="000000"/>
            </w:tcBorders>
          </w:tcPr>
          <w:p>
            <w:pPr>
              <w:pStyle w:val="TableParagraph"/>
              <w:spacing w:lineRule="exact" w:line="209" w:before="17" w:after="0"/>
              <w:ind w:left="104" w:right="0"/>
              <w:rPr>
                <w:b/>
                <w:sz w:val="20"/>
              </w:rPr>
            </w:pPr>
            <w:r>
              <w:rPr>
                <w:b/>
                <w:spacing w:val="-5"/>
                <w:sz w:val="20"/>
              </w:rPr>
              <w:t>1.1</w:t>
            </w:r>
          </w:p>
        </w:tc>
        <w:tc>
          <w:tcPr>
            <w:tcW w:w="1560" w:type="dxa"/>
            <w:vMerge w:val="restart"/>
            <w:tcBorders>
              <w:left w:val="single" w:sz="18" w:space="0" w:color="000000"/>
              <w:right w:val="single" w:sz="18" w:space="0" w:color="000000"/>
            </w:tcBorders>
          </w:tcPr>
          <w:p>
            <w:pPr>
              <w:pStyle w:val="TableParagraph"/>
              <w:rPr>
                <w:rFonts w:ascii="Times New Roman" w:hAnsi="Times New Roman"/>
                <w:sz w:val="16"/>
              </w:rPr>
            </w:pPr>
            <w:r>
              <w:rPr>
                <w:rFonts w:ascii="Times New Roman" w:hAnsi="Times New Roman"/>
                <w:sz w:val="16"/>
              </w:rPr>
            </w:r>
          </w:p>
        </w:tc>
      </w:tr>
      <w:tr>
        <w:trPr>
          <w:trHeight w:val="6" w:hRule="exac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79" w:type="dxa"/>
            <w:gridSpan w:val="4"/>
            <w:vMerge w:val="continue"/>
            <w:tcBorders>
              <w:left w:val="single" w:sz="18" w:space="0" w:color="000000"/>
              <w:right w:val="single" w:sz="18" w:space="0" w:color="000000"/>
            </w:tcBorders>
          </w:tcPr>
          <w:p>
            <w:pPr>
              <w:pStyle w:val="Normal"/>
              <w:rPr>
                <w:sz w:val="2"/>
                <w:szCs w:val="2"/>
              </w:rPr>
            </w:pPr>
            <w:r>
              <w:rPr>
                <w:sz w:val="2"/>
                <w:szCs w:val="2"/>
              </w:rPr>
            </w:r>
          </w:p>
        </w:tc>
        <w:tc>
          <w:tcPr>
            <w:tcW w:w="700" w:type="dxa"/>
            <w:vMerge w:val="continue"/>
            <w:tcBorders>
              <w:left w:val="single" w:sz="18" w:space="0" w:color="000000"/>
              <w:right w:val="single" w:sz="18" w:space="0" w:color="000000"/>
            </w:tcBorders>
          </w:tcPr>
          <w:p>
            <w:pPr>
              <w:pStyle w:val="Normal"/>
              <w:rPr>
                <w:sz w:val="2"/>
                <w:szCs w:val="2"/>
              </w:rPr>
            </w:pPr>
            <w:r>
              <w:rPr>
                <w:sz w:val="2"/>
                <w:szCs w:val="2"/>
              </w:rPr>
            </w:r>
          </w:p>
        </w:tc>
        <w:tc>
          <w:tcPr>
            <w:tcW w:w="1281" w:type="dxa"/>
            <w:vMerge w:val="restart"/>
            <w:tcBorders>
              <w:left w:val="single" w:sz="18" w:space="0" w:color="000000"/>
              <w:right w:val="single" w:sz="18" w:space="0" w:color="000000"/>
            </w:tcBorders>
          </w:tcPr>
          <w:p>
            <w:pPr>
              <w:pStyle w:val="TableParagraph"/>
              <w:spacing w:lineRule="exact" w:line="235"/>
              <w:ind w:left="7" w:right="0"/>
              <w:jc w:val="center"/>
              <w:rPr>
                <w:b/>
                <w:sz w:val="20"/>
              </w:rPr>
            </w:pPr>
            <w:r>
              <w:rPr>
                <w:b/>
                <w:spacing w:val="-5"/>
                <w:sz w:val="20"/>
              </w:rPr>
              <w:t>1.2</w:t>
            </w:r>
          </w:p>
          <w:p>
            <w:pPr>
              <w:pStyle w:val="TableParagraph"/>
              <w:ind w:left="7" w:right="0"/>
              <w:jc w:val="center"/>
              <w:rPr>
                <w:b/>
                <w:sz w:val="20"/>
              </w:rPr>
            </w:pPr>
            <w:r>
              <w:rPr>
                <w:b/>
                <w:spacing w:val="-5"/>
                <w:sz w:val="20"/>
              </w:rPr>
              <w:t>1.3</w:t>
            </w:r>
          </w:p>
          <w:p>
            <w:pPr>
              <w:pStyle w:val="TableParagraph"/>
              <w:ind w:left="7" w:right="0"/>
              <w:jc w:val="center"/>
              <w:rPr>
                <w:b/>
                <w:sz w:val="20"/>
              </w:rPr>
            </w:pPr>
            <w:r>
              <w:rPr>
                <w:b/>
                <w:spacing w:val="-5"/>
                <w:sz w:val="20"/>
              </w:rPr>
              <w:t>1.4</w:t>
            </w:r>
          </w:p>
          <w:p>
            <w:pPr>
              <w:pStyle w:val="TableParagraph"/>
              <w:spacing w:lineRule="exact" w:line="227"/>
              <w:ind w:left="7" w:right="0"/>
              <w:jc w:val="center"/>
              <w:rPr>
                <w:b/>
                <w:sz w:val="20"/>
              </w:rPr>
            </w:pPr>
            <w:r>
              <w:rPr>
                <w:b/>
                <w:spacing w:val="-5"/>
                <w:sz w:val="20"/>
              </w:rPr>
              <w:t>1.5</w:t>
            </w:r>
          </w:p>
        </w:tc>
        <w:tc>
          <w:tcPr>
            <w:tcW w:w="579" w:type="dxa"/>
            <w:vMerge w:val="continue"/>
            <w:tcBorders>
              <w:left w:val="single" w:sz="18" w:space="0" w:color="000000"/>
              <w:right w:val="single" w:sz="18" w:space="0" w:color="000000"/>
            </w:tcBorders>
          </w:tcPr>
          <w:p>
            <w:pPr>
              <w:pStyle w:val="Normal"/>
              <w:rPr>
                <w:sz w:val="2"/>
                <w:szCs w:val="2"/>
              </w:rPr>
            </w:pPr>
            <w:r>
              <w:rPr>
                <w:sz w:val="2"/>
                <w:szCs w:val="2"/>
              </w:rPr>
            </w:r>
          </w:p>
        </w:tc>
        <w:tc>
          <w:tcPr>
            <w:tcW w:w="1560" w:type="dxa"/>
            <w:vMerge w:val="continue"/>
            <w:tcBorders>
              <w:left w:val="single" w:sz="18" w:space="0" w:color="000000"/>
              <w:right w:val="single" w:sz="18" w:space="0" w:color="000000"/>
            </w:tcBorders>
          </w:tcPr>
          <w:p>
            <w:pPr>
              <w:pStyle w:val="Normal"/>
              <w:rPr>
                <w:sz w:val="2"/>
                <w:szCs w:val="2"/>
              </w:rPr>
            </w:pPr>
            <w:r>
              <w:rPr>
                <w:sz w:val="2"/>
                <w:szCs w:val="2"/>
              </w:rPr>
            </w:r>
          </w:p>
        </w:tc>
      </w:tr>
      <w:tr>
        <w:trPr>
          <w:trHeight w:val="959" w:hRule="exac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79" w:type="dxa"/>
            <w:gridSpan w:val="4"/>
            <w:vMerge w:val="restart"/>
            <w:tcBorders>
              <w:left w:val="single" w:sz="18" w:space="0" w:color="000000"/>
              <w:right w:val="single" w:sz="18" w:space="0" w:color="000000"/>
            </w:tcBorders>
          </w:tcPr>
          <w:p>
            <w:pPr>
              <w:pStyle w:val="TableParagraph"/>
              <w:spacing w:lineRule="exact" w:line="263"/>
              <w:ind w:left="53" w:right="0"/>
              <w:rPr>
                <w:rFonts w:ascii="Arial" w:hAnsi="Arial"/>
                <w:sz w:val="24"/>
              </w:rPr>
            </w:pPr>
            <w:r>
              <w:rPr>
                <w:rFonts w:ascii="Arial" w:hAnsi="Arial"/>
                <w:sz w:val="24"/>
              </w:rPr>
              <w:t xml:space="preserve">*Instal.lació vs </w:t>
            </w:r>
            <w:r>
              <w:rPr>
                <w:rFonts w:ascii="Arial" w:hAnsi="Arial"/>
                <w:spacing w:val="-2"/>
                <w:sz w:val="24"/>
              </w:rPr>
              <w:t>clonació</w:t>
            </w:r>
          </w:p>
          <w:p>
            <w:pPr>
              <w:pStyle w:val="TableParagraph"/>
              <w:ind w:left="53" w:right="0"/>
              <w:rPr>
                <w:rFonts w:ascii="Arial" w:hAnsi="Arial"/>
                <w:sz w:val="24"/>
              </w:rPr>
            </w:pPr>
            <w:r>
              <w:rPr>
                <w:rFonts w:ascii="Arial" w:hAnsi="Arial"/>
                <w:sz w:val="24"/>
              </w:rPr>
              <w:t xml:space="preserve">*Procès general </w:t>
            </w:r>
            <w:r>
              <w:rPr>
                <w:rFonts w:ascii="Arial" w:hAnsi="Arial"/>
                <w:spacing w:val="-2"/>
                <w:sz w:val="24"/>
              </w:rPr>
              <w:t>d’instal.lació</w:t>
            </w:r>
          </w:p>
          <w:p>
            <w:pPr>
              <w:pStyle w:val="TableParagraph"/>
              <w:ind w:left="53" w:right="0"/>
              <w:rPr>
                <w:rFonts w:ascii="Arial" w:hAnsi="Arial"/>
                <w:sz w:val="24"/>
              </w:rPr>
            </w:pPr>
            <w:r>
              <w:rPr>
                <w:rFonts w:ascii="Arial" w:hAnsi="Arial"/>
                <w:sz w:val="24"/>
              </w:rPr>
              <w:t xml:space="preserve">*Pla de </w:t>
            </w:r>
            <w:r>
              <w:rPr>
                <w:rFonts w:ascii="Arial" w:hAnsi="Arial"/>
                <w:spacing w:val="-2"/>
                <w:sz w:val="24"/>
              </w:rPr>
              <w:t>clonació</w:t>
            </w:r>
          </w:p>
        </w:tc>
        <w:tc>
          <w:tcPr>
            <w:tcW w:w="700" w:type="dxa"/>
            <w:vMerge w:val="restart"/>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281" w:type="dxa"/>
            <w:vMerge w:val="continue"/>
            <w:tcBorders>
              <w:left w:val="single" w:sz="18" w:space="0" w:color="000000"/>
              <w:right w:val="single" w:sz="18" w:space="0" w:color="000000"/>
            </w:tcBorders>
          </w:tcPr>
          <w:p>
            <w:pPr>
              <w:pStyle w:val="Normal"/>
              <w:rPr>
                <w:sz w:val="2"/>
                <w:szCs w:val="2"/>
              </w:rPr>
            </w:pPr>
            <w:r>
              <w:rPr>
                <w:sz w:val="2"/>
                <w:szCs w:val="2"/>
              </w:rPr>
            </w:r>
          </w:p>
        </w:tc>
        <w:tc>
          <w:tcPr>
            <w:tcW w:w="579" w:type="dxa"/>
            <w:vMerge w:val="restart"/>
            <w:tcBorders>
              <w:left w:val="single" w:sz="18" w:space="0" w:color="000000"/>
              <w:right w:val="single" w:sz="18" w:space="0" w:color="000000"/>
            </w:tcBorders>
          </w:tcPr>
          <w:p>
            <w:pPr>
              <w:pStyle w:val="TableParagraph"/>
              <w:spacing w:before="12" w:after="0"/>
              <w:ind w:left="104" w:right="0"/>
              <w:rPr>
                <w:b/>
                <w:sz w:val="20"/>
              </w:rPr>
            </w:pPr>
            <w:r>
              <w:rPr>
                <w:b/>
                <w:spacing w:val="-5"/>
                <w:sz w:val="20"/>
              </w:rPr>
              <w:t>1.2</w:t>
            </w:r>
          </w:p>
          <w:p>
            <w:pPr>
              <w:pStyle w:val="TableParagraph"/>
              <w:ind w:left="104" w:right="0"/>
              <w:rPr>
                <w:b/>
                <w:sz w:val="20"/>
              </w:rPr>
            </w:pPr>
            <w:r>
              <w:rPr>
                <w:b/>
                <w:spacing w:val="-5"/>
                <w:sz w:val="20"/>
              </w:rPr>
              <w:t>1.3</w:t>
            </w:r>
          </w:p>
          <w:p>
            <w:pPr>
              <w:pStyle w:val="TableParagraph"/>
              <w:ind w:left="104" w:right="0"/>
              <w:rPr>
                <w:b/>
                <w:sz w:val="20"/>
              </w:rPr>
            </w:pPr>
            <w:r>
              <w:rPr>
                <w:b/>
                <w:spacing w:val="-5"/>
                <w:sz w:val="20"/>
              </w:rPr>
              <w:t>1.4</w:t>
            </w:r>
          </w:p>
          <w:p>
            <w:pPr>
              <w:pStyle w:val="TableParagraph"/>
              <w:spacing w:lineRule="exact" w:line="209"/>
              <w:ind w:left="104" w:right="0"/>
              <w:rPr>
                <w:b/>
                <w:sz w:val="20"/>
              </w:rPr>
            </w:pPr>
            <w:r>
              <w:rPr>
                <w:b/>
                <w:spacing w:val="-5"/>
                <w:sz w:val="20"/>
              </w:rPr>
              <w:t>1.5</w:t>
            </w:r>
          </w:p>
        </w:tc>
        <w:tc>
          <w:tcPr>
            <w:tcW w:w="1560" w:type="dxa"/>
            <w:vMerge w:val="restart"/>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r>
      <w:tr>
        <w:trPr>
          <w:trHeight w:val="6" w:hRule="exac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79" w:type="dxa"/>
            <w:gridSpan w:val="4"/>
            <w:vMerge w:val="continue"/>
            <w:tcBorders>
              <w:left w:val="single" w:sz="18" w:space="0" w:color="000000"/>
              <w:right w:val="single" w:sz="18" w:space="0" w:color="000000"/>
            </w:tcBorders>
          </w:tcPr>
          <w:p>
            <w:pPr>
              <w:pStyle w:val="Normal"/>
              <w:rPr>
                <w:sz w:val="2"/>
                <w:szCs w:val="2"/>
              </w:rPr>
            </w:pPr>
            <w:r>
              <w:rPr>
                <w:sz w:val="2"/>
                <w:szCs w:val="2"/>
              </w:rPr>
            </w:r>
          </w:p>
        </w:tc>
        <w:tc>
          <w:tcPr>
            <w:tcW w:w="700" w:type="dxa"/>
            <w:vMerge w:val="continue"/>
            <w:tcBorders>
              <w:left w:val="single" w:sz="18" w:space="0" w:color="000000"/>
              <w:right w:val="single" w:sz="18" w:space="0" w:color="000000"/>
            </w:tcBorders>
          </w:tcPr>
          <w:p>
            <w:pPr>
              <w:pStyle w:val="Normal"/>
              <w:rPr>
                <w:sz w:val="2"/>
                <w:szCs w:val="2"/>
              </w:rPr>
            </w:pPr>
            <w:r>
              <w:rPr>
                <w:sz w:val="2"/>
                <w:szCs w:val="2"/>
              </w:rPr>
            </w:r>
          </w:p>
        </w:tc>
        <w:tc>
          <w:tcPr>
            <w:tcW w:w="1281" w:type="dxa"/>
            <w:vMerge w:val="restart"/>
            <w:tcBorders>
              <w:left w:val="single" w:sz="18" w:space="0" w:color="000000"/>
              <w:right w:val="single" w:sz="18" w:space="0" w:color="000000"/>
            </w:tcBorders>
          </w:tcPr>
          <w:p>
            <w:pPr>
              <w:pStyle w:val="TableParagraph"/>
              <w:spacing w:lineRule="exact" w:line="235"/>
              <w:ind w:left="7" w:right="0"/>
              <w:jc w:val="center"/>
              <w:rPr>
                <w:b/>
                <w:sz w:val="20"/>
              </w:rPr>
            </w:pPr>
            <w:r>
              <w:rPr>
                <w:b/>
                <w:spacing w:val="-5"/>
                <w:sz w:val="20"/>
              </w:rPr>
              <w:t>1.6</w:t>
            </w:r>
          </w:p>
          <w:p>
            <w:pPr>
              <w:pStyle w:val="TableParagraph"/>
              <w:ind w:left="7" w:right="0"/>
              <w:jc w:val="center"/>
              <w:rPr>
                <w:b/>
                <w:sz w:val="20"/>
              </w:rPr>
            </w:pPr>
            <w:r>
              <w:rPr>
                <w:b/>
                <w:spacing w:val="-5"/>
                <w:sz w:val="20"/>
              </w:rPr>
              <w:t>1.7</w:t>
            </w:r>
          </w:p>
          <w:p>
            <w:pPr>
              <w:pStyle w:val="TableParagraph"/>
              <w:ind w:left="7" w:right="0"/>
              <w:jc w:val="center"/>
              <w:rPr>
                <w:b/>
                <w:sz w:val="20"/>
              </w:rPr>
            </w:pPr>
            <w:r>
              <w:rPr>
                <w:b/>
                <w:spacing w:val="-5"/>
                <w:sz w:val="20"/>
              </w:rPr>
              <w:t>1.8</w:t>
            </w:r>
          </w:p>
          <w:p>
            <w:pPr>
              <w:pStyle w:val="TableParagraph"/>
              <w:ind w:left="7" w:right="0"/>
              <w:jc w:val="center"/>
              <w:rPr>
                <w:b/>
                <w:sz w:val="20"/>
              </w:rPr>
            </w:pPr>
            <w:r>
              <w:rPr>
                <w:b/>
                <w:spacing w:val="-5"/>
                <w:sz w:val="20"/>
              </w:rPr>
              <w:t>1.9</w:t>
            </w:r>
          </w:p>
          <w:p>
            <w:pPr>
              <w:pStyle w:val="TableParagraph"/>
              <w:ind w:left="7" w:right="0"/>
              <w:jc w:val="center"/>
              <w:rPr>
                <w:b/>
                <w:sz w:val="20"/>
              </w:rPr>
            </w:pPr>
            <w:r>
              <w:rPr>
                <w:b/>
                <w:spacing w:val="-4"/>
                <w:sz w:val="20"/>
              </w:rPr>
              <w:t>1.10</w:t>
            </w:r>
          </w:p>
        </w:tc>
        <w:tc>
          <w:tcPr>
            <w:tcW w:w="579" w:type="dxa"/>
            <w:vMerge w:val="continue"/>
            <w:tcBorders>
              <w:left w:val="single" w:sz="18" w:space="0" w:color="000000"/>
              <w:right w:val="single" w:sz="18" w:space="0" w:color="000000"/>
            </w:tcBorders>
          </w:tcPr>
          <w:p>
            <w:pPr>
              <w:pStyle w:val="Normal"/>
              <w:rPr>
                <w:sz w:val="2"/>
                <w:szCs w:val="2"/>
              </w:rPr>
            </w:pPr>
            <w:r>
              <w:rPr>
                <w:sz w:val="2"/>
                <w:szCs w:val="2"/>
              </w:rPr>
            </w:r>
          </w:p>
        </w:tc>
        <w:tc>
          <w:tcPr>
            <w:tcW w:w="1560" w:type="dxa"/>
            <w:vMerge w:val="continue"/>
            <w:tcBorders>
              <w:left w:val="single" w:sz="18" w:space="0" w:color="000000"/>
              <w:right w:val="single" w:sz="18" w:space="0" w:color="000000"/>
            </w:tcBorders>
          </w:tcPr>
          <w:p>
            <w:pPr>
              <w:pStyle w:val="Normal"/>
              <w:rPr>
                <w:sz w:val="2"/>
                <w:szCs w:val="2"/>
              </w:rPr>
            </w:pPr>
            <w:r>
              <w:rPr>
                <w:sz w:val="2"/>
                <w:szCs w:val="2"/>
              </w:rPr>
            </w:r>
          </w:p>
        </w:tc>
      </w:tr>
      <w:tr>
        <w:trPr>
          <w:trHeight w:val="1219" w:hRule="exac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79" w:type="dxa"/>
            <w:gridSpan w:val="4"/>
            <w:tcBorders>
              <w:left w:val="single" w:sz="18" w:space="0" w:color="000000"/>
              <w:right w:val="single" w:sz="18" w:space="0" w:color="000000"/>
            </w:tcBorders>
          </w:tcPr>
          <w:p>
            <w:pPr>
              <w:pStyle w:val="TableParagraph"/>
              <w:spacing w:before="194" w:after="0"/>
              <w:ind w:left="53" w:right="0"/>
              <w:rPr>
                <w:rFonts w:ascii="Arial" w:hAnsi="Arial"/>
                <w:b/>
                <w:i/>
                <w:i/>
                <w:sz w:val="24"/>
              </w:rPr>
            </w:pPr>
            <w:r>
              <w:rPr>
                <w:rFonts w:ascii="Arial" w:hAnsi="Arial"/>
                <w:b/>
                <w:i/>
                <w:sz w:val="24"/>
              </w:rPr>
              <w:t xml:space="preserve">Activitats de classe i/o </w:t>
            </w:r>
            <w:r>
              <w:rPr>
                <w:rFonts w:ascii="Arial" w:hAnsi="Arial"/>
                <w:b/>
                <w:i/>
                <w:spacing w:val="-2"/>
                <w:sz w:val="24"/>
              </w:rPr>
              <w:t>exercicis:-</w:t>
            </w:r>
          </w:p>
          <w:p>
            <w:pPr>
              <w:pStyle w:val="TableParagraph"/>
              <w:spacing w:lineRule="atLeast" w:line="320" w:before="5" w:after="0"/>
              <w:ind w:left="53" w:right="0"/>
              <w:rPr>
                <w:b/>
                <w:i/>
                <w:i/>
                <w:sz w:val="18"/>
              </w:rPr>
            </w:pPr>
            <w:r>
              <w:rPr>
                <w:b/>
                <w:i/>
                <w:sz w:val="18"/>
              </w:rPr>
              <w:t>Exercicis</w:t>
            </w:r>
            <w:r>
              <w:rPr>
                <w:b/>
                <w:i/>
                <w:spacing w:val="36"/>
                <w:sz w:val="18"/>
              </w:rPr>
              <w:t xml:space="preserve"> </w:t>
            </w:r>
            <w:r>
              <w:rPr>
                <w:b/>
                <w:i/>
                <w:sz w:val="18"/>
              </w:rPr>
              <w:t>de</w:t>
            </w:r>
            <w:r>
              <w:rPr>
                <w:b/>
                <w:i/>
                <w:spacing w:val="36"/>
                <w:sz w:val="18"/>
              </w:rPr>
              <w:t xml:space="preserve"> </w:t>
            </w:r>
            <w:r>
              <w:rPr>
                <w:b/>
                <w:i/>
                <w:sz w:val="18"/>
              </w:rPr>
              <w:t>desenvolupament</w:t>
            </w:r>
            <w:r>
              <w:rPr>
                <w:b/>
                <w:i/>
                <w:spacing w:val="23"/>
                <w:sz w:val="18"/>
              </w:rPr>
              <w:t xml:space="preserve"> </w:t>
            </w:r>
            <w:r>
              <w:rPr>
                <w:b/>
                <w:i/>
                <w:sz w:val="18"/>
              </w:rPr>
              <w:t>de</w:t>
            </w:r>
            <w:r>
              <w:rPr>
                <w:b/>
                <w:i/>
                <w:spacing w:val="23"/>
                <w:sz w:val="18"/>
              </w:rPr>
              <w:t xml:space="preserve"> </w:t>
            </w:r>
            <w:r>
              <w:rPr>
                <w:b/>
                <w:i/>
                <w:sz w:val="18"/>
              </w:rPr>
              <w:t>continguts,</w:t>
            </w:r>
            <w:r>
              <w:rPr>
                <w:b/>
                <w:i/>
                <w:spacing w:val="23"/>
                <w:sz w:val="18"/>
              </w:rPr>
              <w:t xml:space="preserve"> </w:t>
            </w:r>
            <w:r>
              <w:rPr>
                <w:b/>
                <w:i/>
                <w:sz w:val="18"/>
              </w:rPr>
              <w:t>de consolidació i de reforç.</w:t>
            </w:r>
          </w:p>
        </w:tc>
        <w:tc>
          <w:tcPr>
            <w:tcW w:w="700" w:type="dxa"/>
            <w:tcBorders>
              <w:left w:val="single" w:sz="18" w:space="0" w:color="000000"/>
              <w:right w:val="single" w:sz="18" w:space="0" w:color="000000"/>
            </w:tcBorders>
          </w:tcPr>
          <w:p>
            <w:pPr>
              <w:pStyle w:val="TableParagraph"/>
              <w:spacing w:before="181" w:after="0"/>
              <w:ind w:left="27" w:right="21"/>
              <w:jc w:val="center"/>
              <w:rPr>
                <w:b/>
                <w:sz w:val="24"/>
              </w:rPr>
            </w:pPr>
            <w:r>
              <w:rPr>
                <w:b/>
                <w:spacing w:val="-10"/>
                <w:sz w:val="24"/>
              </w:rPr>
              <w:t>1</w:t>
            </w:r>
          </w:p>
          <w:p>
            <w:pPr>
              <w:pStyle w:val="TableParagraph"/>
              <w:spacing w:before="13" w:after="0"/>
              <w:rPr>
                <w:rFonts w:ascii="Arial" w:hAnsi="Arial"/>
                <w:sz w:val="24"/>
              </w:rPr>
            </w:pPr>
            <w:r>
              <w:rPr>
                <w:rFonts w:ascii="Arial" w:hAnsi="Arial"/>
                <w:sz w:val="24"/>
              </w:rPr>
            </w:r>
          </w:p>
          <w:p>
            <w:pPr>
              <w:pStyle w:val="TableParagraph"/>
              <w:ind w:left="27" w:right="21"/>
              <w:jc w:val="center"/>
              <w:rPr>
                <w:b/>
                <w:sz w:val="24"/>
              </w:rPr>
            </w:pPr>
            <w:r>
              <w:rPr>
                <w:b/>
                <w:spacing w:val="-10"/>
                <w:sz w:val="24"/>
              </w:rPr>
              <w:t>2</w:t>
            </w:r>
          </w:p>
        </w:tc>
        <w:tc>
          <w:tcPr>
            <w:tcW w:w="1281" w:type="dxa"/>
            <w:vMerge w:val="continue"/>
            <w:tcBorders>
              <w:left w:val="single" w:sz="18" w:space="0" w:color="000000"/>
              <w:right w:val="single" w:sz="18" w:space="0" w:color="000000"/>
            </w:tcBorders>
          </w:tcPr>
          <w:p>
            <w:pPr>
              <w:pStyle w:val="Normal"/>
              <w:rPr>
                <w:sz w:val="2"/>
                <w:szCs w:val="2"/>
              </w:rPr>
            </w:pPr>
            <w:r>
              <w:rPr>
                <w:sz w:val="2"/>
                <w:szCs w:val="2"/>
              </w:rPr>
            </w:r>
          </w:p>
        </w:tc>
        <w:tc>
          <w:tcPr>
            <w:tcW w:w="579" w:type="dxa"/>
            <w:tcBorders>
              <w:left w:val="single" w:sz="18" w:space="0" w:color="000000"/>
              <w:right w:val="single" w:sz="18" w:space="0" w:color="000000"/>
            </w:tcBorders>
          </w:tcPr>
          <w:p>
            <w:pPr>
              <w:pStyle w:val="TableParagraph"/>
              <w:spacing w:before="12" w:after="0"/>
              <w:ind w:left="104" w:right="0"/>
              <w:rPr>
                <w:b/>
                <w:sz w:val="20"/>
              </w:rPr>
            </w:pPr>
            <w:r>
              <w:rPr>
                <w:b/>
                <w:spacing w:val="-5"/>
                <w:sz w:val="20"/>
              </w:rPr>
              <w:t>1.6</w:t>
            </w:r>
          </w:p>
          <w:p>
            <w:pPr>
              <w:pStyle w:val="TableParagraph"/>
              <w:ind w:left="104" w:right="0"/>
              <w:rPr>
                <w:b/>
                <w:sz w:val="20"/>
              </w:rPr>
            </w:pPr>
            <w:r>
              <w:rPr>
                <w:b/>
                <w:spacing w:val="-5"/>
                <w:sz w:val="20"/>
              </w:rPr>
              <w:t>1.7</w:t>
            </w:r>
          </w:p>
          <w:p>
            <w:pPr>
              <w:pStyle w:val="TableParagraph"/>
              <w:ind w:left="104" w:right="0"/>
              <w:rPr>
                <w:b/>
                <w:sz w:val="20"/>
              </w:rPr>
            </w:pPr>
            <w:r>
              <w:rPr>
                <w:b/>
                <w:spacing w:val="-5"/>
                <w:sz w:val="20"/>
              </w:rPr>
              <w:t>1.8</w:t>
            </w:r>
          </w:p>
          <w:p>
            <w:pPr>
              <w:pStyle w:val="TableParagraph"/>
              <w:ind w:left="104" w:right="0"/>
              <w:rPr>
                <w:b/>
                <w:sz w:val="20"/>
              </w:rPr>
            </w:pPr>
            <w:r>
              <w:rPr>
                <w:b/>
                <w:spacing w:val="-5"/>
                <w:sz w:val="20"/>
              </w:rPr>
              <w:t>1.9</w:t>
            </w:r>
          </w:p>
          <w:p>
            <w:pPr>
              <w:pStyle w:val="TableParagraph"/>
              <w:spacing w:lineRule="exact" w:line="221"/>
              <w:ind w:left="104" w:right="0"/>
              <w:rPr>
                <w:b/>
                <w:sz w:val="20"/>
              </w:rPr>
            </w:pPr>
            <w:r>
              <w:rPr>
                <w:b/>
                <w:spacing w:val="-5"/>
                <w:sz w:val="20"/>
              </w:rPr>
              <w:t>1.1</w:t>
            </w:r>
          </w:p>
        </w:tc>
        <w:tc>
          <w:tcPr>
            <w:tcW w:w="1560" w:type="dxa"/>
            <w:tcBorders>
              <w:left w:val="single" w:sz="18" w:space="0" w:color="000000"/>
              <w:right w:val="single" w:sz="18" w:space="0" w:color="000000"/>
            </w:tcBorders>
          </w:tcPr>
          <w:p>
            <w:pPr>
              <w:pStyle w:val="TableParagraph"/>
              <w:spacing w:before="174" w:after="0"/>
              <w:ind w:left="149" w:right="165"/>
              <w:jc w:val="center"/>
              <w:rPr>
                <w:b/>
                <w:i/>
                <w:i/>
                <w:sz w:val="24"/>
              </w:rPr>
            </w:pPr>
            <w:r>
              <w:rPr>
                <w:b/>
                <w:i/>
                <w:spacing w:val="-2"/>
                <w:sz w:val="24"/>
              </w:rPr>
              <w:t xml:space="preserve">Prova escrita </w:t>
            </w:r>
            <w:r>
              <w:rPr>
                <w:b/>
                <w:i/>
                <w:sz w:val="24"/>
              </w:rPr>
              <w:t>Pràctica</w:t>
            </w:r>
            <w:r>
              <w:rPr>
                <w:b/>
                <w:i/>
                <w:spacing w:val="-18"/>
                <w:sz w:val="24"/>
              </w:rPr>
              <w:t xml:space="preserve"> </w:t>
            </w:r>
            <w:r>
              <w:rPr>
                <w:b/>
                <w:i/>
                <w:sz w:val="24"/>
              </w:rPr>
              <w:t>1</w:t>
            </w:r>
          </w:p>
        </w:tc>
      </w:tr>
      <w:tr>
        <w:trPr>
          <w:trHeight w:val="458" w:hRule="exac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79" w:type="dxa"/>
            <w:gridSpan w:val="4"/>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700"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281" w:type="dxa"/>
            <w:tcBorders>
              <w:left w:val="single" w:sz="18" w:space="0" w:color="000000"/>
              <w:right w:val="single" w:sz="18" w:space="0" w:color="000000"/>
            </w:tcBorders>
          </w:tcPr>
          <w:p>
            <w:pPr>
              <w:pStyle w:val="TableParagraph"/>
              <w:spacing w:lineRule="exact" w:line="221" w:before="217" w:after="0"/>
              <w:ind w:left="7" w:right="0"/>
              <w:jc w:val="center"/>
              <w:rPr>
                <w:b/>
                <w:sz w:val="20"/>
              </w:rPr>
            </w:pPr>
            <w:r>
              <w:rPr>
                <w:b/>
                <w:spacing w:val="-5"/>
                <w:sz w:val="20"/>
              </w:rPr>
              <w:t>2.1</w:t>
            </w:r>
          </w:p>
        </w:tc>
        <w:tc>
          <w:tcPr>
            <w:tcW w:w="579" w:type="dxa"/>
            <w:tcBorders>
              <w:left w:val="single" w:sz="18" w:space="0" w:color="000000"/>
              <w:right w:val="single" w:sz="18" w:space="0" w:color="000000"/>
            </w:tcBorders>
          </w:tcPr>
          <w:p>
            <w:pPr>
              <w:pStyle w:val="TableParagraph"/>
              <w:ind w:left="32" w:right="37"/>
              <w:jc w:val="center"/>
              <w:rPr>
                <w:b/>
                <w:sz w:val="20"/>
              </w:rPr>
            </w:pPr>
            <w:r>
              <w:rPr>
                <w:b/>
                <w:spacing w:val="-10"/>
                <w:sz w:val="20"/>
              </w:rPr>
              <w:t>0</w:t>
            </w:r>
          </w:p>
        </w:tc>
        <w:tc>
          <w:tcPr>
            <w:tcW w:w="1560"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r>
      <w:tr>
        <w:trPr>
          <w:trHeight w:val="247" w:hRule="exac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79" w:type="dxa"/>
            <w:gridSpan w:val="4"/>
            <w:vMerge w:val="restart"/>
            <w:tcBorders>
              <w:left w:val="single" w:sz="18" w:space="0" w:color="000000"/>
              <w:right w:val="single" w:sz="18" w:space="0" w:color="000000"/>
            </w:tcBorders>
          </w:tcPr>
          <w:p>
            <w:pPr>
              <w:pStyle w:val="TableParagraph"/>
              <w:rPr>
                <w:rFonts w:ascii="Times New Roman" w:hAnsi="Times New Roman"/>
                <w:sz w:val="18"/>
              </w:rPr>
            </w:pPr>
            <w:r>
              <w:rPr>
                <w:rFonts w:ascii="Times New Roman" w:hAnsi="Times New Roman"/>
                <w:sz w:val="18"/>
              </w:rPr>
            </w:r>
          </w:p>
        </w:tc>
        <w:tc>
          <w:tcPr>
            <w:tcW w:w="700" w:type="dxa"/>
            <w:vMerge w:val="restart"/>
            <w:tcBorders>
              <w:left w:val="single" w:sz="18" w:space="0" w:color="000000"/>
              <w:right w:val="single" w:sz="18" w:space="0" w:color="000000"/>
            </w:tcBorders>
          </w:tcPr>
          <w:p>
            <w:pPr>
              <w:pStyle w:val="TableParagraph"/>
              <w:rPr>
                <w:rFonts w:ascii="Times New Roman" w:hAnsi="Times New Roman"/>
                <w:sz w:val="18"/>
              </w:rPr>
            </w:pPr>
            <w:r>
              <w:rPr>
                <w:rFonts w:ascii="Times New Roman" w:hAnsi="Times New Roman"/>
                <w:sz w:val="18"/>
              </w:rPr>
            </w:r>
          </w:p>
        </w:tc>
        <w:tc>
          <w:tcPr>
            <w:tcW w:w="1281" w:type="dxa"/>
            <w:tcBorders>
              <w:left w:val="single" w:sz="18" w:space="0" w:color="000000"/>
              <w:right w:val="single" w:sz="18" w:space="0" w:color="000000"/>
            </w:tcBorders>
          </w:tcPr>
          <w:p>
            <w:pPr>
              <w:pStyle w:val="TableParagraph"/>
              <w:spacing w:lineRule="exact" w:line="227"/>
              <w:ind w:left="7" w:right="0"/>
              <w:jc w:val="center"/>
              <w:rPr>
                <w:b/>
                <w:sz w:val="20"/>
              </w:rPr>
            </w:pPr>
            <w:r>
              <w:rPr>
                <w:b/>
                <w:spacing w:val="-5"/>
                <w:sz w:val="20"/>
              </w:rPr>
              <w:t>2.2</w:t>
            </w:r>
          </w:p>
        </w:tc>
        <w:tc>
          <w:tcPr>
            <w:tcW w:w="579" w:type="dxa"/>
            <w:vMerge w:val="restart"/>
            <w:tcBorders>
              <w:left w:val="single" w:sz="18" w:space="0" w:color="000000"/>
              <w:right w:val="single" w:sz="18" w:space="0" w:color="000000"/>
            </w:tcBorders>
          </w:tcPr>
          <w:p>
            <w:pPr>
              <w:pStyle w:val="TableParagraph"/>
              <w:spacing w:lineRule="exact" w:line="209" w:before="24" w:after="0"/>
              <w:ind w:left="104" w:right="0"/>
              <w:rPr>
                <w:b/>
                <w:sz w:val="20"/>
              </w:rPr>
            </w:pPr>
            <w:r>
              <w:rPr>
                <w:b/>
                <w:spacing w:val="-5"/>
                <w:sz w:val="20"/>
              </w:rPr>
              <w:t>2.1</w:t>
            </w:r>
          </w:p>
        </w:tc>
        <w:tc>
          <w:tcPr>
            <w:tcW w:w="1560" w:type="dxa"/>
            <w:vMerge w:val="restart"/>
            <w:tcBorders>
              <w:left w:val="single" w:sz="18" w:space="0" w:color="000000"/>
              <w:right w:val="single" w:sz="18" w:space="0" w:color="000000"/>
            </w:tcBorders>
          </w:tcPr>
          <w:p>
            <w:pPr>
              <w:pStyle w:val="TableParagraph"/>
              <w:rPr>
                <w:rFonts w:ascii="Times New Roman" w:hAnsi="Times New Roman"/>
                <w:sz w:val="18"/>
              </w:rPr>
            </w:pPr>
            <w:r>
              <w:rPr>
                <w:rFonts w:ascii="Times New Roman" w:hAnsi="Times New Roman"/>
                <w:sz w:val="18"/>
              </w:rPr>
            </w:r>
          </w:p>
        </w:tc>
      </w:tr>
      <w:tr>
        <w:trPr>
          <w:trHeight w:val="6" w:hRule="exac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79" w:type="dxa"/>
            <w:gridSpan w:val="4"/>
            <w:vMerge w:val="continue"/>
            <w:tcBorders>
              <w:left w:val="single" w:sz="18" w:space="0" w:color="000000"/>
              <w:right w:val="single" w:sz="18" w:space="0" w:color="000000"/>
            </w:tcBorders>
          </w:tcPr>
          <w:p>
            <w:pPr>
              <w:pStyle w:val="Normal"/>
              <w:rPr>
                <w:sz w:val="2"/>
                <w:szCs w:val="2"/>
              </w:rPr>
            </w:pPr>
            <w:r>
              <w:rPr>
                <w:sz w:val="2"/>
                <w:szCs w:val="2"/>
              </w:rPr>
            </w:r>
          </w:p>
        </w:tc>
        <w:tc>
          <w:tcPr>
            <w:tcW w:w="700" w:type="dxa"/>
            <w:vMerge w:val="continue"/>
            <w:tcBorders>
              <w:left w:val="single" w:sz="18" w:space="0" w:color="000000"/>
              <w:right w:val="single" w:sz="18" w:space="0" w:color="000000"/>
            </w:tcBorders>
          </w:tcPr>
          <w:p>
            <w:pPr>
              <w:pStyle w:val="Normal"/>
              <w:rPr>
                <w:sz w:val="2"/>
                <w:szCs w:val="2"/>
              </w:rPr>
            </w:pPr>
            <w:r>
              <w:rPr>
                <w:sz w:val="2"/>
                <w:szCs w:val="2"/>
              </w:rPr>
            </w:r>
          </w:p>
        </w:tc>
        <w:tc>
          <w:tcPr>
            <w:tcW w:w="1281" w:type="dxa"/>
            <w:vMerge w:val="restart"/>
            <w:tcBorders>
              <w:left w:val="single" w:sz="18" w:space="0" w:color="000000"/>
              <w:right w:val="single" w:sz="18" w:space="0" w:color="000000"/>
            </w:tcBorders>
          </w:tcPr>
          <w:p>
            <w:pPr>
              <w:pStyle w:val="TableParagraph"/>
              <w:spacing w:lineRule="exact" w:line="235"/>
              <w:ind w:left="7" w:right="0"/>
              <w:jc w:val="center"/>
              <w:rPr>
                <w:b/>
                <w:sz w:val="20"/>
              </w:rPr>
            </w:pPr>
            <w:r>
              <w:rPr>
                <w:b/>
                <w:spacing w:val="-5"/>
                <w:sz w:val="20"/>
              </w:rPr>
              <w:t>2.3</w:t>
            </w:r>
          </w:p>
        </w:tc>
        <w:tc>
          <w:tcPr>
            <w:tcW w:w="579" w:type="dxa"/>
            <w:vMerge w:val="continue"/>
            <w:tcBorders>
              <w:left w:val="single" w:sz="18" w:space="0" w:color="000000"/>
              <w:right w:val="single" w:sz="18" w:space="0" w:color="000000"/>
            </w:tcBorders>
          </w:tcPr>
          <w:p>
            <w:pPr>
              <w:pStyle w:val="Normal"/>
              <w:rPr>
                <w:sz w:val="2"/>
                <w:szCs w:val="2"/>
              </w:rPr>
            </w:pPr>
            <w:r>
              <w:rPr>
                <w:sz w:val="2"/>
                <w:szCs w:val="2"/>
              </w:rPr>
            </w:r>
          </w:p>
        </w:tc>
        <w:tc>
          <w:tcPr>
            <w:tcW w:w="1560" w:type="dxa"/>
            <w:vMerge w:val="continue"/>
            <w:tcBorders>
              <w:left w:val="single" w:sz="18" w:space="0" w:color="000000"/>
              <w:right w:val="single" w:sz="18" w:space="0" w:color="000000"/>
            </w:tcBorders>
          </w:tcPr>
          <w:p>
            <w:pPr>
              <w:pStyle w:val="Normal"/>
              <w:rPr>
                <w:sz w:val="2"/>
                <w:szCs w:val="2"/>
              </w:rPr>
            </w:pPr>
            <w:r>
              <w:rPr>
                <w:sz w:val="2"/>
                <w:szCs w:val="2"/>
              </w:rPr>
            </w:r>
          </w:p>
        </w:tc>
      </w:tr>
      <w:tr>
        <w:trPr>
          <w:trHeight w:val="253" w:hRule="exac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79" w:type="dxa"/>
            <w:gridSpan w:val="4"/>
            <w:tcBorders>
              <w:left w:val="single" w:sz="18" w:space="0" w:color="000000"/>
              <w:right w:val="single" w:sz="18" w:space="0" w:color="000000"/>
            </w:tcBorders>
          </w:tcPr>
          <w:p>
            <w:pPr>
              <w:pStyle w:val="TableParagraph"/>
              <w:rPr>
                <w:rFonts w:ascii="Times New Roman" w:hAnsi="Times New Roman"/>
                <w:sz w:val="18"/>
              </w:rPr>
            </w:pPr>
            <w:r>
              <w:rPr>
                <w:rFonts w:ascii="Times New Roman" w:hAnsi="Times New Roman"/>
                <w:sz w:val="18"/>
              </w:rPr>
            </w:r>
          </w:p>
        </w:tc>
        <w:tc>
          <w:tcPr>
            <w:tcW w:w="700" w:type="dxa"/>
            <w:tcBorders>
              <w:left w:val="single" w:sz="18" w:space="0" w:color="000000"/>
              <w:right w:val="single" w:sz="18" w:space="0" w:color="000000"/>
            </w:tcBorders>
          </w:tcPr>
          <w:p>
            <w:pPr>
              <w:pStyle w:val="TableParagraph"/>
              <w:rPr>
                <w:rFonts w:ascii="Times New Roman" w:hAnsi="Times New Roman"/>
                <w:sz w:val="18"/>
              </w:rPr>
            </w:pPr>
            <w:r>
              <w:rPr>
                <w:rFonts w:ascii="Times New Roman" w:hAnsi="Times New Roman"/>
                <w:sz w:val="18"/>
              </w:rPr>
            </w:r>
          </w:p>
        </w:tc>
        <w:tc>
          <w:tcPr>
            <w:tcW w:w="1281" w:type="dxa"/>
            <w:vMerge w:val="continue"/>
            <w:tcBorders>
              <w:left w:val="single" w:sz="18" w:space="0" w:color="000000"/>
              <w:right w:val="single" w:sz="18" w:space="0" w:color="000000"/>
            </w:tcBorders>
          </w:tcPr>
          <w:p>
            <w:pPr>
              <w:pStyle w:val="Normal"/>
              <w:rPr>
                <w:sz w:val="2"/>
                <w:szCs w:val="2"/>
              </w:rPr>
            </w:pPr>
            <w:r>
              <w:rPr>
                <w:sz w:val="2"/>
                <w:szCs w:val="2"/>
              </w:rPr>
            </w:r>
          </w:p>
        </w:tc>
        <w:tc>
          <w:tcPr>
            <w:tcW w:w="579" w:type="dxa"/>
            <w:tcBorders>
              <w:left w:val="single" w:sz="18" w:space="0" w:color="000000"/>
              <w:right w:val="single" w:sz="18" w:space="0" w:color="000000"/>
            </w:tcBorders>
          </w:tcPr>
          <w:p>
            <w:pPr>
              <w:pStyle w:val="TableParagraph"/>
              <w:spacing w:lineRule="exact" w:line="221" w:before="12" w:after="0"/>
              <w:ind w:left="32" w:right="37"/>
              <w:jc w:val="center"/>
              <w:rPr>
                <w:b/>
                <w:sz w:val="20"/>
              </w:rPr>
            </w:pPr>
            <w:r>
              <w:rPr>
                <w:b/>
                <w:spacing w:val="-5"/>
                <w:sz w:val="20"/>
              </w:rPr>
              <w:t>2.2</w:t>
            </w:r>
          </w:p>
        </w:tc>
        <w:tc>
          <w:tcPr>
            <w:tcW w:w="1560" w:type="dxa"/>
            <w:tcBorders>
              <w:left w:val="single" w:sz="18" w:space="0" w:color="000000"/>
              <w:right w:val="single" w:sz="18" w:space="0" w:color="000000"/>
            </w:tcBorders>
          </w:tcPr>
          <w:p>
            <w:pPr>
              <w:pStyle w:val="TableParagraph"/>
              <w:rPr>
                <w:rFonts w:ascii="Times New Roman" w:hAnsi="Times New Roman"/>
                <w:sz w:val="18"/>
              </w:rPr>
            </w:pPr>
            <w:r>
              <w:rPr>
                <w:rFonts w:ascii="Times New Roman" w:hAnsi="Times New Roman"/>
                <w:sz w:val="18"/>
              </w:rPr>
            </w:r>
          </w:p>
        </w:tc>
      </w:tr>
      <w:tr>
        <w:trPr>
          <w:trHeight w:val="1170" w:hRule="exac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679" w:type="dxa"/>
            <w:gridSpan w:val="4"/>
            <w:tcBorders>
              <w:left w:val="single" w:sz="18" w:space="0" w:color="000000"/>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700" w:type="dxa"/>
            <w:tcBorders>
              <w:left w:val="single" w:sz="18" w:space="0" w:color="000000"/>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281" w:type="dxa"/>
            <w:tcBorders>
              <w:left w:val="single" w:sz="18" w:space="0" w:color="000000"/>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579" w:type="dxa"/>
            <w:tcBorders>
              <w:left w:val="single" w:sz="18" w:space="0" w:color="000000"/>
              <w:bottom w:val="single" w:sz="18" w:space="0" w:color="000000"/>
              <w:right w:val="single" w:sz="18" w:space="0" w:color="000000"/>
            </w:tcBorders>
          </w:tcPr>
          <w:p>
            <w:pPr>
              <w:pStyle w:val="TableParagraph"/>
              <w:ind w:left="32" w:right="37"/>
              <w:jc w:val="center"/>
              <w:rPr>
                <w:b/>
                <w:sz w:val="20"/>
              </w:rPr>
            </w:pPr>
            <w:r>
              <w:rPr>
                <w:b/>
                <w:spacing w:val="-5"/>
                <w:sz w:val="20"/>
              </w:rPr>
              <w:t>2.3</w:t>
            </w:r>
          </w:p>
        </w:tc>
        <w:tc>
          <w:tcPr>
            <w:tcW w:w="1560" w:type="dxa"/>
            <w:tcBorders>
              <w:left w:val="single" w:sz="18" w:space="0" w:color="000000"/>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r>
    </w:tbl>
    <w:p>
      <w:pPr>
        <w:sectPr>
          <w:headerReference w:type="default" r:id="rId64"/>
          <w:headerReference w:type="first" r:id="rId65"/>
          <w:footerReference w:type="default" r:id="rId66"/>
          <w:footerReference w:type="first" r:id="rId67"/>
          <w:type w:val="nextPage"/>
          <w:pgSz w:w="11906" w:h="16838"/>
          <w:pgMar w:left="1275" w:right="0" w:gutter="0" w:header="728" w:top="1700" w:footer="1560" w:bottom="1760"/>
          <w:pgNumType w:fmt="decimal"/>
          <w:formProt w:val="false"/>
          <w:textDirection w:val="lrTb"/>
          <w:docGrid w:type="default" w:linePitch="100" w:charSpace="4096"/>
        </w:sectPr>
      </w:pPr>
    </w:p>
    <w:p>
      <w:pPr>
        <w:pStyle w:val="BodyText"/>
        <w:spacing w:before="159" w:after="0"/>
        <w:rPr>
          <w:rFonts w:ascii="Arial" w:hAnsi="Arial"/>
          <w:sz w:val="20"/>
        </w:rPr>
      </w:pPr>
      <w:r>
        <w:rPr>
          <w:rFonts w:ascii="Arial" w:hAnsi="Arial"/>
          <w:sz w:val="20"/>
        </w:rPr>
      </w:r>
    </w:p>
    <w:tbl>
      <w:tblPr>
        <w:tblW w:w="9140" w:type="dxa"/>
        <w:jc w:val="left"/>
        <w:tblInd w:w="410" w:type="dxa"/>
        <w:tblLayout w:type="fixed"/>
        <w:tblCellMar>
          <w:top w:w="0" w:type="dxa"/>
          <w:left w:w="22" w:type="dxa"/>
          <w:bottom w:w="0" w:type="dxa"/>
          <w:right w:w="22" w:type="dxa"/>
        </w:tblCellMar>
        <w:tblLook w:val="01e0"/>
      </w:tblPr>
      <w:tblGrid>
        <w:gridCol w:w="4878"/>
        <w:gridCol w:w="582"/>
        <w:gridCol w:w="1398"/>
        <w:gridCol w:w="581"/>
        <w:gridCol w:w="1701"/>
      </w:tblGrid>
      <w:tr>
        <w:trPr>
          <w:trHeight w:val="274" w:hRule="atLeast"/>
        </w:trPr>
        <w:tc>
          <w:tcPr>
            <w:tcW w:w="9140" w:type="dxa"/>
            <w:gridSpan w:val="5"/>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lineRule="exact" w:line="254"/>
              <w:ind w:left="42" w:right="16"/>
              <w:jc w:val="center"/>
              <w:rPr>
                <w:b/>
                <w:sz w:val="24"/>
              </w:rPr>
            </w:pPr>
            <w:r>
              <w:rPr>
                <w:b/>
                <w:sz w:val="24"/>
              </w:rPr>
              <w:t xml:space="preserve">NF2.Configuració i administració </w:t>
            </w:r>
            <w:r>
              <w:rPr>
                <w:b/>
                <w:spacing w:val="-2"/>
                <w:sz w:val="24"/>
              </w:rPr>
              <w:t>bàsica</w:t>
            </w:r>
          </w:p>
        </w:tc>
      </w:tr>
      <w:tr>
        <w:trPr>
          <w:trHeight w:val="295" w:hRule="atLeast"/>
        </w:trPr>
        <w:tc>
          <w:tcPr>
            <w:tcW w:w="4878" w:type="dxa"/>
            <w:vMerge w:val="restart"/>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182" w:after="0"/>
              <w:ind w:firstLine="1282" w:left="585" w:right="541"/>
              <w:rPr>
                <w:b/>
                <w:sz w:val="24"/>
              </w:rPr>
            </w:pPr>
            <w:r>
              <w:rPr>
                <w:b/>
                <w:spacing w:val="-2"/>
                <w:sz w:val="24"/>
              </w:rPr>
              <w:t xml:space="preserve">Activitats </w:t>
            </w:r>
            <w:r>
              <w:rPr>
                <w:b/>
                <w:sz w:val="24"/>
              </w:rPr>
              <w:t>d'Ensenyament</w:t>
            </w:r>
            <w:r>
              <w:rPr>
                <w:b/>
                <w:spacing w:val="-18"/>
                <w:sz w:val="24"/>
              </w:rPr>
              <w:t xml:space="preserve"> </w:t>
            </w:r>
            <w:r>
              <w:rPr>
                <w:b/>
                <w:sz w:val="24"/>
              </w:rPr>
              <w:t>i</w:t>
            </w:r>
            <w:r>
              <w:rPr>
                <w:b/>
                <w:spacing w:val="-18"/>
                <w:sz w:val="24"/>
              </w:rPr>
              <w:t xml:space="preserve"> </w:t>
            </w:r>
            <w:r>
              <w:rPr>
                <w:b/>
                <w:sz w:val="24"/>
              </w:rPr>
              <w:t>Aprenentatge</w:t>
            </w:r>
          </w:p>
        </w:tc>
        <w:tc>
          <w:tcPr>
            <w:tcW w:w="582" w:type="dxa"/>
            <w:vMerge w:val="restart"/>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51" w:after="0"/>
              <w:rPr>
                <w:rFonts w:ascii="Arial" w:hAnsi="Arial"/>
                <w:sz w:val="24"/>
              </w:rPr>
            </w:pPr>
            <w:r>
              <w:rPr>
                <w:rFonts w:ascii="Arial" w:hAnsi="Arial"/>
                <w:sz w:val="24"/>
              </w:rPr>
            </w:r>
          </w:p>
          <w:p>
            <w:pPr>
              <w:pStyle w:val="TableParagraph"/>
              <w:ind w:left="119" w:right="0"/>
              <w:rPr>
                <w:b/>
                <w:sz w:val="24"/>
              </w:rPr>
            </w:pPr>
            <w:r>
              <w:rPr>
                <w:b/>
                <w:spacing w:val="-5"/>
                <w:sz w:val="24"/>
              </w:rPr>
              <w:t>RA</w:t>
            </w:r>
          </w:p>
        </w:tc>
        <w:tc>
          <w:tcPr>
            <w:tcW w:w="1398" w:type="dxa"/>
            <w:vMerge w:val="restart"/>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182" w:after="0"/>
              <w:ind w:hanging="535" w:left="636" w:right="0"/>
              <w:rPr>
                <w:b/>
                <w:sz w:val="24"/>
              </w:rPr>
            </w:pPr>
            <w:r>
              <w:rPr>
                <w:b/>
                <w:spacing w:val="-2"/>
                <w:sz w:val="24"/>
              </w:rPr>
              <w:t xml:space="preserve">Contingut </w:t>
            </w:r>
            <w:r>
              <w:rPr>
                <w:b/>
                <w:spacing w:val="-10"/>
                <w:sz w:val="24"/>
              </w:rPr>
              <w:t>s</w:t>
            </w:r>
          </w:p>
        </w:tc>
        <w:tc>
          <w:tcPr>
            <w:tcW w:w="2282" w:type="dxa"/>
            <w:gridSpan w:val="2"/>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lineRule="exact" w:line="260" w:before="15" w:after="0"/>
              <w:ind w:left="554" w:right="0"/>
              <w:rPr>
                <w:b/>
                <w:sz w:val="24"/>
              </w:rPr>
            </w:pPr>
            <w:r>
              <w:rPr>
                <w:b/>
                <w:spacing w:val="-2"/>
                <w:sz w:val="24"/>
              </w:rPr>
              <w:t>Avaluació</w:t>
            </w:r>
          </w:p>
        </w:tc>
      </w:tr>
      <w:tr>
        <w:trPr>
          <w:trHeight w:val="575" w:hRule="atLeast"/>
        </w:trPr>
        <w:tc>
          <w:tcPr>
            <w:tcW w:w="4878" w:type="dxa"/>
            <w:vMerge w:val="continue"/>
            <w:tcBorders>
              <w:left w:val="single" w:sz="18" w:space="0" w:color="000000"/>
              <w:bottom w:val="single" w:sz="18" w:space="0" w:color="000000"/>
              <w:right w:val="single" w:sz="18" w:space="0" w:color="000000"/>
            </w:tcBorders>
            <w:shd w:color="auto" w:fill="D9D9D9" w:val="clear"/>
          </w:tcPr>
          <w:p>
            <w:pPr>
              <w:pStyle w:val="Normal"/>
              <w:rPr>
                <w:sz w:val="2"/>
                <w:szCs w:val="2"/>
              </w:rPr>
            </w:pPr>
            <w:r>
              <w:rPr>
                <w:sz w:val="2"/>
                <w:szCs w:val="2"/>
              </w:rPr>
            </w:r>
          </w:p>
        </w:tc>
        <w:tc>
          <w:tcPr>
            <w:tcW w:w="582" w:type="dxa"/>
            <w:vMerge w:val="continue"/>
            <w:tcBorders>
              <w:left w:val="single" w:sz="18" w:space="0" w:color="000000"/>
              <w:bottom w:val="single" w:sz="18" w:space="0" w:color="000000"/>
              <w:right w:val="single" w:sz="18" w:space="0" w:color="000000"/>
            </w:tcBorders>
            <w:shd w:color="auto" w:fill="D9D9D9" w:val="clear"/>
          </w:tcPr>
          <w:p>
            <w:pPr>
              <w:pStyle w:val="Normal"/>
              <w:rPr>
                <w:sz w:val="2"/>
                <w:szCs w:val="2"/>
              </w:rPr>
            </w:pPr>
            <w:r>
              <w:rPr>
                <w:sz w:val="2"/>
                <w:szCs w:val="2"/>
              </w:rPr>
            </w:r>
          </w:p>
        </w:tc>
        <w:tc>
          <w:tcPr>
            <w:tcW w:w="1398" w:type="dxa"/>
            <w:vMerge w:val="continue"/>
            <w:tcBorders>
              <w:left w:val="single" w:sz="18" w:space="0" w:color="000000"/>
              <w:bottom w:val="single" w:sz="18" w:space="0" w:color="000000"/>
              <w:right w:val="single" w:sz="18" w:space="0" w:color="000000"/>
            </w:tcBorders>
            <w:shd w:color="auto" w:fill="D9D9D9" w:val="clear"/>
          </w:tcPr>
          <w:p>
            <w:pPr>
              <w:pStyle w:val="Normal"/>
              <w:rPr>
                <w:sz w:val="2"/>
                <w:szCs w:val="2"/>
              </w:rPr>
            </w:pPr>
            <w:r>
              <w:rPr>
                <w:sz w:val="2"/>
                <w:szCs w:val="2"/>
              </w:rPr>
            </w:r>
          </w:p>
        </w:tc>
        <w:tc>
          <w:tcPr>
            <w:tcW w:w="581" w:type="dxa"/>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before="154" w:after="0"/>
              <w:ind w:left="126" w:right="0"/>
              <w:rPr>
                <w:b/>
                <w:sz w:val="24"/>
              </w:rPr>
            </w:pPr>
            <w:r>
              <w:rPr>
                <w:b/>
                <w:spacing w:val="-5"/>
                <w:sz w:val="24"/>
              </w:rPr>
              <w:t>CA</w:t>
            </w:r>
          </w:p>
        </w:tc>
        <w:tc>
          <w:tcPr>
            <w:tcW w:w="1701" w:type="dxa"/>
            <w:tcBorders>
              <w:top w:val="single" w:sz="18" w:space="0" w:color="000000"/>
              <w:left w:val="single" w:sz="18" w:space="0" w:color="000000"/>
              <w:bottom w:val="single" w:sz="18" w:space="0" w:color="000000"/>
              <w:right w:val="single" w:sz="18" w:space="0" w:color="000000"/>
            </w:tcBorders>
            <w:shd w:color="auto" w:fill="D9D9D9" w:val="clear"/>
          </w:tcPr>
          <w:p>
            <w:pPr>
              <w:pStyle w:val="TableParagraph"/>
              <w:spacing w:lineRule="atLeast" w:line="290"/>
              <w:ind w:hanging="59" w:left="150" w:right="62"/>
              <w:rPr>
                <w:b/>
                <w:sz w:val="24"/>
              </w:rPr>
            </w:pPr>
            <w:r>
              <w:rPr>
                <w:b/>
                <w:spacing w:val="-2"/>
                <w:sz w:val="24"/>
              </w:rPr>
              <w:t>Instruments d’Avaluació</w:t>
            </w:r>
          </w:p>
        </w:tc>
      </w:tr>
    </w:tbl>
    <w:p>
      <w:pPr>
        <w:pStyle w:val="BodyText"/>
        <w:spacing w:before="0" w:after="1"/>
        <w:rPr>
          <w:rFonts w:ascii="Arial" w:hAnsi="Arial"/>
          <w:sz w:val="10"/>
        </w:rPr>
      </w:pPr>
      <w:r>
        <w:rPr>
          <w:rFonts w:ascii="Arial" w:hAnsi="Arial"/>
          <w:sz w:val="10"/>
        </w:rPr>
      </w:r>
    </w:p>
    <w:tbl>
      <w:tblPr>
        <w:tblW w:w="9147" w:type="dxa"/>
        <w:jc w:val="left"/>
        <w:tblInd w:w="410" w:type="dxa"/>
        <w:tblLayout w:type="fixed"/>
        <w:tblCellMar>
          <w:top w:w="0" w:type="dxa"/>
          <w:left w:w="22" w:type="dxa"/>
          <w:bottom w:w="0" w:type="dxa"/>
          <w:right w:w="0" w:type="dxa"/>
        </w:tblCellMar>
        <w:tblLook w:val="01e0"/>
      </w:tblPr>
      <w:tblGrid>
        <w:gridCol w:w="340"/>
        <w:gridCol w:w="1791"/>
        <w:gridCol w:w="303"/>
        <w:gridCol w:w="1608"/>
        <w:gridCol w:w="840"/>
        <w:gridCol w:w="582"/>
        <w:gridCol w:w="1400"/>
        <w:gridCol w:w="581"/>
        <w:gridCol w:w="1701"/>
      </w:tblGrid>
      <w:tr>
        <w:trPr>
          <w:trHeight w:val="266" w:hRule="atLeast"/>
        </w:trPr>
        <w:tc>
          <w:tcPr>
            <w:tcW w:w="2131" w:type="dxa"/>
            <w:gridSpan w:val="2"/>
            <w:tcBorders>
              <w:top w:val="single" w:sz="18" w:space="0" w:color="000000"/>
              <w:left w:val="single" w:sz="18" w:space="0" w:color="000000"/>
            </w:tcBorders>
          </w:tcPr>
          <w:p>
            <w:pPr>
              <w:pStyle w:val="TableParagraph"/>
              <w:tabs>
                <w:tab w:val="clear" w:pos="720"/>
                <w:tab w:val="left" w:pos="690" w:leader="none"/>
              </w:tabs>
              <w:spacing w:lineRule="exact" w:line="246"/>
              <w:ind w:left="68" w:right="0"/>
              <w:rPr>
                <w:sz w:val="24"/>
              </w:rPr>
            </w:pPr>
            <w:r>
              <w:rPr>
                <w:spacing w:val="-5"/>
                <w:sz w:val="24"/>
              </w:rPr>
              <w:t>A1)</w:t>
            </w:r>
            <w:r>
              <w:rPr>
                <w:sz w:val="24"/>
              </w:rPr>
              <w:tab/>
            </w:r>
            <w:r>
              <w:rPr>
                <w:spacing w:val="-2"/>
                <w:sz w:val="24"/>
              </w:rPr>
              <w:t>Configuració</w:t>
            </w:r>
          </w:p>
        </w:tc>
        <w:tc>
          <w:tcPr>
            <w:tcW w:w="303" w:type="dxa"/>
            <w:tcBorders>
              <w:top w:val="single" w:sz="18" w:space="0" w:color="000000"/>
            </w:tcBorders>
          </w:tcPr>
          <w:p>
            <w:pPr>
              <w:pStyle w:val="TableParagraph"/>
              <w:spacing w:lineRule="exact" w:line="246"/>
              <w:ind w:left="45" w:right="0"/>
              <w:jc w:val="center"/>
              <w:rPr>
                <w:sz w:val="24"/>
              </w:rPr>
            </w:pPr>
            <w:r>
              <w:rPr>
                <w:spacing w:val="-10"/>
                <w:sz w:val="24"/>
              </w:rPr>
              <w:t>i</w:t>
            </w:r>
          </w:p>
        </w:tc>
        <w:tc>
          <w:tcPr>
            <w:tcW w:w="1608" w:type="dxa"/>
            <w:tcBorders>
              <w:top w:val="single" w:sz="18" w:space="0" w:color="000000"/>
              <w:right w:val="single" w:sz="18" w:space="0" w:color="000000"/>
            </w:tcBorders>
          </w:tcPr>
          <w:p>
            <w:pPr>
              <w:pStyle w:val="TableParagraph"/>
              <w:spacing w:lineRule="exact" w:line="246"/>
              <w:ind w:left="138" w:right="0"/>
              <w:rPr>
                <w:sz w:val="24"/>
              </w:rPr>
            </w:pPr>
            <w:r>
              <w:rPr>
                <w:spacing w:val="-2"/>
                <w:sz w:val="24"/>
              </w:rPr>
              <w:t>administració</w:t>
            </w:r>
          </w:p>
        </w:tc>
        <w:tc>
          <w:tcPr>
            <w:tcW w:w="840" w:type="dxa"/>
            <w:vMerge w:val="restart"/>
            <w:tcBorders>
              <w:top w:val="single" w:sz="18" w:space="0" w:color="000000"/>
              <w:left w:val="single" w:sz="18" w:space="0" w:color="000000"/>
              <w:bottom w:val="single" w:sz="18" w:space="0" w:color="000000"/>
              <w:right w:val="single" w:sz="18" w:space="0" w:color="000000"/>
            </w:tcBorders>
          </w:tcPr>
          <w:p>
            <w:pPr>
              <w:pStyle w:val="TableParagraph"/>
              <w:spacing w:before="171" w:after="0"/>
              <w:ind w:left="32" w:right="0"/>
              <w:jc w:val="center"/>
              <w:rPr>
                <w:b/>
                <w:sz w:val="20"/>
              </w:rPr>
            </w:pPr>
            <w:r>
              <w:rPr>
                <w:b/>
                <w:spacing w:val="-5"/>
                <w:sz w:val="20"/>
              </w:rPr>
              <w:t>h.</w:t>
            </w:r>
          </w:p>
        </w:tc>
        <w:tc>
          <w:tcPr>
            <w:tcW w:w="582" w:type="dxa"/>
            <w:tcBorders>
              <w:top w:val="single" w:sz="18" w:space="0" w:color="000000"/>
              <w:left w:val="single" w:sz="18" w:space="0" w:color="000000"/>
              <w:right w:val="single" w:sz="18" w:space="0" w:color="000000"/>
            </w:tcBorders>
          </w:tcPr>
          <w:p>
            <w:pPr>
              <w:pStyle w:val="TableParagraph"/>
              <w:rPr>
                <w:rFonts w:ascii="Times New Roman" w:hAnsi="Times New Roman"/>
                <w:sz w:val="18"/>
              </w:rPr>
            </w:pPr>
            <w:r>
              <w:rPr>
                <w:rFonts w:ascii="Times New Roman" w:hAnsi="Times New Roman"/>
                <w:sz w:val="18"/>
              </w:rPr>
            </w:r>
          </w:p>
        </w:tc>
        <w:tc>
          <w:tcPr>
            <w:tcW w:w="1400" w:type="dxa"/>
            <w:tcBorders>
              <w:top w:val="single" w:sz="18" w:space="0" w:color="000000"/>
              <w:left w:val="single" w:sz="18" w:space="0" w:color="000000"/>
              <w:right w:val="single" w:sz="18" w:space="0" w:color="000000"/>
            </w:tcBorders>
          </w:tcPr>
          <w:p>
            <w:pPr>
              <w:pStyle w:val="TableParagraph"/>
              <w:rPr>
                <w:rFonts w:ascii="Times New Roman" w:hAnsi="Times New Roman"/>
                <w:sz w:val="18"/>
              </w:rPr>
            </w:pPr>
            <w:r>
              <w:rPr>
                <w:rFonts w:ascii="Times New Roman" w:hAnsi="Times New Roman"/>
                <w:sz w:val="18"/>
              </w:rPr>
            </w:r>
          </w:p>
        </w:tc>
        <w:tc>
          <w:tcPr>
            <w:tcW w:w="581" w:type="dxa"/>
            <w:vMerge w:val="restart"/>
            <w:tcBorders>
              <w:top w:val="single" w:sz="18" w:space="0" w:color="000000"/>
              <w:left w:val="single" w:sz="18" w:space="0" w:color="000000"/>
              <w:bottom w:val="single" w:sz="18" w:space="0" w:color="000000"/>
              <w:right w:val="single" w:sz="18" w:space="0" w:color="000000"/>
            </w:tcBorders>
          </w:tcPr>
          <w:p>
            <w:pPr>
              <w:pStyle w:val="TableParagraph"/>
              <w:spacing w:lineRule="exact" w:line="241"/>
              <w:ind w:left="31" w:right="0"/>
              <w:jc w:val="center"/>
              <w:rPr>
                <w:b/>
                <w:sz w:val="20"/>
              </w:rPr>
            </w:pPr>
            <w:r>
              <w:rPr>
                <w:b/>
                <w:spacing w:val="-5"/>
                <w:sz w:val="20"/>
              </w:rPr>
              <w:t>2.4</w:t>
            </w:r>
          </w:p>
          <w:p>
            <w:pPr>
              <w:pStyle w:val="TableParagraph"/>
              <w:ind w:left="31" w:right="0"/>
              <w:jc w:val="center"/>
              <w:rPr>
                <w:b/>
                <w:sz w:val="20"/>
              </w:rPr>
            </w:pPr>
            <w:r>
              <w:rPr>
                <w:b/>
                <w:spacing w:val="-5"/>
                <w:sz w:val="20"/>
              </w:rPr>
              <w:t>2.5</w:t>
            </w:r>
          </w:p>
          <w:p>
            <w:pPr>
              <w:pStyle w:val="TableParagraph"/>
              <w:ind w:left="31" w:right="0"/>
              <w:jc w:val="center"/>
              <w:rPr>
                <w:b/>
                <w:sz w:val="20"/>
              </w:rPr>
            </w:pPr>
            <w:r>
              <w:rPr>
                <w:b/>
                <w:spacing w:val="-5"/>
                <w:sz w:val="20"/>
              </w:rPr>
              <w:t>2.6</w:t>
            </w:r>
          </w:p>
          <w:p>
            <w:pPr>
              <w:pStyle w:val="TableParagraph"/>
              <w:ind w:left="31" w:right="0"/>
              <w:jc w:val="center"/>
              <w:rPr>
                <w:b/>
                <w:sz w:val="20"/>
              </w:rPr>
            </w:pPr>
            <w:r>
              <w:rPr>
                <w:b/>
                <w:spacing w:val="-5"/>
                <w:sz w:val="20"/>
              </w:rPr>
              <w:t>2.7</w:t>
            </w:r>
          </w:p>
          <w:p>
            <w:pPr>
              <w:pStyle w:val="TableParagraph"/>
              <w:ind w:left="31" w:right="0"/>
              <w:jc w:val="center"/>
              <w:rPr>
                <w:b/>
                <w:sz w:val="20"/>
              </w:rPr>
            </w:pPr>
            <w:r>
              <w:rPr>
                <w:b/>
                <w:spacing w:val="-5"/>
                <w:sz w:val="20"/>
              </w:rPr>
              <w:t>2.8</w:t>
            </w:r>
          </w:p>
          <w:p>
            <w:pPr>
              <w:pStyle w:val="TableParagraph"/>
              <w:ind w:left="31" w:right="0"/>
              <w:jc w:val="center"/>
              <w:rPr>
                <w:b/>
                <w:sz w:val="20"/>
              </w:rPr>
            </w:pPr>
            <w:r>
              <w:rPr>
                <w:b/>
                <w:spacing w:val="-5"/>
                <w:sz w:val="20"/>
              </w:rPr>
              <w:t>2.9</w:t>
            </w:r>
          </w:p>
          <w:p>
            <w:pPr>
              <w:pStyle w:val="TableParagraph"/>
              <w:ind w:left="31" w:right="0"/>
              <w:jc w:val="center"/>
              <w:rPr>
                <w:b/>
                <w:sz w:val="20"/>
              </w:rPr>
            </w:pPr>
            <w:r>
              <w:rPr>
                <w:b/>
                <w:spacing w:val="-5"/>
                <w:sz w:val="20"/>
              </w:rPr>
              <w:t>2.1</w:t>
            </w:r>
          </w:p>
          <w:p>
            <w:pPr>
              <w:pStyle w:val="TableParagraph"/>
              <w:ind w:left="31" w:right="0"/>
              <w:jc w:val="center"/>
              <w:rPr>
                <w:b/>
                <w:sz w:val="20"/>
              </w:rPr>
            </w:pPr>
            <w:r>
              <w:rPr>
                <w:b/>
                <w:spacing w:val="-10"/>
                <w:sz w:val="20"/>
              </w:rPr>
              <w:t>0</w:t>
            </w:r>
          </w:p>
          <w:p>
            <w:pPr>
              <w:pStyle w:val="TableParagraph"/>
              <w:ind w:left="31" w:right="0"/>
              <w:jc w:val="center"/>
              <w:rPr>
                <w:b/>
                <w:sz w:val="20"/>
              </w:rPr>
            </w:pPr>
            <w:r>
              <w:rPr>
                <w:b/>
                <w:spacing w:val="-5"/>
                <w:sz w:val="20"/>
              </w:rPr>
              <w:t>2.1</w:t>
            </w:r>
          </w:p>
          <w:p>
            <w:pPr>
              <w:pStyle w:val="TableParagraph"/>
              <w:ind w:left="31" w:right="0"/>
              <w:jc w:val="center"/>
              <w:rPr>
                <w:b/>
                <w:sz w:val="20"/>
              </w:rPr>
            </w:pPr>
            <w:r>
              <w:rPr>
                <w:b/>
                <w:spacing w:val="-10"/>
                <w:sz w:val="20"/>
              </w:rPr>
              <w:t>1</w:t>
            </w:r>
          </w:p>
          <w:p>
            <w:pPr>
              <w:pStyle w:val="TableParagraph"/>
              <w:spacing w:before="11" w:after="0"/>
              <w:rPr>
                <w:rFonts w:ascii="Arial" w:hAnsi="Arial"/>
                <w:sz w:val="20"/>
              </w:rPr>
            </w:pPr>
            <w:r>
              <w:rPr>
                <w:rFonts w:ascii="Arial" w:hAnsi="Arial"/>
                <w:sz w:val="20"/>
              </w:rPr>
            </w:r>
          </w:p>
          <w:p>
            <w:pPr>
              <w:pStyle w:val="TableParagraph"/>
              <w:ind w:left="31" w:right="0"/>
              <w:jc w:val="center"/>
              <w:rPr>
                <w:b/>
                <w:sz w:val="20"/>
              </w:rPr>
            </w:pPr>
            <w:r>
              <w:rPr>
                <w:b/>
                <w:spacing w:val="-5"/>
                <w:sz w:val="20"/>
              </w:rPr>
              <w:t>3.1</w:t>
            </w:r>
          </w:p>
          <w:p>
            <w:pPr>
              <w:pStyle w:val="TableParagraph"/>
              <w:ind w:left="31" w:right="0"/>
              <w:jc w:val="center"/>
              <w:rPr>
                <w:b/>
                <w:sz w:val="20"/>
              </w:rPr>
            </w:pPr>
            <w:r>
              <w:rPr>
                <w:b/>
                <w:spacing w:val="-5"/>
                <w:sz w:val="20"/>
              </w:rPr>
              <w:t>3.2</w:t>
            </w:r>
          </w:p>
          <w:p>
            <w:pPr>
              <w:pStyle w:val="TableParagraph"/>
              <w:ind w:left="31" w:right="0"/>
              <w:jc w:val="center"/>
              <w:rPr>
                <w:b/>
                <w:sz w:val="20"/>
              </w:rPr>
            </w:pPr>
            <w:r>
              <w:rPr>
                <w:b/>
                <w:spacing w:val="-5"/>
                <w:sz w:val="20"/>
              </w:rPr>
              <w:t>3.3</w:t>
            </w:r>
          </w:p>
          <w:p>
            <w:pPr>
              <w:pStyle w:val="TableParagraph"/>
              <w:ind w:left="31" w:right="0"/>
              <w:jc w:val="center"/>
              <w:rPr>
                <w:b/>
                <w:sz w:val="20"/>
              </w:rPr>
            </w:pPr>
            <w:r>
              <w:rPr>
                <w:b/>
                <w:spacing w:val="-5"/>
                <w:sz w:val="20"/>
              </w:rPr>
              <w:t>3.4</w:t>
            </w:r>
          </w:p>
          <w:p>
            <w:pPr>
              <w:pStyle w:val="TableParagraph"/>
              <w:ind w:left="31" w:right="0"/>
              <w:jc w:val="center"/>
              <w:rPr>
                <w:b/>
                <w:sz w:val="20"/>
              </w:rPr>
            </w:pPr>
            <w:r>
              <w:rPr>
                <w:b/>
                <w:spacing w:val="-5"/>
                <w:sz w:val="20"/>
              </w:rPr>
              <w:t>3.5</w:t>
            </w:r>
          </w:p>
          <w:p>
            <w:pPr>
              <w:pStyle w:val="TableParagraph"/>
              <w:ind w:left="31" w:right="0"/>
              <w:jc w:val="center"/>
              <w:rPr>
                <w:b/>
                <w:sz w:val="20"/>
              </w:rPr>
            </w:pPr>
            <w:r>
              <w:rPr>
                <w:b/>
                <w:spacing w:val="-5"/>
                <w:sz w:val="20"/>
              </w:rPr>
              <w:t>3.6</w:t>
            </w:r>
          </w:p>
          <w:p>
            <w:pPr>
              <w:pStyle w:val="TableParagraph"/>
              <w:ind w:left="31" w:right="0"/>
              <w:jc w:val="center"/>
              <w:rPr>
                <w:b/>
                <w:sz w:val="20"/>
              </w:rPr>
            </w:pPr>
            <w:r>
              <w:rPr>
                <w:b/>
                <w:spacing w:val="-5"/>
                <w:sz w:val="20"/>
              </w:rPr>
              <w:t>3.7</w:t>
            </w:r>
          </w:p>
          <w:p>
            <w:pPr>
              <w:pStyle w:val="TableParagraph"/>
              <w:ind w:left="31" w:right="0"/>
              <w:jc w:val="center"/>
              <w:rPr>
                <w:b/>
                <w:sz w:val="20"/>
              </w:rPr>
            </w:pPr>
            <w:r>
              <w:rPr>
                <w:b/>
                <w:spacing w:val="-5"/>
                <w:sz w:val="20"/>
              </w:rPr>
              <w:t>3.8</w:t>
            </w:r>
          </w:p>
          <w:p>
            <w:pPr>
              <w:pStyle w:val="TableParagraph"/>
              <w:ind w:left="31" w:right="0"/>
              <w:jc w:val="center"/>
              <w:rPr>
                <w:b/>
                <w:sz w:val="20"/>
              </w:rPr>
            </w:pPr>
            <w:r>
              <w:rPr>
                <w:b/>
                <w:spacing w:val="-5"/>
                <w:sz w:val="20"/>
              </w:rPr>
              <w:t>3.9</w:t>
            </w:r>
          </w:p>
          <w:p>
            <w:pPr>
              <w:pStyle w:val="TableParagraph"/>
              <w:ind w:left="31" w:right="0"/>
              <w:jc w:val="center"/>
              <w:rPr>
                <w:b/>
                <w:sz w:val="20"/>
              </w:rPr>
            </w:pPr>
            <w:r>
              <w:rPr>
                <w:b/>
                <w:spacing w:val="-5"/>
                <w:sz w:val="20"/>
              </w:rPr>
              <w:t>3.1</w:t>
            </w:r>
          </w:p>
          <w:p>
            <w:pPr>
              <w:pStyle w:val="TableParagraph"/>
              <w:ind w:left="31" w:right="0"/>
              <w:jc w:val="center"/>
              <w:rPr>
                <w:b/>
                <w:sz w:val="20"/>
              </w:rPr>
            </w:pPr>
            <w:r>
              <w:rPr>
                <w:b/>
                <w:spacing w:val="-10"/>
                <w:sz w:val="20"/>
              </w:rPr>
              <w:t>0</w:t>
            </w:r>
          </w:p>
          <w:p>
            <w:pPr>
              <w:pStyle w:val="TableParagraph"/>
              <w:ind w:left="31" w:right="0"/>
              <w:jc w:val="center"/>
              <w:rPr>
                <w:b/>
                <w:sz w:val="20"/>
              </w:rPr>
            </w:pPr>
            <w:r>
              <w:rPr>
                <w:b/>
                <w:spacing w:val="-5"/>
                <w:sz w:val="20"/>
              </w:rPr>
              <w:t>3.1</w:t>
            </w:r>
          </w:p>
          <w:p>
            <w:pPr>
              <w:pStyle w:val="TableParagraph"/>
              <w:ind w:left="31" w:right="0"/>
              <w:jc w:val="center"/>
              <w:rPr>
                <w:b/>
                <w:sz w:val="20"/>
              </w:rPr>
            </w:pPr>
            <w:r>
              <w:rPr>
                <w:b/>
                <w:spacing w:val="-10"/>
                <w:sz w:val="20"/>
              </w:rPr>
              <w:t>1</w:t>
            </w:r>
          </w:p>
          <w:p>
            <w:pPr>
              <w:pStyle w:val="TableParagraph"/>
              <w:ind w:left="31" w:right="0"/>
              <w:jc w:val="center"/>
              <w:rPr>
                <w:b/>
                <w:sz w:val="20"/>
              </w:rPr>
            </w:pPr>
            <w:r>
              <w:rPr>
                <w:b/>
                <w:spacing w:val="-5"/>
                <w:sz w:val="20"/>
              </w:rPr>
              <w:t>3.1</w:t>
            </w:r>
          </w:p>
          <w:p>
            <w:pPr>
              <w:pStyle w:val="TableParagraph"/>
              <w:ind w:left="31" w:right="0"/>
              <w:jc w:val="center"/>
              <w:rPr>
                <w:b/>
                <w:sz w:val="20"/>
              </w:rPr>
            </w:pPr>
            <w:r>
              <w:rPr>
                <w:b/>
                <w:spacing w:val="-10"/>
                <w:sz w:val="20"/>
              </w:rPr>
              <w:t>2</w:t>
            </w:r>
          </w:p>
        </w:tc>
        <w:tc>
          <w:tcPr>
            <w:tcW w:w="1701" w:type="dxa"/>
            <w:tcBorders>
              <w:top w:val="single" w:sz="18" w:space="0" w:color="000000"/>
              <w:left w:val="single" w:sz="18" w:space="0" w:color="000000"/>
              <w:right w:val="single" w:sz="18" w:space="0" w:color="000000"/>
            </w:tcBorders>
          </w:tcPr>
          <w:p>
            <w:pPr>
              <w:pStyle w:val="TableParagraph"/>
              <w:rPr>
                <w:rFonts w:ascii="Times New Roman" w:hAnsi="Times New Roman"/>
                <w:sz w:val="18"/>
              </w:rPr>
            </w:pPr>
            <w:r>
              <w:rPr>
                <w:rFonts w:ascii="Times New Roman" w:hAnsi="Times New Roman"/>
                <w:sz w:val="18"/>
              </w:rPr>
            </w:r>
          </w:p>
        </w:tc>
      </w:tr>
      <w:tr>
        <w:trPr>
          <w:trHeight w:val="263" w:hRule="atLeast"/>
        </w:trPr>
        <w:tc>
          <w:tcPr>
            <w:tcW w:w="2131" w:type="dxa"/>
            <w:gridSpan w:val="2"/>
            <w:tcBorders>
              <w:left w:val="single" w:sz="18" w:space="0" w:color="000000"/>
              <w:bottom w:val="single" w:sz="18" w:space="0" w:color="000000"/>
            </w:tcBorders>
          </w:tcPr>
          <w:p>
            <w:pPr>
              <w:pStyle w:val="TableParagraph"/>
              <w:spacing w:lineRule="exact" w:line="244"/>
              <w:ind w:left="68" w:right="0"/>
              <w:rPr>
                <w:sz w:val="24"/>
              </w:rPr>
            </w:pPr>
            <w:r>
              <w:rPr>
                <w:spacing w:val="-2"/>
                <w:sz w:val="24"/>
              </w:rPr>
              <w:t>bàsica</w:t>
            </w:r>
          </w:p>
        </w:tc>
        <w:tc>
          <w:tcPr>
            <w:tcW w:w="303" w:type="dxa"/>
            <w:tcBorders>
              <w:bottom w:val="single" w:sz="18" w:space="0" w:color="000000"/>
            </w:tcBorders>
          </w:tcPr>
          <w:p>
            <w:pPr>
              <w:pStyle w:val="TableParagraph"/>
              <w:rPr>
                <w:rFonts w:ascii="Times New Roman" w:hAnsi="Times New Roman"/>
                <w:sz w:val="18"/>
              </w:rPr>
            </w:pPr>
            <w:r>
              <w:rPr>
                <w:rFonts w:ascii="Times New Roman" w:hAnsi="Times New Roman"/>
                <w:sz w:val="18"/>
              </w:rPr>
            </w:r>
          </w:p>
        </w:tc>
        <w:tc>
          <w:tcPr>
            <w:tcW w:w="1608" w:type="dxa"/>
            <w:tcBorders>
              <w:bottom w:val="single" w:sz="18" w:space="0" w:color="000000"/>
              <w:right w:val="single" w:sz="18" w:space="0" w:color="000000"/>
            </w:tcBorders>
          </w:tcPr>
          <w:p>
            <w:pPr>
              <w:pStyle w:val="TableParagraph"/>
              <w:rPr>
                <w:rFonts w:ascii="Times New Roman" w:hAnsi="Times New Roman"/>
                <w:sz w:val="18"/>
              </w:rPr>
            </w:pPr>
            <w:r>
              <w:rPr>
                <w:rFonts w:ascii="Times New Roman" w:hAnsi="Times New Roman"/>
                <w:sz w:val="18"/>
              </w:rPr>
            </w:r>
          </w:p>
        </w:tc>
        <w:tc>
          <w:tcPr>
            <w:tcW w:w="8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582" w:type="dxa"/>
            <w:tcBorders>
              <w:left w:val="single" w:sz="18" w:space="0" w:color="000000"/>
              <w:right w:val="single" w:sz="18" w:space="0" w:color="000000"/>
            </w:tcBorders>
          </w:tcPr>
          <w:p>
            <w:pPr>
              <w:pStyle w:val="TableParagraph"/>
              <w:rPr>
                <w:rFonts w:ascii="Times New Roman" w:hAnsi="Times New Roman"/>
                <w:sz w:val="18"/>
              </w:rPr>
            </w:pPr>
            <w:r>
              <w:rPr>
                <w:rFonts w:ascii="Times New Roman" w:hAnsi="Times New Roman"/>
                <w:sz w:val="18"/>
              </w:rPr>
            </w:r>
          </w:p>
        </w:tc>
        <w:tc>
          <w:tcPr>
            <w:tcW w:w="1400" w:type="dxa"/>
            <w:tcBorders>
              <w:left w:val="single" w:sz="18" w:space="0" w:color="000000"/>
              <w:right w:val="single" w:sz="18" w:space="0" w:color="000000"/>
            </w:tcBorders>
          </w:tcPr>
          <w:p>
            <w:pPr>
              <w:pStyle w:val="TableParagraph"/>
              <w:rPr>
                <w:rFonts w:ascii="Times New Roman" w:hAnsi="Times New Roman"/>
                <w:sz w:val="18"/>
              </w:rPr>
            </w:pPr>
            <w:r>
              <w:rPr>
                <w:rFonts w:ascii="Times New Roman" w:hAnsi="Times New Roman"/>
                <w:sz w:val="18"/>
              </w:rPr>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701" w:type="dxa"/>
            <w:tcBorders>
              <w:left w:val="single" w:sz="18" w:space="0" w:color="000000"/>
              <w:right w:val="single" w:sz="18" w:space="0" w:color="000000"/>
            </w:tcBorders>
          </w:tcPr>
          <w:p>
            <w:pPr>
              <w:pStyle w:val="TableParagraph"/>
              <w:rPr>
                <w:rFonts w:ascii="Times New Roman" w:hAnsi="Times New Roman"/>
                <w:sz w:val="18"/>
              </w:rPr>
            </w:pPr>
            <w:r>
              <w:rPr>
                <w:rFonts w:ascii="Times New Roman" w:hAnsi="Times New Roman"/>
                <w:sz w:val="18"/>
              </w:rPr>
            </w:r>
          </w:p>
        </w:tc>
      </w:tr>
      <w:tr>
        <w:trPr>
          <w:trHeight w:val="925" w:hRule="atLeast"/>
        </w:trPr>
        <w:tc>
          <w:tcPr>
            <w:tcW w:w="340" w:type="dxa"/>
            <w:vMerge w:val="restart"/>
            <w:tcBorders>
              <w:top w:val="single" w:sz="18" w:space="0" w:color="000000"/>
              <w:left w:val="single" w:sz="18" w:space="0" w:color="000000"/>
              <w:bottom w:val="single" w:sz="18" w:space="0" w:color="000000"/>
              <w:right w:val="single" w:sz="18" w:space="0" w:color="000000"/>
            </w:tcBorders>
          </w:tcPr>
          <w:p>
            <w:pPr>
              <w:pStyle w:val="TableParagraph"/>
              <w:rPr>
                <w:rFonts w:ascii="Arial" w:hAnsi="Arial"/>
                <w:sz w:val="18"/>
              </w:rPr>
            </w:pPr>
            <w:r>
              <w:rPr>
                <w:rFonts w:ascii="Arial" w:hAnsi="Arial"/>
                <w:sz w:val="18"/>
              </w:rPr>
            </w:r>
          </w:p>
          <w:p>
            <w:pPr>
              <w:pStyle w:val="TableParagraph"/>
              <w:rPr>
                <w:rFonts w:ascii="Arial" w:hAnsi="Arial"/>
                <w:sz w:val="18"/>
              </w:rPr>
            </w:pPr>
            <w:r>
              <w:rPr>
                <w:rFonts w:ascii="Arial" w:hAnsi="Arial"/>
                <w:sz w:val="18"/>
              </w:rPr>
            </w:r>
          </w:p>
          <w:p>
            <w:pPr>
              <w:pStyle w:val="TableParagraph"/>
              <w:rPr>
                <w:rFonts w:ascii="Arial" w:hAnsi="Arial"/>
                <w:sz w:val="18"/>
              </w:rPr>
            </w:pPr>
            <w:r>
              <w:rPr>
                <w:rFonts w:ascii="Arial" w:hAnsi="Arial"/>
                <w:sz w:val="18"/>
              </w:rPr>
            </w:r>
          </w:p>
          <w:p>
            <w:pPr>
              <w:pStyle w:val="TableParagraph"/>
              <w:rPr>
                <w:rFonts w:ascii="Arial" w:hAnsi="Arial"/>
                <w:sz w:val="18"/>
              </w:rPr>
            </w:pPr>
            <w:r>
              <w:rPr>
                <w:rFonts w:ascii="Arial" w:hAnsi="Arial"/>
                <w:sz w:val="18"/>
              </w:rPr>
            </w:r>
          </w:p>
          <w:p>
            <w:pPr>
              <w:pStyle w:val="TableParagraph"/>
              <w:rPr>
                <w:rFonts w:ascii="Arial" w:hAnsi="Arial"/>
                <w:sz w:val="18"/>
              </w:rPr>
            </w:pPr>
            <w:r>
              <w:rPr>
                <w:rFonts w:ascii="Arial" w:hAnsi="Arial"/>
                <w:sz w:val="18"/>
              </w:rPr>
            </w:r>
          </w:p>
          <w:p>
            <w:pPr>
              <w:pStyle w:val="TableParagraph"/>
              <w:rPr>
                <w:rFonts w:ascii="Arial" w:hAnsi="Arial"/>
                <w:sz w:val="18"/>
              </w:rPr>
            </w:pPr>
            <w:r>
              <w:rPr>
                <w:rFonts w:ascii="Arial" w:hAnsi="Arial"/>
                <w:sz w:val="18"/>
              </w:rPr>
            </w:r>
          </w:p>
          <w:p>
            <w:pPr>
              <w:pStyle w:val="TableParagraph"/>
              <w:rPr>
                <w:rFonts w:ascii="Arial" w:hAnsi="Arial"/>
                <w:sz w:val="18"/>
              </w:rPr>
            </w:pPr>
            <w:r>
              <w:rPr>
                <w:rFonts w:ascii="Arial" w:hAnsi="Arial"/>
                <w:sz w:val="18"/>
              </w:rPr>
            </w:r>
          </w:p>
          <w:p>
            <w:pPr>
              <w:pStyle w:val="TableParagraph"/>
              <w:rPr>
                <w:rFonts w:ascii="Arial" w:hAnsi="Arial"/>
                <w:sz w:val="18"/>
              </w:rPr>
            </w:pPr>
            <w:r>
              <w:rPr>
                <w:rFonts w:ascii="Arial" w:hAnsi="Arial"/>
                <w:sz w:val="18"/>
              </w:rPr>
            </w:r>
          </w:p>
          <w:p>
            <w:pPr>
              <w:pStyle w:val="TableParagraph"/>
              <w:spacing w:before="19" w:after="0"/>
              <w:rPr>
                <w:rFonts w:ascii="Arial" w:hAnsi="Arial"/>
                <w:sz w:val="18"/>
              </w:rPr>
            </w:pPr>
            <w:r>
              <w:rPr>
                <w:rFonts w:ascii="Arial" w:hAnsi="Arial"/>
                <w:sz w:val="18"/>
              </w:rPr>
            </w:r>
          </w:p>
          <w:p>
            <w:pPr>
              <w:pStyle w:val="TableParagraph"/>
              <w:spacing w:lineRule="exact" w:line="217"/>
              <w:ind w:left="188" w:right="-44"/>
              <w:rPr>
                <w:b/>
                <w:i/>
                <w:i/>
                <w:sz w:val="18"/>
              </w:rPr>
            </w:pPr>
            <w:r>
              <w:rPr>
                <w:b/>
                <w:i/>
                <w:spacing w:val="-10"/>
                <w:sz w:val="18"/>
              </w:rPr>
              <w:t>D</w:t>
            </w:r>
          </w:p>
          <w:p>
            <w:pPr>
              <w:pStyle w:val="TableParagraph"/>
              <w:ind w:left="188" w:right="-6"/>
              <w:rPr>
                <w:b/>
                <w:i/>
                <w:i/>
                <w:sz w:val="18"/>
              </w:rPr>
            </w:pPr>
            <w:r>
              <w:rPr>
                <w:b/>
                <w:i/>
                <w:spacing w:val="-10"/>
                <w:sz w:val="18"/>
              </w:rPr>
              <w:t>e s c r</w:t>
            </w:r>
            <w:r>
              <w:rPr>
                <w:b/>
                <w:i/>
                <w:sz w:val="18"/>
              </w:rPr>
              <w:t xml:space="preserve"> </w:t>
            </w:r>
            <w:r>
              <w:rPr>
                <w:b/>
                <w:i/>
                <w:spacing w:val="-10"/>
                <w:sz w:val="18"/>
              </w:rPr>
              <w:t>i p c i ó</w:t>
            </w:r>
          </w:p>
        </w:tc>
        <w:tc>
          <w:tcPr>
            <w:tcW w:w="4542" w:type="dxa"/>
            <w:gridSpan w:val="4"/>
            <w:tcBorders>
              <w:top w:val="single" w:sz="18" w:space="0" w:color="000000"/>
              <w:left w:val="single" w:sz="18" w:space="0" w:color="000000"/>
              <w:right w:val="single" w:sz="18" w:space="0" w:color="000000"/>
            </w:tcBorders>
          </w:tcPr>
          <w:p>
            <w:pPr>
              <w:pStyle w:val="TableParagraph"/>
              <w:spacing w:lineRule="exact" w:line="270"/>
              <w:ind w:left="73" w:right="0"/>
              <w:rPr>
                <w:rFonts w:ascii="Arial" w:hAnsi="Arial"/>
                <w:b/>
                <w:sz w:val="24"/>
              </w:rPr>
            </w:pPr>
            <w:r>
              <w:rPr>
                <w:rFonts w:ascii="Arial" w:hAnsi="Arial"/>
                <w:b/>
                <w:spacing w:val="-2"/>
                <w:sz w:val="24"/>
              </w:rPr>
              <w:t>Explicació:</w:t>
            </w:r>
          </w:p>
          <w:p>
            <w:pPr>
              <w:pStyle w:val="TableParagraph"/>
              <w:spacing w:before="115" w:after="0"/>
              <w:ind w:left="73" w:right="0"/>
              <w:rPr>
                <w:rFonts w:ascii="Arial" w:hAnsi="Arial"/>
                <w:sz w:val="24"/>
              </w:rPr>
            </w:pPr>
            <w:r>
              <w:rPr>
                <w:rFonts w:ascii="Arial" w:hAnsi="Arial"/>
                <w:sz w:val="24"/>
              </w:rPr>
              <w:t xml:space="preserve">*Assistents de </w:t>
            </w:r>
            <w:r>
              <w:rPr>
                <w:rFonts w:ascii="Arial" w:hAnsi="Arial"/>
                <w:spacing w:val="-2"/>
                <w:sz w:val="24"/>
              </w:rPr>
              <w:t>configuració</w:t>
            </w:r>
          </w:p>
          <w:p>
            <w:pPr>
              <w:pStyle w:val="TableParagraph"/>
              <w:tabs>
                <w:tab w:val="clear" w:pos="720"/>
                <w:tab w:val="left" w:pos="1215" w:leader="none"/>
                <w:tab w:val="left" w:pos="1635" w:leader="none"/>
                <w:tab w:val="left" w:pos="3042" w:leader="none"/>
                <w:tab w:val="left" w:pos="4409" w:leader="none"/>
              </w:tabs>
              <w:spacing w:lineRule="exact" w:line="245"/>
              <w:ind w:left="73" w:right="0"/>
              <w:rPr>
                <w:rFonts w:ascii="Arial" w:hAnsi="Arial"/>
                <w:sz w:val="24"/>
              </w:rPr>
            </w:pPr>
            <w:r>
              <w:rPr>
                <w:rFonts w:ascii="Arial" w:hAnsi="Arial"/>
                <w:spacing w:val="-2"/>
                <w:sz w:val="24"/>
              </w:rPr>
              <w:t>*Arxius</w:t>
            </w:r>
            <w:r>
              <w:rPr>
                <w:rFonts w:ascii="Arial" w:hAnsi="Arial"/>
                <w:sz w:val="24"/>
              </w:rPr>
              <w:tab/>
            </w:r>
            <w:r>
              <w:rPr>
                <w:rFonts w:ascii="Arial" w:hAnsi="Arial"/>
                <w:spacing w:val="-10"/>
                <w:sz w:val="24"/>
              </w:rPr>
              <w:t>i</w:t>
            </w:r>
            <w:r>
              <w:rPr>
                <w:rFonts w:ascii="Arial" w:hAnsi="Arial"/>
                <w:sz w:val="24"/>
              </w:rPr>
              <w:tab/>
            </w:r>
            <w:r>
              <w:rPr>
                <w:rFonts w:ascii="Arial" w:hAnsi="Arial"/>
                <w:spacing w:val="-2"/>
                <w:sz w:val="24"/>
              </w:rPr>
              <w:t>directoris.</w:t>
            </w:r>
            <w:r>
              <w:rPr>
                <w:rFonts w:ascii="Arial" w:hAnsi="Arial"/>
                <w:sz w:val="24"/>
              </w:rPr>
              <w:tab/>
            </w:r>
            <w:r>
              <w:rPr>
                <w:rFonts w:ascii="Arial" w:hAnsi="Arial"/>
                <w:spacing w:val="-2"/>
                <w:sz w:val="24"/>
              </w:rPr>
              <w:t>Permisos</w:t>
            </w:r>
            <w:r>
              <w:rPr>
                <w:rFonts w:ascii="Arial" w:hAnsi="Arial"/>
                <w:sz w:val="24"/>
              </w:rPr>
              <w:tab/>
            </w:r>
            <w:r>
              <w:rPr>
                <w:rFonts w:ascii="Arial" w:hAnsi="Arial"/>
                <w:spacing w:val="-10"/>
                <w:sz w:val="24"/>
              </w:rPr>
              <w:t>i</w:t>
            </w:r>
          </w:p>
        </w:tc>
        <w:tc>
          <w:tcPr>
            <w:tcW w:w="582"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400" w:type="dxa"/>
            <w:tcBorders>
              <w:left w:val="single" w:sz="18" w:space="0" w:color="000000"/>
              <w:right w:val="single" w:sz="18" w:space="0" w:color="000000"/>
            </w:tcBorders>
          </w:tcPr>
          <w:p>
            <w:pPr>
              <w:pStyle w:val="TableParagraph"/>
              <w:spacing w:lineRule="exact" w:line="224"/>
              <w:ind w:left="33" w:right="0"/>
              <w:jc w:val="center"/>
              <w:rPr>
                <w:b/>
                <w:sz w:val="20"/>
              </w:rPr>
            </w:pPr>
            <w:r>
              <w:rPr>
                <w:b/>
                <w:spacing w:val="-5"/>
                <w:sz w:val="20"/>
              </w:rPr>
              <w:t>2.4</w:t>
            </w:r>
          </w:p>
          <w:p>
            <w:pPr>
              <w:pStyle w:val="TableParagraph"/>
              <w:ind w:left="33" w:right="0"/>
              <w:jc w:val="center"/>
              <w:rPr>
                <w:b/>
                <w:sz w:val="20"/>
              </w:rPr>
            </w:pPr>
            <w:r>
              <w:rPr>
                <w:b/>
                <w:spacing w:val="-5"/>
                <w:sz w:val="20"/>
              </w:rPr>
              <w:t>2.5</w:t>
            </w:r>
          </w:p>
          <w:p>
            <w:pPr>
              <w:pStyle w:val="TableParagraph"/>
              <w:ind w:left="33" w:right="0"/>
              <w:jc w:val="center"/>
              <w:rPr>
                <w:b/>
                <w:sz w:val="20"/>
              </w:rPr>
            </w:pPr>
            <w:r>
              <w:rPr>
                <w:b/>
                <w:spacing w:val="-5"/>
                <w:sz w:val="20"/>
              </w:rPr>
              <w:t>2.6</w:t>
            </w:r>
          </w:p>
          <w:p>
            <w:pPr>
              <w:pStyle w:val="TableParagraph"/>
              <w:spacing w:lineRule="exact" w:line="199"/>
              <w:ind w:left="33" w:right="0"/>
              <w:jc w:val="center"/>
              <w:rPr>
                <w:b/>
                <w:sz w:val="20"/>
              </w:rPr>
            </w:pPr>
            <w:r>
              <w:rPr>
                <w:b/>
                <w:spacing w:val="-5"/>
                <w:sz w:val="20"/>
              </w:rPr>
              <w:t>2.7</w:t>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701"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r>
      <w:tr>
        <w:trPr>
          <w:trHeight w:val="1051"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542" w:type="dxa"/>
            <w:gridSpan w:val="4"/>
            <w:tcBorders>
              <w:left w:val="single" w:sz="18" w:space="0" w:color="000000"/>
              <w:right w:val="single" w:sz="18" w:space="0" w:color="000000"/>
            </w:tcBorders>
          </w:tcPr>
          <w:p>
            <w:pPr>
              <w:pStyle w:val="TableParagraph"/>
              <w:spacing w:lineRule="exact" w:line="242"/>
              <w:ind w:left="73" w:right="0"/>
              <w:rPr>
                <w:rFonts w:ascii="Arial" w:hAnsi="Arial"/>
                <w:sz w:val="24"/>
              </w:rPr>
            </w:pPr>
            <w:r>
              <w:rPr>
                <w:rFonts w:ascii="Arial" w:hAnsi="Arial"/>
                <w:spacing w:val="-2"/>
                <w:sz w:val="24"/>
              </w:rPr>
              <w:t>atributs.Usuaris</w:t>
            </w:r>
          </w:p>
          <w:p>
            <w:pPr>
              <w:pStyle w:val="TableParagraph"/>
              <w:tabs>
                <w:tab w:val="clear" w:pos="720"/>
                <w:tab w:val="left" w:pos="1578" w:leader="none"/>
                <w:tab w:val="left" w:pos="1923" w:leader="none"/>
                <w:tab w:val="left" w:pos="3042" w:leader="none"/>
                <w:tab w:val="left" w:pos="4027" w:leader="none"/>
              </w:tabs>
              <w:ind w:left="73" w:right="27"/>
              <w:rPr>
                <w:rFonts w:ascii="Arial" w:hAnsi="Arial"/>
                <w:sz w:val="24"/>
              </w:rPr>
            </w:pPr>
            <w:r>
              <w:rPr>
                <w:rFonts w:ascii="Arial" w:hAnsi="Arial"/>
                <w:spacing w:val="-2"/>
                <w:sz w:val="24"/>
              </w:rPr>
              <w:t>*Processos</w:t>
            </w:r>
            <w:r>
              <w:rPr>
                <w:rFonts w:ascii="Arial" w:hAnsi="Arial"/>
                <w:sz w:val="24"/>
              </w:rPr>
              <w:tab/>
            </w:r>
            <w:r>
              <w:rPr>
                <w:rFonts w:ascii="Arial" w:hAnsi="Arial"/>
                <w:spacing w:val="-10"/>
                <w:sz w:val="24"/>
              </w:rPr>
              <w:t>i</w:t>
            </w:r>
            <w:r>
              <w:rPr>
                <w:rFonts w:ascii="Arial" w:hAnsi="Arial"/>
                <w:sz w:val="24"/>
              </w:rPr>
              <w:tab/>
            </w:r>
            <w:r>
              <w:rPr>
                <w:rFonts w:ascii="Arial" w:hAnsi="Arial"/>
                <w:spacing w:val="-2"/>
                <w:sz w:val="24"/>
              </w:rPr>
              <w:t>serveis.</w:t>
            </w:r>
            <w:r>
              <w:rPr>
                <w:rFonts w:ascii="Arial" w:hAnsi="Arial"/>
                <w:sz w:val="24"/>
              </w:rPr>
              <w:tab/>
            </w:r>
            <w:r>
              <w:rPr>
                <w:rFonts w:ascii="Arial" w:hAnsi="Arial"/>
                <w:spacing w:val="-2"/>
                <w:sz w:val="24"/>
              </w:rPr>
              <w:t>Gestió</w:t>
            </w:r>
            <w:r>
              <w:rPr>
                <w:rFonts w:ascii="Arial" w:hAnsi="Arial"/>
                <w:sz w:val="24"/>
              </w:rPr>
              <w:tab/>
            </w:r>
            <w:r>
              <w:rPr>
                <w:rFonts w:ascii="Arial" w:hAnsi="Arial"/>
                <w:spacing w:val="-4"/>
                <w:sz w:val="24"/>
              </w:rPr>
              <w:t xml:space="preserve">dels </w:t>
            </w:r>
            <w:r>
              <w:rPr>
                <w:rFonts w:ascii="Arial" w:hAnsi="Arial"/>
                <w:sz w:val="24"/>
              </w:rPr>
              <w:t>processos i anàlisis del rendiment</w:t>
            </w:r>
          </w:p>
          <w:p>
            <w:pPr>
              <w:pStyle w:val="TableParagraph"/>
              <w:spacing w:lineRule="exact" w:line="237"/>
              <w:ind w:left="73" w:right="0"/>
              <w:rPr>
                <w:rFonts w:ascii="Arial" w:hAnsi="Arial"/>
                <w:sz w:val="24"/>
              </w:rPr>
            </w:pPr>
            <w:r>
              <w:rPr>
                <w:rFonts w:ascii="Arial" w:hAnsi="Arial"/>
                <w:sz w:val="24"/>
              </w:rPr>
              <w:t>*Anàlisi</w:t>
            </w:r>
            <w:r>
              <w:rPr>
                <w:rFonts w:ascii="Arial" w:hAnsi="Arial"/>
                <w:spacing w:val="74"/>
                <w:sz w:val="24"/>
              </w:rPr>
              <w:t xml:space="preserve"> </w:t>
            </w:r>
            <w:r>
              <w:rPr>
                <w:rFonts w:ascii="Arial" w:hAnsi="Arial"/>
                <w:sz w:val="24"/>
              </w:rPr>
              <w:t>de</w:t>
            </w:r>
            <w:r>
              <w:rPr>
                <w:rFonts w:ascii="Arial" w:hAnsi="Arial"/>
                <w:spacing w:val="74"/>
                <w:sz w:val="24"/>
              </w:rPr>
              <w:t xml:space="preserve"> </w:t>
            </w:r>
            <w:r>
              <w:rPr>
                <w:rFonts w:ascii="Arial" w:hAnsi="Arial"/>
                <w:sz w:val="24"/>
              </w:rPr>
              <w:t>la</w:t>
            </w:r>
            <w:r>
              <w:rPr>
                <w:rFonts w:ascii="Arial" w:hAnsi="Arial"/>
                <w:spacing w:val="74"/>
                <w:sz w:val="24"/>
              </w:rPr>
              <w:t xml:space="preserve"> </w:t>
            </w:r>
            <w:r>
              <w:rPr>
                <w:rFonts w:ascii="Arial" w:hAnsi="Arial"/>
                <w:sz w:val="24"/>
              </w:rPr>
              <w:t>configuració</w:t>
            </w:r>
            <w:r>
              <w:rPr>
                <w:rFonts w:ascii="Arial" w:hAnsi="Arial"/>
                <w:spacing w:val="74"/>
                <w:sz w:val="24"/>
              </w:rPr>
              <w:t xml:space="preserve"> </w:t>
            </w:r>
            <w:r>
              <w:rPr>
                <w:rFonts w:ascii="Arial" w:hAnsi="Arial"/>
                <w:sz w:val="24"/>
              </w:rPr>
              <w:t>del</w:t>
            </w:r>
            <w:r>
              <w:rPr>
                <w:rFonts w:ascii="Arial" w:hAnsi="Arial"/>
                <w:spacing w:val="59"/>
                <w:sz w:val="24"/>
              </w:rPr>
              <w:t xml:space="preserve"> </w:t>
            </w:r>
            <w:r>
              <w:rPr>
                <w:rFonts w:ascii="Arial" w:hAnsi="Arial"/>
                <w:spacing w:val="-2"/>
                <w:sz w:val="24"/>
              </w:rPr>
              <w:t>sistema</w:t>
            </w:r>
          </w:p>
        </w:tc>
        <w:tc>
          <w:tcPr>
            <w:tcW w:w="582"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400" w:type="dxa"/>
            <w:tcBorders>
              <w:left w:val="single" w:sz="18" w:space="0" w:color="000000"/>
              <w:right w:val="single" w:sz="18" w:space="0" w:color="000000"/>
            </w:tcBorders>
          </w:tcPr>
          <w:p>
            <w:pPr>
              <w:pStyle w:val="TableParagraph"/>
              <w:spacing w:lineRule="exact" w:line="219"/>
              <w:ind w:left="33" w:right="0"/>
              <w:jc w:val="center"/>
              <w:rPr>
                <w:b/>
                <w:sz w:val="20"/>
              </w:rPr>
            </w:pPr>
            <w:r>
              <w:rPr>
                <w:b/>
                <w:spacing w:val="-5"/>
                <w:sz w:val="20"/>
              </w:rPr>
              <w:t>2.8</w:t>
            </w:r>
          </w:p>
          <w:p>
            <w:pPr>
              <w:pStyle w:val="TableParagraph"/>
              <w:ind w:left="33" w:right="0"/>
              <w:jc w:val="center"/>
              <w:rPr>
                <w:b/>
                <w:sz w:val="20"/>
              </w:rPr>
            </w:pPr>
            <w:r>
              <w:rPr>
                <w:b/>
                <w:spacing w:val="-5"/>
                <w:sz w:val="20"/>
              </w:rPr>
              <w:t>2.9</w:t>
            </w:r>
          </w:p>
          <w:p>
            <w:pPr>
              <w:pStyle w:val="TableParagraph"/>
              <w:ind w:left="33" w:right="0"/>
              <w:jc w:val="center"/>
              <w:rPr>
                <w:b/>
                <w:sz w:val="20"/>
              </w:rPr>
            </w:pPr>
            <w:r>
              <w:rPr>
                <w:b/>
                <w:spacing w:val="-4"/>
                <w:sz w:val="20"/>
              </w:rPr>
              <w:t>2.10</w:t>
            </w:r>
          </w:p>
          <w:p>
            <w:pPr>
              <w:pStyle w:val="TableParagraph"/>
              <w:ind w:left="33" w:right="0"/>
              <w:jc w:val="center"/>
              <w:rPr>
                <w:b/>
                <w:sz w:val="20"/>
              </w:rPr>
            </w:pPr>
            <w:r>
              <w:rPr>
                <w:b/>
                <w:spacing w:val="-4"/>
                <w:sz w:val="20"/>
              </w:rPr>
              <w:t>2.11</w:t>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701"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r>
      <w:tr>
        <w:trPr>
          <w:trHeight w:val="1272"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542" w:type="dxa"/>
            <w:gridSpan w:val="4"/>
            <w:tcBorders>
              <w:left w:val="single" w:sz="18" w:space="0" w:color="000000"/>
              <w:right w:val="single" w:sz="18" w:space="0" w:color="000000"/>
            </w:tcBorders>
          </w:tcPr>
          <w:p>
            <w:pPr>
              <w:pStyle w:val="TableParagraph"/>
              <w:spacing w:lineRule="exact" w:line="250"/>
              <w:ind w:left="73" w:right="0"/>
              <w:rPr>
                <w:rFonts w:ascii="Arial" w:hAnsi="Arial"/>
                <w:sz w:val="24"/>
              </w:rPr>
            </w:pPr>
            <w:r>
              <w:rPr>
                <w:rFonts w:ascii="Arial" w:hAnsi="Arial"/>
                <w:spacing w:val="-2"/>
                <w:sz w:val="24"/>
              </w:rPr>
              <w:t>operatiu.</w:t>
            </w:r>
          </w:p>
          <w:p>
            <w:pPr>
              <w:pStyle w:val="TableParagraph"/>
              <w:spacing w:before="275" w:after="0"/>
              <w:rPr>
                <w:rFonts w:ascii="Arial" w:hAnsi="Arial"/>
                <w:sz w:val="24"/>
              </w:rPr>
            </w:pPr>
            <w:r>
              <w:rPr>
                <w:rFonts w:ascii="Arial" w:hAnsi="Arial"/>
                <w:sz w:val="24"/>
              </w:rPr>
            </w:r>
          </w:p>
          <w:p>
            <w:pPr>
              <w:pStyle w:val="TableParagraph"/>
              <w:spacing w:before="1" w:after="0"/>
              <w:ind w:left="73" w:right="0"/>
              <w:rPr>
                <w:rFonts w:ascii="Arial" w:hAnsi="Arial"/>
                <w:b/>
                <w:sz w:val="24"/>
              </w:rPr>
            </w:pPr>
            <w:r>
              <w:rPr>
                <w:rFonts w:ascii="Arial" w:hAnsi="Arial"/>
                <w:b/>
                <w:sz w:val="24"/>
              </w:rPr>
              <w:t xml:space="preserve">Activitats de classe i/o </w:t>
            </w:r>
            <w:r>
              <w:rPr>
                <w:rFonts w:ascii="Arial" w:hAnsi="Arial"/>
                <w:b/>
                <w:spacing w:val="-2"/>
                <w:sz w:val="24"/>
              </w:rPr>
              <w:t>exercicis:</w:t>
            </w:r>
          </w:p>
        </w:tc>
        <w:tc>
          <w:tcPr>
            <w:tcW w:w="582" w:type="dxa"/>
            <w:tcBorders>
              <w:left w:val="single" w:sz="18" w:space="0" w:color="000000"/>
              <w:right w:val="single" w:sz="18" w:space="0" w:color="000000"/>
            </w:tcBorders>
          </w:tcPr>
          <w:p>
            <w:pPr>
              <w:pStyle w:val="TableParagraph"/>
              <w:spacing w:before="160" w:after="0"/>
              <w:ind w:left="209" w:right="0"/>
              <w:rPr>
                <w:b/>
                <w:sz w:val="24"/>
              </w:rPr>
            </w:pPr>
            <w:r>
              <w:rPr>
                <w:b/>
                <w:spacing w:val="-10"/>
                <w:sz w:val="24"/>
              </w:rPr>
              <w:t>2</w:t>
            </w:r>
          </w:p>
          <w:p>
            <w:pPr>
              <w:pStyle w:val="TableParagraph"/>
              <w:spacing w:before="14" w:after="0"/>
              <w:rPr>
                <w:rFonts w:ascii="Arial" w:hAnsi="Arial"/>
                <w:sz w:val="24"/>
              </w:rPr>
            </w:pPr>
            <w:r>
              <w:rPr>
                <w:rFonts w:ascii="Arial" w:hAnsi="Arial"/>
                <w:sz w:val="24"/>
              </w:rPr>
            </w:r>
          </w:p>
          <w:p>
            <w:pPr>
              <w:pStyle w:val="TableParagraph"/>
              <w:ind w:left="209" w:right="0"/>
              <w:rPr>
                <w:b/>
                <w:sz w:val="24"/>
              </w:rPr>
            </w:pPr>
            <w:r>
              <w:rPr>
                <w:b/>
                <w:spacing w:val="-10"/>
                <w:sz w:val="24"/>
              </w:rPr>
              <w:t>3</w:t>
            </w:r>
          </w:p>
        </w:tc>
        <w:tc>
          <w:tcPr>
            <w:tcW w:w="1400" w:type="dxa"/>
            <w:tcBorders>
              <w:left w:val="single" w:sz="18" w:space="0" w:color="000000"/>
              <w:right w:val="single" w:sz="18" w:space="0" w:color="000000"/>
            </w:tcBorders>
          </w:tcPr>
          <w:p>
            <w:pPr>
              <w:pStyle w:val="TableParagraph"/>
              <w:spacing w:before="88" w:after="0"/>
              <w:ind w:left="33" w:right="0"/>
              <w:jc w:val="center"/>
              <w:rPr>
                <w:b/>
                <w:sz w:val="20"/>
              </w:rPr>
            </w:pPr>
            <w:r>
              <w:rPr>
                <w:b/>
                <w:spacing w:val="-5"/>
                <w:sz w:val="20"/>
              </w:rPr>
              <w:t>3.1</w:t>
            </w:r>
          </w:p>
          <w:p>
            <w:pPr>
              <w:pStyle w:val="TableParagraph"/>
              <w:ind w:left="33" w:right="0"/>
              <w:jc w:val="center"/>
              <w:rPr>
                <w:b/>
                <w:sz w:val="20"/>
              </w:rPr>
            </w:pPr>
            <w:r>
              <w:rPr>
                <w:b/>
                <w:spacing w:val="-5"/>
                <w:sz w:val="20"/>
              </w:rPr>
              <w:t>3.2</w:t>
            </w:r>
          </w:p>
          <w:p>
            <w:pPr>
              <w:pStyle w:val="TableParagraph"/>
              <w:ind w:left="33" w:right="0"/>
              <w:jc w:val="center"/>
              <w:rPr>
                <w:b/>
                <w:sz w:val="20"/>
              </w:rPr>
            </w:pPr>
            <w:r>
              <w:rPr>
                <w:b/>
                <w:spacing w:val="-5"/>
                <w:sz w:val="20"/>
              </w:rPr>
              <w:t>3.3</w:t>
            </w:r>
          </w:p>
          <w:p>
            <w:pPr>
              <w:pStyle w:val="TableParagraph"/>
              <w:ind w:left="33" w:right="0"/>
              <w:jc w:val="center"/>
              <w:rPr>
                <w:b/>
                <w:sz w:val="20"/>
              </w:rPr>
            </w:pPr>
            <w:r>
              <w:rPr>
                <w:b/>
                <w:spacing w:val="-5"/>
                <w:sz w:val="20"/>
              </w:rPr>
              <w:t>3.4</w:t>
            </w:r>
          </w:p>
          <w:p>
            <w:pPr>
              <w:pStyle w:val="TableParagraph"/>
              <w:spacing w:lineRule="exact" w:line="199"/>
              <w:ind w:left="33" w:right="0"/>
              <w:jc w:val="center"/>
              <w:rPr>
                <w:b/>
                <w:sz w:val="20"/>
              </w:rPr>
            </w:pPr>
            <w:r>
              <w:rPr>
                <w:b/>
                <w:spacing w:val="-5"/>
                <w:sz w:val="20"/>
              </w:rPr>
              <w:t>3.5</w:t>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701" w:type="dxa"/>
            <w:tcBorders>
              <w:left w:val="single" w:sz="18" w:space="0" w:color="000000"/>
              <w:right w:val="single" w:sz="18" w:space="0" w:color="000000"/>
            </w:tcBorders>
          </w:tcPr>
          <w:p>
            <w:pPr>
              <w:pStyle w:val="TableParagraph"/>
              <w:spacing w:before="153" w:after="0"/>
              <w:ind w:left="236" w:right="220"/>
              <w:jc w:val="center"/>
              <w:rPr>
                <w:b/>
                <w:i/>
                <w:i/>
                <w:sz w:val="24"/>
              </w:rPr>
            </w:pPr>
            <w:r>
              <w:rPr>
                <w:b/>
                <w:i/>
                <w:spacing w:val="-2"/>
                <w:sz w:val="24"/>
              </w:rPr>
              <w:t xml:space="preserve">Prova escrita </w:t>
            </w:r>
            <w:r>
              <w:rPr>
                <w:b/>
                <w:i/>
                <w:sz w:val="24"/>
              </w:rPr>
              <w:t>Pràctica</w:t>
            </w:r>
            <w:r>
              <w:rPr>
                <w:b/>
                <w:i/>
                <w:spacing w:val="-18"/>
                <w:sz w:val="24"/>
              </w:rPr>
              <w:t xml:space="preserve"> </w:t>
            </w:r>
            <w:r>
              <w:rPr>
                <w:b/>
                <w:i/>
                <w:sz w:val="24"/>
              </w:rPr>
              <w:t>2</w:t>
            </w:r>
          </w:p>
        </w:tc>
      </w:tr>
      <w:tr>
        <w:trPr>
          <w:trHeight w:val="196"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542" w:type="dxa"/>
            <w:gridSpan w:val="4"/>
            <w:tcBorders>
              <w:left w:val="single" w:sz="18" w:space="0" w:color="000000"/>
              <w:right w:val="single" w:sz="18" w:space="0" w:color="000000"/>
            </w:tcBorders>
          </w:tcPr>
          <w:p>
            <w:pPr>
              <w:pStyle w:val="TableParagraph"/>
              <w:spacing w:lineRule="exact" w:line="176"/>
              <w:ind w:left="73" w:right="0"/>
              <w:rPr>
                <w:b/>
                <w:i/>
                <w:i/>
                <w:sz w:val="18"/>
              </w:rPr>
            </w:pPr>
            <w:r>
              <w:rPr>
                <w:b/>
                <w:i/>
                <w:sz w:val="18"/>
              </w:rPr>
              <w:t>Exercicis</w:t>
            </w:r>
            <w:r>
              <w:rPr>
                <w:b/>
                <w:i/>
                <w:spacing w:val="15"/>
                <w:sz w:val="18"/>
              </w:rPr>
              <w:t xml:space="preserve"> </w:t>
            </w:r>
            <w:r>
              <w:rPr>
                <w:b/>
                <w:i/>
                <w:sz w:val="18"/>
              </w:rPr>
              <w:t>de</w:t>
            </w:r>
            <w:r>
              <w:rPr>
                <w:b/>
                <w:i/>
                <w:spacing w:val="15"/>
                <w:sz w:val="18"/>
              </w:rPr>
              <w:t xml:space="preserve"> </w:t>
            </w:r>
            <w:r>
              <w:rPr>
                <w:b/>
                <w:i/>
                <w:sz w:val="18"/>
              </w:rPr>
              <w:t>desenvolupament</w:t>
            </w:r>
            <w:r>
              <w:rPr>
                <w:b/>
                <w:i/>
                <w:spacing w:val="15"/>
                <w:sz w:val="18"/>
              </w:rPr>
              <w:t xml:space="preserve"> </w:t>
            </w:r>
            <w:r>
              <w:rPr>
                <w:b/>
                <w:i/>
                <w:sz w:val="18"/>
              </w:rPr>
              <w:t xml:space="preserve">de continguts, </w:t>
            </w:r>
            <w:r>
              <w:rPr>
                <w:b/>
                <w:i/>
                <w:spacing w:val="-5"/>
                <w:sz w:val="18"/>
              </w:rPr>
              <w:t>de</w:t>
            </w:r>
          </w:p>
        </w:tc>
        <w:tc>
          <w:tcPr>
            <w:tcW w:w="582"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c>
          <w:tcPr>
            <w:tcW w:w="1400" w:type="dxa"/>
            <w:tcBorders>
              <w:left w:val="single" w:sz="18" w:space="0" w:color="000000"/>
              <w:right w:val="single" w:sz="18" w:space="0" w:color="000000"/>
            </w:tcBorders>
          </w:tcPr>
          <w:p>
            <w:pPr>
              <w:pStyle w:val="TableParagraph"/>
              <w:spacing w:lineRule="exact" w:line="176"/>
              <w:ind w:left="33" w:right="0"/>
              <w:jc w:val="center"/>
              <w:rPr>
                <w:b/>
                <w:sz w:val="20"/>
              </w:rPr>
            </w:pPr>
            <w:r>
              <w:rPr>
                <w:b/>
                <w:spacing w:val="-5"/>
                <w:sz w:val="20"/>
              </w:rPr>
              <w:t>3.6</w:t>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701"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r>
      <w:tr>
        <w:trPr>
          <w:trHeight w:val="437"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542" w:type="dxa"/>
            <w:gridSpan w:val="4"/>
            <w:tcBorders>
              <w:left w:val="single" w:sz="18" w:space="0" w:color="000000"/>
              <w:right w:val="single" w:sz="18" w:space="0" w:color="000000"/>
            </w:tcBorders>
          </w:tcPr>
          <w:p>
            <w:pPr>
              <w:pStyle w:val="TableParagraph"/>
              <w:spacing w:before="65" w:after="0"/>
              <w:ind w:left="73" w:right="0"/>
              <w:rPr>
                <w:b/>
                <w:i/>
                <w:i/>
                <w:sz w:val="18"/>
              </w:rPr>
            </w:pPr>
            <w:r>
              <w:rPr>
                <w:b/>
                <w:i/>
                <w:sz w:val="18"/>
              </w:rPr>
              <w:t xml:space="preserve">consolidació i de </w:t>
            </w:r>
            <w:r>
              <w:rPr>
                <w:b/>
                <w:i/>
                <w:spacing w:val="-2"/>
                <w:sz w:val="18"/>
              </w:rPr>
              <w:t>reforç.</w:t>
            </w:r>
          </w:p>
        </w:tc>
        <w:tc>
          <w:tcPr>
            <w:tcW w:w="582"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400" w:type="dxa"/>
            <w:tcBorders>
              <w:left w:val="single" w:sz="18" w:space="0" w:color="000000"/>
              <w:right w:val="single" w:sz="18" w:space="0" w:color="000000"/>
            </w:tcBorders>
          </w:tcPr>
          <w:p>
            <w:pPr>
              <w:pStyle w:val="TableParagraph"/>
              <w:spacing w:lineRule="exact" w:line="219"/>
              <w:ind w:left="33" w:right="0"/>
              <w:jc w:val="center"/>
              <w:rPr>
                <w:b/>
                <w:sz w:val="20"/>
              </w:rPr>
            </w:pPr>
            <w:r>
              <w:rPr>
                <w:b/>
                <w:spacing w:val="-5"/>
                <w:sz w:val="20"/>
              </w:rPr>
              <w:t>3.7</w:t>
            </w:r>
          </w:p>
          <w:p>
            <w:pPr>
              <w:pStyle w:val="TableParagraph"/>
              <w:spacing w:lineRule="exact" w:line="199"/>
              <w:ind w:left="33" w:right="0"/>
              <w:jc w:val="center"/>
              <w:rPr>
                <w:b/>
                <w:sz w:val="20"/>
              </w:rPr>
            </w:pPr>
            <w:r>
              <w:rPr>
                <w:b/>
                <w:spacing w:val="-5"/>
                <w:sz w:val="20"/>
              </w:rPr>
              <w:t>3.8</w:t>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701" w:type="dxa"/>
            <w:tcBorders>
              <w:left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r>
      <w:tr>
        <w:trPr>
          <w:trHeight w:val="196"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542" w:type="dxa"/>
            <w:gridSpan w:val="4"/>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c>
          <w:tcPr>
            <w:tcW w:w="582"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c>
          <w:tcPr>
            <w:tcW w:w="1400" w:type="dxa"/>
            <w:tcBorders>
              <w:left w:val="single" w:sz="18" w:space="0" w:color="000000"/>
              <w:right w:val="single" w:sz="18" w:space="0" w:color="000000"/>
            </w:tcBorders>
          </w:tcPr>
          <w:p>
            <w:pPr>
              <w:pStyle w:val="TableParagraph"/>
              <w:spacing w:lineRule="exact" w:line="176"/>
              <w:ind w:left="33" w:right="0"/>
              <w:jc w:val="center"/>
              <w:rPr>
                <w:b/>
                <w:sz w:val="20"/>
              </w:rPr>
            </w:pPr>
            <w:r>
              <w:rPr>
                <w:b/>
                <w:spacing w:val="-5"/>
                <w:sz w:val="20"/>
              </w:rPr>
              <w:t>3.9</w:t>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701"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r>
      <w:tr>
        <w:trPr>
          <w:trHeight w:val="196"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542" w:type="dxa"/>
            <w:gridSpan w:val="4"/>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c>
          <w:tcPr>
            <w:tcW w:w="582"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c>
          <w:tcPr>
            <w:tcW w:w="1400" w:type="dxa"/>
            <w:tcBorders>
              <w:left w:val="single" w:sz="18" w:space="0" w:color="000000"/>
              <w:right w:val="single" w:sz="18" w:space="0" w:color="000000"/>
            </w:tcBorders>
          </w:tcPr>
          <w:p>
            <w:pPr>
              <w:pStyle w:val="TableParagraph"/>
              <w:spacing w:lineRule="exact" w:line="176"/>
              <w:ind w:left="33" w:right="0"/>
              <w:jc w:val="center"/>
              <w:rPr>
                <w:b/>
                <w:sz w:val="20"/>
              </w:rPr>
            </w:pPr>
            <w:r>
              <w:rPr>
                <w:b/>
                <w:spacing w:val="-4"/>
                <w:sz w:val="20"/>
              </w:rPr>
              <w:t>3.10</w:t>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701"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r>
      <w:tr>
        <w:trPr>
          <w:trHeight w:val="196"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542" w:type="dxa"/>
            <w:gridSpan w:val="4"/>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c>
          <w:tcPr>
            <w:tcW w:w="582"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c>
          <w:tcPr>
            <w:tcW w:w="1400" w:type="dxa"/>
            <w:tcBorders>
              <w:left w:val="single" w:sz="18" w:space="0" w:color="000000"/>
              <w:right w:val="single" w:sz="18" w:space="0" w:color="000000"/>
            </w:tcBorders>
          </w:tcPr>
          <w:p>
            <w:pPr>
              <w:pStyle w:val="TableParagraph"/>
              <w:spacing w:lineRule="exact" w:line="176"/>
              <w:ind w:left="33" w:right="0"/>
              <w:jc w:val="center"/>
              <w:rPr>
                <w:b/>
                <w:sz w:val="20"/>
              </w:rPr>
            </w:pPr>
            <w:r>
              <w:rPr>
                <w:b/>
                <w:spacing w:val="-4"/>
                <w:sz w:val="20"/>
              </w:rPr>
              <w:t>3.11</w:t>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701" w:type="dxa"/>
            <w:tcBorders>
              <w:left w:val="single" w:sz="18" w:space="0" w:color="000000"/>
              <w:right w:val="single" w:sz="18" w:space="0" w:color="000000"/>
            </w:tcBorders>
          </w:tcPr>
          <w:p>
            <w:pPr>
              <w:pStyle w:val="TableParagraph"/>
              <w:rPr>
                <w:rFonts w:ascii="Times New Roman" w:hAnsi="Times New Roman"/>
                <w:sz w:val="12"/>
              </w:rPr>
            </w:pPr>
            <w:r>
              <w:rPr>
                <w:rFonts w:ascii="Times New Roman" w:hAnsi="Times New Roman"/>
                <w:sz w:val="12"/>
              </w:rPr>
            </w:r>
          </w:p>
        </w:tc>
      </w:tr>
      <w:tr>
        <w:trPr>
          <w:trHeight w:val="1101" w:hRule="atLeast"/>
        </w:trPr>
        <w:tc>
          <w:tcPr>
            <w:tcW w:w="340"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4542" w:type="dxa"/>
            <w:gridSpan w:val="4"/>
            <w:tcBorders>
              <w:left w:val="single" w:sz="18" w:space="0" w:color="000000"/>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582" w:type="dxa"/>
            <w:tcBorders>
              <w:left w:val="single" w:sz="18" w:space="0" w:color="000000"/>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c>
          <w:tcPr>
            <w:tcW w:w="1400" w:type="dxa"/>
            <w:tcBorders>
              <w:left w:val="single" w:sz="18" w:space="0" w:color="000000"/>
              <w:bottom w:val="single" w:sz="18" w:space="0" w:color="000000"/>
              <w:right w:val="single" w:sz="18" w:space="0" w:color="000000"/>
            </w:tcBorders>
          </w:tcPr>
          <w:p>
            <w:pPr>
              <w:pStyle w:val="TableParagraph"/>
              <w:spacing w:lineRule="exact" w:line="219"/>
              <w:ind w:left="33" w:right="0"/>
              <w:jc w:val="center"/>
              <w:rPr>
                <w:b/>
                <w:sz w:val="20"/>
              </w:rPr>
            </w:pPr>
            <w:r>
              <w:rPr>
                <w:b/>
                <w:spacing w:val="-4"/>
                <w:sz w:val="20"/>
              </w:rPr>
              <w:t>3.12</w:t>
            </w:r>
          </w:p>
        </w:tc>
        <w:tc>
          <w:tcPr>
            <w:tcW w:w="581"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701" w:type="dxa"/>
            <w:tcBorders>
              <w:left w:val="single" w:sz="18" w:space="0" w:color="000000"/>
              <w:bottom w:val="single" w:sz="18" w:space="0" w:color="000000"/>
              <w:right w:val="single" w:sz="18" w:space="0" w:color="000000"/>
            </w:tcBorders>
          </w:tcPr>
          <w:p>
            <w:pPr>
              <w:pStyle w:val="TableParagraph"/>
              <w:rPr>
                <w:rFonts w:ascii="Times New Roman" w:hAnsi="Times New Roman"/>
                <w:sz w:val="20"/>
              </w:rPr>
            </w:pPr>
            <w:r>
              <w:rPr>
                <w:rFonts w:ascii="Times New Roman" w:hAnsi="Times New Roman"/>
                <w:sz w:val="20"/>
              </w:rPr>
            </w:r>
          </w:p>
        </w:tc>
      </w:tr>
    </w:tbl>
    <w:p>
      <w:pPr>
        <w:sectPr>
          <w:headerReference w:type="default" r:id="rId68"/>
          <w:headerReference w:type="first" r:id="rId69"/>
          <w:footerReference w:type="default" r:id="rId70"/>
          <w:footerReference w:type="first" r:id="rId71"/>
          <w:type w:val="nextPage"/>
          <w:pgSz w:w="11906" w:h="16838"/>
          <w:pgMar w:left="1275" w:right="0" w:gutter="0" w:header="728" w:top="1700" w:footer="1560" w:bottom="1760"/>
          <w:pgNumType w:fmt="decimal"/>
          <w:formProt w:val="false"/>
          <w:textDirection w:val="lrTb"/>
          <w:docGrid w:type="default" w:linePitch="100" w:charSpace="4096"/>
        </w:sectPr>
      </w:pPr>
    </w:p>
    <w:p>
      <w:pPr>
        <w:pStyle w:val="BodyText"/>
        <w:spacing w:before="194" w:after="0"/>
        <w:rPr>
          <w:rFonts w:ascii="Arial" w:hAnsi="Arial"/>
          <w:sz w:val="27"/>
        </w:rPr>
      </w:pPr>
      <w:r>
        <w:rPr>
          <w:rFonts w:ascii="Arial" w:hAnsi="Arial"/>
          <w:sz w:val="27"/>
        </w:rPr>
      </w:r>
    </w:p>
    <w:p>
      <w:pPr>
        <w:pStyle w:val="Heading2"/>
        <w:ind w:left="507" w:right="0"/>
        <w:jc w:val="both"/>
        <w:rPr/>
      </w:pPr>
      <w:r>
        <w:rPr>
          <w:spacing w:val="-6"/>
        </w:rPr>
        <w:t>Metodologia</w:t>
      </w:r>
      <w:r>
        <w:rPr>
          <w:spacing w:val="-8"/>
        </w:rPr>
        <w:t xml:space="preserve"> </w:t>
      </w:r>
      <w:r>
        <w:rPr>
          <w:spacing w:val="-6"/>
        </w:rPr>
        <w:t>de</w:t>
      </w:r>
      <w:r>
        <w:rPr>
          <w:spacing w:val="-7"/>
        </w:rPr>
        <w:t xml:space="preserve"> </w:t>
      </w:r>
      <w:r>
        <w:rPr>
          <w:spacing w:val="-6"/>
        </w:rPr>
        <w:t>la</w:t>
      </w:r>
      <w:r>
        <w:rPr>
          <w:spacing w:val="-7"/>
        </w:rPr>
        <w:t xml:space="preserve"> </w:t>
      </w:r>
      <w:r>
        <w:rPr>
          <w:spacing w:val="-6"/>
        </w:rPr>
        <w:t>unitat</w:t>
      </w:r>
      <w:r>
        <w:rPr>
          <w:spacing w:val="-7"/>
        </w:rPr>
        <w:t xml:space="preserve"> </w:t>
      </w:r>
      <w:r>
        <w:rPr>
          <w:spacing w:val="-6"/>
        </w:rPr>
        <w:t>formativa</w:t>
      </w:r>
      <w:r>
        <w:rPr>
          <w:spacing w:val="-7"/>
        </w:rPr>
        <w:t xml:space="preserve"> </w:t>
      </w:r>
      <w:r>
        <w:rPr>
          <w:spacing w:val="-10"/>
        </w:rPr>
        <w:t>3</w:t>
      </w:r>
    </w:p>
    <w:p>
      <w:pPr>
        <w:pStyle w:val="BodyText"/>
        <w:spacing w:lineRule="auto" w:line="360" w:before="121" w:after="0"/>
        <w:ind w:left="426" w:right="1157"/>
        <w:jc w:val="both"/>
        <w:rPr>
          <w:rFonts w:ascii="Arial" w:hAnsi="Arial"/>
        </w:rPr>
      </w:pPr>
      <w:r>
        <w:rPr>
          <w:rFonts w:ascii="Arial" w:hAnsi="Arial"/>
        </w:rPr>
        <w:t>Les activitats d’ensenyament-aprenentatge o estratègies docents que han estat seleccionades per aconseguir els resultats d'aprenentatge i afavorir l’adquisició de</w:t>
      </w:r>
      <w:r>
        <w:rPr>
          <w:rFonts w:ascii="Arial" w:hAnsi="Arial"/>
          <w:spacing w:val="40"/>
        </w:rPr>
        <w:t xml:space="preserve"> </w:t>
      </w:r>
      <w:r>
        <w:rPr>
          <w:rFonts w:ascii="Arial" w:hAnsi="Arial"/>
        </w:rPr>
        <w:t>continguts són les següents:</w:t>
      </w:r>
    </w:p>
    <w:p>
      <w:pPr>
        <w:pStyle w:val="ListParagraph"/>
        <w:numPr>
          <w:ilvl w:val="0"/>
          <w:numId w:val="7"/>
        </w:numPr>
        <w:tabs>
          <w:tab w:val="clear" w:pos="720"/>
          <w:tab w:val="left" w:pos="1281" w:leader="none"/>
        </w:tabs>
        <w:spacing w:lineRule="auto" w:line="360" w:before="0" w:after="0"/>
        <w:ind w:hanging="570" w:left="1281" w:right="1147"/>
        <w:jc w:val="both"/>
        <w:rPr>
          <w:rFonts w:ascii="Arial" w:hAnsi="Arial"/>
          <w:sz w:val="22"/>
        </w:rPr>
      </w:pPr>
      <w:r>
        <w:rPr>
          <w:rFonts w:ascii="Arial" w:hAnsi="Arial"/>
          <w:sz w:val="22"/>
        </w:rPr>
        <w:t>Inicialment es</w:t>
      </w:r>
      <w:r>
        <w:rPr>
          <w:rFonts w:ascii="Arial" w:hAnsi="Arial"/>
          <w:spacing w:val="-4"/>
          <w:sz w:val="22"/>
        </w:rPr>
        <w:t xml:space="preserve"> </w:t>
      </w:r>
      <w:r>
        <w:rPr>
          <w:rFonts w:ascii="Arial" w:hAnsi="Arial"/>
          <w:sz w:val="22"/>
        </w:rPr>
        <w:t>realitzarà</w:t>
      </w:r>
      <w:r>
        <w:rPr>
          <w:rFonts w:ascii="Arial" w:hAnsi="Arial"/>
          <w:spacing w:val="-4"/>
          <w:sz w:val="22"/>
        </w:rPr>
        <w:t xml:space="preserve"> </w:t>
      </w:r>
      <w:r>
        <w:rPr>
          <w:rFonts w:ascii="Arial" w:hAnsi="Arial"/>
          <w:sz w:val="22"/>
        </w:rPr>
        <w:t>una</w:t>
      </w:r>
      <w:r>
        <w:rPr>
          <w:rFonts w:ascii="Arial" w:hAnsi="Arial"/>
          <w:spacing w:val="-4"/>
          <w:sz w:val="22"/>
        </w:rPr>
        <w:t xml:space="preserve"> </w:t>
      </w:r>
      <w:r>
        <w:rPr>
          <w:rFonts w:ascii="Arial" w:hAnsi="Arial"/>
          <w:sz w:val="22"/>
        </w:rPr>
        <w:t>presentació</w:t>
      </w:r>
      <w:r>
        <w:rPr>
          <w:rFonts w:ascii="Arial" w:hAnsi="Arial"/>
          <w:spacing w:val="-4"/>
          <w:sz w:val="22"/>
        </w:rPr>
        <w:t xml:space="preserve"> </w:t>
      </w:r>
      <w:r>
        <w:rPr>
          <w:rFonts w:ascii="Arial" w:hAnsi="Arial"/>
          <w:sz w:val="22"/>
        </w:rPr>
        <w:t>al</w:t>
      </w:r>
      <w:r>
        <w:rPr>
          <w:rFonts w:ascii="Arial" w:hAnsi="Arial"/>
          <w:spacing w:val="-4"/>
          <w:sz w:val="22"/>
        </w:rPr>
        <w:t xml:space="preserve"> </w:t>
      </w:r>
      <w:r>
        <w:rPr>
          <w:rFonts w:ascii="Arial" w:hAnsi="Arial"/>
          <w:sz w:val="22"/>
        </w:rPr>
        <w:t>iniciar</w:t>
      </w:r>
      <w:r>
        <w:rPr>
          <w:rFonts w:ascii="Arial" w:hAnsi="Arial"/>
          <w:spacing w:val="-4"/>
          <w:sz w:val="22"/>
        </w:rPr>
        <w:t xml:space="preserve"> </w:t>
      </w:r>
      <w:r>
        <w:rPr>
          <w:rFonts w:ascii="Arial" w:hAnsi="Arial"/>
          <w:sz w:val="22"/>
        </w:rPr>
        <w:t>cada</w:t>
      </w:r>
      <w:r>
        <w:rPr>
          <w:rFonts w:ascii="Arial" w:hAnsi="Arial"/>
          <w:spacing w:val="-4"/>
          <w:sz w:val="22"/>
        </w:rPr>
        <w:t xml:space="preserve"> </w:t>
      </w:r>
      <w:r>
        <w:rPr>
          <w:rFonts w:ascii="Arial" w:hAnsi="Arial"/>
          <w:sz w:val="22"/>
        </w:rPr>
        <w:t>unitat</w:t>
      </w:r>
      <w:r>
        <w:rPr>
          <w:rFonts w:ascii="Arial" w:hAnsi="Arial"/>
          <w:spacing w:val="-4"/>
          <w:sz w:val="22"/>
        </w:rPr>
        <w:t xml:space="preserve"> </w:t>
      </w:r>
      <w:r>
        <w:rPr>
          <w:rFonts w:ascii="Arial" w:hAnsi="Arial"/>
          <w:sz w:val="22"/>
        </w:rPr>
        <w:t>formativa,</w:t>
      </w:r>
      <w:r>
        <w:rPr>
          <w:rFonts w:ascii="Arial" w:hAnsi="Arial"/>
          <w:spacing w:val="-4"/>
          <w:sz w:val="22"/>
        </w:rPr>
        <w:t xml:space="preserve"> </w:t>
      </w:r>
      <w:r>
        <w:rPr>
          <w:rFonts w:ascii="Arial" w:hAnsi="Arial"/>
          <w:sz w:val="22"/>
        </w:rPr>
        <w:t>s’explicaran els resultats d'aprenentatge de la UF, els continguts, els criteris d'avaluació, la metodologia de treball de les sessions, la temporalització i com s’avaluaran les activitats i la UF amb l'objectiu de situar a l'alumne i</w:t>
      </w:r>
      <w:r>
        <w:rPr>
          <w:rFonts w:ascii="Arial" w:hAnsi="Arial"/>
          <w:spacing w:val="-3"/>
          <w:sz w:val="22"/>
        </w:rPr>
        <w:t xml:space="preserve"> </w:t>
      </w:r>
      <w:r>
        <w:rPr>
          <w:rFonts w:ascii="Arial" w:hAnsi="Arial"/>
          <w:sz w:val="22"/>
        </w:rPr>
        <w:t>crear-hi</w:t>
      </w:r>
      <w:r>
        <w:rPr>
          <w:rFonts w:ascii="Arial" w:hAnsi="Arial"/>
          <w:spacing w:val="-3"/>
          <w:sz w:val="22"/>
        </w:rPr>
        <w:t xml:space="preserve"> </w:t>
      </w:r>
      <w:r>
        <w:rPr>
          <w:rFonts w:ascii="Arial" w:hAnsi="Arial"/>
          <w:sz w:val="22"/>
        </w:rPr>
        <w:t>expectatives</w:t>
      </w:r>
      <w:r>
        <w:rPr>
          <w:rFonts w:ascii="Arial" w:hAnsi="Arial"/>
          <w:spacing w:val="-3"/>
          <w:sz w:val="22"/>
        </w:rPr>
        <w:t xml:space="preserve"> </w:t>
      </w:r>
      <w:r>
        <w:rPr>
          <w:rFonts w:ascii="Arial" w:hAnsi="Arial"/>
          <w:sz w:val="22"/>
        </w:rPr>
        <w:t>sobre</w:t>
      </w:r>
      <w:r>
        <w:rPr>
          <w:rFonts w:ascii="Arial" w:hAnsi="Arial"/>
          <w:spacing w:val="-3"/>
          <w:sz w:val="22"/>
        </w:rPr>
        <w:t xml:space="preserve"> </w:t>
      </w:r>
      <w:r>
        <w:rPr>
          <w:rFonts w:ascii="Arial" w:hAnsi="Arial"/>
          <w:sz w:val="22"/>
        </w:rPr>
        <w:t>els nous coneixements que adquirirà.</w:t>
      </w:r>
    </w:p>
    <w:p>
      <w:pPr>
        <w:pStyle w:val="ListParagraph"/>
        <w:numPr>
          <w:ilvl w:val="0"/>
          <w:numId w:val="7"/>
        </w:numPr>
        <w:tabs>
          <w:tab w:val="clear" w:pos="720"/>
          <w:tab w:val="left" w:pos="1281" w:leader="none"/>
        </w:tabs>
        <w:spacing w:lineRule="auto" w:line="360" w:before="0" w:after="0"/>
        <w:ind w:hanging="570" w:left="1281" w:right="1148"/>
        <w:jc w:val="both"/>
        <w:rPr>
          <w:rFonts w:ascii="Arial" w:hAnsi="Arial"/>
          <w:sz w:val="22"/>
        </w:rPr>
      </w:pPr>
      <w:r>
        <w:rPr>
          <w:rFonts w:ascii="Arial" w:hAnsi="Arial"/>
          <w:sz w:val="22"/>
        </w:rPr>
        <w:t>Es realitzarà una introducció a l'inici de cada UF que mostri els coneixements i aptituds prèvies de l’alumne i del grup, comentant entre tots els resultats, per detectar les idees preconcebudes, les expectatives del grup respecte a la unitat formativa i per a despertar l’interès pel tema.</w:t>
      </w:r>
    </w:p>
    <w:p>
      <w:pPr>
        <w:pStyle w:val="ListParagraph"/>
        <w:numPr>
          <w:ilvl w:val="0"/>
          <w:numId w:val="7"/>
        </w:numPr>
        <w:tabs>
          <w:tab w:val="clear" w:pos="720"/>
          <w:tab w:val="left" w:pos="1281" w:leader="none"/>
        </w:tabs>
        <w:spacing w:lineRule="auto" w:line="360" w:before="0" w:after="0"/>
        <w:ind w:hanging="570" w:left="1281" w:right="1146"/>
        <w:jc w:val="both"/>
        <w:rPr>
          <w:rFonts w:ascii="Arial" w:hAnsi="Arial"/>
          <w:sz w:val="22"/>
        </w:rPr>
      </w:pPr>
      <w:r>
        <w:rPr>
          <w:rFonts w:ascii="Arial" w:hAnsi="Arial"/>
          <w:sz w:val="22"/>
        </w:rPr>
        <w:t>Posteriorment es passarà a desenvolupar activitats d’ensenyament-aprenentatge. Aquestes consistiran en explicar els continguts i resolució d'activitats, que poden</w:t>
      </w:r>
      <w:r>
        <w:rPr>
          <w:rFonts w:ascii="Arial" w:hAnsi="Arial"/>
          <w:spacing w:val="40"/>
          <w:sz w:val="22"/>
        </w:rPr>
        <w:t xml:space="preserve"> </w:t>
      </w:r>
      <w:r>
        <w:rPr>
          <w:rFonts w:ascii="Arial" w:hAnsi="Arial"/>
          <w:sz w:val="22"/>
        </w:rPr>
        <w:t>ser individuals o en grups, que facilitin la comprensió del tema proposat i l'assoliment dels resultats d'aprenentatge establerts. Les activitats podran ser de:</w:t>
      </w:r>
    </w:p>
    <w:p>
      <w:pPr>
        <w:pStyle w:val="ListParagraph"/>
        <w:numPr>
          <w:ilvl w:val="1"/>
          <w:numId w:val="7"/>
        </w:numPr>
        <w:tabs>
          <w:tab w:val="clear" w:pos="720"/>
          <w:tab w:val="left" w:pos="1701" w:leader="none"/>
        </w:tabs>
        <w:spacing w:lineRule="auto" w:line="360" w:before="0" w:after="0"/>
        <w:ind w:hanging="420" w:left="1701" w:right="1153"/>
        <w:jc w:val="both"/>
        <w:rPr>
          <w:rFonts w:ascii="Arial" w:hAnsi="Arial"/>
          <w:sz w:val="22"/>
        </w:rPr>
      </w:pPr>
      <w:r>
        <w:rPr>
          <w:rFonts w:ascii="Arial" w:hAnsi="Arial"/>
          <w:sz w:val="22"/>
        </w:rPr>
        <w:t>Desenvolupament de continguts: permeten als alumnes l’adquisició de nous continguts. Aquestes activitats es concreten en exposicions orals o demostracions per part del professor, i desenvolupament d’exercicis i activitats per part dels alumnes.</w:t>
      </w:r>
    </w:p>
    <w:p>
      <w:pPr>
        <w:pStyle w:val="ListParagraph"/>
        <w:numPr>
          <w:ilvl w:val="1"/>
          <w:numId w:val="7"/>
        </w:numPr>
        <w:tabs>
          <w:tab w:val="clear" w:pos="720"/>
          <w:tab w:val="left" w:pos="1701" w:leader="none"/>
        </w:tabs>
        <w:spacing w:lineRule="auto" w:line="360" w:before="0" w:after="0"/>
        <w:ind w:hanging="420" w:left="1701" w:right="1157"/>
        <w:jc w:val="both"/>
        <w:rPr>
          <w:rFonts w:ascii="Arial" w:hAnsi="Arial"/>
          <w:sz w:val="22"/>
        </w:rPr>
      </w:pPr>
      <w:r>
        <w:rPr>
          <w:rFonts w:ascii="Arial" w:hAnsi="Arial"/>
          <w:sz w:val="22"/>
        </w:rPr>
        <w:t>Consolidació: permeten als alumnes contrastar les noves idees i aplicar els nous aprenentatges. Consisteixen en exercicis</w:t>
      </w:r>
      <w:r>
        <w:rPr>
          <w:rFonts w:ascii="Arial" w:hAnsi="Arial"/>
          <w:spacing w:val="-5"/>
          <w:sz w:val="22"/>
        </w:rPr>
        <w:t xml:space="preserve"> </w:t>
      </w:r>
      <w:r>
        <w:rPr>
          <w:rFonts w:ascii="Arial" w:hAnsi="Arial"/>
          <w:sz w:val="22"/>
        </w:rPr>
        <w:t>o</w:t>
      </w:r>
      <w:r>
        <w:rPr>
          <w:rFonts w:ascii="Arial" w:hAnsi="Arial"/>
          <w:spacing w:val="-5"/>
          <w:sz w:val="22"/>
        </w:rPr>
        <w:t xml:space="preserve"> </w:t>
      </w:r>
      <w:r>
        <w:rPr>
          <w:rFonts w:ascii="Arial" w:hAnsi="Arial"/>
          <w:sz w:val="22"/>
        </w:rPr>
        <w:t>supòsits</w:t>
      </w:r>
      <w:r>
        <w:rPr>
          <w:rFonts w:ascii="Arial" w:hAnsi="Arial"/>
          <w:spacing w:val="-5"/>
          <w:sz w:val="22"/>
        </w:rPr>
        <w:t xml:space="preserve"> </w:t>
      </w:r>
      <w:r>
        <w:rPr>
          <w:rFonts w:ascii="Arial" w:hAnsi="Arial"/>
          <w:sz w:val="22"/>
        </w:rPr>
        <w:t>pràctics</w:t>
      </w:r>
      <w:r>
        <w:rPr>
          <w:rFonts w:ascii="Arial" w:hAnsi="Arial"/>
          <w:spacing w:val="-5"/>
          <w:sz w:val="22"/>
        </w:rPr>
        <w:t xml:space="preserve"> </w:t>
      </w:r>
      <w:r>
        <w:rPr>
          <w:rFonts w:ascii="Arial" w:hAnsi="Arial"/>
          <w:sz w:val="22"/>
        </w:rPr>
        <w:t>detallats</w:t>
      </w:r>
      <w:r>
        <w:rPr>
          <w:rFonts w:ascii="Arial" w:hAnsi="Arial"/>
          <w:spacing w:val="-5"/>
          <w:sz w:val="22"/>
        </w:rPr>
        <w:t xml:space="preserve"> </w:t>
      </w:r>
      <w:r>
        <w:rPr>
          <w:rFonts w:ascii="Arial" w:hAnsi="Arial"/>
          <w:sz w:val="22"/>
        </w:rPr>
        <w:t>que permeten consolidar el que s’ha après en la unitat formativa.</w:t>
      </w:r>
    </w:p>
    <w:p>
      <w:pPr>
        <w:pStyle w:val="ListParagraph"/>
        <w:numPr>
          <w:ilvl w:val="1"/>
          <w:numId w:val="7"/>
        </w:numPr>
        <w:tabs>
          <w:tab w:val="clear" w:pos="720"/>
          <w:tab w:val="left" w:pos="1701" w:leader="none"/>
        </w:tabs>
        <w:spacing w:lineRule="auto" w:line="360" w:before="0" w:after="0"/>
        <w:ind w:hanging="420" w:left="1701" w:right="1154"/>
        <w:jc w:val="both"/>
        <w:rPr>
          <w:rFonts w:ascii="Arial" w:hAnsi="Arial"/>
          <w:sz w:val="22"/>
        </w:rPr>
      </w:pPr>
      <w:r>
        <w:rPr>
          <w:rFonts w:ascii="Arial" w:hAnsi="Arial"/>
          <w:sz w:val="22"/>
        </w:rPr>
        <w:t>Reforç: activitats pels alumnes que tenen dificultats per assimilar certs continguts. Es realitzen en paral·lel a les activitats d'ampliació.</w:t>
      </w:r>
    </w:p>
    <w:p>
      <w:pPr>
        <w:pStyle w:val="ListParagraph"/>
        <w:numPr>
          <w:ilvl w:val="1"/>
          <w:numId w:val="7"/>
        </w:numPr>
        <w:tabs>
          <w:tab w:val="clear" w:pos="720"/>
          <w:tab w:val="left" w:pos="1701" w:leader="none"/>
        </w:tabs>
        <w:spacing w:lineRule="auto" w:line="360" w:before="0" w:after="0"/>
        <w:ind w:hanging="420" w:left="1701" w:right="1158"/>
        <w:jc w:val="both"/>
        <w:rPr>
          <w:rFonts w:ascii="Arial" w:hAnsi="Arial"/>
          <w:sz w:val="22"/>
        </w:rPr>
      </w:pPr>
      <w:r>
        <w:rPr>
          <w:rFonts w:ascii="Arial" w:hAnsi="Arial"/>
          <w:sz w:val="22"/>
        </w:rPr>
        <w:t>Avaluació: activitats que pretenen donar a saber allò que han après els alumnes, i es duran a terme mitjançant proves objectives específiques.</w:t>
      </w:r>
    </w:p>
    <w:p>
      <w:pPr>
        <w:pStyle w:val="Heading2"/>
        <w:spacing w:before="95" w:after="0"/>
        <w:ind w:left="426" w:right="0"/>
        <w:jc w:val="both"/>
        <w:rPr/>
      </w:pPr>
      <w:r>
        <w:rPr>
          <w:spacing w:val="-6"/>
        </w:rPr>
        <w:t>Instruments</w:t>
      </w:r>
      <w:r>
        <w:rPr>
          <w:spacing w:val="-7"/>
        </w:rPr>
        <w:t xml:space="preserve"> </w:t>
      </w:r>
      <w:r>
        <w:rPr>
          <w:spacing w:val="-6"/>
        </w:rPr>
        <w:t>d’avaluació</w:t>
      </w:r>
      <w:r>
        <w:rPr>
          <w:spacing w:val="-7"/>
        </w:rPr>
        <w:t xml:space="preserve"> </w:t>
      </w:r>
      <w:r>
        <w:rPr>
          <w:spacing w:val="-6"/>
        </w:rPr>
        <w:t>i</w:t>
      </w:r>
      <w:r>
        <w:rPr>
          <w:spacing w:val="-7"/>
        </w:rPr>
        <w:t xml:space="preserve"> </w:t>
      </w:r>
      <w:r>
        <w:rPr>
          <w:spacing w:val="-6"/>
        </w:rPr>
        <w:t>recuperació</w:t>
      </w:r>
      <w:r>
        <w:rPr>
          <w:spacing w:val="-7"/>
        </w:rPr>
        <w:t xml:space="preserve"> </w:t>
      </w:r>
      <w:r>
        <w:rPr>
          <w:spacing w:val="-6"/>
        </w:rPr>
        <w:t>de</w:t>
      </w:r>
      <w:r>
        <w:rPr>
          <w:spacing w:val="-7"/>
        </w:rPr>
        <w:t xml:space="preserve"> </w:t>
      </w:r>
      <w:r>
        <w:rPr>
          <w:spacing w:val="-6"/>
        </w:rPr>
        <w:t>la</w:t>
      </w:r>
      <w:r>
        <w:rPr>
          <w:spacing w:val="-7"/>
        </w:rPr>
        <w:t xml:space="preserve"> </w:t>
      </w:r>
      <w:r>
        <w:rPr>
          <w:spacing w:val="-6"/>
        </w:rPr>
        <w:t>unitat formativa</w:t>
      </w:r>
      <w:r>
        <w:rPr>
          <w:spacing w:val="-7"/>
        </w:rPr>
        <w:t xml:space="preserve"> </w:t>
      </w:r>
      <w:r>
        <w:rPr>
          <w:spacing w:val="-10"/>
        </w:rPr>
        <w:t>3</w:t>
      </w:r>
    </w:p>
    <w:p>
      <w:pPr>
        <w:sectPr>
          <w:headerReference w:type="default" r:id="rId72"/>
          <w:headerReference w:type="first" r:id="rId73"/>
          <w:footerReference w:type="default" r:id="rId74"/>
          <w:footerReference w:type="first" r:id="rId75"/>
          <w:type w:val="nextPage"/>
          <w:pgSz w:w="11906" w:h="16838"/>
          <w:pgMar w:left="1275" w:right="0" w:gutter="0" w:header="728" w:top="1700" w:footer="1560" w:bottom="1760"/>
          <w:pgNumType w:fmt="decimal"/>
          <w:formProt w:val="false"/>
          <w:textDirection w:val="lrTb"/>
          <w:docGrid w:type="default" w:linePitch="100" w:charSpace="4096"/>
        </w:sectPr>
        <w:pStyle w:val="Heading7"/>
        <w:spacing w:before="121" w:after="0"/>
        <w:ind w:firstLine="705" w:left="426" w:right="1159"/>
        <w:jc w:val="left"/>
        <w:rPr/>
      </w:pPr>
      <w:r>
        <w:rPr/>
        <w:t xml:space="preserve">El docent per avaluar la </w:t>
      </w:r>
      <w:r>
        <w:rPr>
          <w:b/>
        </w:rPr>
        <w:t>UF</w:t>
      </w:r>
      <w:r>
        <w:rPr>
          <w:b/>
          <w:vertAlign w:val="subscript"/>
        </w:rPr>
        <w:t>3</w:t>
      </w:r>
      <w:r>
        <w:rPr>
          <w:position w:val="0"/>
          <w:sz w:val="24"/>
          <w:sz w:val="24"/>
          <w:vertAlign w:val="baseline"/>
        </w:rPr>
        <w:t>, es farà a través de 1 prova escrita</w:t>
      </w:r>
      <w:r>
        <w:rPr>
          <w:spacing w:val="-3"/>
          <w:position w:val="0"/>
          <w:sz w:val="24"/>
          <w:sz w:val="24"/>
          <w:vertAlign w:val="baseline"/>
        </w:rPr>
        <w:t xml:space="preserve"> </w:t>
      </w:r>
      <w:r>
        <w:rPr>
          <w:position w:val="0"/>
          <w:sz w:val="24"/>
          <w:sz w:val="24"/>
          <w:vertAlign w:val="baseline"/>
        </w:rPr>
        <w:t>i</w:t>
      </w:r>
      <w:r>
        <w:rPr>
          <w:spacing w:val="-3"/>
          <w:position w:val="0"/>
          <w:sz w:val="24"/>
          <w:sz w:val="24"/>
          <w:vertAlign w:val="baseline"/>
        </w:rPr>
        <w:t xml:space="preserve"> </w:t>
      </w:r>
      <w:r>
        <w:rPr>
          <w:position w:val="0"/>
          <w:sz w:val="24"/>
          <w:sz w:val="24"/>
          <w:vertAlign w:val="baseline"/>
        </w:rPr>
        <w:t>dos</w:t>
      </w:r>
      <w:r>
        <w:rPr>
          <w:spacing w:val="-3"/>
          <w:position w:val="0"/>
          <w:sz w:val="24"/>
          <w:sz w:val="24"/>
          <w:vertAlign w:val="baseline"/>
        </w:rPr>
        <w:t xml:space="preserve"> </w:t>
      </w:r>
      <w:r>
        <w:rPr>
          <w:position w:val="0"/>
          <w:sz w:val="24"/>
          <w:sz w:val="24"/>
          <w:vertAlign w:val="baseline"/>
        </w:rPr>
        <w:t>treballs pràctics individuals.</w:t>
      </w:r>
    </w:p>
    <w:p>
      <w:pPr>
        <w:pStyle w:val="BodyText"/>
        <w:spacing w:before="111" w:after="0"/>
        <w:rPr>
          <w:rFonts w:ascii="Arial" w:hAnsi="Arial"/>
          <w:sz w:val="24"/>
        </w:rPr>
      </w:pPr>
      <w:r>
        <w:rPr>
          <w:rFonts w:ascii="Arial" w:hAnsi="Arial"/>
          <w:sz w:val="24"/>
        </w:rPr>
      </w:r>
    </w:p>
    <w:p>
      <w:pPr>
        <w:pStyle w:val="Heading7"/>
        <w:spacing w:before="0" w:after="0"/>
        <w:ind w:firstLine="720" w:left="426" w:right="1154"/>
        <w:rPr/>
      </w:pPr>
      <w:r>
        <w:rPr/>
        <w:t>La prova escrita pot contenir tant teoria, ja siguin qüestions tipus test i/o a desenvolupar a més a més de supòsits pràctics, consistent en resoldre de forma numèrica amb les dades subministrades.</w:t>
      </w:r>
    </w:p>
    <w:p>
      <w:pPr>
        <w:pStyle w:val="Heading7"/>
        <w:ind w:firstLine="705" w:left="426" w:right="1149"/>
        <w:rPr/>
      </w:pPr>
      <w:r>
        <w:rPr/>
        <w:t xml:space="preserve">La prova escrita abastarà el </w:t>
      </w:r>
      <w:r>
        <w:rPr>
          <w:b/>
        </w:rPr>
        <w:t>RA</w:t>
      </w:r>
      <w:r>
        <w:rPr>
          <w:b/>
          <w:vertAlign w:val="subscript"/>
        </w:rPr>
        <w:t>1</w:t>
      </w:r>
      <w:r>
        <w:rPr>
          <w:position w:val="0"/>
          <w:sz w:val="24"/>
          <w:sz w:val="24"/>
          <w:vertAlign w:val="baseline"/>
        </w:rPr>
        <w:t xml:space="preserve">, </w:t>
      </w:r>
      <w:r>
        <w:rPr>
          <w:b/>
          <w:position w:val="0"/>
          <w:sz w:val="24"/>
          <w:sz w:val="24"/>
          <w:vertAlign w:val="baseline"/>
        </w:rPr>
        <w:t>RA</w:t>
      </w:r>
      <w:r>
        <w:rPr>
          <w:b/>
          <w:vertAlign w:val="subscript"/>
        </w:rPr>
        <w:t>2</w:t>
      </w:r>
      <w:r>
        <w:rPr>
          <w:b/>
          <w:position w:val="0"/>
          <w:sz w:val="24"/>
          <w:sz w:val="24"/>
          <w:vertAlign w:val="baseline"/>
        </w:rPr>
        <w:t xml:space="preserve"> </w:t>
      </w:r>
      <w:r>
        <w:rPr>
          <w:position w:val="0"/>
          <w:sz w:val="24"/>
          <w:sz w:val="24"/>
          <w:vertAlign w:val="baseline"/>
        </w:rPr>
        <w:t xml:space="preserve">i </w:t>
      </w:r>
      <w:r>
        <w:rPr>
          <w:b/>
          <w:position w:val="0"/>
          <w:sz w:val="24"/>
          <w:sz w:val="24"/>
          <w:vertAlign w:val="baseline"/>
        </w:rPr>
        <w:t>RA</w:t>
      </w:r>
      <w:r>
        <w:rPr>
          <w:b/>
          <w:vertAlign w:val="subscript"/>
        </w:rPr>
        <w:t>3.</w:t>
      </w:r>
      <w:r>
        <w:rPr>
          <w:b/>
          <w:spacing w:val="-1"/>
          <w:position w:val="0"/>
          <w:sz w:val="24"/>
          <w:sz w:val="24"/>
          <w:vertAlign w:val="baseline"/>
        </w:rPr>
        <w:t xml:space="preserve"> </w:t>
      </w:r>
      <w:r>
        <w:rPr>
          <w:position w:val="0"/>
          <w:sz w:val="24"/>
          <w:sz w:val="24"/>
          <w:vertAlign w:val="baseline"/>
        </w:rPr>
        <w:t xml:space="preserve">Els </w:t>
      </w:r>
      <w:r>
        <w:rPr>
          <w:b/>
          <w:position w:val="0"/>
          <w:sz w:val="24"/>
          <w:sz w:val="24"/>
          <w:vertAlign w:val="baseline"/>
        </w:rPr>
        <w:t>RA</w:t>
      </w:r>
      <w:r>
        <w:rPr>
          <w:b/>
          <w:vertAlign w:val="subscript"/>
        </w:rPr>
        <w:t>1</w:t>
      </w:r>
      <w:r>
        <w:rPr>
          <w:b/>
          <w:position w:val="0"/>
          <w:sz w:val="24"/>
          <w:sz w:val="24"/>
          <w:vertAlign w:val="baseline"/>
        </w:rPr>
        <w:t xml:space="preserve"> </w:t>
      </w:r>
      <w:r>
        <w:rPr>
          <w:position w:val="0"/>
          <w:sz w:val="24"/>
          <w:sz w:val="24"/>
          <w:vertAlign w:val="baseline"/>
        </w:rPr>
        <w:t xml:space="preserve">i part dels </w:t>
      </w:r>
      <w:r>
        <w:rPr>
          <w:b/>
          <w:position w:val="0"/>
          <w:sz w:val="24"/>
          <w:sz w:val="24"/>
          <w:vertAlign w:val="baseline"/>
        </w:rPr>
        <w:t>RA</w:t>
      </w:r>
      <w:r>
        <w:rPr>
          <w:b/>
          <w:vertAlign w:val="subscript"/>
        </w:rPr>
        <w:t>2</w:t>
      </w:r>
      <w:r>
        <w:rPr>
          <w:b/>
          <w:position w:val="0"/>
          <w:sz w:val="24"/>
          <w:sz w:val="24"/>
          <w:vertAlign w:val="baseline"/>
        </w:rPr>
        <w:t xml:space="preserve"> </w:t>
      </w:r>
      <w:r>
        <w:rPr>
          <w:position w:val="0"/>
          <w:sz w:val="24"/>
          <w:sz w:val="24"/>
          <w:vertAlign w:val="baseline"/>
        </w:rPr>
        <w:t>seran avaluats també amb el treball pràctic 1.</w:t>
      </w:r>
      <w:r>
        <w:rPr>
          <w:spacing w:val="-5"/>
          <w:position w:val="0"/>
          <w:sz w:val="24"/>
          <w:sz w:val="24"/>
          <w:vertAlign w:val="baseline"/>
        </w:rPr>
        <w:t xml:space="preserve"> </w:t>
      </w:r>
      <w:r>
        <w:rPr>
          <w:position w:val="0"/>
          <w:sz w:val="24"/>
          <w:sz w:val="24"/>
          <w:vertAlign w:val="baseline"/>
        </w:rPr>
        <w:t>L’altra</w:t>
      </w:r>
      <w:r>
        <w:rPr>
          <w:spacing w:val="-5"/>
          <w:position w:val="0"/>
          <w:sz w:val="24"/>
          <w:sz w:val="24"/>
          <w:vertAlign w:val="baseline"/>
        </w:rPr>
        <w:t xml:space="preserve"> </w:t>
      </w:r>
      <w:r>
        <w:rPr>
          <w:position w:val="0"/>
          <w:sz w:val="24"/>
          <w:sz w:val="24"/>
          <w:vertAlign w:val="baseline"/>
        </w:rPr>
        <w:t>part</w:t>
      </w:r>
      <w:r>
        <w:rPr>
          <w:spacing w:val="-5"/>
          <w:position w:val="0"/>
          <w:sz w:val="24"/>
          <w:sz w:val="24"/>
          <w:vertAlign w:val="baseline"/>
        </w:rPr>
        <w:t xml:space="preserve"> </w:t>
      </w:r>
      <w:r>
        <w:rPr>
          <w:position w:val="0"/>
          <w:sz w:val="24"/>
          <w:sz w:val="24"/>
          <w:vertAlign w:val="baseline"/>
        </w:rPr>
        <w:t>dels</w:t>
      </w:r>
      <w:r>
        <w:rPr>
          <w:spacing w:val="-5"/>
          <w:position w:val="0"/>
          <w:sz w:val="24"/>
          <w:sz w:val="24"/>
          <w:vertAlign w:val="baseline"/>
        </w:rPr>
        <w:t xml:space="preserve"> </w:t>
      </w:r>
      <w:r>
        <w:rPr>
          <w:b/>
          <w:position w:val="0"/>
          <w:sz w:val="24"/>
          <w:sz w:val="24"/>
          <w:vertAlign w:val="baseline"/>
        </w:rPr>
        <w:t>RA</w:t>
      </w:r>
      <w:r>
        <w:rPr>
          <w:b/>
          <w:vertAlign w:val="subscript"/>
        </w:rPr>
        <w:t>2</w:t>
      </w:r>
      <w:r>
        <w:rPr>
          <w:b/>
          <w:spacing w:val="-6"/>
          <w:position w:val="0"/>
          <w:sz w:val="24"/>
          <w:sz w:val="24"/>
          <w:vertAlign w:val="baseline"/>
        </w:rPr>
        <w:t xml:space="preserve"> </w:t>
      </w:r>
      <w:r>
        <w:rPr>
          <w:position w:val="0"/>
          <w:sz w:val="24"/>
          <w:sz w:val="24"/>
          <w:vertAlign w:val="baseline"/>
        </w:rPr>
        <w:t>i</w:t>
      </w:r>
      <w:r>
        <w:rPr>
          <w:spacing w:val="-5"/>
          <w:position w:val="0"/>
          <w:sz w:val="24"/>
          <w:sz w:val="24"/>
          <w:vertAlign w:val="baseline"/>
        </w:rPr>
        <w:t xml:space="preserve"> </w:t>
      </w:r>
      <w:r>
        <w:rPr>
          <w:position w:val="0"/>
          <w:sz w:val="24"/>
          <w:sz w:val="24"/>
          <w:vertAlign w:val="baseline"/>
        </w:rPr>
        <w:t>els</w:t>
      </w:r>
      <w:r>
        <w:rPr>
          <w:spacing w:val="-5"/>
          <w:position w:val="0"/>
          <w:sz w:val="24"/>
          <w:sz w:val="24"/>
          <w:vertAlign w:val="baseline"/>
        </w:rPr>
        <w:t xml:space="preserve"> </w:t>
      </w:r>
      <w:r>
        <w:rPr>
          <w:b/>
          <w:position w:val="0"/>
          <w:sz w:val="24"/>
          <w:sz w:val="24"/>
          <w:vertAlign w:val="baseline"/>
        </w:rPr>
        <w:t>RA</w:t>
      </w:r>
      <w:r>
        <w:rPr>
          <w:b/>
          <w:vertAlign w:val="subscript"/>
        </w:rPr>
        <w:t>3</w:t>
      </w:r>
      <w:r>
        <w:rPr>
          <w:b/>
          <w:spacing w:val="-6"/>
          <w:position w:val="0"/>
          <w:sz w:val="24"/>
          <w:sz w:val="24"/>
          <w:vertAlign w:val="baseline"/>
        </w:rPr>
        <w:t xml:space="preserve"> </w:t>
      </w:r>
      <w:r>
        <w:rPr>
          <w:position w:val="0"/>
          <w:sz w:val="24"/>
          <w:sz w:val="24"/>
          <w:vertAlign w:val="baseline"/>
        </w:rPr>
        <w:t>seran</w:t>
      </w:r>
      <w:r>
        <w:rPr>
          <w:spacing w:val="-5"/>
          <w:position w:val="0"/>
          <w:sz w:val="24"/>
          <w:sz w:val="24"/>
          <w:vertAlign w:val="baseline"/>
        </w:rPr>
        <w:t xml:space="preserve"> </w:t>
      </w:r>
      <w:r>
        <w:rPr>
          <w:position w:val="0"/>
          <w:sz w:val="24"/>
          <w:sz w:val="24"/>
          <w:vertAlign w:val="baseline"/>
        </w:rPr>
        <w:t>avaluats també amb el treball pràctic 2.</w:t>
      </w:r>
    </w:p>
    <w:p>
      <w:pPr>
        <w:pStyle w:val="Heading7"/>
        <w:ind w:hanging="0" w:left="1131" w:right="0"/>
        <w:rPr/>
      </w:pPr>
      <w:r>
        <w:rPr/>
        <w:t>La</w:t>
      </w:r>
      <w:r>
        <w:rPr>
          <w:spacing w:val="-1"/>
        </w:rPr>
        <w:t xml:space="preserve"> </w:t>
      </w:r>
      <w:r>
        <w:rPr/>
        <w:t>nota</w:t>
      </w:r>
      <w:r>
        <w:rPr>
          <w:spacing w:val="-1"/>
        </w:rPr>
        <w:t xml:space="preserve"> </w:t>
      </w:r>
      <w:r>
        <w:rPr/>
        <w:t>de</w:t>
      </w:r>
      <w:r>
        <w:rPr>
          <w:spacing w:val="-1"/>
        </w:rPr>
        <w:t xml:space="preserve"> </w:t>
      </w:r>
      <w:r>
        <w:rPr/>
        <w:t>la</w:t>
      </w:r>
      <w:r>
        <w:rPr>
          <w:spacing w:val="-1"/>
        </w:rPr>
        <w:t xml:space="preserve"> </w:t>
      </w:r>
      <w:r>
        <w:rPr>
          <w:b/>
        </w:rPr>
        <w:t>UF</w:t>
      </w:r>
      <w:r>
        <w:rPr>
          <w:b/>
          <w:vertAlign w:val="subscript"/>
        </w:rPr>
        <w:t>3</w:t>
      </w:r>
      <w:r>
        <w:rPr>
          <w:b/>
          <w:spacing w:val="-1"/>
          <w:position w:val="0"/>
          <w:sz w:val="24"/>
          <w:sz w:val="24"/>
          <w:vertAlign w:val="baseline"/>
        </w:rPr>
        <w:t xml:space="preserve"> </w:t>
      </w:r>
      <w:r>
        <w:rPr>
          <w:position w:val="0"/>
          <w:sz w:val="24"/>
          <w:sz w:val="24"/>
          <w:vertAlign w:val="baseline"/>
        </w:rPr>
        <w:t>sortirà</w:t>
      </w:r>
      <w:r>
        <w:rPr>
          <w:spacing w:val="-1"/>
          <w:position w:val="0"/>
          <w:sz w:val="24"/>
          <w:sz w:val="24"/>
          <w:vertAlign w:val="baseline"/>
        </w:rPr>
        <w:t xml:space="preserve"> </w:t>
      </w:r>
      <w:r>
        <w:rPr>
          <w:position w:val="0"/>
          <w:sz w:val="24"/>
          <w:sz w:val="24"/>
          <w:vertAlign w:val="baseline"/>
        </w:rPr>
        <w:t>d’aplicar</w:t>
      </w:r>
      <w:r>
        <w:rPr>
          <w:spacing w:val="-1"/>
          <w:position w:val="0"/>
          <w:sz w:val="24"/>
          <w:sz w:val="24"/>
          <w:vertAlign w:val="baseline"/>
        </w:rPr>
        <w:t xml:space="preserve"> </w:t>
      </w:r>
      <w:r>
        <w:rPr>
          <w:position w:val="0"/>
          <w:sz w:val="24"/>
          <w:sz w:val="24"/>
          <w:vertAlign w:val="baseline"/>
        </w:rPr>
        <w:t>la</w:t>
      </w:r>
      <w:r>
        <w:rPr>
          <w:spacing w:val="-1"/>
          <w:position w:val="0"/>
          <w:sz w:val="24"/>
          <w:sz w:val="24"/>
          <w:vertAlign w:val="baseline"/>
        </w:rPr>
        <w:t xml:space="preserve"> </w:t>
      </w:r>
      <w:r>
        <w:rPr>
          <w:position w:val="0"/>
          <w:sz w:val="24"/>
          <w:sz w:val="24"/>
          <w:vertAlign w:val="baseline"/>
        </w:rPr>
        <w:t>fórmula</w:t>
      </w:r>
      <w:r>
        <w:rPr>
          <w:spacing w:val="-1"/>
          <w:position w:val="0"/>
          <w:sz w:val="24"/>
          <w:sz w:val="24"/>
          <w:vertAlign w:val="baseline"/>
        </w:rPr>
        <w:t xml:space="preserve"> </w:t>
      </w:r>
      <w:r>
        <w:rPr>
          <w:spacing w:val="-2"/>
          <w:position w:val="0"/>
          <w:sz w:val="24"/>
          <w:sz w:val="24"/>
          <w:vertAlign w:val="baseline"/>
        </w:rPr>
        <w:t>següent:</w:t>
      </w:r>
    </w:p>
    <w:p>
      <w:pPr>
        <w:pStyle w:val="BodyText"/>
        <w:rPr>
          <w:rFonts w:ascii="Arial" w:hAnsi="Arial"/>
          <w:sz w:val="10"/>
        </w:rPr>
      </w:pPr>
      <w:r>
        <w:rPr>
          <w:rFonts w:ascii="Arial" w:hAnsi="Arial"/>
          <w:sz w:val="10"/>
        </w:rPr>
      </w:r>
    </w:p>
    <w:p>
      <w:pPr>
        <w:pStyle w:val="BodyText"/>
        <w:rPr>
          <w:rFonts w:ascii="Arial" w:hAnsi="Arial"/>
          <w:sz w:val="10"/>
        </w:rPr>
      </w:pPr>
      <w:r>
        <w:rPr>
          <w:rFonts w:ascii="Arial" w:hAnsi="Arial"/>
          <w:sz w:val="10"/>
        </w:rPr>
      </w:r>
    </w:p>
    <w:p>
      <w:pPr>
        <w:pStyle w:val="BodyText"/>
        <w:spacing w:before="46" w:after="0"/>
        <w:rPr>
          <w:rFonts w:ascii="Arial" w:hAnsi="Arial"/>
          <w:sz w:val="10"/>
        </w:rPr>
      </w:pPr>
      <w:r>
        <w:rPr>
          <w:rFonts w:ascii="Arial" w:hAnsi="Arial"/>
          <w:sz w:val="10"/>
        </w:rPr>
      </w:r>
    </w:p>
    <w:p>
      <w:pPr>
        <w:pStyle w:val="Normal"/>
        <w:spacing w:before="0" w:after="0"/>
        <w:ind w:hanging="0" w:left="426" w:right="0"/>
        <w:jc w:val="left"/>
        <w:rPr>
          <w:rFonts w:ascii="Times New Roman" w:hAnsi="Times New Roman"/>
          <w:sz w:val="10"/>
        </w:rPr>
      </w:pPr>
      <w:r>
        <w:rPr>
          <w:rFonts w:ascii="Times New Roman" w:hAnsi="Times New Roman"/>
          <w:spacing w:val="-10"/>
          <w:sz w:val="10"/>
        </w:rPr>
        <w:t>7</w:t>
      </w:r>
    </w:p>
    <w:p>
      <w:pPr>
        <w:pStyle w:val="Normal"/>
        <w:spacing w:before="0" w:after="0"/>
        <w:ind w:hanging="0" w:left="1131" w:right="0"/>
        <w:jc w:val="left"/>
        <w:rPr>
          <w:b/>
          <w:sz w:val="28"/>
        </w:rPr>
      </w:pPr>
      <w:r>
        <w:rPr>
          <w:b/>
          <w:sz w:val="28"/>
        </w:rPr>
        <w:t>QUF</w:t>
      </w:r>
      <w:r>
        <w:rPr>
          <w:b/>
          <w:sz w:val="28"/>
          <w:vertAlign w:val="subscript"/>
        </w:rPr>
        <w:t>3</w:t>
      </w:r>
      <w:r>
        <w:rPr>
          <w:position w:val="0"/>
          <w:sz w:val="28"/>
          <w:sz w:val="28"/>
          <w:vertAlign w:val="baseline"/>
        </w:rPr>
        <w:t>=</w:t>
      </w:r>
      <w:r>
        <w:rPr>
          <w:spacing w:val="-4"/>
          <w:position w:val="0"/>
          <w:sz w:val="28"/>
          <w:sz w:val="28"/>
          <w:vertAlign w:val="baseline"/>
        </w:rPr>
        <w:t xml:space="preserve"> </w:t>
      </w:r>
      <w:r>
        <w:rPr>
          <w:b/>
          <w:position w:val="0"/>
          <w:sz w:val="28"/>
          <w:sz w:val="28"/>
          <w:vertAlign w:val="baseline"/>
        </w:rPr>
        <w:t>0,30</w:t>
      </w:r>
      <w:r>
        <w:rPr>
          <w:b/>
          <w:spacing w:val="-4"/>
          <w:position w:val="0"/>
          <w:sz w:val="28"/>
          <w:sz w:val="28"/>
          <w:vertAlign w:val="baseline"/>
        </w:rPr>
        <w:t xml:space="preserve"> </w:t>
      </w:r>
      <w:r>
        <w:rPr>
          <w:b/>
          <w:position w:val="0"/>
          <w:sz w:val="28"/>
          <w:sz w:val="28"/>
          <w:vertAlign w:val="baseline"/>
        </w:rPr>
        <w:t>x</w:t>
      </w:r>
      <w:r>
        <w:rPr>
          <w:b/>
          <w:spacing w:val="-4"/>
          <w:position w:val="0"/>
          <w:sz w:val="28"/>
          <w:sz w:val="28"/>
          <w:vertAlign w:val="baseline"/>
        </w:rPr>
        <w:t xml:space="preserve"> </w:t>
      </w:r>
      <w:r>
        <w:rPr>
          <w:b/>
          <w:position w:val="0"/>
          <w:sz w:val="28"/>
          <w:sz w:val="28"/>
          <w:vertAlign w:val="baseline"/>
        </w:rPr>
        <w:t>RA</w:t>
      </w:r>
      <w:r>
        <w:rPr>
          <w:b/>
          <w:sz w:val="28"/>
          <w:vertAlign w:val="subscript"/>
        </w:rPr>
        <w:t>1</w:t>
      </w:r>
      <w:r>
        <w:rPr>
          <w:b/>
          <w:spacing w:val="-3"/>
          <w:position w:val="0"/>
          <w:sz w:val="28"/>
          <w:sz w:val="28"/>
          <w:vertAlign w:val="baseline"/>
        </w:rPr>
        <w:t xml:space="preserve"> </w:t>
      </w:r>
      <w:r>
        <w:rPr>
          <w:b/>
          <w:position w:val="0"/>
          <w:sz w:val="28"/>
          <w:sz w:val="28"/>
          <w:vertAlign w:val="baseline"/>
        </w:rPr>
        <w:t>+</w:t>
      </w:r>
      <w:r>
        <w:rPr>
          <w:b/>
          <w:spacing w:val="-4"/>
          <w:position w:val="0"/>
          <w:sz w:val="28"/>
          <w:sz w:val="28"/>
          <w:vertAlign w:val="baseline"/>
        </w:rPr>
        <w:t xml:space="preserve"> </w:t>
      </w:r>
      <w:r>
        <w:rPr>
          <w:b/>
          <w:position w:val="0"/>
          <w:sz w:val="28"/>
          <w:sz w:val="28"/>
          <w:vertAlign w:val="baseline"/>
        </w:rPr>
        <w:t>0,40</w:t>
      </w:r>
      <w:r>
        <w:rPr>
          <w:b/>
          <w:spacing w:val="-3"/>
          <w:position w:val="0"/>
          <w:sz w:val="28"/>
          <w:sz w:val="28"/>
          <w:vertAlign w:val="baseline"/>
        </w:rPr>
        <w:t xml:space="preserve"> </w:t>
      </w:r>
      <w:r>
        <w:rPr>
          <w:b/>
          <w:position w:val="0"/>
          <w:sz w:val="28"/>
          <w:sz w:val="28"/>
          <w:vertAlign w:val="baseline"/>
        </w:rPr>
        <w:t>RA</w:t>
      </w:r>
      <w:r>
        <w:rPr>
          <w:b/>
          <w:sz w:val="28"/>
          <w:vertAlign w:val="subscript"/>
        </w:rPr>
        <w:t>2</w:t>
      </w:r>
      <w:r>
        <w:rPr>
          <w:b/>
          <w:spacing w:val="-4"/>
          <w:position w:val="0"/>
          <w:sz w:val="28"/>
          <w:sz w:val="28"/>
          <w:vertAlign w:val="baseline"/>
        </w:rPr>
        <w:t xml:space="preserve"> </w:t>
      </w:r>
      <w:r>
        <w:rPr>
          <w:b/>
          <w:position w:val="0"/>
          <w:sz w:val="28"/>
          <w:sz w:val="28"/>
          <w:vertAlign w:val="baseline"/>
        </w:rPr>
        <w:t>+</w:t>
      </w:r>
      <w:r>
        <w:rPr>
          <w:b/>
          <w:spacing w:val="-4"/>
          <w:position w:val="0"/>
          <w:sz w:val="28"/>
          <w:sz w:val="28"/>
          <w:vertAlign w:val="baseline"/>
        </w:rPr>
        <w:t xml:space="preserve"> </w:t>
      </w:r>
      <w:r>
        <w:rPr>
          <w:b/>
          <w:position w:val="0"/>
          <w:sz w:val="28"/>
          <w:sz w:val="28"/>
          <w:vertAlign w:val="baseline"/>
        </w:rPr>
        <w:t>0,30</w:t>
      </w:r>
      <w:r>
        <w:rPr>
          <w:b/>
          <w:spacing w:val="-3"/>
          <w:position w:val="0"/>
          <w:sz w:val="28"/>
          <w:sz w:val="28"/>
          <w:vertAlign w:val="baseline"/>
        </w:rPr>
        <w:t xml:space="preserve"> </w:t>
      </w:r>
      <w:r>
        <w:rPr>
          <w:b/>
          <w:spacing w:val="-5"/>
          <w:position w:val="0"/>
          <w:sz w:val="28"/>
          <w:sz w:val="28"/>
          <w:vertAlign w:val="baseline"/>
        </w:rPr>
        <w:t>RA</w:t>
      </w:r>
      <w:r>
        <w:rPr>
          <w:b/>
          <w:spacing w:val="-5"/>
          <w:sz w:val="28"/>
          <w:vertAlign w:val="subscript"/>
        </w:rPr>
        <w:t>3</w:t>
      </w:r>
    </w:p>
    <w:p>
      <w:pPr>
        <w:pStyle w:val="Heading7"/>
        <w:ind w:hanging="0" w:left="1131" w:right="0"/>
        <w:jc w:val="left"/>
        <w:rPr/>
      </w:pPr>
      <w:r>
        <w:rPr/>
        <w:t>Per</w:t>
      </w:r>
      <w:r>
        <w:rPr>
          <w:spacing w:val="28"/>
        </w:rPr>
        <w:t xml:space="preserve"> </w:t>
      </w:r>
      <w:r>
        <w:rPr/>
        <w:t>superar</w:t>
      </w:r>
      <w:r>
        <w:rPr>
          <w:spacing w:val="13"/>
        </w:rPr>
        <w:t xml:space="preserve"> </w:t>
      </w:r>
      <w:r>
        <w:rPr/>
        <w:t>qualsevol</w:t>
      </w:r>
      <w:r>
        <w:rPr>
          <w:spacing w:val="13"/>
        </w:rPr>
        <w:t xml:space="preserve"> </w:t>
      </w:r>
      <w:r>
        <w:rPr/>
        <w:t>de</w:t>
      </w:r>
      <w:r>
        <w:rPr>
          <w:spacing w:val="14"/>
        </w:rPr>
        <w:t xml:space="preserve"> </w:t>
      </w:r>
      <w:r>
        <w:rPr/>
        <w:t>les</w:t>
      </w:r>
      <w:r>
        <w:rPr>
          <w:spacing w:val="13"/>
        </w:rPr>
        <w:t xml:space="preserve"> </w:t>
      </w:r>
      <w:r>
        <w:rPr/>
        <w:t>UF,</w:t>
      </w:r>
      <w:r>
        <w:rPr>
          <w:spacing w:val="13"/>
        </w:rPr>
        <w:t xml:space="preserve"> </w:t>
      </w:r>
      <w:r>
        <w:rPr/>
        <w:t>en</w:t>
      </w:r>
      <w:r>
        <w:rPr>
          <w:spacing w:val="14"/>
        </w:rPr>
        <w:t xml:space="preserve"> </w:t>
      </w:r>
      <w:r>
        <w:rPr/>
        <w:t>el</w:t>
      </w:r>
      <w:r>
        <w:rPr>
          <w:spacing w:val="13"/>
        </w:rPr>
        <w:t xml:space="preserve"> </w:t>
      </w:r>
      <w:r>
        <w:rPr/>
        <w:t>cas</w:t>
      </w:r>
      <w:r>
        <w:rPr>
          <w:spacing w:val="13"/>
        </w:rPr>
        <w:t xml:space="preserve"> </w:t>
      </w:r>
      <w:r>
        <w:rPr/>
        <w:t>que</w:t>
      </w:r>
      <w:r>
        <w:rPr>
          <w:spacing w:val="14"/>
        </w:rPr>
        <w:t xml:space="preserve"> </w:t>
      </w:r>
      <w:r>
        <w:rPr/>
        <w:t>ens</w:t>
      </w:r>
      <w:r>
        <w:rPr>
          <w:spacing w:val="13"/>
        </w:rPr>
        <w:t xml:space="preserve"> </w:t>
      </w:r>
      <w:r>
        <w:rPr/>
        <w:t>ocupa,</w:t>
      </w:r>
      <w:r>
        <w:rPr>
          <w:spacing w:val="13"/>
        </w:rPr>
        <w:t xml:space="preserve"> </w:t>
      </w:r>
      <w:r>
        <w:rPr/>
        <w:t>la</w:t>
      </w:r>
      <w:r>
        <w:rPr>
          <w:spacing w:val="14"/>
        </w:rPr>
        <w:t xml:space="preserve"> </w:t>
      </w:r>
      <w:r>
        <w:rPr/>
        <w:t>UF3,</w:t>
      </w:r>
      <w:r>
        <w:rPr>
          <w:spacing w:val="13"/>
        </w:rPr>
        <w:t xml:space="preserve"> </w:t>
      </w:r>
      <w:r>
        <w:rPr/>
        <w:t>hi</w:t>
      </w:r>
      <w:r>
        <w:rPr>
          <w:spacing w:val="13"/>
        </w:rPr>
        <w:t xml:space="preserve"> </w:t>
      </w:r>
      <w:r>
        <w:rPr/>
        <w:t>ha</w:t>
      </w:r>
      <w:r>
        <w:rPr>
          <w:spacing w:val="14"/>
        </w:rPr>
        <w:t xml:space="preserve"> </w:t>
      </w:r>
      <w:r>
        <w:rPr>
          <w:spacing w:val="-5"/>
        </w:rPr>
        <w:t>que</w:t>
      </w:r>
    </w:p>
    <w:p>
      <w:pPr>
        <w:pStyle w:val="Heading7"/>
        <w:spacing w:before="0" w:after="0"/>
        <w:ind w:hanging="0" w:left="426" w:right="0"/>
        <w:rPr/>
      </w:pPr>
      <w:r>
        <w:rPr/>
        <w:t xml:space="preserve">obtenir una nota igual o superior a 5 </w:t>
      </w:r>
      <w:r>
        <w:rPr>
          <w:spacing w:val="-2"/>
        </w:rPr>
        <w:t>punts.</w:t>
      </w:r>
    </w:p>
    <w:p>
      <w:pPr>
        <w:pStyle w:val="Heading7"/>
        <w:ind w:firstLine="720" w:left="426" w:right="1153"/>
        <w:rPr/>
      </w:pPr>
      <w:r>
        <w:rPr/>
        <w:t>També com ja s’ha indicat prèviament, dins de l’apartat 4, la recuperació consistirà en la realització d’una prova puntual. A tal efecte des de la Prefectura d’Estudis s’establirà un calendari de totes les segones convocatòries corresponents</w:t>
      </w:r>
      <w:r>
        <w:rPr>
          <w:spacing w:val="40"/>
        </w:rPr>
        <w:t xml:space="preserve"> </w:t>
      </w:r>
      <w:r>
        <w:rPr/>
        <w:t>a la</w:t>
      </w:r>
      <w:r>
        <w:rPr>
          <w:spacing w:val="40"/>
        </w:rPr>
        <w:t xml:space="preserve"> </w:t>
      </w:r>
      <w:r>
        <w:rPr>
          <w:b/>
        </w:rPr>
        <w:t>UF3</w:t>
      </w:r>
      <w:r>
        <w:rPr/>
        <w:t>. De forma anàloga a la primera convocatòria, en cas de presentar-se a la segona convocatòria per no haver-la superat al llarg del curs, s’haurà d’obtenir una nota igual o superior a 5 punts.</w:t>
      </w:r>
    </w:p>
    <w:p>
      <w:pPr>
        <w:pStyle w:val="BodyText"/>
        <w:rPr>
          <w:rFonts w:ascii="Arial" w:hAnsi="Arial"/>
          <w:sz w:val="12"/>
        </w:rPr>
      </w:pPr>
      <w:r>
        <w:rPr>
          <w:rFonts w:ascii="Arial" w:hAnsi="Arial"/>
          <w:sz w:val="12"/>
        </w:rPr>
      </w:r>
    </w:p>
    <w:tbl>
      <w:tblPr>
        <w:tblW w:w="9000" w:type="dxa"/>
        <w:jc w:val="left"/>
        <w:tblInd w:w="450" w:type="dxa"/>
        <w:tblLayout w:type="fixed"/>
        <w:tblCellMar>
          <w:top w:w="0" w:type="dxa"/>
          <w:left w:w="22" w:type="dxa"/>
          <w:bottom w:w="0" w:type="dxa"/>
          <w:right w:w="22" w:type="dxa"/>
        </w:tblCellMar>
        <w:tblLook w:val="01e0"/>
      </w:tblPr>
      <w:tblGrid>
        <w:gridCol w:w="1658"/>
        <w:gridCol w:w="1662"/>
        <w:gridCol w:w="1680"/>
        <w:gridCol w:w="2058"/>
        <w:gridCol w:w="1942"/>
      </w:tblGrid>
      <w:tr>
        <w:trPr>
          <w:trHeight w:val="295" w:hRule="atLeast"/>
        </w:trPr>
        <w:tc>
          <w:tcPr>
            <w:tcW w:w="1658" w:type="dxa"/>
            <w:vMerge w:val="restart"/>
            <w:tcBorders>
              <w:top w:val="single" w:sz="18" w:space="0" w:color="000000"/>
              <w:left w:val="single" w:sz="18" w:space="0" w:color="000000"/>
              <w:bottom w:val="single" w:sz="18" w:space="0" w:color="000000"/>
              <w:right w:val="single" w:sz="18" w:space="0" w:color="000000"/>
            </w:tcBorders>
          </w:tcPr>
          <w:p>
            <w:pPr>
              <w:pStyle w:val="TableParagraph"/>
              <w:spacing w:lineRule="atLeast" w:line="290"/>
              <w:ind w:left="112" w:right="63"/>
              <w:jc w:val="center"/>
              <w:rPr>
                <w:b/>
                <w:sz w:val="24"/>
              </w:rPr>
            </w:pPr>
            <w:r>
              <w:rPr>
                <w:b/>
                <w:spacing w:val="-2"/>
                <w:sz w:val="24"/>
              </w:rPr>
              <w:t xml:space="preserve">Qualificació </w:t>
            </w:r>
            <w:r>
              <w:rPr>
                <w:b/>
                <w:sz w:val="24"/>
              </w:rPr>
              <w:t>dels RA de la</w:t>
            </w:r>
            <w:r>
              <w:rPr>
                <w:b/>
                <w:spacing w:val="40"/>
                <w:sz w:val="24"/>
              </w:rPr>
              <w:t xml:space="preserve"> </w:t>
            </w:r>
            <w:r>
              <w:rPr>
                <w:b/>
                <w:sz w:val="24"/>
              </w:rPr>
              <w:t>UF</w:t>
            </w:r>
            <w:r>
              <w:rPr>
                <w:b/>
                <w:sz w:val="24"/>
                <w:vertAlign w:val="subscript"/>
              </w:rPr>
              <w:t>3</w:t>
            </w:r>
          </w:p>
        </w:tc>
        <w:tc>
          <w:tcPr>
            <w:tcW w:w="7342" w:type="dxa"/>
            <w:gridSpan w:val="4"/>
            <w:tcBorders>
              <w:top w:val="single" w:sz="18" w:space="0" w:color="000000"/>
              <w:left w:val="single" w:sz="18" w:space="0" w:color="000000"/>
              <w:bottom w:val="single" w:sz="18" w:space="0" w:color="000000"/>
              <w:right w:val="single" w:sz="18" w:space="0" w:color="000000"/>
            </w:tcBorders>
          </w:tcPr>
          <w:p>
            <w:pPr>
              <w:pStyle w:val="TableParagraph"/>
              <w:spacing w:lineRule="exact" w:line="266" w:before="9" w:after="0"/>
              <w:ind w:left="1908" w:right="0"/>
              <w:rPr>
                <w:b/>
                <w:sz w:val="24"/>
              </w:rPr>
            </w:pPr>
            <w:r>
              <w:rPr>
                <w:b/>
                <w:sz w:val="24"/>
              </w:rPr>
              <w:t xml:space="preserve">Instruments d’Avaluació </w:t>
            </w:r>
            <w:r>
              <w:rPr>
                <w:b/>
                <w:spacing w:val="-5"/>
                <w:sz w:val="24"/>
              </w:rPr>
              <w:t>(%)</w:t>
            </w:r>
          </w:p>
        </w:tc>
      </w:tr>
      <w:tr>
        <w:trPr>
          <w:trHeight w:val="534" w:hRule="atLeast"/>
        </w:trPr>
        <w:tc>
          <w:tcPr>
            <w:tcW w:w="1658" w:type="dxa"/>
            <w:vMerge w:val="continue"/>
            <w:tcBorders>
              <w:left w:val="single" w:sz="18" w:space="0" w:color="000000"/>
              <w:bottom w:val="single" w:sz="18" w:space="0" w:color="000000"/>
              <w:right w:val="single" w:sz="18" w:space="0" w:color="000000"/>
            </w:tcBorders>
          </w:tcPr>
          <w:p>
            <w:pPr>
              <w:pStyle w:val="Normal"/>
              <w:rPr>
                <w:sz w:val="2"/>
                <w:szCs w:val="2"/>
              </w:rPr>
            </w:pPr>
            <w:r>
              <w:rPr>
                <w:sz w:val="2"/>
                <w:szCs w:val="2"/>
              </w:rPr>
            </w:r>
          </w:p>
        </w:tc>
        <w:tc>
          <w:tcPr>
            <w:tcW w:w="1662" w:type="dxa"/>
            <w:tcBorders>
              <w:top w:val="single" w:sz="18" w:space="0" w:color="000000"/>
              <w:left w:val="single" w:sz="18" w:space="0" w:color="000000"/>
              <w:bottom w:val="single" w:sz="18" w:space="0" w:color="000000"/>
              <w:right w:val="single" w:sz="18" w:space="0" w:color="000000"/>
            </w:tcBorders>
          </w:tcPr>
          <w:p>
            <w:pPr>
              <w:pStyle w:val="TableParagraph"/>
              <w:spacing w:before="138" w:after="0"/>
              <w:ind w:left="42" w:right="0"/>
              <w:jc w:val="center"/>
              <w:rPr>
                <w:b/>
                <w:sz w:val="22"/>
              </w:rPr>
            </w:pPr>
            <w:r>
              <w:rPr>
                <w:b/>
                <w:sz w:val="22"/>
              </w:rPr>
              <w:t>Prova</w:t>
            </w:r>
            <w:r>
              <w:rPr>
                <w:b/>
                <w:spacing w:val="-5"/>
                <w:sz w:val="22"/>
              </w:rPr>
              <w:t xml:space="preserve"> </w:t>
            </w:r>
            <w:r>
              <w:rPr>
                <w:b/>
                <w:spacing w:val="-2"/>
                <w:sz w:val="22"/>
              </w:rPr>
              <w:t>escrita</w:t>
            </w:r>
          </w:p>
        </w:tc>
        <w:tc>
          <w:tcPr>
            <w:tcW w:w="1680" w:type="dxa"/>
            <w:tcBorders>
              <w:top w:val="single" w:sz="18" w:space="0" w:color="000000"/>
              <w:left w:val="single" w:sz="18" w:space="0" w:color="000000"/>
              <w:bottom w:val="single" w:sz="18" w:space="0" w:color="000000"/>
              <w:right w:val="single" w:sz="18" w:space="0" w:color="000000"/>
            </w:tcBorders>
          </w:tcPr>
          <w:p>
            <w:pPr>
              <w:pStyle w:val="TableParagraph"/>
              <w:spacing w:before="138" w:after="0"/>
              <w:ind w:left="32" w:right="0"/>
              <w:jc w:val="center"/>
              <w:rPr>
                <w:b/>
                <w:sz w:val="22"/>
              </w:rPr>
            </w:pPr>
            <w:r>
              <w:rPr>
                <w:b/>
                <w:sz w:val="22"/>
              </w:rPr>
              <w:t>Treball</w:t>
            </w:r>
            <w:r>
              <w:rPr>
                <w:b/>
                <w:spacing w:val="-7"/>
                <w:sz w:val="22"/>
              </w:rPr>
              <w:t xml:space="preserve"> </w:t>
            </w:r>
            <w:r>
              <w:rPr>
                <w:b/>
                <w:spacing w:val="-10"/>
                <w:sz w:val="22"/>
              </w:rPr>
              <w:t>1</w:t>
            </w:r>
          </w:p>
        </w:tc>
        <w:tc>
          <w:tcPr>
            <w:tcW w:w="2058" w:type="dxa"/>
            <w:tcBorders>
              <w:top w:val="single" w:sz="18" w:space="0" w:color="000000"/>
              <w:left w:val="single" w:sz="18" w:space="0" w:color="000000"/>
              <w:bottom w:val="single" w:sz="18" w:space="0" w:color="000000"/>
              <w:right w:val="single" w:sz="18" w:space="0" w:color="000000"/>
            </w:tcBorders>
          </w:tcPr>
          <w:p>
            <w:pPr>
              <w:pStyle w:val="TableParagraph"/>
              <w:spacing w:before="138" w:after="0"/>
              <w:ind w:left="27" w:right="0"/>
              <w:jc w:val="center"/>
              <w:rPr>
                <w:b/>
                <w:sz w:val="22"/>
              </w:rPr>
            </w:pPr>
            <w:r>
              <w:rPr>
                <w:b/>
                <w:sz w:val="22"/>
              </w:rPr>
              <w:t>Treball</w:t>
            </w:r>
            <w:r>
              <w:rPr>
                <w:b/>
                <w:spacing w:val="-7"/>
                <w:sz w:val="22"/>
              </w:rPr>
              <w:t xml:space="preserve"> </w:t>
            </w:r>
            <w:r>
              <w:rPr>
                <w:b/>
                <w:spacing w:val="-10"/>
                <w:sz w:val="22"/>
              </w:rPr>
              <w:t>2</w:t>
            </w:r>
          </w:p>
        </w:tc>
        <w:tc>
          <w:tcPr>
            <w:tcW w:w="1942" w:type="dxa"/>
            <w:tcBorders>
              <w:top w:val="single" w:sz="18" w:space="0" w:color="000000"/>
              <w:left w:val="single" w:sz="18" w:space="0" w:color="000000"/>
              <w:bottom w:val="single" w:sz="18" w:space="0" w:color="000000"/>
              <w:right w:val="single" w:sz="18" w:space="0" w:color="000000"/>
            </w:tcBorders>
          </w:tcPr>
          <w:p>
            <w:pPr>
              <w:pStyle w:val="TableParagraph"/>
              <w:spacing w:before="150" w:after="0"/>
              <w:ind w:left="32" w:right="0"/>
              <w:jc w:val="center"/>
              <w:rPr>
                <w:b/>
                <w:sz w:val="20"/>
              </w:rPr>
            </w:pPr>
            <w:r>
              <w:rPr>
                <w:b/>
                <w:spacing w:val="-4"/>
                <w:sz w:val="20"/>
              </w:rPr>
              <w:t>Suma</w:t>
            </w:r>
          </w:p>
        </w:tc>
      </w:tr>
      <w:tr>
        <w:trPr>
          <w:trHeight w:val="295" w:hRule="atLeast"/>
        </w:trPr>
        <w:tc>
          <w:tcPr>
            <w:tcW w:w="1658"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72" w:before="3" w:after="0"/>
              <w:ind w:left="112" w:right="65"/>
              <w:jc w:val="center"/>
              <w:rPr>
                <w:b/>
                <w:sz w:val="24"/>
              </w:rPr>
            </w:pPr>
            <w:r>
              <w:rPr>
                <w:b/>
                <w:spacing w:val="-5"/>
                <w:sz w:val="24"/>
              </w:rPr>
              <w:t>RA</w:t>
            </w:r>
            <w:r>
              <w:rPr>
                <w:b/>
                <w:spacing w:val="-5"/>
                <w:sz w:val="24"/>
                <w:vertAlign w:val="subscript"/>
              </w:rPr>
              <w:t>1</w:t>
            </w:r>
          </w:p>
        </w:tc>
        <w:tc>
          <w:tcPr>
            <w:tcW w:w="1662"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72" w:before="3" w:after="0"/>
              <w:ind w:left="112" w:right="71"/>
              <w:jc w:val="center"/>
              <w:rPr>
                <w:b/>
                <w:sz w:val="24"/>
              </w:rPr>
            </w:pPr>
            <w:r>
              <w:rPr>
                <w:b/>
                <w:spacing w:val="-5"/>
                <w:sz w:val="24"/>
              </w:rPr>
              <w:t>10</w:t>
            </w:r>
          </w:p>
        </w:tc>
        <w:tc>
          <w:tcPr>
            <w:tcW w:w="1680"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72" w:before="3" w:after="0"/>
              <w:ind w:left="32" w:right="1"/>
              <w:jc w:val="center"/>
              <w:rPr>
                <w:b/>
                <w:sz w:val="24"/>
              </w:rPr>
            </w:pPr>
            <w:r>
              <w:rPr>
                <w:b/>
                <w:spacing w:val="-5"/>
                <w:sz w:val="24"/>
              </w:rPr>
              <w:t>20</w:t>
            </w:r>
          </w:p>
        </w:tc>
        <w:tc>
          <w:tcPr>
            <w:tcW w:w="2058" w:type="dxa"/>
            <w:tcBorders>
              <w:top w:val="single" w:sz="18" w:space="0" w:color="000000"/>
              <w:left w:val="single" w:sz="18" w:space="0" w:color="000000"/>
              <w:bottom w:val="single" w:sz="18" w:space="0" w:color="000000"/>
              <w:right w:val="single" w:sz="18" w:space="0" w:color="000000"/>
            </w:tcBorders>
          </w:tcPr>
          <w:p>
            <w:pPr>
              <w:pStyle w:val="TableParagraph"/>
              <w:rPr>
                <w:rFonts w:ascii="Times New Roman" w:hAnsi="Times New Roman"/>
                <w:sz w:val="22"/>
              </w:rPr>
            </w:pPr>
            <w:r>
              <w:rPr>
                <w:rFonts w:ascii="Times New Roman" w:hAnsi="Times New Roman"/>
                <w:sz w:val="22"/>
              </w:rPr>
            </w:r>
          </w:p>
        </w:tc>
        <w:tc>
          <w:tcPr>
            <w:tcW w:w="1942"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72" w:before="3" w:after="0"/>
              <w:ind w:left="32" w:right="0"/>
              <w:jc w:val="center"/>
              <w:rPr>
                <w:b/>
                <w:sz w:val="24"/>
              </w:rPr>
            </w:pPr>
            <w:r>
              <w:rPr>
                <w:b/>
                <w:spacing w:val="-5"/>
                <w:sz w:val="24"/>
              </w:rPr>
              <w:t>30</w:t>
            </w:r>
          </w:p>
        </w:tc>
      </w:tr>
      <w:tr>
        <w:trPr>
          <w:trHeight w:val="275" w:hRule="atLeast"/>
        </w:trPr>
        <w:tc>
          <w:tcPr>
            <w:tcW w:w="1658"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55"/>
              <w:ind w:left="112" w:right="65"/>
              <w:jc w:val="center"/>
              <w:rPr>
                <w:b/>
                <w:sz w:val="24"/>
              </w:rPr>
            </w:pPr>
            <w:r>
              <w:rPr>
                <w:b/>
                <w:spacing w:val="-5"/>
                <w:sz w:val="24"/>
              </w:rPr>
              <w:t>RA</w:t>
            </w:r>
            <w:r>
              <w:rPr>
                <w:b/>
                <w:spacing w:val="-5"/>
                <w:sz w:val="24"/>
                <w:vertAlign w:val="subscript"/>
              </w:rPr>
              <w:t>2</w:t>
            </w:r>
          </w:p>
        </w:tc>
        <w:tc>
          <w:tcPr>
            <w:tcW w:w="1662"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55"/>
              <w:ind w:left="112" w:right="71"/>
              <w:jc w:val="center"/>
              <w:rPr>
                <w:b/>
                <w:sz w:val="24"/>
              </w:rPr>
            </w:pPr>
            <w:r>
              <w:rPr>
                <w:b/>
                <w:spacing w:val="-5"/>
                <w:sz w:val="24"/>
              </w:rPr>
              <w:t>10</w:t>
            </w:r>
          </w:p>
        </w:tc>
        <w:tc>
          <w:tcPr>
            <w:tcW w:w="1680"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55"/>
              <w:ind w:left="32" w:right="1"/>
              <w:jc w:val="center"/>
              <w:rPr>
                <w:b/>
                <w:sz w:val="24"/>
              </w:rPr>
            </w:pPr>
            <w:r>
              <w:rPr>
                <w:b/>
                <w:spacing w:val="-5"/>
                <w:sz w:val="24"/>
              </w:rPr>
              <w:t>20</w:t>
            </w:r>
          </w:p>
        </w:tc>
        <w:tc>
          <w:tcPr>
            <w:tcW w:w="2058"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55"/>
              <w:ind w:left="27" w:right="1"/>
              <w:jc w:val="center"/>
              <w:rPr>
                <w:b/>
                <w:sz w:val="24"/>
              </w:rPr>
            </w:pPr>
            <w:r>
              <w:rPr>
                <w:b/>
                <w:spacing w:val="-5"/>
                <w:sz w:val="24"/>
              </w:rPr>
              <w:t>10</w:t>
            </w:r>
          </w:p>
        </w:tc>
        <w:tc>
          <w:tcPr>
            <w:tcW w:w="1942"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55"/>
              <w:ind w:left="32" w:right="0"/>
              <w:jc w:val="center"/>
              <w:rPr>
                <w:b/>
                <w:sz w:val="24"/>
              </w:rPr>
            </w:pPr>
            <w:r>
              <w:rPr>
                <w:b/>
                <w:spacing w:val="-5"/>
                <w:sz w:val="24"/>
              </w:rPr>
              <w:t>40</w:t>
            </w:r>
          </w:p>
        </w:tc>
      </w:tr>
      <w:tr>
        <w:trPr>
          <w:trHeight w:val="294" w:hRule="atLeast"/>
        </w:trPr>
        <w:tc>
          <w:tcPr>
            <w:tcW w:w="1658"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3" w:before="12" w:after="0"/>
              <w:ind w:left="112" w:right="65"/>
              <w:jc w:val="center"/>
              <w:rPr>
                <w:b/>
                <w:sz w:val="24"/>
              </w:rPr>
            </w:pPr>
            <w:r>
              <w:rPr>
                <w:b/>
                <w:spacing w:val="-5"/>
                <w:sz w:val="24"/>
              </w:rPr>
              <w:t>RA</w:t>
            </w:r>
            <w:r>
              <w:rPr>
                <w:b/>
                <w:spacing w:val="-5"/>
                <w:sz w:val="24"/>
                <w:vertAlign w:val="subscript"/>
              </w:rPr>
              <w:t>3</w:t>
            </w:r>
          </w:p>
        </w:tc>
        <w:tc>
          <w:tcPr>
            <w:tcW w:w="1662"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3" w:before="12" w:after="0"/>
              <w:ind w:left="112" w:right="71"/>
              <w:jc w:val="center"/>
              <w:rPr>
                <w:b/>
                <w:sz w:val="24"/>
              </w:rPr>
            </w:pPr>
            <w:r>
              <w:rPr>
                <w:b/>
                <w:spacing w:val="-5"/>
                <w:sz w:val="24"/>
              </w:rPr>
              <w:t>10</w:t>
            </w:r>
          </w:p>
        </w:tc>
        <w:tc>
          <w:tcPr>
            <w:tcW w:w="1680" w:type="dxa"/>
            <w:tcBorders>
              <w:top w:val="single" w:sz="18" w:space="0" w:color="000000"/>
              <w:left w:val="single" w:sz="18" w:space="0" w:color="000000"/>
              <w:bottom w:val="single" w:sz="18" w:space="0" w:color="000000"/>
              <w:right w:val="single" w:sz="18" w:space="0" w:color="000000"/>
            </w:tcBorders>
          </w:tcPr>
          <w:p>
            <w:pPr>
              <w:pStyle w:val="TableParagraph"/>
              <w:rPr>
                <w:rFonts w:ascii="Times New Roman" w:hAnsi="Times New Roman"/>
                <w:sz w:val="22"/>
              </w:rPr>
            </w:pPr>
            <w:r>
              <w:rPr>
                <w:rFonts w:ascii="Times New Roman" w:hAnsi="Times New Roman"/>
                <w:sz w:val="22"/>
              </w:rPr>
            </w:r>
          </w:p>
        </w:tc>
        <w:tc>
          <w:tcPr>
            <w:tcW w:w="2058"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3" w:before="12" w:after="0"/>
              <w:ind w:left="27" w:right="1"/>
              <w:jc w:val="center"/>
              <w:rPr>
                <w:b/>
                <w:sz w:val="24"/>
              </w:rPr>
            </w:pPr>
            <w:r>
              <w:rPr>
                <w:b/>
                <w:spacing w:val="-5"/>
                <w:sz w:val="24"/>
              </w:rPr>
              <w:t>20</w:t>
            </w:r>
          </w:p>
        </w:tc>
        <w:tc>
          <w:tcPr>
            <w:tcW w:w="1942" w:type="dxa"/>
            <w:tcBorders>
              <w:top w:val="single" w:sz="18" w:space="0" w:color="000000"/>
              <w:left w:val="single" w:sz="18" w:space="0" w:color="000000"/>
              <w:bottom w:val="single" w:sz="18" w:space="0" w:color="000000"/>
              <w:right w:val="single" w:sz="18" w:space="0" w:color="000000"/>
            </w:tcBorders>
          </w:tcPr>
          <w:p>
            <w:pPr>
              <w:pStyle w:val="TableParagraph"/>
              <w:spacing w:lineRule="exact" w:line="263" w:before="12" w:after="0"/>
              <w:ind w:left="32" w:right="0"/>
              <w:jc w:val="center"/>
              <w:rPr>
                <w:b/>
                <w:sz w:val="24"/>
              </w:rPr>
            </w:pPr>
            <w:r>
              <w:rPr>
                <w:b/>
                <w:spacing w:val="-5"/>
                <w:sz w:val="24"/>
              </w:rPr>
              <w:t>30</w:t>
            </w:r>
          </w:p>
        </w:tc>
      </w:tr>
    </w:tbl>
    <w:p>
      <w:pPr>
        <w:sectPr>
          <w:headerReference w:type="default" r:id="rId76"/>
          <w:headerReference w:type="first" r:id="rId77"/>
          <w:footerReference w:type="default" r:id="rId78"/>
          <w:footerReference w:type="first" r:id="rId79"/>
          <w:type w:val="nextPage"/>
          <w:pgSz w:w="11906" w:h="16838"/>
          <w:pgMar w:left="1275" w:right="0" w:gutter="0" w:header="728" w:top="1700" w:footer="1560" w:bottom="1760"/>
          <w:pgNumType w:fmt="decimal"/>
          <w:formProt w:val="false"/>
          <w:textDirection w:val="lrTb"/>
          <w:docGrid w:type="default" w:linePitch="100" w:charSpace="4096"/>
        </w:sectPr>
      </w:pPr>
    </w:p>
    <w:p>
      <w:pPr>
        <w:pStyle w:val="Heading1"/>
        <w:numPr>
          <w:ilvl w:val="0"/>
          <w:numId w:val="10"/>
        </w:numPr>
        <w:tabs>
          <w:tab w:val="clear" w:pos="720"/>
          <w:tab w:val="left" w:pos="362" w:leader="none"/>
          <w:tab w:val="left" w:pos="8924" w:leader="none"/>
        </w:tabs>
        <w:spacing w:lineRule="auto" w:line="240" w:before="90" w:after="0"/>
        <w:ind w:hanging="232" w:left="362" w:right="0"/>
        <w:jc w:val="both"/>
        <w:rPr>
          <w:rFonts w:ascii="Arial" w:hAnsi="Arial"/>
          <w:u w:val="single"/>
        </w:rPr>
      </w:pPr>
      <w:bookmarkStart w:id="8" w:name="h.2s8eyo1"/>
      <w:bookmarkEnd w:id="8"/>
      <w:r>
        <w:rPr>
          <w:rFonts w:ascii="Arial" w:hAnsi="Arial"/>
          <w:spacing w:val="-5"/>
          <w:u w:val="single"/>
        </w:rPr>
        <w:t xml:space="preserve"> </w:t>
      </w:r>
      <w:r>
        <w:rPr>
          <w:rFonts w:ascii="Arial" w:hAnsi="Arial"/>
          <w:u w:val="single"/>
        </w:rPr>
        <w:t>Perspectiva</w:t>
      </w:r>
      <w:r>
        <w:rPr>
          <w:rFonts w:ascii="Arial" w:hAnsi="Arial"/>
          <w:spacing w:val="-5"/>
          <w:u w:val="single"/>
        </w:rPr>
        <w:t xml:space="preserve"> </w:t>
      </w:r>
      <w:r>
        <w:rPr>
          <w:rFonts w:ascii="Arial" w:hAnsi="Arial"/>
          <w:u w:val="single"/>
        </w:rPr>
        <w:t>de</w:t>
      </w:r>
      <w:r>
        <w:rPr>
          <w:rFonts w:ascii="Arial" w:hAnsi="Arial"/>
          <w:spacing w:val="-4"/>
          <w:u w:val="single"/>
        </w:rPr>
        <w:t xml:space="preserve"> </w:t>
      </w:r>
      <w:r>
        <w:rPr>
          <w:rFonts w:ascii="Arial" w:hAnsi="Arial"/>
          <w:spacing w:val="-2"/>
          <w:u w:val="single"/>
        </w:rPr>
        <w:t>Gènere</w:t>
      </w:r>
      <w:r>
        <w:rPr>
          <w:rFonts w:ascii="Arial" w:hAnsi="Arial"/>
          <w:u w:val="single"/>
        </w:rPr>
        <w:tab/>
      </w:r>
    </w:p>
    <w:p>
      <w:pPr>
        <w:pStyle w:val="Heading7"/>
        <w:spacing w:before="145" w:after="0"/>
        <w:ind w:firstLine="705" w:left="130" w:right="1713"/>
        <w:rPr>
          <w:rFonts w:ascii="Tahoma" w:hAnsi="Tahoma"/>
        </w:rPr>
      </w:pPr>
      <w:r>
        <w:rPr>
          <w:rFonts w:ascii="Tahoma" w:hAnsi="Tahoma"/>
          <w:color w:val="333333"/>
        </w:rPr>
        <w:t>Arran de l’Acord de Govern GOV/5/2015, de 20 de gener, pel qual s’aprova el Pla per a la igualtat de gènere en el sistema educatiu, obliga a tractar aquest aspecte dins de la programació dels diferents Mòduls Professionals de qualsevol família professional, al tractar-se d’un aspecte transversal.</w:t>
      </w:r>
    </w:p>
    <w:p>
      <w:pPr>
        <w:pStyle w:val="Heading7"/>
        <w:ind w:firstLine="705" w:left="130" w:right="1717"/>
        <w:rPr>
          <w:rFonts w:ascii="Tahoma" w:hAnsi="Tahoma"/>
        </w:rPr>
      </w:pPr>
      <w:r>
        <w:rPr>
          <w:rFonts w:ascii="Tahoma" w:hAnsi="Tahoma"/>
          <w:color w:val="333333"/>
        </w:rPr>
        <w:t>Val a dir, abans de concretar-ne aquelles actuacions concretes, que el Pla per a la Igualtat de gènere del sistema educatiu té una doble finalitat:</w:t>
      </w:r>
    </w:p>
    <w:p>
      <w:pPr>
        <w:pStyle w:val="Heading7"/>
        <w:numPr>
          <w:ilvl w:val="0"/>
          <w:numId w:val="6"/>
        </w:numPr>
        <w:tabs>
          <w:tab w:val="clear" w:pos="720"/>
          <w:tab w:val="left" w:pos="1072" w:leader="none"/>
        </w:tabs>
        <w:spacing w:lineRule="auto" w:line="240" w:before="115" w:after="0"/>
        <w:ind w:firstLine="705" w:left="130" w:right="1714"/>
        <w:jc w:val="both"/>
        <w:rPr>
          <w:rFonts w:ascii="Tahoma" w:hAnsi="Tahoma"/>
        </w:rPr>
      </w:pPr>
      <w:r>
        <w:rPr>
          <w:rFonts w:ascii="Tahoma" w:hAnsi="Tahoma"/>
          <w:color w:val="333333"/>
        </w:rPr>
        <w:t>Com a primera finalitat és que amb la necessària incorporació de la perspectiva de gènere i la igualtat efectiva entre homes i dones en les polítiques educatives. Aquesta transversalitat de gènere és un deure dels poders públics reconeguda per la legislació catalana i per l’europea.</w:t>
      </w:r>
    </w:p>
    <w:p>
      <w:pPr>
        <w:pStyle w:val="Heading7"/>
        <w:numPr>
          <w:ilvl w:val="0"/>
          <w:numId w:val="6"/>
        </w:numPr>
        <w:tabs>
          <w:tab w:val="clear" w:pos="720"/>
          <w:tab w:val="left" w:pos="1012" w:leader="none"/>
        </w:tabs>
        <w:spacing w:lineRule="auto" w:line="240" w:before="115" w:after="0"/>
        <w:ind w:firstLine="705" w:left="130" w:right="1713"/>
        <w:jc w:val="both"/>
        <w:rPr>
          <w:rFonts w:ascii="Tahoma" w:hAnsi="Tahoma"/>
        </w:rPr>
      </w:pPr>
      <w:r>
        <w:rPr>
          <w:rFonts w:ascii="Tahoma" w:hAnsi="Tahoma"/>
          <w:color w:val="333333"/>
        </w:rPr>
        <w:t>Així mateix, una segona finalitat</w:t>
      </w:r>
      <w:r>
        <w:rPr>
          <w:rFonts w:ascii="Tahoma" w:hAnsi="Tahoma"/>
          <w:color w:val="333333"/>
          <w:spacing w:val="-3"/>
        </w:rPr>
        <w:t xml:space="preserve"> </w:t>
      </w:r>
      <w:r>
        <w:rPr>
          <w:rFonts w:ascii="Tahoma" w:hAnsi="Tahoma"/>
          <w:color w:val="333333"/>
        </w:rPr>
        <w:t>és</w:t>
      </w:r>
      <w:r>
        <w:rPr>
          <w:rFonts w:ascii="Tahoma" w:hAnsi="Tahoma"/>
          <w:color w:val="333333"/>
          <w:spacing w:val="40"/>
        </w:rPr>
        <w:t xml:space="preserve"> </w:t>
      </w:r>
      <w:r>
        <w:rPr>
          <w:rFonts w:ascii="Tahoma" w:hAnsi="Tahoma"/>
          <w:color w:val="333333"/>
        </w:rPr>
        <w:t>que</w:t>
      </w:r>
      <w:r>
        <w:rPr>
          <w:rFonts w:ascii="Tahoma" w:hAnsi="Tahoma"/>
          <w:color w:val="333333"/>
          <w:spacing w:val="-3"/>
        </w:rPr>
        <w:t xml:space="preserve"> </w:t>
      </w:r>
      <w:r>
        <w:rPr>
          <w:rFonts w:ascii="Tahoma" w:hAnsi="Tahoma"/>
          <w:color w:val="333333"/>
        </w:rPr>
        <w:t>s’ha</w:t>
      </w:r>
      <w:r>
        <w:rPr>
          <w:rFonts w:ascii="Tahoma" w:hAnsi="Tahoma"/>
          <w:color w:val="333333"/>
          <w:spacing w:val="-3"/>
        </w:rPr>
        <w:t xml:space="preserve"> </w:t>
      </w:r>
      <w:r>
        <w:rPr>
          <w:rFonts w:ascii="Tahoma" w:hAnsi="Tahoma"/>
          <w:color w:val="333333"/>
        </w:rPr>
        <w:t>d’aconseguir</w:t>
      </w:r>
      <w:r>
        <w:rPr>
          <w:rFonts w:ascii="Tahoma" w:hAnsi="Tahoma"/>
          <w:color w:val="333333"/>
          <w:spacing w:val="-3"/>
        </w:rPr>
        <w:t xml:space="preserve"> </w:t>
      </w:r>
      <w:r>
        <w:rPr>
          <w:rFonts w:ascii="Tahoma" w:hAnsi="Tahoma"/>
          <w:color w:val="333333"/>
        </w:rPr>
        <w:t>que</w:t>
      </w:r>
      <w:r>
        <w:rPr>
          <w:rFonts w:ascii="Tahoma" w:hAnsi="Tahoma"/>
          <w:color w:val="333333"/>
          <w:spacing w:val="-3"/>
        </w:rPr>
        <w:t xml:space="preserve"> </w:t>
      </w:r>
      <w:r>
        <w:rPr>
          <w:rFonts w:ascii="Tahoma" w:hAnsi="Tahoma"/>
          <w:color w:val="333333"/>
        </w:rPr>
        <w:t>amb</w:t>
      </w:r>
      <w:r>
        <w:rPr>
          <w:rFonts w:ascii="Tahoma" w:hAnsi="Tahoma"/>
          <w:color w:val="333333"/>
          <w:spacing w:val="-3"/>
        </w:rPr>
        <w:t xml:space="preserve"> </w:t>
      </w:r>
      <w:r>
        <w:rPr>
          <w:rFonts w:ascii="Tahoma" w:hAnsi="Tahoma"/>
          <w:color w:val="333333"/>
        </w:rPr>
        <w:t>l’acció educativa que es porta a terme</w:t>
      </w:r>
      <w:r>
        <w:rPr>
          <w:rFonts w:ascii="Tahoma" w:hAnsi="Tahoma"/>
          <w:color w:val="333333"/>
          <w:spacing w:val="-3"/>
        </w:rPr>
        <w:t xml:space="preserve"> </w:t>
      </w:r>
      <w:r>
        <w:rPr>
          <w:rFonts w:ascii="Tahoma" w:hAnsi="Tahoma"/>
          <w:color w:val="333333"/>
        </w:rPr>
        <w:t>als</w:t>
      </w:r>
      <w:r>
        <w:rPr>
          <w:rFonts w:ascii="Tahoma" w:hAnsi="Tahoma"/>
          <w:color w:val="333333"/>
          <w:spacing w:val="-3"/>
        </w:rPr>
        <w:t xml:space="preserve"> </w:t>
      </w:r>
      <w:r>
        <w:rPr>
          <w:rFonts w:ascii="Tahoma" w:hAnsi="Tahoma"/>
          <w:color w:val="333333"/>
        </w:rPr>
        <w:t>centres</w:t>
      </w:r>
      <w:r>
        <w:rPr>
          <w:rFonts w:ascii="Tahoma" w:hAnsi="Tahoma"/>
          <w:color w:val="333333"/>
          <w:spacing w:val="-3"/>
        </w:rPr>
        <w:t xml:space="preserve"> </w:t>
      </w:r>
      <w:r>
        <w:rPr>
          <w:rFonts w:ascii="Tahoma" w:hAnsi="Tahoma"/>
          <w:color w:val="333333"/>
        </w:rPr>
        <w:t>educatiu</w:t>
      </w:r>
      <w:r>
        <w:rPr>
          <w:rFonts w:ascii="Tahoma" w:hAnsi="Tahoma"/>
          <w:color w:val="333333"/>
          <w:spacing w:val="-3"/>
        </w:rPr>
        <w:t xml:space="preserve"> </w:t>
      </w:r>
      <w:r>
        <w:rPr>
          <w:rFonts w:ascii="Tahoma" w:hAnsi="Tahoma"/>
          <w:color w:val="333333"/>
        </w:rPr>
        <w:t>estigui</w:t>
      </w:r>
      <w:r>
        <w:rPr>
          <w:rFonts w:ascii="Tahoma" w:hAnsi="Tahoma"/>
          <w:color w:val="333333"/>
          <w:spacing w:val="-3"/>
        </w:rPr>
        <w:t xml:space="preserve"> </w:t>
      </w:r>
      <w:r>
        <w:rPr>
          <w:rFonts w:ascii="Tahoma" w:hAnsi="Tahoma"/>
          <w:color w:val="333333"/>
        </w:rPr>
        <w:t>basada</w:t>
      </w:r>
      <w:r>
        <w:rPr>
          <w:rFonts w:ascii="Tahoma" w:hAnsi="Tahoma"/>
          <w:color w:val="333333"/>
          <w:spacing w:val="-3"/>
        </w:rPr>
        <w:t xml:space="preserve"> </w:t>
      </w:r>
      <w:r>
        <w:rPr>
          <w:rFonts w:ascii="Tahoma" w:hAnsi="Tahoma"/>
          <w:color w:val="333333"/>
        </w:rPr>
        <w:t>en</w:t>
      </w:r>
      <w:r>
        <w:rPr>
          <w:rFonts w:ascii="Tahoma" w:hAnsi="Tahoma"/>
          <w:color w:val="333333"/>
          <w:spacing w:val="-3"/>
        </w:rPr>
        <w:t xml:space="preserve"> </w:t>
      </w:r>
      <w:r>
        <w:rPr>
          <w:rFonts w:ascii="Tahoma" w:hAnsi="Tahoma"/>
          <w:color w:val="333333"/>
        </w:rPr>
        <w:t>els</w:t>
      </w:r>
      <w:r>
        <w:rPr>
          <w:rFonts w:ascii="Tahoma" w:hAnsi="Tahoma"/>
          <w:color w:val="333333"/>
          <w:spacing w:val="-3"/>
        </w:rPr>
        <w:t xml:space="preserve"> </w:t>
      </w:r>
      <w:r>
        <w:rPr>
          <w:rFonts w:ascii="Tahoma" w:hAnsi="Tahoma"/>
          <w:color w:val="333333"/>
        </w:rPr>
        <w:t>principis de coeducació i de la igualtat d’oportunitats. De retruc deu implicar la revisió d l’enfocament tant dels continguts com de les metodologies d’ensenyament per tal de construir models d’identitat no sexistes.</w:t>
      </w:r>
    </w:p>
    <w:p>
      <w:pPr>
        <w:pStyle w:val="Heading7"/>
        <w:ind w:firstLine="705" w:left="130" w:right="1720"/>
        <w:rPr>
          <w:rFonts w:ascii="Tahoma" w:hAnsi="Tahoma"/>
        </w:rPr>
      </w:pPr>
      <w:r>
        <w:rPr>
          <w:rFonts w:ascii="Tahoma" w:hAnsi="Tahoma"/>
          <w:color w:val="333333"/>
        </w:rPr>
        <w:t>Així doncs, d’acord amb les finalitats esmentades i els principis rectors recollits a la Llei d’educació, es concreten dos objectius generals:</w:t>
      </w:r>
    </w:p>
    <w:p>
      <w:pPr>
        <w:pStyle w:val="Heading7"/>
        <w:numPr>
          <w:ilvl w:val="0"/>
          <w:numId w:val="3"/>
        </w:numPr>
        <w:tabs>
          <w:tab w:val="clear" w:pos="720"/>
          <w:tab w:val="left" w:pos="438" w:leader="none"/>
        </w:tabs>
        <w:spacing w:lineRule="auto" w:line="240" w:before="115" w:after="0"/>
        <w:ind w:hanging="0" w:left="130" w:right="1718"/>
        <w:jc w:val="both"/>
        <w:rPr>
          <w:rFonts w:ascii="Tahoma" w:hAnsi="Tahoma"/>
          <w:color w:val="333333"/>
        </w:rPr>
      </w:pPr>
      <w:r>
        <w:rPr>
          <w:rFonts w:ascii="Tahoma" w:hAnsi="Tahoma"/>
          <w:color w:val="333333"/>
        </w:rPr>
        <w:t>Incorporar la perspectiva de gènere i la igualtat real i efectiva dels homes i les dones en les polítiques educatives.</w:t>
      </w:r>
    </w:p>
    <w:p>
      <w:pPr>
        <w:pStyle w:val="Heading7"/>
        <w:numPr>
          <w:ilvl w:val="0"/>
          <w:numId w:val="3"/>
        </w:numPr>
        <w:tabs>
          <w:tab w:val="clear" w:pos="720"/>
          <w:tab w:val="left" w:pos="408" w:leader="none"/>
        </w:tabs>
        <w:spacing w:lineRule="auto" w:line="240" w:before="115" w:after="0"/>
        <w:ind w:hanging="278" w:left="408" w:right="0"/>
        <w:jc w:val="both"/>
        <w:rPr>
          <w:rFonts w:ascii="Tahoma" w:hAnsi="Tahoma"/>
          <w:color w:val="333333"/>
        </w:rPr>
      </w:pPr>
      <w:r>
        <w:rPr>
          <w:rFonts w:ascii="Tahoma" w:hAnsi="Tahoma"/>
          <w:color w:val="333333"/>
        </w:rPr>
        <w:t>Promoure</w:t>
      </w:r>
      <w:r>
        <w:rPr>
          <w:rFonts w:ascii="Tahoma" w:hAnsi="Tahoma"/>
          <w:color w:val="333333"/>
          <w:spacing w:val="-2"/>
        </w:rPr>
        <w:t xml:space="preserve"> </w:t>
      </w:r>
      <w:r>
        <w:rPr>
          <w:rFonts w:ascii="Tahoma" w:hAnsi="Tahoma"/>
          <w:color w:val="333333"/>
        </w:rPr>
        <w:t>la</w:t>
      </w:r>
      <w:r>
        <w:rPr>
          <w:rFonts w:ascii="Tahoma" w:hAnsi="Tahoma"/>
          <w:color w:val="333333"/>
          <w:spacing w:val="-2"/>
        </w:rPr>
        <w:t xml:space="preserve"> coeducació.</w:t>
      </w:r>
    </w:p>
    <w:p>
      <w:pPr>
        <w:pStyle w:val="Heading7"/>
        <w:ind w:firstLine="705" w:left="130" w:right="1725"/>
        <w:rPr>
          <w:rFonts w:ascii="Tahoma" w:hAnsi="Tahoma"/>
        </w:rPr>
      </w:pPr>
      <w:r>
        <w:rPr>
          <w:rFonts w:ascii="Tahoma" w:hAnsi="Tahoma"/>
          <w:color w:val="333333"/>
        </w:rPr>
        <w:t xml:space="preserve">Abans d’indicar-ne els principis orientadors, s’ha de fer esment dels àmbits </w:t>
      </w:r>
      <w:r>
        <w:rPr>
          <w:rFonts w:ascii="Tahoma" w:hAnsi="Tahoma"/>
          <w:color w:val="333333"/>
          <w:spacing w:val="-2"/>
        </w:rPr>
        <w:t>d’actuació:</w:t>
      </w:r>
    </w:p>
    <w:p>
      <w:pPr>
        <w:pStyle w:val="Normal"/>
        <w:spacing w:lineRule="auto" w:line="247" w:before="115" w:after="0"/>
        <w:ind w:firstLine="705" w:left="130" w:right="1720"/>
        <w:jc w:val="both"/>
        <w:rPr>
          <w:sz w:val="24"/>
        </w:rPr>
      </w:pPr>
      <w:r>
        <w:rPr>
          <w:color w:val="333333"/>
          <w:sz w:val="24"/>
        </w:rPr>
        <w:t xml:space="preserve">Primer: </w:t>
      </w:r>
      <w:r>
        <w:rPr>
          <w:b/>
          <w:i/>
          <w:color w:val="333333"/>
          <w:sz w:val="24"/>
        </w:rPr>
        <w:t xml:space="preserve">l’àmbit del centre educatiu </w:t>
      </w:r>
      <w:r>
        <w:rPr>
          <w:color w:val="333333"/>
          <w:sz w:val="24"/>
        </w:rPr>
        <w:t>que ha d’incidir en la inclusió de la coeducació en tots els processos educatius.</w:t>
      </w:r>
    </w:p>
    <w:p>
      <w:pPr>
        <w:pStyle w:val="Heading7"/>
        <w:spacing w:lineRule="auto" w:line="240" w:before="105" w:after="0"/>
        <w:ind w:firstLine="705" w:left="130" w:right="1715"/>
        <w:rPr>
          <w:rFonts w:ascii="Tahoma" w:hAnsi="Tahoma"/>
        </w:rPr>
      </w:pPr>
      <w:r>
        <w:rPr>
          <w:rFonts w:ascii="Tahoma" w:hAnsi="Tahoma"/>
          <w:color w:val="333333"/>
        </w:rPr>
        <w:t xml:space="preserve">Segon: </w:t>
      </w:r>
      <w:r>
        <w:rPr>
          <w:rFonts w:ascii="Tahoma" w:hAnsi="Tahoma"/>
          <w:b/>
          <w:i/>
          <w:color w:val="333333"/>
        </w:rPr>
        <w:t>l’àmbit administratiu</w:t>
      </w:r>
      <w:r>
        <w:rPr>
          <w:rFonts w:ascii="Tahoma" w:hAnsi="Tahoma"/>
          <w:color w:val="333333"/>
        </w:rPr>
        <w:t>, que ha d’incorporar la perspectiva de gènere en l’organització i la gestió per promoure la igualtat real i efectiva entre homes i dones. Queda fora de l’abast de l’activitat docent.</w:t>
      </w:r>
    </w:p>
    <w:p>
      <w:pPr>
        <w:pStyle w:val="Heading7"/>
        <w:spacing w:lineRule="auto" w:line="240"/>
        <w:ind w:firstLine="705" w:left="130" w:right="1713"/>
        <w:rPr>
          <w:rFonts w:ascii="Tahoma" w:hAnsi="Tahoma"/>
        </w:rPr>
      </w:pPr>
      <w:r>
        <w:rPr>
          <w:rFonts w:ascii="Tahoma" w:hAnsi="Tahoma"/>
          <w:color w:val="333333"/>
        </w:rPr>
        <w:t xml:space="preserve">Tercer: </w:t>
      </w:r>
      <w:r>
        <w:rPr>
          <w:rFonts w:ascii="Tahoma" w:hAnsi="Tahoma"/>
          <w:b/>
          <w:i/>
          <w:color w:val="333333"/>
        </w:rPr>
        <w:t>l’àmbit de les polítiques educatives</w:t>
      </w:r>
      <w:r>
        <w:rPr>
          <w:rFonts w:ascii="Tahoma" w:hAnsi="Tahoma"/>
          <w:color w:val="333333"/>
        </w:rPr>
        <w:t>, que ha d’incorporar la perspectiva de gènere en el disseny de diferents projectes i programes i en el</w:t>
      </w:r>
      <w:r>
        <w:rPr>
          <w:rFonts w:ascii="Tahoma" w:hAnsi="Tahoma"/>
          <w:color w:val="333333"/>
          <w:spacing w:val="40"/>
        </w:rPr>
        <w:t xml:space="preserve"> </w:t>
      </w:r>
      <w:r>
        <w:rPr>
          <w:rFonts w:ascii="Tahoma" w:hAnsi="Tahoma"/>
          <w:color w:val="333333"/>
        </w:rPr>
        <w:t>marc normatiu. De forma anàloga, el professorat no pot fer ni influir en res.</w:t>
      </w:r>
    </w:p>
    <w:p>
      <w:pPr>
        <w:pStyle w:val="Heading7"/>
        <w:spacing w:before="114" w:after="0"/>
        <w:ind w:firstLine="705" w:left="130" w:right="1719"/>
        <w:rPr>
          <w:rFonts w:ascii="Tahoma" w:hAnsi="Tahoma"/>
        </w:rPr>
      </w:pPr>
      <w:r>
        <w:rPr>
          <w:rFonts w:ascii="Tahoma" w:hAnsi="Tahoma"/>
          <w:color w:val="333333"/>
        </w:rPr>
        <w:t>Per altra banda, tenim una sèrie de principis orientadors que són els que a continuació de cadascun d’ells es dóna una petita explicació:</w:t>
      </w:r>
    </w:p>
    <w:p>
      <w:pPr>
        <w:pStyle w:val="Heading7"/>
        <w:ind w:firstLine="705" w:left="130" w:right="1722"/>
        <w:rPr>
          <w:rFonts w:ascii="Tahoma" w:hAnsi="Tahoma"/>
        </w:rPr>
      </w:pPr>
      <w:r>
        <w:rPr>
          <w:rFonts w:ascii="Tahoma" w:hAnsi="Tahoma"/>
          <w:b/>
          <w:color w:val="333333"/>
        </w:rPr>
        <w:t>Transversalitat</w:t>
      </w:r>
      <w:r>
        <w:rPr>
          <w:rFonts w:ascii="Tahoma" w:hAnsi="Tahoma"/>
          <w:color w:val="333333"/>
        </w:rPr>
        <w:t>: és a dir, la incorporació de la igualtat d’oportunitats i la perspectiva de gènere en les diferents polítiques i accions educatives.</w:t>
      </w:r>
    </w:p>
    <w:p>
      <w:pPr>
        <w:sectPr>
          <w:headerReference w:type="default" r:id="rId80"/>
          <w:headerReference w:type="first" r:id="rId81"/>
          <w:footerReference w:type="default" r:id="rId82"/>
          <w:footerReference w:type="first" r:id="rId83"/>
          <w:type w:val="nextPage"/>
          <w:pgSz w:w="11906" w:h="16838"/>
          <w:pgMar w:left="1275" w:right="0" w:gutter="0" w:header="728" w:top="1700" w:footer="1560" w:bottom="1760"/>
          <w:pgNumType w:fmt="decimal"/>
          <w:formProt w:val="false"/>
          <w:textDirection w:val="lrTb"/>
          <w:docGrid w:type="default" w:linePitch="100" w:charSpace="4096"/>
        </w:sectPr>
        <w:pStyle w:val="Heading7"/>
        <w:ind w:firstLine="705" w:left="130" w:right="1719"/>
        <w:rPr>
          <w:rFonts w:ascii="Tahoma" w:hAnsi="Tahoma"/>
        </w:rPr>
      </w:pPr>
      <w:r>
        <w:rPr>
          <w:rFonts w:ascii="Tahoma" w:hAnsi="Tahoma"/>
          <w:b/>
          <w:color w:val="333333"/>
        </w:rPr>
        <w:t>Actuació global i integral</w:t>
      </w:r>
      <w:r>
        <w:rPr>
          <w:rFonts w:ascii="Tahoma" w:hAnsi="Tahoma"/>
          <w:color w:val="333333"/>
        </w:rPr>
        <w:t>: una actuació que vagi més enllà de mesures parcel·lades que cerquin la continuïtat i la coherència entre les diferents accions educatives que es desenvolupin.</w:t>
      </w:r>
    </w:p>
    <w:p>
      <w:pPr>
        <w:pStyle w:val="Heading7"/>
        <w:spacing w:before="90" w:after="0"/>
        <w:ind w:firstLine="705" w:left="130" w:right="1721"/>
        <w:rPr>
          <w:rFonts w:ascii="Tahoma" w:hAnsi="Tahoma"/>
        </w:rPr>
      </w:pPr>
      <w:r>
        <w:rPr>
          <w:rFonts w:ascii="Tahoma" w:hAnsi="Tahoma"/>
          <w:b/>
          <w:color w:val="333333"/>
        </w:rPr>
        <w:t>Participació</w:t>
      </w:r>
      <w:r>
        <w:rPr>
          <w:rFonts w:ascii="Tahoma" w:hAnsi="Tahoma"/>
          <w:b/>
          <w:color w:val="333333"/>
          <w:spacing w:val="-5"/>
        </w:rPr>
        <w:t xml:space="preserve"> </w:t>
      </w:r>
      <w:r>
        <w:rPr>
          <w:rFonts w:ascii="Tahoma" w:hAnsi="Tahoma"/>
          <w:b/>
          <w:color w:val="333333"/>
        </w:rPr>
        <w:t>i</w:t>
      </w:r>
      <w:r>
        <w:rPr>
          <w:rFonts w:ascii="Tahoma" w:hAnsi="Tahoma"/>
          <w:b/>
          <w:color w:val="333333"/>
          <w:spacing w:val="-5"/>
        </w:rPr>
        <w:t xml:space="preserve"> </w:t>
      </w:r>
      <w:r>
        <w:rPr>
          <w:rFonts w:ascii="Tahoma" w:hAnsi="Tahoma"/>
          <w:b/>
          <w:color w:val="333333"/>
        </w:rPr>
        <w:t>corresponsabilitat</w:t>
      </w:r>
      <w:r>
        <w:rPr>
          <w:rFonts w:ascii="Tahoma" w:hAnsi="Tahoma"/>
          <w:color w:val="333333"/>
        </w:rPr>
        <w:t>:</w:t>
      </w:r>
      <w:r>
        <w:rPr>
          <w:rFonts w:ascii="Tahoma" w:hAnsi="Tahoma"/>
          <w:color w:val="333333"/>
          <w:spacing w:val="-5"/>
        </w:rPr>
        <w:t xml:space="preserve"> </w:t>
      </w:r>
      <w:r>
        <w:rPr>
          <w:rFonts w:ascii="Tahoma" w:hAnsi="Tahoma"/>
          <w:color w:val="333333"/>
        </w:rPr>
        <w:t>cal</w:t>
      </w:r>
      <w:r>
        <w:rPr>
          <w:rFonts w:ascii="Tahoma" w:hAnsi="Tahoma"/>
          <w:color w:val="333333"/>
          <w:spacing w:val="-5"/>
        </w:rPr>
        <w:t xml:space="preserve"> </w:t>
      </w:r>
      <w:r>
        <w:rPr>
          <w:rFonts w:ascii="Tahoma" w:hAnsi="Tahoma"/>
          <w:color w:val="333333"/>
        </w:rPr>
        <w:t>la</w:t>
      </w:r>
      <w:r>
        <w:rPr>
          <w:rFonts w:ascii="Tahoma" w:hAnsi="Tahoma"/>
          <w:color w:val="333333"/>
          <w:spacing w:val="-5"/>
        </w:rPr>
        <w:t xml:space="preserve"> </w:t>
      </w:r>
      <w:r>
        <w:rPr>
          <w:rFonts w:ascii="Tahoma" w:hAnsi="Tahoma"/>
          <w:color w:val="333333"/>
        </w:rPr>
        <w:t>coresponsabilitat</w:t>
      </w:r>
      <w:r>
        <w:rPr>
          <w:rFonts w:ascii="Tahoma" w:hAnsi="Tahoma"/>
          <w:color w:val="333333"/>
          <w:spacing w:val="-5"/>
        </w:rPr>
        <w:t xml:space="preserve"> </w:t>
      </w:r>
      <w:r>
        <w:rPr>
          <w:rFonts w:ascii="Tahoma" w:hAnsi="Tahoma"/>
          <w:color w:val="333333"/>
        </w:rPr>
        <w:t>de</w:t>
      </w:r>
      <w:r>
        <w:rPr>
          <w:rFonts w:ascii="Tahoma" w:hAnsi="Tahoma"/>
          <w:color w:val="333333"/>
          <w:spacing w:val="-5"/>
        </w:rPr>
        <w:t xml:space="preserve"> </w:t>
      </w:r>
      <w:r>
        <w:rPr>
          <w:rFonts w:ascii="Tahoma" w:hAnsi="Tahoma"/>
          <w:color w:val="333333"/>
        </w:rPr>
        <w:t>la</w:t>
      </w:r>
      <w:r>
        <w:rPr>
          <w:rFonts w:ascii="Tahoma" w:hAnsi="Tahoma"/>
          <w:color w:val="333333"/>
          <w:spacing w:val="-5"/>
        </w:rPr>
        <w:t xml:space="preserve"> </w:t>
      </w:r>
      <w:r>
        <w:rPr>
          <w:rFonts w:ascii="Tahoma" w:hAnsi="Tahoma"/>
          <w:color w:val="333333"/>
        </w:rPr>
        <w:t>comunitat educativa i dels agents educatius de l’entorn per aconseguir una actuació compartida, coherent, eficaç i eficient.</w:t>
      </w:r>
    </w:p>
    <w:p>
      <w:pPr>
        <w:pStyle w:val="Normal"/>
        <w:spacing w:before="0" w:after="0"/>
        <w:ind w:firstLine="705" w:left="130" w:right="1720"/>
        <w:jc w:val="both"/>
        <w:rPr>
          <w:sz w:val="24"/>
        </w:rPr>
      </w:pPr>
      <w:r>
        <w:rPr>
          <w:b/>
          <w:color w:val="333333"/>
          <w:sz w:val="24"/>
        </w:rPr>
        <w:t>Igualtat d’oportunitats i</w:t>
      </w:r>
      <w:r>
        <w:rPr>
          <w:b/>
          <w:color w:val="333333"/>
          <w:spacing w:val="-4"/>
          <w:sz w:val="24"/>
        </w:rPr>
        <w:t xml:space="preserve"> </w:t>
      </w:r>
      <w:r>
        <w:rPr>
          <w:b/>
          <w:color w:val="333333"/>
          <w:sz w:val="24"/>
        </w:rPr>
        <w:t>dret</w:t>
      </w:r>
      <w:r>
        <w:rPr>
          <w:b/>
          <w:color w:val="333333"/>
          <w:spacing w:val="-4"/>
          <w:sz w:val="24"/>
        </w:rPr>
        <w:t xml:space="preserve"> </w:t>
      </w:r>
      <w:r>
        <w:rPr>
          <w:b/>
          <w:color w:val="333333"/>
          <w:sz w:val="24"/>
        </w:rPr>
        <w:t>a</w:t>
      </w:r>
      <w:r>
        <w:rPr>
          <w:b/>
          <w:color w:val="333333"/>
          <w:spacing w:val="-4"/>
          <w:sz w:val="24"/>
        </w:rPr>
        <w:t xml:space="preserve"> </w:t>
      </w:r>
      <w:r>
        <w:rPr>
          <w:b/>
          <w:color w:val="333333"/>
          <w:sz w:val="24"/>
        </w:rPr>
        <w:t>la</w:t>
      </w:r>
      <w:r>
        <w:rPr>
          <w:b/>
          <w:color w:val="333333"/>
          <w:spacing w:val="-4"/>
          <w:sz w:val="24"/>
        </w:rPr>
        <w:t xml:space="preserve"> </w:t>
      </w:r>
      <w:r>
        <w:rPr>
          <w:b/>
          <w:color w:val="333333"/>
          <w:sz w:val="24"/>
        </w:rPr>
        <w:t>diferència</w:t>
      </w:r>
      <w:r>
        <w:rPr>
          <w:color w:val="333333"/>
          <w:sz w:val="24"/>
        </w:rPr>
        <w:t>:</w:t>
      </w:r>
      <w:r>
        <w:rPr>
          <w:color w:val="333333"/>
          <w:spacing w:val="-4"/>
          <w:sz w:val="24"/>
        </w:rPr>
        <w:t xml:space="preserve"> </w:t>
      </w:r>
      <w:r>
        <w:rPr>
          <w:color w:val="333333"/>
          <w:sz w:val="24"/>
        </w:rPr>
        <w:t>la</w:t>
      </w:r>
      <w:r>
        <w:rPr>
          <w:color w:val="333333"/>
          <w:spacing w:val="-4"/>
          <w:sz w:val="24"/>
        </w:rPr>
        <w:t xml:space="preserve"> </w:t>
      </w:r>
      <w:r>
        <w:rPr>
          <w:color w:val="333333"/>
          <w:sz w:val="24"/>
        </w:rPr>
        <w:t>igualtat</w:t>
      </w:r>
      <w:r>
        <w:rPr>
          <w:color w:val="333333"/>
          <w:spacing w:val="-4"/>
          <w:sz w:val="24"/>
        </w:rPr>
        <w:t xml:space="preserve"> </w:t>
      </w:r>
      <w:r>
        <w:rPr>
          <w:color w:val="333333"/>
          <w:sz w:val="24"/>
        </w:rPr>
        <w:t>fa</w:t>
      </w:r>
      <w:r>
        <w:rPr>
          <w:color w:val="333333"/>
          <w:spacing w:val="-4"/>
          <w:sz w:val="24"/>
        </w:rPr>
        <w:t xml:space="preserve"> </w:t>
      </w:r>
      <w:r>
        <w:rPr>
          <w:color w:val="333333"/>
          <w:sz w:val="24"/>
        </w:rPr>
        <w:t>referència</w:t>
      </w:r>
      <w:r>
        <w:rPr>
          <w:color w:val="333333"/>
          <w:spacing w:val="-4"/>
          <w:sz w:val="24"/>
        </w:rPr>
        <w:t xml:space="preserve"> </w:t>
      </w:r>
      <w:r>
        <w:rPr>
          <w:color w:val="333333"/>
          <w:sz w:val="24"/>
        </w:rPr>
        <w:t>a la necessitat de corregir les discriminacions i valorar les diferències enriquidores entre els dos sexes.</w:t>
      </w:r>
    </w:p>
    <w:p>
      <w:pPr>
        <w:pStyle w:val="Heading7"/>
        <w:spacing w:before="0" w:after="0"/>
        <w:ind w:firstLine="705" w:left="130" w:right="1715"/>
        <w:rPr>
          <w:rFonts w:ascii="Tahoma" w:hAnsi="Tahoma"/>
        </w:rPr>
      </w:pPr>
      <w:r>
        <w:rPr>
          <w:rFonts w:ascii="Tahoma" w:hAnsi="Tahoma"/>
          <w:b/>
          <w:color w:val="333333"/>
        </w:rPr>
        <w:t xml:space="preserve">Cultura avaluativa: </w:t>
      </w:r>
      <w:r>
        <w:rPr>
          <w:rFonts w:ascii="Tahoma" w:hAnsi="Tahoma"/>
          <w:color w:val="333333"/>
        </w:rPr>
        <w:t>cal avançar cap a una cultura avaluativa per donar una</w:t>
      </w:r>
      <w:r>
        <w:rPr>
          <w:rFonts w:ascii="Tahoma" w:hAnsi="Tahoma"/>
          <w:color w:val="333333"/>
          <w:spacing w:val="26"/>
        </w:rPr>
        <w:t xml:space="preserve"> </w:t>
      </w:r>
      <w:r>
        <w:rPr>
          <w:rFonts w:ascii="Tahoma" w:hAnsi="Tahoma"/>
          <w:color w:val="333333"/>
        </w:rPr>
        <w:t>resposta</w:t>
      </w:r>
      <w:r>
        <w:rPr>
          <w:rFonts w:ascii="Tahoma" w:hAnsi="Tahoma"/>
          <w:color w:val="333333"/>
          <w:spacing w:val="26"/>
        </w:rPr>
        <w:t xml:space="preserve"> </w:t>
      </w:r>
      <w:r>
        <w:rPr>
          <w:rFonts w:ascii="Tahoma" w:hAnsi="Tahoma"/>
          <w:color w:val="333333"/>
        </w:rPr>
        <w:t>ajustada</w:t>
      </w:r>
      <w:r>
        <w:rPr>
          <w:rFonts w:ascii="Tahoma" w:hAnsi="Tahoma"/>
          <w:color w:val="333333"/>
          <w:spacing w:val="26"/>
        </w:rPr>
        <w:t xml:space="preserve"> </w:t>
      </w:r>
      <w:r>
        <w:rPr>
          <w:rFonts w:ascii="Tahoma" w:hAnsi="Tahoma"/>
          <w:color w:val="333333"/>
        </w:rPr>
        <w:t>a</w:t>
      </w:r>
      <w:r>
        <w:rPr>
          <w:rFonts w:ascii="Tahoma" w:hAnsi="Tahoma"/>
          <w:color w:val="333333"/>
          <w:spacing w:val="26"/>
        </w:rPr>
        <w:t xml:space="preserve"> </w:t>
      </w:r>
      <w:r>
        <w:rPr>
          <w:rFonts w:ascii="Tahoma" w:hAnsi="Tahoma"/>
          <w:color w:val="333333"/>
        </w:rPr>
        <w:t>les</w:t>
      </w:r>
      <w:r>
        <w:rPr>
          <w:rFonts w:ascii="Tahoma" w:hAnsi="Tahoma"/>
          <w:color w:val="333333"/>
          <w:spacing w:val="26"/>
        </w:rPr>
        <w:t xml:space="preserve"> </w:t>
      </w:r>
      <w:r>
        <w:rPr>
          <w:rFonts w:ascii="Tahoma" w:hAnsi="Tahoma"/>
          <w:color w:val="333333"/>
        </w:rPr>
        <w:t>necessitats amb uns indicadors que permetin valorar la consecució dels objectius.</w:t>
      </w:r>
    </w:p>
    <w:p>
      <w:pPr>
        <w:pStyle w:val="Heading7"/>
        <w:spacing w:before="0" w:after="0"/>
        <w:ind w:firstLine="705" w:left="130" w:right="1714"/>
        <w:rPr>
          <w:rFonts w:ascii="Tahoma" w:hAnsi="Tahoma"/>
        </w:rPr>
      </w:pPr>
      <w:r>
        <w:rPr>
          <w:rFonts w:ascii="Tahoma" w:hAnsi="Tahoma"/>
          <w:b/>
          <w:color w:val="333333"/>
        </w:rPr>
        <w:t>Cultura de la pau</w:t>
      </w:r>
      <w:r>
        <w:rPr>
          <w:rFonts w:ascii="Tahoma" w:hAnsi="Tahoma"/>
          <w:color w:val="333333"/>
        </w:rPr>
        <w:t>: és a dir, la pau quotidiana com</w:t>
      </w:r>
      <w:r>
        <w:rPr>
          <w:rFonts w:ascii="Tahoma" w:hAnsi="Tahoma"/>
          <w:color w:val="333333"/>
          <w:spacing w:val="-5"/>
        </w:rPr>
        <w:t xml:space="preserve"> </w:t>
      </w:r>
      <w:r>
        <w:rPr>
          <w:rFonts w:ascii="Tahoma" w:hAnsi="Tahoma"/>
          <w:color w:val="333333"/>
        </w:rPr>
        <w:t>a</w:t>
      </w:r>
      <w:r>
        <w:rPr>
          <w:rFonts w:ascii="Tahoma" w:hAnsi="Tahoma"/>
          <w:color w:val="333333"/>
          <w:spacing w:val="-5"/>
        </w:rPr>
        <w:t xml:space="preserve"> </w:t>
      </w:r>
      <w:r>
        <w:rPr>
          <w:rFonts w:ascii="Tahoma" w:hAnsi="Tahoma"/>
          <w:color w:val="333333"/>
        </w:rPr>
        <w:t>autèntica</w:t>
      </w:r>
      <w:r>
        <w:rPr>
          <w:rFonts w:ascii="Tahoma" w:hAnsi="Tahoma"/>
          <w:color w:val="333333"/>
          <w:spacing w:val="-5"/>
        </w:rPr>
        <w:t xml:space="preserve"> </w:t>
      </w:r>
      <w:r>
        <w:rPr>
          <w:rFonts w:ascii="Tahoma" w:hAnsi="Tahoma"/>
          <w:color w:val="333333"/>
        </w:rPr>
        <w:t>llavor</w:t>
      </w:r>
      <w:r>
        <w:rPr>
          <w:rFonts w:ascii="Tahoma" w:hAnsi="Tahoma"/>
          <w:color w:val="333333"/>
          <w:spacing w:val="-5"/>
        </w:rPr>
        <w:t xml:space="preserve"> </w:t>
      </w:r>
      <w:r>
        <w:rPr>
          <w:rFonts w:ascii="Tahoma" w:hAnsi="Tahoma"/>
          <w:color w:val="333333"/>
        </w:rPr>
        <w:t>de</w:t>
      </w:r>
      <w:r>
        <w:rPr>
          <w:rFonts w:ascii="Tahoma" w:hAnsi="Tahoma"/>
          <w:color w:val="333333"/>
          <w:spacing w:val="-5"/>
        </w:rPr>
        <w:t xml:space="preserve"> </w:t>
      </w:r>
      <w:r>
        <w:rPr>
          <w:rFonts w:ascii="Tahoma" w:hAnsi="Tahoma"/>
          <w:color w:val="333333"/>
        </w:rPr>
        <w:t xml:space="preserve">la convivència, la qual demana una gestió positiva de conflictes i de la cultura del </w:t>
      </w:r>
      <w:r>
        <w:rPr>
          <w:rFonts w:ascii="Tahoma" w:hAnsi="Tahoma"/>
          <w:color w:val="333333"/>
          <w:spacing w:val="-2"/>
        </w:rPr>
        <w:t>diàleg.</w:t>
      </w:r>
    </w:p>
    <w:p>
      <w:pPr>
        <w:pStyle w:val="Heading6"/>
        <w:ind w:firstLine="720" w:left="130" w:right="1721"/>
        <w:jc w:val="both"/>
        <w:rPr/>
      </w:pPr>
      <w:r>
        <w:rPr>
          <w:color w:val="333333"/>
        </w:rPr>
        <w:t>Objectius específics per a incorporar la perspectiva de gènere i la igualtat efectiva dels homes i les dones en les polítiques educatives:</w:t>
      </w:r>
    </w:p>
    <w:p>
      <w:pPr>
        <w:pStyle w:val="Normal"/>
        <w:spacing w:before="121" w:after="0"/>
        <w:ind w:firstLine="705" w:left="130" w:right="1714"/>
        <w:jc w:val="both"/>
        <w:rPr>
          <w:i/>
          <w:i/>
          <w:sz w:val="24"/>
        </w:rPr>
      </w:pPr>
      <w:r>
        <w:rPr>
          <w:color w:val="333333"/>
          <w:sz w:val="24"/>
        </w:rPr>
        <w:t xml:space="preserve">A.- Promoure l’ús d’un llenguatge gràfic, escrit i oral, respectuós, inclusiu i no sexista. </w:t>
      </w:r>
      <w:r>
        <w:rPr>
          <w:i/>
          <w:color w:val="333333"/>
          <w:sz w:val="24"/>
        </w:rPr>
        <w:t>A més d’objectiu en si mateix es una mesura a prendre en tot el relacionat amb el procés d’ensenyament aprenentatge: des del tracte a l’alumnat fins a les explicacions i tota mena de material en suport paper o digital.</w:t>
      </w:r>
    </w:p>
    <w:p>
      <w:pPr>
        <w:pStyle w:val="Normal"/>
        <w:spacing w:before="120" w:after="0"/>
        <w:ind w:firstLine="705" w:left="130" w:right="1717"/>
        <w:jc w:val="both"/>
        <w:rPr>
          <w:i/>
          <w:i/>
          <w:sz w:val="24"/>
        </w:rPr>
      </w:pPr>
      <w:r>
        <w:rPr>
          <w:color w:val="333333"/>
          <w:sz w:val="24"/>
        </w:rPr>
        <w:t xml:space="preserve">B.- Difondre i aplicar les propostes de les mesures previstes per la Llei de conciliació, de la vida personal, familiar i laboral. </w:t>
      </w:r>
      <w:r>
        <w:rPr>
          <w:i/>
          <w:color w:val="333333"/>
          <w:sz w:val="24"/>
        </w:rPr>
        <w:t>Dins</w:t>
      </w:r>
      <w:r>
        <w:rPr>
          <w:i/>
          <w:color w:val="333333"/>
          <w:spacing w:val="-3"/>
          <w:sz w:val="24"/>
        </w:rPr>
        <w:t xml:space="preserve"> </w:t>
      </w:r>
      <w:r>
        <w:rPr>
          <w:i/>
          <w:color w:val="333333"/>
          <w:sz w:val="24"/>
        </w:rPr>
        <w:t>d’aquest</w:t>
      </w:r>
      <w:r>
        <w:rPr>
          <w:i/>
          <w:color w:val="333333"/>
          <w:spacing w:val="-3"/>
          <w:sz w:val="24"/>
        </w:rPr>
        <w:t xml:space="preserve"> </w:t>
      </w:r>
      <w:r>
        <w:rPr>
          <w:i/>
          <w:color w:val="333333"/>
          <w:sz w:val="24"/>
        </w:rPr>
        <w:t>objectiu,</w:t>
      </w:r>
      <w:r>
        <w:rPr>
          <w:i/>
          <w:color w:val="333333"/>
          <w:spacing w:val="-3"/>
          <w:sz w:val="24"/>
        </w:rPr>
        <w:t xml:space="preserve"> </w:t>
      </w:r>
      <w:r>
        <w:rPr>
          <w:i/>
          <w:color w:val="333333"/>
          <w:sz w:val="24"/>
        </w:rPr>
        <w:t>no</w:t>
      </w:r>
      <w:r>
        <w:rPr>
          <w:i/>
          <w:color w:val="333333"/>
          <w:spacing w:val="-3"/>
          <w:sz w:val="24"/>
        </w:rPr>
        <w:t xml:space="preserve"> </w:t>
      </w:r>
      <w:r>
        <w:rPr>
          <w:i/>
          <w:color w:val="333333"/>
          <w:sz w:val="24"/>
        </w:rPr>
        <w:t>es</w:t>
      </w:r>
      <w:r>
        <w:rPr>
          <w:i/>
          <w:color w:val="333333"/>
          <w:spacing w:val="-3"/>
          <w:sz w:val="24"/>
        </w:rPr>
        <w:t xml:space="preserve"> </w:t>
      </w:r>
      <w:r>
        <w:rPr>
          <w:i/>
          <w:color w:val="333333"/>
          <w:sz w:val="24"/>
        </w:rPr>
        <w:t xml:space="preserve">pot implementar cap mesura donat que té a veure amb el professorat i no amb </w:t>
      </w:r>
      <w:r>
        <w:rPr>
          <w:i/>
          <w:color w:val="333333"/>
          <w:spacing w:val="-2"/>
          <w:sz w:val="24"/>
        </w:rPr>
        <w:t>l’alumnat.</w:t>
      </w:r>
    </w:p>
    <w:p>
      <w:pPr>
        <w:pStyle w:val="Normal"/>
        <w:spacing w:before="4" w:after="0"/>
        <w:ind w:firstLine="705" w:left="130" w:right="1713"/>
        <w:jc w:val="both"/>
        <w:rPr>
          <w:i/>
          <w:i/>
          <w:sz w:val="24"/>
        </w:rPr>
      </w:pPr>
      <w:r>
        <w:rPr>
          <w:color w:val="333333"/>
          <w:sz w:val="24"/>
        </w:rPr>
        <w:t>C.- Promoure, sens perjudici de considerar els mèrits i capacitats de les persones, la representació de</w:t>
      </w:r>
      <w:r>
        <w:rPr>
          <w:color w:val="333333"/>
          <w:spacing w:val="-3"/>
          <w:sz w:val="24"/>
        </w:rPr>
        <w:t xml:space="preserve"> </w:t>
      </w:r>
      <w:r>
        <w:rPr>
          <w:color w:val="333333"/>
          <w:sz w:val="24"/>
        </w:rPr>
        <w:t>la</w:t>
      </w:r>
      <w:r>
        <w:rPr>
          <w:color w:val="333333"/>
          <w:spacing w:val="-3"/>
          <w:sz w:val="24"/>
        </w:rPr>
        <w:t xml:space="preserve"> </w:t>
      </w:r>
      <w:r>
        <w:rPr>
          <w:color w:val="333333"/>
          <w:sz w:val="24"/>
        </w:rPr>
        <w:t>participació</w:t>
      </w:r>
      <w:r>
        <w:rPr>
          <w:color w:val="333333"/>
          <w:spacing w:val="-3"/>
          <w:sz w:val="24"/>
        </w:rPr>
        <w:t xml:space="preserve"> </w:t>
      </w:r>
      <w:r>
        <w:rPr>
          <w:color w:val="333333"/>
          <w:sz w:val="24"/>
        </w:rPr>
        <w:t>equilibrada</w:t>
      </w:r>
      <w:r>
        <w:rPr>
          <w:color w:val="333333"/>
          <w:spacing w:val="-3"/>
          <w:sz w:val="24"/>
        </w:rPr>
        <w:t xml:space="preserve"> </w:t>
      </w:r>
      <w:r>
        <w:rPr>
          <w:color w:val="333333"/>
          <w:sz w:val="24"/>
        </w:rPr>
        <w:t>d’homes</w:t>
      </w:r>
      <w:r>
        <w:rPr>
          <w:color w:val="333333"/>
          <w:spacing w:val="-3"/>
          <w:sz w:val="24"/>
        </w:rPr>
        <w:t xml:space="preserve"> </w:t>
      </w:r>
      <w:r>
        <w:rPr>
          <w:color w:val="333333"/>
          <w:sz w:val="24"/>
        </w:rPr>
        <w:t>i</w:t>
      </w:r>
      <w:r>
        <w:rPr>
          <w:color w:val="333333"/>
          <w:spacing w:val="-3"/>
          <w:sz w:val="24"/>
        </w:rPr>
        <w:t xml:space="preserve"> </w:t>
      </w:r>
      <w:r>
        <w:rPr>
          <w:color w:val="333333"/>
          <w:sz w:val="24"/>
        </w:rPr>
        <w:t>dones,</w:t>
      </w:r>
      <w:r>
        <w:rPr>
          <w:color w:val="333333"/>
          <w:spacing w:val="-3"/>
          <w:sz w:val="24"/>
        </w:rPr>
        <w:t xml:space="preserve"> </w:t>
      </w:r>
      <w:r>
        <w:rPr>
          <w:color w:val="333333"/>
          <w:sz w:val="24"/>
        </w:rPr>
        <w:t>dels</w:t>
      </w:r>
      <w:r>
        <w:rPr>
          <w:color w:val="333333"/>
          <w:spacing w:val="-3"/>
          <w:sz w:val="24"/>
        </w:rPr>
        <w:t xml:space="preserve"> </w:t>
      </w:r>
      <w:r>
        <w:rPr>
          <w:color w:val="333333"/>
          <w:sz w:val="24"/>
        </w:rPr>
        <w:t xml:space="preserve">nois i noies, i dels nens i les nenes en els càrrecs de responsabilitat, en els òrgans col·legiats i de participació i en els grups de treball, com un element enriquidor i d’igualtat d’oportunitats. </w:t>
      </w:r>
      <w:r>
        <w:rPr>
          <w:i/>
          <w:color w:val="333333"/>
          <w:sz w:val="24"/>
        </w:rPr>
        <w:t>Mesures concretes dins del procés d’ensenyament aprenentatge són: promoure la participació i l’assumpció de responsabilitats equitatives entre els nois i les noies defugint dels estereotips i rols associats a determinades tasques i responsabilitats. A més a més de, promoure que els agrupaments dels alumnes a l’aula, en els grups de treball i en les activitats que s’organitzin siguin equilibrats.</w:t>
      </w:r>
    </w:p>
    <w:p>
      <w:pPr>
        <w:sectPr>
          <w:headerReference w:type="default" r:id="rId84"/>
          <w:headerReference w:type="first" r:id="rId85"/>
          <w:footerReference w:type="default" r:id="rId86"/>
          <w:footerReference w:type="first" r:id="rId87"/>
          <w:type w:val="nextPage"/>
          <w:pgSz w:w="11906" w:h="16838"/>
          <w:pgMar w:left="1275" w:right="0" w:gutter="0" w:header="728" w:top="1700" w:footer="1560" w:bottom="1760"/>
          <w:pgNumType w:fmt="decimal"/>
          <w:formProt w:val="false"/>
          <w:textDirection w:val="lrTb"/>
          <w:docGrid w:type="default" w:linePitch="100" w:charSpace="4096"/>
        </w:sectPr>
        <w:pStyle w:val="Normal"/>
        <w:spacing w:lineRule="auto" w:line="240" w:before="115" w:after="0"/>
        <w:ind w:firstLine="705" w:left="130" w:right="1714"/>
        <w:jc w:val="both"/>
        <w:rPr>
          <w:sz w:val="24"/>
        </w:rPr>
      </w:pPr>
      <w:r>
        <w:rPr>
          <w:color w:val="333333"/>
          <w:sz w:val="24"/>
        </w:rPr>
        <w:t>D.- Promoure</w:t>
      </w:r>
      <w:r>
        <w:rPr>
          <w:color w:val="333333"/>
          <w:spacing w:val="-6"/>
          <w:sz w:val="24"/>
        </w:rPr>
        <w:t xml:space="preserve"> </w:t>
      </w:r>
      <w:r>
        <w:rPr>
          <w:color w:val="333333"/>
          <w:sz w:val="24"/>
        </w:rPr>
        <w:t>la</w:t>
      </w:r>
      <w:r>
        <w:rPr>
          <w:color w:val="333333"/>
          <w:spacing w:val="-6"/>
          <w:sz w:val="24"/>
        </w:rPr>
        <w:t xml:space="preserve"> </w:t>
      </w:r>
      <w:r>
        <w:rPr>
          <w:color w:val="333333"/>
          <w:sz w:val="24"/>
        </w:rPr>
        <w:t>perspectiva</w:t>
      </w:r>
      <w:r>
        <w:rPr>
          <w:color w:val="333333"/>
          <w:spacing w:val="-6"/>
          <w:sz w:val="24"/>
        </w:rPr>
        <w:t xml:space="preserve"> </w:t>
      </w:r>
      <w:r>
        <w:rPr>
          <w:color w:val="333333"/>
          <w:sz w:val="24"/>
        </w:rPr>
        <w:t>de</w:t>
      </w:r>
      <w:r>
        <w:rPr>
          <w:color w:val="333333"/>
          <w:spacing w:val="-6"/>
          <w:sz w:val="24"/>
        </w:rPr>
        <w:t xml:space="preserve"> </w:t>
      </w:r>
      <w:r>
        <w:rPr>
          <w:color w:val="333333"/>
          <w:sz w:val="24"/>
        </w:rPr>
        <w:t>gènere</w:t>
      </w:r>
      <w:r>
        <w:rPr>
          <w:color w:val="333333"/>
          <w:spacing w:val="-6"/>
          <w:sz w:val="24"/>
        </w:rPr>
        <w:t xml:space="preserve"> </w:t>
      </w:r>
      <w:r>
        <w:rPr>
          <w:color w:val="333333"/>
          <w:sz w:val="24"/>
        </w:rPr>
        <w:t>en</w:t>
      </w:r>
      <w:r>
        <w:rPr>
          <w:color w:val="333333"/>
          <w:spacing w:val="-6"/>
          <w:sz w:val="24"/>
        </w:rPr>
        <w:t xml:space="preserve"> </w:t>
      </w:r>
      <w:r>
        <w:rPr>
          <w:color w:val="333333"/>
          <w:sz w:val="24"/>
        </w:rPr>
        <w:t>la</w:t>
      </w:r>
      <w:r>
        <w:rPr>
          <w:color w:val="333333"/>
          <w:spacing w:val="-6"/>
          <w:sz w:val="24"/>
        </w:rPr>
        <w:t xml:space="preserve"> </w:t>
      </w:r>
      <w:r>
        <w:rPr>
          <w:color w:val="333333"/>
          <w:sz w:val="24"/>
        </w:rPr>
        <w:t>configuració</w:t>
      </w:r>
      <w:r>
        <w:rPr>
          <w:color w:val="333333"/>
          <w:spacing w:val="-6"/>
          <w:sz w:val="24"/>
        </w:rPr>
        <w:t xml:space="preserve"> </w:t>
      </w:r>
      <w:r>
        <w:rPr>
          <w:color w:val="333333"/>
          <w:sz w:val="24"/>
        </w:rPr>
        <w:t>i</w:t>
      </w:r>
      <w:r>
        <w:rPr>
          <w:color w:val="333333"/>
          <w:spacing w:val="-6"/>
          <w:sz w:val="24"/>
        </w:rPr>
        <w:t xml:space="preserve"> </w:t>
      </w:r>
      <w:r>
        <w:rPr>
          <w:color w:val="333333"/>
          <w:sz w:val="24"/>
        </w:rPr>
        <w:t>ús</w:t>
      </w:r>
      <w:r>
        <w:rPr>
          <w:color w:val="333333"/>
          <w:spacing w:val="-6"/>
          <w:sz w:val="24"/>
        </w:rPr>
        <w:t xml:space="preserve"> </w:t>
      </w:r>
      <w:r>
        <w:rPr>
          <w:color w:val="333333"/>
          <w:sz w:val="24"/>
        </w:rPr>
        <w:t xml:space="preserve">d’equipaments escolars, en els projectes, programes i documents d’anàlisi i altres documents institucionals. </w:t>
      </w:r>
      <w:r>
        <w:rPr>
          <w:i/>
          <w:color w:val="333333"/>
          <w:sz w:val="24"/>
        </w:rPr>
        <w:t>Mesura</w:t>
      </w:r>
      <w:r>
        <w:rPr>
          <w:i/>
          <w:color w:val="333333"/>
          <w:spacing w:val="-4"/>
          <w:sz w:val="24"/>
        </w:rPr>
        <w:t xml:space="preserve"> </w:t>
      </w:r>
      <w:r>
        <w:rPr>
          <w:i/>
          <w:color w:val="333333"/>
          <w:sz w:val="24"/>
        </w:rPr>
        <w:t>com</w:t>
      </w:r>
      <w:r>
        <w:rPr>
          <w:i/>
          <w:color w:val="333333"/>
          <w:spacing w:val="-4"/>
          <w:sz w:val="24"/>
        </w:rPr>
        <w:t xml:space="preserve"> </w:t>
      </w:r>
      <w:r>
        <w:rPr>
          <w:i/>
          <w:color w:val="333333"/>
          <w:sz w:val="24"/>
        </w:rPr>
        <w:t>és</w:t>
      </w:r>
      <w:r>
        <w:rPr>
          <w:i/>
          <w:color w:val="333333"/>
          <w:spacing w:val="-4"/>
          <w:sz w:val="24"/>
        </w:rPr>
        <w:t xml:space="preserve"> </w:t>
      </w:r>
      <w:r>
        <w:rPr>
          <w:i/>
          <w:color w:val="333333"/>
          <w:sz w:val="24"/>
        </w:rPr>
        <w:t>la</w:t>
      </w:r>
      <w:r>
        <w:rPr>
          <w:i/>
          <w:color w:val="333333"/>
          <w:spacing w:val="-4"/>
          <w:sz w:val="24"/>
        </w:rPr>
        <w:t xml:space="preserve"> </w:t>
      </w:r>
      <w:r>
        <w:rPr>
          <w:i/>
          <w:color w:val="333333"/>
          <w:sz w:val="24"/>
        </w:rPr>
        <w:t>implementació</w:t>
      </w:r>
      <w:r>
        <w:rPr>
          <w:i/>
          <w:color w:val="333333"/>
          <w:spacing w:val="-4"/>
          <w:sz w:val="24"/>
        </w:rPr>
        <w:t xml:space="preserve"> </w:t>
      </w:r>
      <w:r>
        <w:rPr>
          <w:i/>
          <w:color w:val="333333"/>
          <w:sz w:val="24"/>
        </w:rPr>
        <w:t>d’accions</w:t>
      </w:r>
      <w:r>
        <w:rPr>
          <w:i/>
          <w:color w:val="333333"/>
          <w:spacing w:val="-4"/>
          <w:sz w:val="24"/>
        </w:rPr>
        <w:t xml:space="preserve"> </w:t>
      </w:r>
      <w:r>
        <w:rPr>
          <w:i/>
          <w:color w:val="333333"/>
          <w:sz w:val="24"/>
        </w:rPr>
        <w:t>de</w:t>
      </w:r>
      <w:r>
        <w:rPr>
          <w:i/>
          <w:color w:val="333333"/>
          <w:spacing w:val="-4"/>
          <w:sz w:val="24"/>
        </w:rPr>
        <w:t xml:space="preserve"> </w:t>
      </w:r>
      <w:r>
        <w:rPr>
          <w:i/>
          <w:color w:val="333333"/>
          <w:sz w:val="24"/>
        </w:rPr>
        <w:t>prevenció</w:t>
      </w:r>
      <w:r>
        <w:rPr>
          <w:i/>
          <w:color w:val="333333"/>
          <w:spacing w:val="-4"/>
          <w:sz w:val="24"/>
        </w:rPr>
        <w:t xml:space="preserve"> </w:t>
      </w:r>
      <w:r>
        <w:rPr>
          <w:i/>
          <w:color w:val="333333"/>
          <w:sz w:val="24"/>
        </w:rPr>
        <w:t>i</w:t>
      </w:r>
      <w:r>
        <w:rPr>
          <w:i/>
          <w:color w:val="333333"/>
          <w:spacing w:val="-4"/>
          <w:sz w:val="24"/>
        </w:rPr>
        <w:t xml:space="preserve"> </w:t>
      </w:r>
      <w:r>
        <w:rPr>
          <w:i/>
          <w:color w:val="333333"/>
          <w:sz w:val="24"/>
        </w:rPr>
        <w:t>tractament de la prevenció de riscos laborals tenint en compte l’especificitat de les dones.</w:t>
      </w:r>
      <w:r>
        <w:rPr>
          <w:i/>
          <w:color w:val="333333"/>
          <w:spacing w:val="40"/>
          <w:sz w:val="24"/>
        </w:rPr>
        <w:t xml:space="preserve"> </w:t>
      </w:r>
      <w:r>
        <w:rPr>
          <w:i/>
          <w:color w:val="333333"/>
          <w:sz w:val="24"/>
        </w:rPr>
        <w:t>Això correspondria a l’àrea de FOL (Formació</w:t>
      </w:r>
      <w:r>
        <w:rPr>
          <w:i/>
          <w:color w:val="333333"/>
          <w:spacing w:val="-3"/>
          <w:sz w:val="24"/>
        </w:rPr>
        <w:t xml:space="preserve"> </w:t>
      </w:r>
      <w:r>
        <w:rPr>
          <w:i/>
          <w:color w:val="333333"/>
          <w:sz w:val="24"/>
        </w:rPr>
        <w:t>i</w:t>
      </w:r>
      <w:r>
        <w:rPr>
          <w:i/>
          <w:color w:val="333333"/>
          <w:spacing w:val="-3"/>
          <w:sz w:val="24"/>
        </w:rPr>
        <w:t xml:space="preserve"> </w:t>
      </w:r>
      <w:r>
        <w:rPr>
          <w:i/>
          <w:color w:val="333333"/>
          <w:sz w:val="24"/>
        </w:rPr>
        <w:t>orientació</w:t>
      </w:r>
      <w:r>
        <w:rPr>
          <w:i/>
          <w:color w:val="333333"/>
          <w:spacing w:val="-3"/>
          <w:sz w:val="24"/>
        </w:rPr>
        <w:t xml:space="preserve"> </w:t>
      </w:r>
      <w:r>
        <w:rPr>
          <w:i/>
          <w:color w:val="333333"/>
          <w:sz w:val="24"/>
        </w:rPr>
        <w:t>laboral),</w:t>
      </w:r>
      <w:r>
        <w:rPr>
          <w:i/>
          <w:color w:val="333333"/>
          <w:spacing w:val="-3"/>
          <w:sz w:val="24"/>
        </w:rPr>
        <w:t xml:space="preserve"> </w:t>
      </w:r>
      <w:r>
        <w:rPr>
          <w:i/>
          <w:color w:val="333333"/>
          <w:sz w:val="24"/>
        </w:rPr>
        <w:t>per</w:t>
      </w:r>
      <w:r>
        <w:rPr>
          <w:i/>
          <w:color w:val="333333"/>
          <w:spacing w:val="-3"/>
          <w:sz w:val="24"/>
        </w:rPr>
        <w:t xml:space="preserve"> </w:t>
      </w:r>
      <w:r>
        <w:rPr>
          <w:i/>
          <w:color w:val="333333"/>
          <w:sz w:val="24"/>
        </w:rPr>
        <w:t>la</w:t>
      </w:r>
      <w:r>
        <w:rPr>
          <w:i/>
          <w:color w:val="333333"/>
          <w:spacing w:val="-3"/>
          <w:sz w:val="24"/>
        </w:rPr>
        <w:t xml:space="preserve"> </w:t>
      </w:r>
      <w:r>
        <w:rPr>
          <w:i/>
          <w:color w:val="333333"/>
          <w:sz w:val="24"/>
        </w:rPr>
        <w:t>qual</w:t>
      </w:r>
      <w:r>
        <w:rPr>
          <w:i/>
          <w:color w:val="333333"/>
          <w:spacing w:val="-3"/>
          <w:sz w:val="24"/>
        </w:rPr>
        <w:t xml:space="preserve"> </w:t>
      </w:r>
      <w:r>
        <w:rPr>
          <w:i/>
          <w:color w:val="333333"/>
          <w:sz w:val="24"/>
        </w:rPr>
        <w:t>cosa la persona que ostenti la Coordinació de Riscos deuria preveure, aplicar i comunicar les actuacions a fer-ne per part de la comunitat educativa</w:t>
      </w:r>
      <w:r>
        <w:rPr>
          <w:color w:val="333333"/>
          <w:sz w:val="24"/>
        </w:rPr>
        <w:t>.</w:t>
      </w:r>
    </w:p>
    <w:p>
      <w:pPr>
        <w:pStyle w:val="Heading6"/>
        <w:spacing w:before="195" w:after="0"/>
        <w:jc w:val="both"/>
        <w:rPr/>
      </w:pPr>
      <w:r>
        <w:rPr/>
        <w:t xml:space="preserve">Objectius específics per promoure la </w:t>
      </w:r>
      <w:r>
        <w:rPr>
          <w:spacing w:val="-2"/>
        </w:rPr>
        <w:t>coeducació</w:t>
      </w:r>
    </w:p>
    <w:p>
      <w:pPr>
        <w:pStyle w:val="ListParagraph"/>
        <w:numPr>
          <w:ilvl w:val="0"/>
          <w:numId w:val="5"/>
        </w:numPr>
        <w:tabs>
          <w:tab w:val="clear" w:pos="720"/>
          <w:tab w:val="left" w:pos="1196" w:leader="none"/>
        </w:tabs>
        <w:spacing w:lineRule="auto" w:line="240" w:before="123" w:after="0"/>
        <w:ind w:firstLine="705" w:left="130" w:right="1714"/>
        <w:jc w:val="both"/>
        <w:rPr>
          <w:i/>
          <w:i/>
          <w:sz w:val="24"/>
        </w:rPr>
      </w:pPr>
      <w:r>
        <w:rPr>
          <w:sz w:val="24"/>
        </w:rPr>
        <w:t>Garantir una educació sense estereotips sexistes ni discriminacions relacionades amb el gènere o amb l’orientació afectivosexual, així com</w:t>
      </w:r>
      <w:r>
        <w:rPr>
          <w:spacing w:val="-4"/>
          <w:sz w:val="24"/>
        </w:rPr>
        <w:t xml:space="preserve"> </w:t>
      </w:r>
      <w:r>
        <w:rPr>
          <w:sz w:val="24"/>
        </w:rPr>
        <w:t xml:space="preserve">l’orientació acadèmica i professional no sexista. </w:t>
      </w:r>
      <w:r>
        <w:rPr>
          <w:i/>
          <w:sz w:val="24"/>
        </w:rPr>
        <w:t>Dins</w:t>
      </w:r>
      <w:r>
        <w:rPr>
          <w:i/>
          <w:spacing w:val="-4"/>
          <w:sz w:val="24"/>
        </w:rPr>
        <w:t xml:space="preserve"> </w:t>
      </w:r>
      <w:r>
        <w:rPr>
          <w:i/>
          <w:sz w:val="24"/>
        </w:rPr>
        <w:t>de</w:t>
      </w:r>
      <w:r>
        <w:rPr>
          <w:i/>
          <w:spacing w:val="-4"/>
          <w:sz w:val="24"/>
        </w:rPr>
        <w:t xml:space="preserve"> </w:t>
      </w:r>
      <w:r>
        <w:rPr>
          <w:i/>
          <w:sz w:val="24"/>
        </w:rPr>
        <w:t>l’hora</w:t>
      </w:r>
      <w:r>
        <w:rPr>
          <w:i/>
          <w:spacing w:val="-4"/>
          <w:sz w:val="24"/>
        </w:rPr>
        <w:t xml:space="preserve"> </w:t>
      </w:r>
      <w:r>
        <w:rPr>
          <w:i/>
          <w:sz w:val="24"/>
        </w:rPr>
        <w:t>de</w:t>
      </w:r>
      <w:r>
        <w:rPr>
          <w:i/>
          <w:spacing w:val="-4"/>
          <w:sz w:val="24"/>
        </w:rPr>
        <w:t xml:space="preserve"> </w:t>
      </w:r>
      <w:r>
        <w:rPr>
          <w:i/>
          <w:sz w:val="24"/>
        </w:rPr>
        <w:t>la</w:t>
      </w:r>
      <w:r>
        <w:rPr>
          <w:i/>
          <w:spacing w:val="-4"/>
          <w:sz w:val="24"/>
        </w:rPr>
        <w:t xml:space="preserve"> </w:t>
      </w:r>
      <w:r>
        <w:rPr>
          <w:i/>
          <w:sz w:val="24"/>
        </w:rPr>
        <w:t>tutoria,</w:t>
      </w:r>
      <w:r>
        <w:rPr>
          <w:i/>
          <w:spacing w:val="-4"/>
          <w:sz w:val="24"/>
        </w:rPr>
        <w:t xml:space="preserve"> </w:t>
      </w:r>
      <w:r>
        <w:rPr>
          <w:i/>
          <w:sz w:val="24"/>
        </w:rPr>
        <w:t>incloure</w:t>
      </w:r>
      <w:r>
        <w:rPr>
          <w:i/>
          <w:spacing w:val="-4"/>
          <w:sz w:val="24"/>
        </w:rPr>
        <w:t xml:space="preserve"> </w:t>
      </w:r>
      <w:r>
        <w:rPr>
          <w:i/>
          <w:sz w:val="24"/>
        </w:rPr>
        <w:t>en</w:t>
      </w:r>
      <w:r>
        <w:rPr>
          <w:i/>
          <w:spacing w:val="-4"/>
          <w:sz w:val="24"/>
        </w:rPr>
        <w:t xml:space="preserve"> </w:t>
      </w:r>
      <w:r>
        <w:rPr>
          <w:i/>
          <w:sz w:val="24"/>
        </w:rPr>
        <w:t>el</w:t>
      </w:r>
      <w:r>
        <w:rPr>
          <w:i/>
          <w:spacing w:val="-4"/>
          <w:sz w:val="24"/>
        </w:rPr>
        <w:t xml:space="preserve"> </w:t>
      </w:r>
      <w:r>
        <w:rPr>
          <w:i/>
          <w:sz w:val="24"/>
        </w:rPr>
        <w:t>PAT de forma preventiva l’establiment de propostes d’actuacions específiques per tractar situacions de conflicte</w:t>
      </w:r>
      <w:r>
        <w:rPr>
          <w:i/>
          <w:spacing w:val="-4"/>
          <w:sz w:val="24"/>
        </w:rPr>
        <w:t xml:space="preserve"> </w:t>
      </w:r>
      <w:r>
        <w:rPr>
          <w:i/>
          <w:sz w:val="24"/>
        </w:rPr>
        <w:t>de</w:t>
      </w:r>
      <w:r>
        <w:rPr>
          <w:i/>
          <w:spacing w:val="-4"/>
          <w:sz w:val="24"/>
        </w:rPr>
        <w:t xml:space="preserve"> </w:t>
      </w:r>
      <w:r>
        <w:rPr>
          <w:i/>
          <w:sz w:val="24"/>
        </w:rPr>
        <w:t>caràcter</w:t>
      </w:r>
      <w:r>
        <w:rPr>
          <w:i/>
          <w:spacing w:val="-4"/>
          <w:sz w:val="24"/>
        </w:rPr>
        <w:t xml:space="preserve"> </w:t>
      </w:r>
      <w:r>
        <w:rPr>
          <w:i/>
          <w:sz w:val="24"/>
        </w:rPr>
        <w:t>sexista</w:t>
      </w:r>
      <w:r>
        <w:rPr>
          <w:i/>
          <w:spacing w:val="-4"/>
          <w:sz w:val="24"/>
        </w:rPr>
        <w:t xml:space="preserve"> </w:t>
      </w:r>
      <w:r>
        <w:rPr>
          <w:i/>
          <w:sz w:val="24"/>
        </w:rPr>
        <w:t>o</w:t>
      </w:r>
      <w:r>
        <w:rPr>
          <w:i/>
          <w:spacing w:val="-4"/>
          <w:sz w:val="24"/>
        </w:rPr>
        <w:t xml:space="preserve"> </w:t>
      </w:r>
      <w:r>
        <w:rPr>
          <w:i/>
          <w:sz w:val="24"/>
        </w:rPr>
        <w:t>homòfob.</w:t>
      </w:r>
      <w:r>
        <w:rPr>
          <w:i/>
          <w:spacing w:val="-4"/>
          <w:sz w:val="24"/>
        </w:rPr>
        <w:t xml:space="preserve"> </w:t>
      </w:r>
      <w:r>
        <w:rPr>
          <w:i/>
          <w:sz w:val="24"/>
        </w:rPr>
        <w:t>Es</w:t>
      </w:r>
      <w:r>
        <w:rPr>
          <w:i/>
          <w:spacing w:val="-4"/>
          <w:sz w:val="24"/>
        </w:rPr>
        <w:t xml:space="preserve"> </w:t>
      </w:r>
      <w:r>
        <w:rPr>
          <w:i/>
          <w:sz w:val="24"/>
        </w:rPr>
        <w:t>pot</w:t>
      </w:r>
      <w:r>
        <w:rPr>
          <w:i/>
          <w:spacing w:val="-4"/>
          <w:sz w:val="24"/>
        </w:rPr>
        <w:t xml:space="preserve"> </w:t>
      </w:r>
      <w:r>
        <w:rPr>
          <w:i/>
          <w:sz w:val="24"/>
        </w:rPr>
        <w:t>incloure,</w:t>
      </w:r>
      <w:r>
        <w:rPr>
          <w:i/>
          <w:spacing w:val="-4"/>
          <w:sz w:val="24"/>
        </w:rPr>
        <w:t xml:space="preserve"> </w:t>
      </w:r>
      <w:r>
        <w:rPr>
          <w:i/>
          <w:sz w:val="24"/>
        </w:rPr>
        <w:t>quan la temàtica ho permeti, incorporar als continguts curriculars de la perspectiva de gènere i els saber de les dones al llarg de la història i les dones com a protagonistes de la història.</w:t>
      </w:r>
    </w:p>
    <w:p>
      <w:pPr>
        <w:pStyle w:val="ListParagraph"/>
        <w:numPr>
          <w:ilvl w:val="0"/>
          <w:numId w:val="5"/>
        </w:numPr>
        <w:tabs>
          <w:tab w:val="clear" w:pos="720"/>
          <w:tab w:val="left" w:pos="1195" w:leader="none"/>
        </w:tabs>
        <w:spacing w:lineRule="auto" w:line="240" w:before="115" w:after="0"/>
        <w:ind w:firstLine="705" w:left="130" w:right="1714"/>
        <w:jc w:val="both"/>
        <w:rPr>
          <w:i/>
          <w:i/>
          <w:sz w:val="24"/>
        </w:rPr>
      </w:pPr>
      <w:r>
        <w:rPr>
          <w:sz w:val="24"/>
        </w:rPr>
        <w:t>Garantir la prevenció i la detecció de la violència de gènere</w:t>
      </w:r>
      <w:r>
        <w:rPr>
          <w:spacing w:val="-3"/>
          <w:sz w:val="24"/>
        </w:rPr>
        <w:t xml:space="preserve"> </w:t>
      </w:r>
      <w:r>
        <w:rPr>
          <w:sz w:val="24"/>
        </w:rPr>
        <w:t>i</w:t>
      </w:r>
      <w:r>
        <w:rPr>
          <w:spacing w:val="-3"/>
          <w:sz w:val="24"/>
        </w:rPr>
        <w:t xml:space="preserve"> </w:t>
      </w:r>
      <w:r>
        <w:rPr>
          <w:sz w:val="24"/>
        </w:rPr>
        <w:t xml:space="preserve">col·laborar en la intervenció des de l’educació. </w:t>
      </w:r>
      <w:r>
        <w:rPr>
          <w:i/>
          <w:sz w:val="24"/>
        </w:rPr>
        <w:t xml:space="preserve">Dins del procés d’ensenyament aprenentatge no es pot implementar cap mesura per la complexitat pel que fa a la seva </w:t>
      </w:r>
      <w:r>
        <w:rPr>
          <w:i/>
          <w:spacing w:val="-2"/>
          <w:sz w:val="24"/>
        </w:rPr>
        <w:t>implementació.</w:t>
      </w:r>
    </w:p>
    <w:p>
      <w:pPr>
        <w:sectPr>
          <w:headerReference w:type="default" r:id="rId88"/>
          <w:headerReference w:type="first" r:id="rId89"/>
          <w:footerReference w:type="default" r:id="rId90"/>
          <w:footerReference w:type="first" r:id="rId91"/>
          <w:type w:val="nextPage"/>
          <w:pgSz w:w="11906" w:h="16838"/>
          <w:pgMar w:left="1275" w:right="0" w:gutter="0" w:header="728" w:top="1700" w:footer="1560" w:bottom="1760"/>
          <w:pgNumType w:fmt="decimal"/>
          <w:formProt w:val="false"/>
          <w:textDirection w:val="lrTb"/>
          <w:docGrid w:type="default" w:linePitch="100" w:charSpace="4096"/>
        </w:sectPr>
        <w:pStyle w:val="ListParagraph"/>
        <w:numPr>
          <w:ilvl w:val="0"/>
          <w:numId w:val="5"/>
        </w:numPr>
        <w:tabs>
          <w:tab w:val="clear" w:pos="720"/>
          <w:tab w:val="left" w:pos="1285" w:leader="none"/>
        </w:tabs>
        <w:spacing w:lineRule="auto" w:line="240" w:before="119" w:after="0"/>
        <w:ind w:firstLine="705" w:left="130" w:right="1715"/>
        <w:jc w:val="both"/>
        <w:rPr>
          <w:i/>
          <w:i/>
          <w:sz w:val="24"/>
        </w:rPr>
      </w:pPr>
      <w:r>
        <w:rPr>
          <w:sz w:val="24"/>
        </w:rPr>
        <w:t>Promoure la inclusió des de la perspectiva de</w:t>
      </w:r>
      <w:r>
        <w:rPr>
          <w:spacing w:val="-4"/>
          <w:sz w:val="24"/>
        </w:rPr>
        <w:t xml:space="preserve"> </w:t>
      </w:r>
      <w:r>
        <w:rPr>
          <w:sz w:val="24"/>
        </w:rPr>
        <w:t>gènere,</w:t>
      </w:r>
      <w:r>
        <w:rPr>
          <w:spacing w:val="-4"/>
          <w:sz w:val="24"/>
        </w:rPr>
        <w:t xml:space="preserve"> </w:t>
      </w:r>
      <w:r>
        <w:rPr>
          <w:sz w:val="24"/>
        </w:rPr>
        <w:t>la</w:t>
      </w:r>
      <w:r>
        <w:rPr>
          <w:spacing w:val="-4"/>
          <w:sz w:val="24"/>
        </w:rPr>
        <w:t xml:space="preserve"> </w:t>
      </w:r>
      <w:r>
        <w:rPr>
          <w:sz w:val="24"/>
        </w:rPr>
        <w:t>coeducació</w:t>
      </w:r>
      <w:r>
        <w:rPr>
          <w:spacing w:val="-4"/>
          <w:sz w:val="24"/>
        </w:rPr>
        <w:t xml:space="preserve"> </w:t>
      </w:r>
      <w:r>
        <w:rPr>
          <w:sz w:val="24"/>
        </w:rPr>
        <w:t>i</w:t>
      </w:r>
      <w:r>
        <w:rPr>
          <w:spacing w:val="-4"/>
          <w:sz w:val="24"/>
        </w:rPr>
        <w:t xml:space="preserve"> </w:t>
      </w:r>
      <w:r>
        <w:rPr>
          <w:sz w:val="24"/>
        </w:rPr>
        <w:t xml:space="preserve">la igualtat d’oportunitats en les activitats formatives del personal del Departament d’Educació. </w:t>
      </w:r>
      <w:r>
        <w:rPr>
          <w:i/>
          <w:sz w:val="24"/>
        </w:rPr>
        <w:t>Dins del procés d’ensenyament aprenentatge no es pot implementar cap mesura per la complexitat pel que fa a la seva implementació.</w:t>
      </w:r>
    </w:p>
    <w:p>
      <w:pPr>
        <w:pStyle w:val="Heading1"/>
        <w:numPr>
          <w:ilvl w:val="0"/>
          <w:numId w:val="10"/>
        </w:numPr>
        <w:tabs>
          <w:tab w:val="clear" w:pos="720"/>
          <w:tab w:val="left" w:pos="362" w:leader="none"/>
          <w:tab w:val="left" w:pos="8924" w:leader="none"/>
        </w:tabs>
        <w:spacing w:lineRule="auto" w:line="240" w:before="205" w:after="0"/>
        <w:ind w:hanging="232" w:left="362" w:right="0"/>
        <w:jc w:val="left"/>
        <w:rPr>
          <w:rFonts w:ascii="Arial" w:hAnsi="Arial"/>
          <w:u w:val="single"/>
        </w:rPr>
      </w:pPr>
      <w:bookmarkStart w:id="9" w:name="h.17dp8vu"/>
      <w:bookmarkEnd w:id="9"/>
      <w:r>
        <w:rPr>
          <w:rFonts w:ascii="Arial" w:hAnsi="Arial"/>
          <w:spacing w:val="-1"/>
          <w:u w:val="single"/>
        </w:rPr>
        <w:t xml:space="preserve"> </w:t>
      </w:r>
      <w:r>
        <w:rPr>
          <w:rFonts w:ascii="Arial" w:hAnsi="Arial"/>
          <w:spacing w:val="-2"/>
          <w:u w:val="single"/>
        </w:rPr>
        <w:t>Inclusivitat</w:t>
      </w:r>
      <w:r>
        <w:rPr>
          <w:rFonts w:ascii="Arial" w:hAnsi="Arial"/>
          <w:u w:val="single"/>
        </w:rPr>
        <w:tab/>
      </w:r>
    </w:p>
    <w:p>
      <w:pPr>
        <w:pStyle w:val="Heading7"/>
        <w:spacing w:before="145" w:after="0"/>
        <w:ind w:firstLine="705" w:left="130" w:right="1724"/>
        <w:rPr>
          <w:rFonts w:ascii="Tahoma" w:hAnsi="Tahoma"/>
        </w:rPr>
      </w:pPr>
      <w:r>
        <w:rPr>
          <w:rFonts w:ascii="Tahoma" w:hAnsi="Tahoma"/>
        </w:rPr>
        <w:t>El Decret 150/2017, de 17 d’octubre, és el que regula l’atenció educativa a l’alumnat en el marc d’un sistema educatiu inclusiu.</w:t>
      </w:r>
    </w:p>
    <w:p>
      <w:pPr>
        <w:pStyle w:val="Heading7"/>
        <w:ind w:firstLine="705" w:left="130" w:right="1715"/>
        <w:rPr>
          <w:rFonts w:ascii="Tahoma" w:hAnsi="Tahoma"/>
        </w:rPr>
      </w:pPr>
      <w:r>
        <w:rPr>
          <w:rFonts w:ascii="Tahoma" w:hAnsi="Tahoma"/>
        </w:rPr>
        <w:t>Així l’article 12 “El pla de suport individualitzat (PI)” indica tant el</w:t>
      </w:r>
      <w:r>
        <w:rPr>
          <w:rFonts w:ascii="Tahoma" w:hAnsi="Tahoma"/>
          <w:spacing w:val="-3"/>
        </w:rPr>
        <w:t xml:space="preserve"> </w:t>
      </w:r>
      <w:r>
        <w:rPr>
          <w:rFonts w:ascii="Tahoma" w:hAnsi="Tahoma"/>
        </w:rPr>
        <w:t>concepte de PI així com el contingut que ha d’incloure. Tanmateix</w:t>
      </w:r>
      <w:r>
        <w:rPr>
          <w:rFonts w:ascii="Tahoma" w:hAnsi="Tahoma"/>
          <w:spacing w:val="80"/>
        </w:rPr>
        <w:t xml:space="preserve"> </w:t>
      </w:r>
      <w:r>
        <w:rPr>
          <w:rFonts w:ascii="Tahoma" w:hAnsi="Tahoma"/>
        </w:rPr>
        <w:t>els responsables de la seva elaboració.</w:t>
      </w:r>
    </w:p>
    <w:p>
      <w:pPr>
        <w:pStyle w:val="Heading7"/>
        <w:ind w:firstLine="705" w:left="130" w:right="1714"/>
        <w:rPr>
          <w:rFonts w:ascii="Tahoma" w:hAnsi="Tahoma"/>
        </w:rPr>
      </w:pPr>
      <w:r>
        <w:rPr>
          <w:rFonts w:ascii="Tahoma" w:hAnsi="Tahoma"/>
        </w:rPr>
        <w:t>És</w:t>
      </w:r>
      <w:r>
        <w:rPr>
          <w:rFonts w:ascii="Tahoma" w:hAnsi="Tahoma"/>
          <w:spacing w:val="-4"/>
        </w:rPr>
        <w:t xml:space="preserve"> </w:t>
      </w:r>
      <w:r>
        <w:rPr>
          <w:rFonts w:ascii="Tahoma" w:hAnsi="Tahoma"/>
        </w:rPr>
        <w:t>un</w:t>
      </w:r>
      <w:r>
        <w:rPr>
          <w:rFonts w:ascii="Tahoma" w:hAnsi="Tahoma"/>
          <w:spacing w:val="-4"/>
        </w:rPr>
        <w:t xml:space="preserve"> </w:t>
      </w:r>
      <w:r>
        <w:rPr>
          <w:rFonts w:ascii="Tahoma" w:hAnsi="Tahoma"/>
        </w:rPr>
        <w:t>document</w:t>
      </w:r>
      <w:r>
        <w:rPr>
          <w:rFonts w:ascii="Tahoma" w:hAnsi="Tahoma"/>
          <w:spacing w:val="-4"/>
        </w:rPr>
        <w:t xml:space="preserve"> </w:t>
      </w:r>
      <w:r>
        <w:rPr>
          <w:rFonts w:ascii="Tahoma" w:hAnsi="Tahoma"/>
        </w:rPr>
        <w:t>que</w:t>
      </w:r>
      <w:r>
        <w:rPr>
          <w:rFonts w:ascii="Tahoma" w:hAnsi="Tahoma"/>
          <w:spacing w:val="-4"/>
        </w:rPr>
        <w:t xml:space="preserve"> </w:t>
      </w:r>
      <w:r>
        <w:rPr>
          <w:rFonts w:ascii="Tahoma" w:hAnsi="Tahoma"/>
        </w:rPr>
        <w:t>recull</w:t>
      </w:r>
      <w:r>
        <w:rPr>
          <w:rFonts w:ascii="Tahoma" w:hAnsi="Tahoma"/>
          <w:spacing w:val="-4"/>
        </w:rPr>
        <w:t xml:space="preserve"> </w:t>
      </w:r>
      <w:r>
        <w:rPr>
          <w:rFonts w:ascii="Tahoma" w:hAnsi="Tahoma"/>
        </w:rPr>
        <w:t>les</w:t>
      </w:r>
      <w:r>
        <w:rPr>
          <w:rFonts w:ascii="Tahoma" w:hAnsi="Tahoma"/>
          <w:spacing w:val="-4"/>
        </w:rPr>
        <w:t xml:space="preserve"> </w:t>
      </w:r>
      <w:r>
        <w:rPr>
          <w:rFonts w:ascii="Tahoma" w:hAnsi="Tahoma"/>
        </w:rPr>
        <w:t>valoracions</w:t>
      </w:r>
      <w:r>
        <w:rPr>
          <w:rFonts w:ascii="Tahoma" w:hAnsi="Tahoma"/>
          <w:spacing w:val="-4"/>
        </w:rPr>
        <w:t xml:space="preserve"> </w:t>
      </w:r>
      <w:r>
        <w:rPr>
          <w:rFonts w:ascii="Tahoma" w:hAnsi="Tahoma"/>
        </w:rPr>
        <w:t>i</w:t>
      </w:r>
      <w:r>
        <w:rPr>
          <w:rFonts w:ascii="Tahoma" w:hAnsi="Tahoma"/>
          <w:spacing w:val="-4"/>
        </w:rPr>
        <w:t xml:space="preserve"> </w:t>
      </w:r>
      <w:r>
        <w:rPr>
          <w:rFonts w:ascii="Tahoma" w:hAnsi="Tahoma"/>
        </w:rPr>
        <w:t>la</w:t>
      </w:r>
      <w:r>
        <w:rPr>
          <w:rFonts w:ascii="Tahoma" w:hAnsi="Tahoma"/>
          <w:spacing w:val="-4"/>
        </w:rPr>
        <w:t xml:space="preserve"> </w:t>
      </w:r>
      <w:r>
        <w:rPr>
          <w:rFonts w:ascii="Tahoma" w:hAnsi="Tahoma"/>
        </w:rPr>
        <w:t>presa</w:t>
      </w:r>
      <w:r>
        <w:rPr>
          <w:rFonts w:ascii="Tahoma" w:hAnsi="Tahoma"/>
          <w:spacing w:val="-4"/>
        </w:rPr>
        <w:t xml:space="preserve"> </w:t>
      </w:r>
      <w:r>
        <w:rPr>
          <w:rFonts w:ascii="Tahoma" w:hAnsi="Tahoma"/>
        </w:rPr>
        <w:t>de</w:t>
      </w:r>
      <w:r>
        <w:rPr>
          <w:rFonts w:ascii="Tahoma" w:hAnsi="Tahoma"/>
          <w:spacing w:val="-4"/>
        </w:rPr>
        <w:t xml:space="preserve"> </w:t>
      </w:r>
      <w:r>
        <w:rPr>
          <w:rFonts w:ascii="Tahoma" w:hAnsi="Tahoma"/>
        </w:rPr>
        <w:t>decisions</w:t>
      </w:r>
      <w:r>
        <w:rPr>
          <w:rFonts w:ascii="Tahoma" w:hAnsi="Tahoma"/>
          <w:spacing w:val="-4"/>
        </w:rPr>
        <w:t xml:space="preserve"> </w:t>
      </w:r>
      <w:r>
        <w:rPr>
          <w:rFonts w:ascii="Tahoma" w:hAnsi="Tahoma"/>
        </w:rPr>
        <w:t>dels</w:t>
      </w:r>
      <w:r>
        <w:rPr>
          <w:rFonts w:ascii="Tahoma" w:hAnsi="Tahoma"/>
          <w:spacing w:val="-4"/>
        </w:rPr>
        <w:t xml:space="preserve"> </w:t>
      </w:r>
      <w:r>
        <w:rPr>
          <w:rFonts w:ascii="Tahoma" w:hAnsi="Tahoma"/>
        </w:rPr>
        <w:t>equips docents —amb la participació de la família i de l'alumne—,</w:t>
      </w:r>
      <w:r>
        <w:rPr>
          <w:rFonts w:ascii="Tahoma" w:hAnsi="Tahoma"/>
          <w:spacing w:val="-3"/>
        </w:rPr>
        <w:t xml:space="preserve"> </w:t>
      </w:r>
      <w:r>
        <w:rPr>
          <w:rFonts w:ascii="Tahoma" w:hAnsi="Tahoma"/>
        </w:rPr>
        <w:t>sobre</w:t>
      </w:r>
      <w:r>
        <w:rPr>
          <w:rFonts w:ascii="Tahoma" w:hAnsi="Tahoma"/>
          <w:spacing w:val="-3"/>
        </w:rPr>
        <w:t xml:space="preserve"> </w:t>
      </w:r>
      <w:r>
        <w:rPr>
          <w:rFonts w:ascii="Tahoma" w:hAnsi="Tahoma"/>
        </w:rPr>
        <w:t>la</w:t>
      </w:r>
      <w:r>
        <w:rPr>
          <w:rFonts w:ascii="Tahoma" w:hAnsi="Tahoma"/>
          <w:spacing w:val="-3"/>
        </w:rPr>
        <w:t xml:space="preserve"> </w:t>
      </w:r>
      <w:r>
        <w:rPr>
          <w:rFonts w:ascii="Tahoma" w:hAnsi="Tahoma"/>
        </w:rPr>
        <w:t>planificació</w:t>
      </w:r>
      <w:r>
        <w:rPr>
          <w:rFonts w:ascii="Tahoma" w:hAnsi="Tahoma"/>
          <w:spacing w:val="-3"/>
        </w:rPr>
        <w:t xml:space="preserve"> </w:t>
      </w:r>
      <w:r>
        <w:rPr>
          <w:rFonts w:ascii="Tahoma" w:hAnsi="Tahoma"/>
        </w:rPr>
        <w:t xml:space="preserve">de mesures, actuacions i suports per donar resposta a situacions singulars de determinats alumnes en tots els contextos en què es desenvolupa el projecte </w:t>
      </w:r>
      <w:r>
        <w:rPr>
          <w:rFonts w:ascii="Tahoma" w:hAnsi="Tahoma"/>
          <w:spacing w:val="-2"/>
        </w:rPr>
        <w:t>educatiu.</w:t>
      </w:r>
    </w:p>
    <w:p>
      <w:pPr>
        <w:pStyle w:val="Heading7"/>
        <w:ind w:firstLine="705" w:left="130" w:right="1713"/>
        <w:rPr>
          <w:rFonts w:ascii="Tahoma" w:hAnsi="Tahoma"/>
        </w:rPr>
      </w:pPr>
      <w:r>
        <w:rPr>
          <w:rFonts w:ascii="Tahoma" w:hAnsi="Tahoma"/>
        </w:rPr>
        <w:t>Dit això, dins</w:t>
      </w:r>
      <w:r>
        <w:rPr>
          <w:rFonts w:ascii="Tahoma" w:hAnsi="Tahoma"/>
          <w:spacing w:val="-2"/>
        </w:rPr>
        <w:t xml:space="preserve"> </w:t>
      </w:r>
      <w:r>
        <w:rPr>
          <w:rFonts w:ascii="Tahoma" w:hAnsi="Tahoma"/>
        </w:rPr>
        <w:t>l’apartat</w:t>
      </w:r>
      <w:r>
        <w:rPr>
          <w:rFonts w:ascii="Tahoma" w:hAnsi="Tahoma"/>
          <w:spacing w:val="-2"/>
        </w:rPr>
        <w:t xml:space="preserve"> </w:t>
      </w:r>
      <w:r>
        <w:rPr>
          <w:rFonts w:ascii="Tahoma" w:hAnsi="Tahoma"/>
        </w:rPr>
        <w:t>4</w:t>
      </w:r>
      <w:r>
        <w:rPr>
          <w:rFonts w:ascii="Tahoma" w:hAnsi="Tahoma"/>
          <w:spacing w:val="-2"/>
        </w:rPr>
        <w:t xml:space="preserve"> </w:t>
      </w:r>
      <w:r>
        <w:rPr>
          <w:rFonts w:ascii="Tahoma" w:hAnsi="Tahoma"/>
        </w:rPr>
        <w:t>des</w:t>
      </w:r>
      <w:r>
        <w:rPr>
          <w:rFonts w:ascii="Tahoma" w:hAnsi="Tahoma"/>
          <w:spacing w:val="-2"/>
        </w:rPr>
        <w:t xml:space="preserve"> </w:t>
      </w:r>
      <w:r>
        <w:rPr>
          <w:rFonts w:ascii="Tahoma" w:hAnsi="Tahoma"/>
        </w:rPr>
        <w:t>de</w:t>
      </w:r>
      <w:r>
        <w:rPr>
          <w:rFonts w:ascii="Tahoma" w:hAnsi="Tahoma"/>
          <w:spacing w:val="-2"/>
        </w:rPr>
        <w:t xml:space="preserve"> </w:t>
      </w:r>
      <w:r>
        <w:rPr>
          <w:rFonts w:ascii="Tahoma" w:hAnsi="Tahoma"/>
        </w:rPr>
        <w:t>l’equip</w:t>
      </w:r>
      <w:r>
        <w:rPr>
          <w:rFonts w:ascii="Tahoma" w:hAnsi="Tahoma"/>
          <w:spacing w:val="-2"/>
        </w:rPr>
        <w:t xml:space="preserve"> </w:t>
      </w:r>
      <w:r>
        <w:rPr>
          <w:rFonts w:ascii="Tahoma" w:hAnsi="Tahoma"/>
        </w:rPr>
        <w:t>docent</w:t>
      </w:r>
      <w:r>
        <w:rPr>
          <w:rFonts w:ascii="Tahoma" w:hAnsi="Tahoma"/>
          <w:spacing w:val="-2"/>
        </w:rPr>
        <w:t xml:space="preserve"> </w:t>
      </w:r>
      <w:r>
        <w:rPr>
          <w:rFonts w:ascii="Tahoma" w:hAnsi="Tahoma"/>
        </w:rPr>
        <w:t>s’haurien</w:t>
      </w:r>
      <w:r>
        <w:rPr>
          <w:rFonts w:ascii="Tahoma" w:hAnsi="Tahoma"/>
          <w:spacing w:val="-2"/>
        </w:rPr>
        <w:t xml:space="preserve"> </w:t>
      </w:r>
      <w:r>
        <w:rPr>
          <w:rFonts w:ascii="Tahoma" w:hAnsi="Tahoma"/>
        </w:rPr>
        <w:t>de</w:t>
      </w:r>
      <w:r>
        <w:rPr>
          <w:rFonts w:ascii="Tahoma" w:hAnsi="Tahoma"/>
          <w:spacing w:val="-2"/>
        </w:rPr>
        <w:t xml:space="preserve"> </w:t>
      </w:r>
      <w:r>
        <w:rPr>
          <w:rFonts w:ascii="Tahoma" w:hAnsi="Tahoma"/>
        </w:rPr>
        <w:t>concretar</w:t>
      </w:r>
      <w:r>
        <w:rPr>
          <w:rFonts w:ascii="Tahoma" w:hAnsi="Tahoma"/>
          <w:spacing w:val="-2"/>
        </w:rPr>
        <w:t xml:space="preserve"> </w:t>
      </w:r>
      <w:r>
        <w:rPr>
          <w:rFonts w:ascii="Tahoma" w:hAnsi="Tahoma"/>
        </w:rPr>
        <w:t>indicar les accions específiques adreçades a la flexibilització dels continguts i la posada a disposició de l'alumne d'adaptacions i suports a fi de facilitar l'accés a l'aprenentatge i la participació,</w:t>
      </w:r>
      <w:r>
        <w:rPr>
          <w:rFonts w:ascii="Tahoma" w:hAnsi="Tahoma"/>
          <w:spacing w:val="-4"/>
        </w:rPr>
        <w:t xml:space="preserve"> </w:t>
      </w:r>
      <w:r>
        <w:rPr>
          <w:rFonts w:ascii="Tahoma" w:hAnsi="Tahoma"/>
        </w:rPr>
        <w:t>per</w:t>
      </w:r>
      <w:r>
        <w:rPr>
          <w:rFonts w:ascii="Tahoma" w:hAnsi="Tahoma"/>
          <w:spacing w:val="-4"/>
        </w:rPr>
        <w:t xml:space="preserve"> </w:t>
      </w:r>
      <w:r>
        <w:rPr>
          <w:rFonts w:ascii="Tahoma" w:hAnsi="Tahoma"/>
        </w:rPr>
        <w:t>aquells</w:t>
      </w:r>
      <w:r>
        <w:rPr>
          <w:rFonts w:ascii="Tahoma" w:hAnsi="Tahoma"/>
          <w:spacing w:val="-4"/>
        </w:rPr>
        <w:t xml:space="preserve"> </w:t>
      </w:r>
      <w:r>
        <w:rPr>
          <w:rFonts w:ascii="Tahoma" w:hAnsi="Tahoma"/>
        </w:rPr>
        <w:t>alumnes</w:t>
      </w:r>
      <w:r>
        <w:rPr>
          <w:rFonts w:ascii="Tahoma" w:hAnsi="Tahoma"/>
          <w:spacing w:val="-4"/>
        </w:rPr>
        <w:t xml:space="preserve"> </w:t>
      </w:r>
      <w:r>
        <w:rPr>
          <w:rFonts w:ascii="Tahoma" w:hAnsi="Tahoma"/>
        </w:rPr>
        <w:t>que</w:t>
      </w:r>
      <w:r>
        <w:rPr>
          <w:rFonts w:ascii="Tahoma" w:hAnsi="Tahoma"/>
          <w:spacing w:val="-4"/>
        </w:rPr>
        <w:t xml:space="preserve"> </w:t>
      </w:r>
      <w:r>
        <w:rPr>
          <w:rFonts w:ascii="Tahoma" w:hAnsi="Tahoma"/>
        </w:rPr>
        <w:t>presentin</w:t>
      </w:r>
      <w:r>
        <w:rPr>
          <w:rFonts w:ascii="Tahoma" w:hAnsi="Tahoma"/>
          <w:spacing w:val="-4"/>
        </w:rPr>
        <w:t xml:space="preserve"> </w:t>
      </w:r>
      <w:r>
        <w:rPr>
          <w:rFonts w:ascii="Tahoma" w:hAnsi="Tahoma"/>
        </w:rPr>
        <w:t>una</w:t>
      </w:r>
      <w:r>
        <w:rPr>
          <w:rFonts w:ascii="Tahoma" w:hAnsi="Tahoma"/>
          <w:spacing w:val="-4"/>
        </w:rPr>
        <w:t xml:space="preserve"> </w:t>
      </w:r>
      <w:r>
        <w:rPr>
          <w:rFonts w:ascii="Tahoma" w:hAnsi="Tahoma"/>
        </w:rPr>
        <w:t>discapacitat lleu, moderada o amb trastorns mentals.</w:t>
      </w:r>
    </w:p>
    <w:p>
      <w:pPr>
        <w:pStyle w:val="Heading7"/>
        <w:ind w:firstLine="720" w:left="130" w:right="1724"/>
        <w:rPr>
          <w:rFonts w:ascii="Tahoma" w:hAnsi="Tahoma"/>
        </w:rPr>
      </w:pPr>
      <w:r>
        <w:rPr>
          <w:rFonts w:ascii="Tahoma" w:hAnsi="Tahoma"/>
        </w:rPr>
        <w:t>Només des de l’Equip Docent s’ha de fer un PI, en dos supòsits concrets taxats, tal i com indica el Decret:</w:t>
      </w:r>
    </w:p>
    <w:p>
      <w:pPr>
        <w:pStyle w:val="Heading7"/>
        <w:numPr>
          <w:ilvl w:val="0"/>
          <w:numId w:val="4"/>
        </w:numPr>
        <w:tabs>
          <w:tab w:val="clear" w:pos="720"/>
          <w:tab w:val="left" w:pos="1091" w:leader="none"/>
        </w:tabs>
        <w:spacing w:lineRule="auto" w:line="240" w:before="115" w:after="0"/>
        <w:ind w:hanging="256" w:left="1091" w:right="0"/>
        <w:jc w:val="both"/>
        <w:rPr>
          <w:rFonts w:ascii="Tahoma" w:hAnsi="Tahoma"/>
        </w:rPr>
      </w:pPr>
      <w:r>
        <w:rPr>
          <w:rFonts w:ascii="Tahoma" w:hAnsi="Tahoma"/>
        </w:rPr>
        <w:t>Sempre</w:t>
      </w:r>
      <w:r>
        <w:rPr>
          <w:rFonts w:ascii="Tahoma" w:hAnsi="Tahoma"/>
          <w:spacing w:val="-1"/>
        </w:rPr>
        <w:t xml:space="preserve"> </w:t>
      </w:r>
      <w:r>
        <w:rPr>
          <w:rFonts w:ascii="Tahoma" w:hAnsi="Tahoma"/>
        </w:rPr>
        <w:t>que</w:t>
      </w:r>
      <w:r>
        <w:rPr>
          <w:rFonts w:ascii="Tahoma" w:hAnsi="Tahoma"/>
          <w:spacing w:val="-1"/>
        </w:rPr>
        <w:t xml:space="preserve"> </w:t>
      </w:r>
      <w:r>
        <w:rPr>
          <w:rFonts w:ascii="Tahoma" w:hAnsi="Tahoma"/>
        </w:rPr>
        <w:t>l'alumne</w:t>
      </w:r>
      <w:r>
        <w:rPr>
          <w:rFonts w:ascii="Tahoma" w:hAnsi="Tahoma"/>
          <w:spacing w:val="-1"/>
        </w:rPr>
        <w:t xml:space="preserve"> </w:t>
      </w:r>
      <w:r>
        <w:rPr>
          <w:rFonts w:ascii="Tahoma" w:hAnsi="Tahoma"/>
        </w:rPr>
        <w:t>ocupi</w:t>
      </w:r>
      <w:r>
        <w:rPr>
          <w:rFonts w:ascii="Tahoma" w:hAnsi="Tahoma"/>
          <w:spacing w:val="-1"/>
        </w:rPr>
        <w:t xml:space="preserve"> </w:t>
      </w:r>
      <w:r>
        <w:rPr>
          <w:rFonts w:ascii="Tahoma" w:hAnsi="Tahoma"/>
        </w:rPr>
        <w:t>una</w:t>
      </w:r>
      <w:r>
        <w:rPr>
          <w:rFonts w:ascii="Tahoma" w:hAnsi="Tahoma"/>
          <w:spacing w:val="-1"/>
        </w:rPr>
        <w:t xml:space="preserve"> </w:t>
      </w:r>
      <w:r>
        <w:rPr>
          <w:rFonts w:ascii="Tahoma" w:hAnsi="Tahoma"/>
        </w:rPr>
        <w:t>plaça de</w:t>
      </w:r>
      <w:r>
        <w:rPr>
          <w:rFonts w:ascii="Tahoma" w:hAnsi="Tahoma"/>
          <w:spacing w:val="-1"/>
        </w:rPr>
        <w:t xml:space="preserve"> </w:t>
      </w:r>
      <w:r>
        <w:rPr>
          <w:rFonts w:ascii="Tahoma" w:hAnsi="Tahoma"/>
        </w:rPr>
        <w:t>reserva</w:t>
      </w:r>
      <w:r>
        <w:rPr>
          <w:rFonts w:ascii="Tahoma" w:hAnsi="Tahoma"/>
          <w:spacing w:val="-1"/>
        </w:rPr>
        <w:t xml:space="preserve"> </w:t>
      </w:r>
      <w:r>
        <w:rPr>
          <w:rFonts w:ascii="Tahoma" w:hAnsi="Tahoma"/>
        </w:rPr>
        <w:t>i</w:t>
      </w:r>
      <w:r>
        <w:rPr>
          <w:rFonts w:ascii="Tahoma" w:hAnsi="Tahoma"/>
          <w:spacing w:val="-1"/>
        </w:rPr>
        <w:t xml:space="preserve"> </w:t>
      </w:r>
      <w:r>
        <w:rPr>
          <w:rFonts w:ascii="Tahoma" w:hAnsi="Tahoma"/>
        </w:rPr>
        <w:t>així</w:t>
      </w:r>
      <w:r>
        <w:rPr>
          <w:rFonts w:ascii="Tahoma" w:hAnsi="Tahoma"/>
          <w:spacing w:val="-1"/>
        </w:rPr>
        <w:t xml:space="preserve"> </w:t>
      </w:r>
      <w:r>
        <w:rPr>
          <w:rFonts w:ascii="Tahoma" w:hAnsi="Tahoma"/>
        </w:rPr>
        <w:t xml:space="preserve">ho </w:t>
      </w:r>
      <w:r>
        <w:rPr>
          <w:rFonts w:ascii="Tahoma" w:hAnsi="Tahoma"/>
          <w:spacing w:val="-2"/>
        </w:rPr>
        <w:t>requereixi.</w:t>
      </w:r>
    </w:p>
    <w:p>
      <w:pPr>
        <w:pStyle w:val="Heading7"/>
        <w:numPr>
          <w:ilvl w:val="0"/>
          <w:numId w:val="4"/>
        </w:numPr>
        <w:tabs>
          <w:tab w:val="clear" w:pos="720"/>
          <w:tab w:val="left" w:pos="1225" w:leader="none"/>
        </w:tabs>
        <w:spacing w:lineRule="auto" w:line="240" w:before="115" w:after="0"/>
        <w:ind w:hanging="390" w:left="1225" w:right="0"/>
        <w:jc w:val="both"/>
        <w:rPr>
          <w:rFonts w:ascii="Tahoma" w:hAnsi="Tahoma"/>
        </w:rPr>
      </w:pPr>
      <w:r>
        <w:rPr>
          <w:rFonts w:ascii="Tahoma" w:hAnsi="Tahoma"/>
        </w:rPr>
        <w:t>Sempre</w:t>
      </w:r>
      <w:r>
        <w:rPr>
          <w:rFonts w:ascii="Tahoma" w:hAnsi="Tahoma"/>
          <w:spacing w:val="42"/>
        </w:rPr>
        <w:t xml:space="preserve"> </w:t>
      </w:r>
      <w:r>
        <w:rPr>
          <w:rFonts w:ascii="Tahoma" w:hAnsi="Tahoma"/>
        </w:rPr>
        <w:t>que</w:t>
      </w:r>
      <w:r>
        <w:rPr>
          <w:rFonts w:ascii="Tahoma" w:hAnsi="Tahoma"/>
          <w:spacing w:val="29"/>
        </w:rPr>
        <w:t xml:space="preserve"> </w:t>
      </w:r>
      <w:r>
        <w:rPr>
          <w:rFonts w:ascii="Tahoma" w:hAnsi="Tahoma"/>
        </w:rPr>
        <w:t>l'alumne</w:t>
      </w:r>
      <w:r>
        <w:rPr>
          <w:rFonts w:ascii="Tahoma" w:hAnsi="Tahoma"/>
          <w:spacing w:val="30"/>
        </w:rPr>
        <w:t xml:space="preserve"> </w:t>
      </w:r>
      <w:r>
        <w:rPr>
          <w:rFonts w:ascii="Tahoma" w:hAnsi="Tahoma"/>
        </w:rPr>
        <w:t>tingui</w:t>
      </w:r>
      <w:r>
        <w:rPr>
          <w:rFonts w:ascii="Tahoma" w:hAnsi="Tahoma"/>
          <w:spacing w:val="29"/>
        </w:rPr>
        <w:t xml:space="preserve"> </w:t>
      </w:r>
      <w:r>
        <w:rPr>
          <w:rFonts w:ascii="Tahoma" w:hAnsi="Tahoma"/>
        </w:rPr>
        <w:t>un</w:t>
      </w:r>
      <w:r>
        <w:rPr>
          <w:rFonts w:ascii="Tahoma" w:hAnsi="Tahoma"/>
          <w:spacing w:val="29"/>
        </w:rPr>
        <w:t xml:space="preserve"> </w:t>
      </w:r>
      <w:r>
        <w:rPr>
          <w:rFonts w:ascii="Tahoma" w:hAnsi="Tahoma"/>
        </w:rPr>
        <w:t>certificat</w:t>
      </w:r>
      <w:r>
        <w:rPr>
          <w:rFonts w:ascii="Tahoma" w:hAnsi="Tahoma"/>
          <w:spacing w:val="30"/>
        </w:rPr>
        <w:t xml:space="preserve"> </w:t>
      </w:r>
      <w:r>
        <w:rPr>
          <w:rFonts w:ascii="Tahoma" w:hAnsi="Tahoma"/>
        </w:rPr>
        <w:t>de</w:t>
      </w:r>
      <w:r>
        <w:rPr>
          <w:rFonts w:ascii="Tahoma" w:hAnsi="Tahoma"/>
          <w:spacing w:val="29"/>
        </w:rPr>
        <w:t xml:space="preserve"> </w:t>
      </w:r>
      <w:r>
        <w:rPr>
          <w:rFonts w:ascii="Tahoma" w:hAnsi="Tahoma"/>
        </w:rPr>
        <w:t>discapacitat</w:t>
      </w:r>
      <w:r>
        <w:rPr>
          <w:rFonts w:ascii="Tahoma" w:hAnsi="Tahoma"/>
          <w:spacing w:val="30"/>
        </w:rPr>
        <w:t xml:space="preserve"> </w:t>
      </w:r>
      <w:r>
        <w:rPr>
          <w:rFonts w:ascii="Tahoma" w:hAnsi="Tahoma"/>
        </w:rPr>
        <w:t>i</w:t>
      </w:r>
      <w:r>
        <w:rPr>
          <w:rFonts w:ascii="Tahoma" w:hAnsi="Tahoma"/>
          <w:spacing w:val="29"/>
        </w:rPr>
        <w:t xml:space="preserve"> </w:t>
      </w:r>
      <w:r>
        <w:rPr>
          <w:rFonts w:ascii="Tahoma" w:hAnsi="Tahoma"/>
        </w:rPr>
        <w:t>requereixi</w:t>
      </w:r>
      <w:r>
        <w:rPr>
          <w:rFonts w:ascii="Tahoma" w:hAnsi="Tahoma"/>
          <w:spacing w:val="30"/>
        </w:rPr>
        <w:t xml:space="preserve"> </w:t>
      </w:r>
      <w:r>
        <w:rPr>
          <w:rFonts w:ascii="Tahoma" w:hAnsi="Tahoma"/>
          <w:spacing w:val="-5"/>
        </w:rPr>
        <w:t>el</w:t>
      </w:r>
    </w:p>
    <w:p>
      <w:pPr>
        <w:pStyle w:val="Heading7"/>
        <w:spacing w:before="0" w:after="0"/>
        <w:ind w:hanging="0" w:left="130" w:right="0"/>
        <w:jc w:val="left"/>
        <w:rPr>
          <w:rFonts w:ascii="Tahoma" w:hAnsi="Tahoma"/>
        </w:rPr>
      </w:pPr>
      <w:r>
        <w:rPr>
          <w:rFonts w:ascii="Tahoma" w:hAnsi="Tahoma"/>
          <w:spacing w:val="-2"/>
        </w:rPr>
        <w:t>PI.II).</w:t>
      </w:r>
    </w:p>
    <w:p>
      <w:pPr>
        <w:pStyle w:val="Heading7"/>
        <w:ind w:hanging="0" w:left="850" w:right="0"/>
        <w:jc w:val="left"/>
        <w:rPr>
          <w:rFonts w:ascii="Tahoma" w:hAnsi="Tahoma"/>
        </w:rPr>
      </w:pPr>
      <w:r>
        <w:rPr>
          <w:rFonts w:ascii="Tahoma" w:hAnsi="Tahoma"/>
        </w:rPr>
        <w:t>Amb</w:t>
      </w:r>
      <w:r>
        <w:rPr>
          <w:rFonts w:ascii="Tahoma" w:hAnsi="Tahoma"/>
          <w:spacing w:val="29"/>
        </w:rPr>
        <w:t xml:space="preserve"> </w:t>
      </w:r>
      <w:r>
        <w:rPr>
          <w:rFonts w:ascii="Tahoma" w:hAnsi="Tahoma"/>
        </w:rPr>
        <w:t>posterioritat,</w:t>
      </w:r>
      <w:r>
        <w:rPr>
          <w:rFonts w:ascii="Tahoma" w:hAnsi="Tahoma"/>
          <w:spacing w:val="29"/>
        </w:rPr>
        <w:t xml:space="preserve"> </w:t>
      </w:r>
      <w:r>
        <w:rPr>
          <w:rFonts w:ascii="Tahoma" w:hAnsi="Tahoma"/>
        </w:rPr>
        <w:t>d’acord</w:t>
      </w:r>
      <w:r>
        <w:rPr>
          <w:rFonts w:ascii="Tahoma" w:hAnsi="Tahoma"/>
          <w:spacing w:val="14"/>
        </w:rPr>
        <w:t xml:space="preserve"> </w:t>
      </w:r>
      <w:r>
        <w:rPr>
          <w:rFonts w:ascii="Tahoma" w:hAnsi="Tahoma"/>
        </w:rPr>
        <w:t>també</w:t>
      </w:r>
      <w:r>
        <w:rPr>
          <w:rFonts w:ascii="Tahoma" w:hAnsi="Tahoma"/>
          <w:spacing w:val="15"/>
        </w:rPr>
        <w:t xml:space="preserve"> </w:t>
      </w:r>
      <w:r>
        <w:rPr>
          <w:rFonts w:ascii="Tahoma" w:hAnsi="Tahoma"/>
        </w:rPr>
        <w:t>amb</w:t>
      </w:r>
      <w:r>
        <w:rPr>
          <w:rFonts w:ascii="Tahoma" w:hAnsi="Tahoma"/>
          <w:spacing w:val="14"/>
        </w:rPr>
        <w:t xml:space="preserve"> </w:t>
      </w:r>
      <w:r>
        <w:rPr>
          <w:rFonts w:ascii="Tahoma" w:hAnsi="Tahoma"/>
        </w:rPr>
        <w:t>els</w:t>
      </w:r>
      <w:r>
        <w:rPr>
          <w:rFonts w:ascii="Tahoma" w:hAnsi="Tahoma"/>
          <w:spacing w:val="15"/>
        </w:rPr>
        <w:t xml:space="preserve"> </w:t>
      </w:r>
      <w:r>
        <w:rPr>
          <w:rFonts w:ascii="Tahoma" w:hAnsi="Tahoma"/>
        </w:rPr>
        <w:t>recursos</w:t>
      </w:r>
      <w:r>
        <w:rPr>
          <w:rFonts w:ascii="Tahoma" w:hAnsi="Tahoma"/>
          <w:spacing w:val="14"/>
        </w:rPr>
        <w:t xml:space="preserve"> </w:t>
      </w:r>
      <w:r>
        <w:rPr>
          <w:rFonts w:ascii="Tahoma" w:hAnsi="Tahoma"/>
        </w:rPr>
        <w:t>existents</w:t>
      </w:r>
      <w:r>
        <w:rPr>
          <w:rFonts w:ascii="Tahoma" w:hAnsi="Tahoma"/>
          <w:spacing w:val="14"/>
        </w:rPr>
        <w:t xml:space="preserve"> </w:t>
      </w:r>
      <w:r>
        <w:rPr>
          <w:rFonts w:ascii="Tahoma" w:hAnsi="Tahoma"/>
        </w:rPr>
        <w:t>i</w:t>
      </w:r>
      <w:r>
        <w:rPr>
          <w:rFonts w:ascii="Tahoma" w:hAnsi="Tahoma"/>
          <w:spacing w:val="15"/>
        </w:rPr>
        <w:t xml:space="preserve"> </w:t>
      </w:r>
      <w:r>
        <w:rPr>
          <w:rFonts w:ascii="Tahoma" w:hAnsi="Tahoma"/>
        </w:rPr>
        <w:t>en</w:t>
      </w:r>
      <w:r>
        <w:rPr>
          <w:rFonts w:ascii="Tahoma" w:hAnsi="Tahoma"/>
          <w:spacing w:val="14"/>
        </w:rPr>
        <w:t xml:space="preserve"> </w:t>
      </w:r>
      <w:r>
        <w:rPr>
          <w:rFonts w:ascii="Tahoma" w:hAnsi="Tahoma"/>
        </w:rPr>
        <w:t>funció</w:t>
      </w:r>
      <w:r>
        <w:rPr>
          <w:rFonts w:ascii="Tahoma" w:hAnsi="Tahoma"/>
          <w:spacing w:val="15"/>
        </w:rPr>
        <w:t xml:space="preserve"> </w:t>
      </w:r>
      <w:r>
        <w:rPr>
          <w:rFonts w:ascii="Tahoma" w:hAnsi="Tahoma"/>
          <w:spacing w:val="-5"/>
        </w:rPr>
        <w:t>de</w:t>
      </w:r>
    </w:p>
    <w:p>
      <w:pPr>
        <w:pStyle w:val="Heading7"/>
        <w:spacing w:before="0" w:after="0"/>
        <w:ind w:hanging="0" w:left="130" w:right="1714"/>
        <w:rPr>
          <w:rFonts w:ascii="Tahoma" w:hAnsi="Tahoma"/>
        </w:rPr>
      </w:pPr>
      <w:r>
        <w:rPr>
          <w:rFonts w:ascii="Tahoma" w:hAnsi="Tahoma"/>
        </w:rPr>
        <w:t>les necessitats educatives especials (NEE) seria preceptiu adreçar-se als diferents serveis educatius amb què compta el Departament d’Educació com són:</w:t>
      </w:r>
    </w:p>
    <w:p>
      <w:pPr>
        <w:pStyle w:val="Heading7"/>
        <w:ind w:hanging="0" w:left="835" w:right="0"/>
        <w:rPr>
          <w:rFonts w:ascii="Tahoma" w:hAnsi="Tahoma"/>
        </w:rPr>
      </w:pPr>
      <w:r>
        <w:rPr>
          <w:rFonts w:ascii="Tahoma" w:hAnsi="Tahoma"/>
        </w:rPr>
        <w:t>1r)</w:t>
      </w:r>
      <w:r>
        <w:rPr>
          <w:rFonts w:ascii="Tahoma" w:hAnsi="Tahoma"/>
          <w:spacing w:val="-4"/>
        </w:rPr>
        <w:t xml:space="preserve"> </w:t>
      </w:r>
      <w:r>
        <w:rPr>
          <w:rFonts w:ascii="Tahoma" w:hAnsi="Tahoma"/>
        </w:rPr>
        <w:t>Els</w:t>
      </w:r>
      <w:r>
        <w:rPr>
          <w:rFonts w:ascii="Tahoma" w:hAnsi="Tahoma"/>
          <w:spacing w:val="-4"/>
        </w:rPr>
        <w:t xml:space="preserve"> </w:t>
      </w:r>
      <w:r>
        <w:rPr>
          <w:rFonts w:ascii="Tahoma" w:hAnsi="Tahoma"/>
        </w:rPr>
        <w:t>EAP’s</w:t>
      </w:r>
      <w:r>
        <w:rPr>
          <w:rFonts w:ascii="Tahoma" w:hAnsi="Tahoma"/>
          <w:spacing w:val="-3"/>
        </w:rPr>
        <w:t xml:space="preserve"> </w:t>
      </w:r>
      <w:r>
        <w:rPr>
          <w:rFonts w:ascii="Tahoma" w:hAnsi="Tahoma"/>
        </w:rPr>
        <w:t>(Equips</w:t>
      </w:r>
      <w:r>
        <w:rPr>
          <w:rFonts w:ascii="Tahoma" w:hAnsi="Tahoma"/>
          <w:spacing w:val="-4"/>
        </w:rPr>
        <w:t xml:space="preserve"> </w:t>
      </w:r>
      <w:r>
        <w:rPr>
          <w:rFonts w:ascii="Tahoma" w:hAnsi="Tahoma"/>
        </w:rPr>
        <w:t>d'Assessorament</w:t>
      </w:r>
      <w:r>
        <w:rPr>
          <w:rFonts w:ascii="Tahoma" w:hAnsi="Tahoma"/>
          <w:spacing w:val="-3"/>
        </w:rPr>
        <w:t xml:space="preserve"> </w:t>
      </w:r>
      <w:r>
        <w:rPr>
          <w:rFonts w:ascii="Tahoma" w:hAnsi="Tahoma"/>
        </w:rPr>
        <w:t>i</w:t>
      </w:r>
      <w:r>
        <w:rPr>
          <w:rFonts w:ascii="Tahoma" w:hAnsi="Tahoma"/>
          <w:spacing w:val="-4"/>
        </w:rPr>
        <w:t xml:space="preserve"> </w:t>
      </w:r>
      <w:r>
        <w:rPr>
          <w:rFonts w:ascii="Tahoma" w:hAnsi="Tahoma"/>
        </w:rPr>
        <w:t>Orientació</w:t>
      </w:r>
      <w:r>
        <w:rPr>
          <w:rFonts w:ascii="Tahoma" w:hAnsi="Tahoma"/>
          <w:spacing w:val="-3"/>
        </w:rPr>
        <w:t xml:space="preserve"> </w:t>
      </w:r>
      <w:r>
        <w:rPr>
          <w:rFonts w:ascii="Tahoma" w:hAnsi="Tahoma"/>
          <w:spacing w:val="-2"/>
        </w:rPr>
        <w:t>Psicopedagògics)</w:t>
      </w:r>
    </w:p>
    <w:p>
      <w:pPr>
        <w:pStyle w:val="Heading7"/>
        <w:ind w:firstLine="705" w:left="130" w:right="1715"/>
        <w:rPr>
          <w:rFonts w:ascii="Tahoma" w:hAnsi="Tahoma"/>
        </w:rPr>
      </w:pPr>
      <w:r>
        <w:rPr>
          <w:rFonts w:ascii="Tahoma" w:hAnsi="Tahoma"/>
        </w:rPr>
        <w:t>2n) El CRETDIC (Centre de Recursos Educatius per a Alumnes amb Trastorns del Desenvolupament i la Conducta).</w:t>
      </w:r>
    </w:p>
    <w:p>
      <w:pPr>
        <w:pStyle w:val="Heading7"/>
        <w:ind w:hanging="0" w:left="835" w:right="0"/>
        <w:rPr>
          <w:rFonts w:ascii="Tahoma" w:hAnsi="Tahoma"/>
        </w:rPr>
      </w:pPr>
      <w:r>
        <w:rPr>
          <w:rFonts w:ascii="Tahoma" w:hAnsi="Tahoma"/>
        </w:rPr>
        <w:t>3r)</w:t>
      </w:r>
      <w:r>
        <w:rPr>
          <w:rFonts w:ascii="Tahoma" w:hAnsi="Tahoma"/>
          <w:spacing w:val="-2"/>
        </w:rPr>
        <w:t xml:space="preserve"> </w:t>
      </w:r>
      <w:r>
        <w:rPr>
          <w:rFonts w:ascii="Tahoma" w:hAnsi="Tahoma"/>
        </w:rPr>
        <w:t>Els</w:t>
      </w:r>
      <w:r>
        <w:rPr>
          <w:rFonts w:ascii="Tahoma" w:hAnsi="Tahoma"/>
          <w:spacing w:val="-1"/>
        </w:rPr>
        <w:t xml:space="preserve"> </w:t>
      </w:r>
      <w:r>
        <w:rPr>
          <w:rFonts w:ascii="Tahoma" w:hAnsi="Tahoma"/>
        </w:rPr>
        <w:t>CRP</w:t>
      </w:r>
      <w:r>
        <w:rPr>
          <w:rFonts w:ascii="Tahoma" w:hAnsi="Tahoma"/>
          <w:spacing w:val="-1"/>
        </w:rPr>
        <w:t xml:space="preserve"> </w:t>
      </w:r>
      <w:r>
        <w:rPr>
          <w:rFonts w:ascii="Tahoma" w:hAnsi="Tahoma"/>
        </w:rPr>
        <w:t>(Centres</w:t>
      </w:r>
      <w:r>
        <w:rPr>
          <w:rFonts w:ascii="Tahoma" w:hAnsi="Tahoma"/>
          <w:spacing w:val="-1"/>
        </w:rPr>
        <w:t xml:space="preserve"> </w:t>
      </w:r>
      <w:r>
        <w:rPr>
          <w:rFonts w:ascii="Tahoma" w:hAnsi="Tahoma"/>
        </w:rPr>
        <w:t>de</w:t>
      </w:r>
      <w:r>
        <w:rPr>
          <w:rFonts w:ascii="Tahoma" w:hAnsi="Tahoma"/>
          <w:spacing w:val="-1"/>
        </w:rPr>
        <w:t xml:space="preserve"> </w:t>
      </w:r>
      <w:r>
        <w:rPr>
          <w:rFonts w:ascii="Tahoma" w:hAnsi="Tahoma"/>
        </w:rPr>
        <w:t>Recursos</w:t>
      </w:r>
      <w:r>
        <w:rPr>
          <w:rFonts w:ascii="Tahoma" w:hAnsi="Tahoma"/>
          <w:spacing w:val="-1"/>
        </w:rPr>
        <w:t xml:space="preserve"> </w:t>
      </w:r>
      <w:r>
        <w:rPr>
          <w:rFonts w:ascii="Tahoma" w:hAnsi="Tahoma"/>
          <w:spacing w:val="-2"/>
        </w:rPr>
        <w:t>Pedagògics).</w:t>
      </w:r>
    </w:p>
    <w:p>
      <w:pPr>
        <w:pStyle w:val="Heading7"/>
        <w:spacing w:before="120" w:after="0"/>
        <w:ind w:firstLine="705" w:left="130" w:right="1724"/>
        <w:rPr>
          <w:rFonts w:ascii="Tahoma" w:hAnsi="Tahoma"/>
        </w:rPr>
      </w:pPr>
      <w:r>
        <w:rPr>
          <w:rFonts w:ascii="Tahoma" w:hAnsi="Tahoma"/>
        </w:rPr>
        <w:t>4t) Els CREDA i el CREDV (centres de recursos educatius per a deficients auditius i el Centre de Recursos Educatius per a Deficients Visuals respectivament)</w:t>
      </w:r>
    </w:p>
    <w:p>
      <w:pPr>
        <w:pStyle w:val="Heading7"/>
        <w:ind w:firstLine="720" w:left="130" w:right="1715"/>
        <w:rPr>
          <w:rFonts w:ascii="Tahoma" w:hAnsi="Tahoma"/>
        </w:rPr>
      </w:pPr>
      <w:r>
        <w:rPr>
          <w:rFonts w:ascii="Tahoma" w:hAnsi="Tahoma"/>
        </w:rPr>
        <w:t>Amb tots ells, en funció del tipus</w:t>
      </w:r>
      <w:r>
        <w:rPr>
          <w:rFonts w:ascii="Tahoma" w:hAnsi="Tahoma"/>
          <w:spacing w:val="-3"/>
        </w:rPr>
        <w:t xml:space="preserve"> </w:t>
      </w:r>
      <w:r>
        <w:rPr>
          <w:rFonts w:ascii="Tahoma" w:hAnsi="Tahoma"/>
        </w:rPr>
        <w:t>i</w:t>
      </w:r>
      <w:r>
        <w:rPr>
          <w:rFonts w:ascii="Tahoma" w:hAnsi="Tahoma"/>
          <w:spacing w:val="-3"/>
        </w:rPr>
        <w:t xml:space="preserve"> </w:t>
      </w:r>
      <w:r>
        <w:rPr>
          <w:rFonts w:ascii="Tahoma" w:hAnsi="Tahoma"/>
        </w:rPr>
        <w:t>grau</w:t>
      </w:r>
      <w:r>
        <w:rPr>
          <w:rFonts w:ascii="Tahoma" w:hAnsi="Tahoma"/>
          <w:spacing w:val="-3"/>
        </w:rPr>
        <w:t xml:space="preserve"> </w:t>
      </w:r>
      <w:r>
        <w:rPr>
          <w:rFonts w:ascii="Tahoma" w:hAnsi="Tahoma"/>
        </w:rPr>
        <w:t>de</w:t>
      </w:r>
      <w:r>
        <w:rPr>
          <w:rFonts w:ascii="Tahoma" w:hAnsi="Tahoma"/>
          <w:spacing w:val="-3"/>
        </w:rPr>
        <w:t xml:space="preserve"> </w:t>
      </w:r>
      <w:r>
        <w:rPr>
          <w:rFonts w:ascii="Tahoma" w:hAnsi="Tahoma"/>
        </w:rPr>
        <w:t>discapacitat,</w:t>
      </w:r>
      <w:r>
        <w:rPr>
          <w:rFonts w:ascii="Tahoma" w:hAnsi="Tahoma"/>
          <w:spacing w:val="-3"/>
        </w:rPr>
        <w:t xml:space="preserve"> </w:t>
      </w:r>
      <w:r>
        <w:rPr>
          <w:rFonts w:ascii="Tahoma" w:hAnsi="Tahoma"/>
        </w:rPr>
        <w:t>es</w:t>
      </w:r>
      <w:r>
        <w:rPr>
          <w:rFonts w:ascii="Tahoma" w:hAnsi="Tahoma"/>
          <w:spacing w:val="-3"/>
        </w:rPr>
        <w:t xml:space="preserve"> </w:t>
      </w:r>
      <w:r>
        <w:rPr>
          <w:rFonts w:ascii="Tahoma" w:hAnsi="Tahoma"/>
        </w:rPr>
        <w:t>podria</w:t>
      </w:r>
      <w:r>
        <w:rPr>
          <w:rFonts w:ascii="Tahoma" w:hAnsi="Tahoma"/>
          <w:spacing w:val="-3"/>
        </w:rPr>
        <w:t xml:space="preserve"> </w:t>
      </w:r>
      <w:r>
        <w:rPr>
          <w:rFonts w:ascii="Tahoma" w:hAnsi="Tahoma"/>
        </w:rPr>
        <w:t>dissenyar un itinerari amb d’acord amb els ritmes i possibilitats d’aprenentatge d’aquell alumnat que permeti establir des de mesures flexibilitzadores fins adaptacions curriculars conduents a assolir tot o parts dels objectius de la titulació.</w:t>
      </w:r>
    </w:p>
    <w:p>
      <w:pPr>
        <w:sectPr>
          <w:headerReference w:type="default" r:id="rId92"/>
          <w:headerReference w:type="first" r:id="rId93"/>
          <w:footerReference w:type="default" r:id="rId94"/>
          <w:footerReference w:type="first" r:id="rId95"/>
          <w:type w:val="nextPage"/>
          <w:pgSz w:w="11906" w:h="16838"/>
          <w:pgMar w:left="1275" w:right="0" w:gutter="0" w:header="728" w:top="1700" w:footer="1560" w:bottom="1760"/>
          <w:pgNumType w:fmt="decimal"/>
          <w:formProt w:val="false"/>
          <w:textDirection w:val="lrTb"/>
          <w:docGrid w:type="default" w:linePitch="100" w:charSpace="4096"/>
        </w:sectPr>
        <w:pStyle w:val="Heading7"/>
        <w:ind w:firstLine="705" w:left="130" w:right="1719"/>
        <w:rPr>
          <w:rFonts w:ascii="Tahoma" w:hAnsi="Tahoma"/>
        </w:rPr>
      </w:pPr>
      <w:r>
        <w:rPr>
          <w:rFonts w:ascii="Tahoma" w:hAnsi="Tahoma"/>
        </w:rPr>
        <w:t>El que l’Equip Docent amb la valoració i assessorament dels diferents</w:t>
      </w:r>
      <w:r>
        <w:rPr>
          <w:rFonts w:ascii="Tahoma" w:hAnsi="Tahoma"/>
          <w:spacing w:val="40"/>
        </w:rPr>
        <w:t xml:space="preserve"> </w:t>
      </w:r>
      <w:r>
        <w:rPr>
          <w:rFonts w:ascii="Tahoma" w:hAnsi="Tahoma"/>
        </w:rPr>
        <w:t>serveis educatius pot fer en relació a l’oferta formativa especifica fos la que fos l’objectiu hauria de ser a més de l’assoliment parcial o total de la titulació</w:t>
      </w:r>
    </w:p>
    <w:p>
      <w:pPr>
        <w:pStyle w:val="Heading7"/>
        <w:spacing w:before="90" w:after="0"/>
        <w:ind w:hanging="0" w:left="130" w:right="1715"/>
        <w:rPr>
          <w:rFonts w:ascii="Tahoma" w:hAnsi="Tahoma"/>
        </w:rPr>
      </w:pPr>
      <w:r>
        <w:rPr>
          <w:rFonts w:ascii="Tahoma" w:hAnsi="Tahoma"/>
        </w:rPr>
        <w:t>incrementar l'autonomia personal d'aquestes persones i l'assoliment de competències professionals que facilitin la transició a la vida adulta i la integració social per mitjà del treball.</w:t>
      </w:r>
    </w:p>
    <w:p>
      <w:pPr>
        <w:pStyle w:val="Heading7"/>
        <w:ind w:firstLine="705" w:left="130" w:right="1714"/>
        <w:rPr>
          <w:rFonts w:ascii="Tahoma" w:hAnsi="Tahoma"/>
        </w:rPr>
      </w:pPr>
      <w:r>
        <w:rPr>
          <w:rFonts w:ascii="Tahoma" w:hAnsi="Tahoma"/>
        </w:rPr>
        <w:t>No existeix un itinerari formatiu únic per a cada tipus de discapacitat, pels diferents nivells graus que puguin presentar de discapacitat i/o trastorns mentals.</w:t>
      </w:r>
    </w:p>
    <w:p>
      <w:pPr>
        <w:pStyle w:val="Heading1"/>
        <w:numPr>
          <w:ilvl w:val="0"/>
          <w:numId w:val="10"/>
        </w:numPr>
        <w:tabs>
          <w:tab w:val="clear" w:pos="720"/>
          <w:tab w:val="left" w:pos="517" w:leader="none"/>
          <w:tab w:val="left" w:pos="8924" w:leader="none"/>
        </w:tabs>
        <w:spacing w:lineRule="auto" w:line="240" w:before="230" w:after="0"/>
        <w:ind w:hanging="387" w:left="517" w:right="0"/>
        <w:jc w:val="left"/>
        <w:rPr>
          <w:rFonts w:ascii="Arial" w:hAnsi="Arial"/>
          <w:u w:val="single"/>
        </w:rPr>
      </w:pPr>
      <w:bookmarkStart w:id="10" w:name="h.3rdcrjn"/>
      <w:bookmarkEnd w:id="10"/>
      <w:r>
        <w:rPr>
          <w:rFonts w:ascii="Arial" w:hAnsi="Arial"/>
          <w:spacing w:val="-5"/>
          <w:u w:val="single"/>
        </w:rPr>
        <w:t xml:space="preserve"> </w:t>
      </w:r>
      <w:r>
        <w:rPr>
          <w:rFonts w:ascii="Arial" w:hAnsi="Arial"/>
          <w:u w:val="single"/>
        </w:rPr>
        <w:t>Bibliografia</w:t>
      </w:r>
      <w:r>
        <w:rPr>
          <w:rFonts w:ascii="Arial" w:hAnsi="Arial"/>
          <w:spacing w:val="-5"/>
          <w:u w:val="single"/>
        </w:rPr>
        <w:t xml:space="preserve"> </w:t>
      </w:r>
      <w:r>
        <w:rPr>
          <w:rFonts w:ascii="Arial" w:hAnsi="Arial"/>
          <w:u w:val="single"/>
        </w:rPr>
        <w:t>/</w:t>
      </w:r>
      <w:r>
        <w:rPr>
          <w:rFonts w:ascii="Arial" w:hAnsi="Arial"/>
          <w:spacing w:val="-4"/>
          <w:u w:val="single"/>
        </w:rPr>
        <w:t xml:space="preserve"> </w:t>
      </w:r>
      <w:r>
        <w:rPr>
          <w:rFonts w:ascii="Arial" w:hAnsi="Arial"/>
          <w:spacing w:val="-2"/>
          <w:u w:val="single"/>
        </w:rPr>
        <w:t>Webgrafia</w:t>
      </w:r>
      <w:r>
        <w:rPr>
          <w:rFonts w:ascii="Arial" w:hAnsi="Arial"/>
          <w:u w:val="single"/>
        </w:rPr>
        <w:tab/>
      </w:r>
    </w:p>
    <w:p>
      <w:pPr>
        <w:pStyle w:val="Heading1"/>
        <w:numPr>
          <w:ilvl w:val="1"/>
          <w:numId w:val="10"/>
        </w:numPr>
        <w:tabs>
          <w:tab w:val="clear" w:pos="720"/>
          <w:tab w:val="left" w:pos="748" w:leader="none"/>
          <w:tab w:val="left" w:pos="8924" w:leader="none"/>
        </w:tabs>
        <w:spacing w:lineRule="auto" w:line="240" w:before="145" w:after="0"/>
        <w:ind w:hanging="618" w:left="748" w:right="0"/>
        <w:jc w:val="left"/>
        <w:rPr>
          <w:rFonts w:ascii="Arial" w:hAnsi="Arial"/>
          <w:u w:val="single"/>
        </w:rPr>
      </w:pPr>
      <w:bookmarkStart w:id="11" w:name="h.26in1rg"/>
      <w:bookmarkEnd w:id="11"/>
      <w:r>
        <w:rPr>
          <w:rFonts w:ascii="Arial" w:hAnsi="Arial"/>
          <w:spacing w:val="-1"/>
          <w:u w:val="single"/>
        </w:rPr>
        <w:t xml:space="preserve"> </w:t>
      </w:r>
      <w:r>
        <w:rPr>
          <w:rFonts w:ascii="Arial" w:hAnsi="Arial"/>
          <w:spacing w:val="-2"/>
          <w:u w:val="single"/>
        </w:rPr>
        <w:t>Bibliografia</w:t>
      </w:r>
      <w:r>
        <w:rPr>
          <w:rFonts w:ascii="Arial" w:hAnsi="Arial"/>
          <w:u w:val="single"/>
        </w:rPr>
        <w:tab/>
      </w:r>
    </w:p>
    <w:p>
      <w:pPr>
        <w:pStyle w:val="BodyText"/>
        <w:spacing w:before="98" w:after="0"/>
        <w:rPr>
          <w:rFonts w:ascii="Arial" w:hAnsi="Arial"/>
          <w:b/>
          <w:sz w:val="28"/>
        </w:rPr>
      </w:pPr>
      <w:r>
        <w:rPr>
          <w:rFonts w:ascii="Arial" w:hAnsi="Arial"/>
          <w:b/>
          <w:sz w:val="28"/>
        </w:rPr>
      </w:r>
    </w:p>
    <w:p>
      <w:pPr>
        <w:pStyle w:val="Heading7"/>
        <w:numPr>
          <w:ilvl w:val="2"/>
          <w:numId w:val="10"/>
        </w:numPr>
        <w:tabs>
          <w:tab w:val="clear" w:pos="720"/>
          <w:tab w:val="left" w:pos="850" w:leader="none"/>
        </w:tabs>
        <w:spacing w:lineRule="auto" w:line="240" w:before="1" w:after="0"/>
        <w:ind w:hanging="360" w:left="850" w:right="0"/>
        <w:jc w:val="left"/>
        <w:rPr/>
      </w:pPr>
      <w:r>
        <w:rPr/>
        <w:t>Tanenbaum,</w:t>
      </w:r>
      <w:r>
        <w:rPr>
          <w:spacing w:val="-6"/>
        </w:rPr>
        <w:t xml:space="preserve"> </w:t>
      </w:r>
      <w:r>
        <w:rPr/>
        <w:t>A.</w:t>
      </w:r>
      <w:r>
        <w:rPr>
          <w:spacing w:val="-5"/>
        </w:rPr>
        <w:t xml:space="preserve"> </w:t>
      </w:r>
      <w:r>
        <w:rPr/>
        <w:t>(2009)</w:t>
      </w:r>
      <w:r>
        <w:rPr>
          <w:spacing w:val="-6"/>
        </w:rPr>
        <w:t xml:space="preserve"> </w:t>
      </w:r>
      <w:r>
        <w:rPr/>
        <w:t>Modern</w:t>
      </w:r>
      <w:r>
        <w:rPr>
          <w:spacing w:val="-5"/>
        </w:rPr>
        <w:t xml:space="preserve"> </w:t>
      </w:r>
      <w:r>
        <w:rPr/>
        <w:t>Operating</w:t>
      </w:r>
      <w:r>
        <w:rPr>
          <w:spacing w:val="-5"/>
        </w:rPr>
        <w:t xml:space="preserve"> </w:t>
      </w:r>
      <w:r>
        <w:rPr>
          <w:spacing w:val="-2"/>
        </w:rPr>
        <w:t>Systems</w:t>
      </w:r>
    </w:p>
    <w:p>
      <w:pPr>
        <w:pStyle w:val="BodyText"/>
        <w:rPr>
          <w:rFonts w:ascii="Arial" w:hAnsi="Arial"/>
          <w:sz w:val="24"/>
        </w:rPr>
      </w:pPr>
      <w:r>
        <w:rPr>
          <w:rFonts w:ascii="Arial" w:hAnsi="Arial"/>
          <w:sz w:val="24"/>
        </w:rPr>
      </w:r>
    </w:p>
    <w:p>
      <w:pPr>
        <w:pStyle w:val="BodyText"/>
        <w:spacing w:before="229" w:after="0"/>
        <w:rPr>
          <w:rFonts w:ascii="Arial" w:hAnsi="Arial"/>
          <w:sz w:val="24"/>
        </w:rPr>
      </w:pPr>
      <w:r>
        <w:rPr>
          <w:rFonts w:ascii="Arial" w:hAnsi="Arial"/>
          <w:sz w:val="24"/>
        </w:rPr>
      </w:r>
    </w:p>
    <w:p>
      <w:pPr>
        <w:pStyle w:val="Heading1"/>
        <w:numPr>
          <w:ilvl w:val="1"/>
          <w:numId w:val="2"/>
        </w:numPr>
        <w:tabs>
          <w:tab w:val="clear" w:pos="720"/>
          <w:tab w:val="left" w:pos="671" w:leader="none"/>
          <w:tab w:val="left" w:pos="8924" w:leader="none"/>
        </w:tabs>
        <w:spacing w:lineRule="auto" w:line="240" w:before="1" w:after="0"/>
        <w:ind w:hanging="541" w:left="671" w:right="0"/>
        <w:jc w:val="left"/>
        <w:rPr>
          <w:rFonts w:ascii="Arial" w:hAnsi="Arial"/>
        </w:rPr>
      </w:pPr>
      <w:bookmarkStart w:id="12" w:name="h.lnxbz9"/>
      <w:bookmarkEnd w:id="12"/>
      <w:r>
        <w:rPr>
          <w:rFonts w:ascii="Arial" w:hAnsi="Arial"/>
          <w:spacing w:val="-1"/>
          <w:u w:val="single"/>
        </w:rPr>
        <w:t xml:space="preserve"> </w:t>
      </w:r>
      <w:r>
        <w:rPr>
          <w:rFonts w:ascii="Arial" w:hAnsi="Arial"/>
          <w:spacing w:val="-2"/>
          <w:u w:val="single"/>
        </w:rPr>
        <w:t>Webgrafia</w:t>
      </w:r>
      <w:r>
        <w:rPr>
          <w:rFonts w:ascii="Arial" w:hAnsi="Arial"/>
          <w:u w:val="single"/>
        </w:rPr>
        <w:tab/>
      </w:r>
    </w:p>
    <w:p>
      <w:pPr>
        <w:pStyle w:val="Heading7"/>
        <w:numPr>
          <w:ilvl w:val="2"/>
          <w:numId w:val="2"/>
        </w:numPr>
        <w:tabs>
          <w:tab w:val="clear" w:pos="720"/>
          <w:tab w:val="left" w:pos="850" w:leader="none"/>
        </w:tabs>
        <w:spacing w:lineRule="auto" w:line="240" w:before="260" w:after="0"/>
        <w:ind w:hanging="360" w:left="850" w:right="0"/>
        <w:jc w:val="left"/>
        <w:rPr/>
      </w:pPr>
      <w:hyperlink r:id="rId96">
        <w:r>
          <w:rPr>
            <w:rStyle w:val="ListLabel273"/>
            <w:spacing w:val="-2"/>
          </w:rPr>
          <w:t>https://www.microsoft.com/es-</w:t>
        </w:r>
        <w:r>
          <w:rPr>
            <w:rStyle w:val="ListLabel273"/>
            <w:spacing w:val="-5"/>
          </w:rPr>
          <w:t>es/</w:t>
        </w:r>
      </w:hyperlink>
    </w:p>
    <w:p>
      <w:pPr>
        <w:pStyle w:val="Heading7"/>
        <w:numPr>
          <w:ilvl w:val="2"/>
          <w:numId w:val="2"/>
        </w:numPr>
        <w:tabs>
          <w:tab w:val="clear" w:pos="720"/>
          <w:tab w:val="left" w:pos="850" w:leader="none"/>
        </w:tabs>
        <w:spacing w:lineRule="auto" w:line="240" w:before="0" w:after="0"/>
        <w:ind w:hanging="360" w:left="850" w:right="0"/>
        <w:jc w:val="left"/>
        <w:rPr/>
      </w:pPr>
      <w:hyperlink r:id="rId97">
        <w:r>
          <w:rPr>
            <w:rStyle w:val="ListLabel272"/>
            <w:spacing w:val="-2"/>
          </w:rPr>
          <w:t>https://linuxjourney.com/</w:t>
        </w:r>
      </w:hyperlink>
    </w:p>
    <w:p>
      <w:pPr>
        <w:pStyle w:val="Heading7"/>
        <w:numPr>
          <w:ilvl w:val="2"/>
          <w:numId w:val="2"/>
        </w:numPr>
        <w:tabs>
          <w:tab w:val="clear" w:pos="720"/>
          <w:tab w:val="left" w:pos="850" w:leader="none"/>
        </w:tabs>
        <w:spacing w:lineRule="auto" w:line="240" w:before="0" w:after="0"/>
        <w:ind w:hanging="360" w:left="850" w:right="0"/>
        <w:jc w:val="left"/>
        <w:rPr/>
      </w:pPr>
      <w:hyperlink r:id="rId98">
        <w:r>
          <w:rPr>
            <w:rStyle w:val="ListLabel272"/>
            <w:spacing w:val="-2"/>
          </w:rPr>
          <w:t>https://ubuntu.com/</w:t>
        </w:r>
      </w:hyperlink>
    </w:p>
    <w:p>
      <w:pPr>
        <w:pStyle w:val="Heading7"/>
        <w:numPr>
          <w:ilvl w:val="2"/>
          <w:numId w:val="2"/>
        </w:numPr>
        <w:tabs>
          <w:tab w:val="clear" w:pos="720"/>
          <w:tab w:val="left" w:pos="850" w:leader="none"/>
        </w:tabs>
        <w:spacing w:lineRule="auto" w:line="240" w:before="0" w:after="0"/>
        <w:ind w:hanging="360" w:left="850" w:right="0"/>
        <w:jc w:val="left"/>
        <w:rPr/>
      </w:pPr>
      <w:hyperlink r:id="rId99">
        <w:r>
          <w:rPr>
            <w:rStyle w:val="ListLabel272"/>
            <w:spacing w:val="-2"/>
          </w:rPr>
          <w:t>https://www.virtualbox.org/</w:t>
        </w:r>
      </w:hyperlink>
    </w:p>
    <w:sectPr>
      <w:headerReference w:type="default" r:id="rId100"/>
      <w:headerReference w:type="first" r:id="rId101"/>
      <w:footerReference w:type="default" r:id="rId102"/>
      <w:footerReference w:type="first" r:id="rId103"/>
      <w:type w:val="nextPage"/>
      <w:pgSz w:w="11906" w:h="16838"/>
      <w:pgMar w:left="1275" w:right="0" w:gutter="0" w:header="728" w:top="1700" w:footer="1560" w:bottom="17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swiss"/>
    <w:pitch w:val="default"/>
  </w:font>
  <w:font w:name="Symbol">
    <w:charset w:val="02"/>
    <w:family w:val="auto"/>
    <w:pitch w:val="default"/>
  </w:font>
  <w:font w:name="Tahoma">
    <w:charset w:val="01"/>
    <w:family w:val="swiss"/>
    <w:pitch w:val="default"/>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6">
          <wp:simplePos x="0" y="0"/>
          <wp:positionH relativeFrom="page">
            <wp:posOffset>6280785</wp:posOffset>
          </wp:positionH>
          <wp:positionV relativeFrom="page">
            <wp:posOffset>9601835</wp:posOffset>
          </wp:positionV>
          <wp:extent cx="581025" cy="400050"/>
          <wp:effectExtent l="0" t="0" r="0" b="0"/>
          <wp:wrapNone/>
          <wp:docPr id="18"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3"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8">
              <wp:simplePos x="0" y="0"/>
              <wp:positionH relativeFrom="page">
                <wp:posOffset>1079500</wp:posOffset>
              </wp:positionH>
              <wp:positionV relativeFrom="page">
                <wp:posOffset>9537700</wp:posOffset>
              </wp:positionV>
              <wp:extent cx="5803900" cy="1270"/>
              <wp:effectExtent l="12700" t="12700" r="12700" b="11430"/>
              <wp:wrapNone/>
              <wp:docPr id="19" name="Graphic 4"/>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
              <wp:simplePos x="0" y="0"/>
              <wp:positionH relativeFrom="page">
                <wp:posOffset>1115060</wp:posOffset>
              </wp:positionH>
              <wp:positionV relativeFrom="page">
                <wp:posOffset>9543415</wp:posOffset>
              </wp:positionV>
              <wp:extent cx="1344295" cy="534035"/>
              <wp:effectExtent l="0" t="0" r="0" b="0"/>
              <wp:wrapNone/>
              <wp:docPr id="20" name="Textbox 5"/>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6">
          <wp:simplePos x="0" y="0"/>
          <wp:positionH relativeFrom="page">
            <wp:posOffset>6280785</wp:posOffset>
          </wp:positionH>
          <wp:positionV relativeFrom="page">
            <wp:posOffset>9601835</wp:posOffset>
          </wp:positionV>
          <wp:extent cx="581025" cy="400050"/>
          <wp:effectExtent l="0" t="0" r="0" b="0"/>
          <wp:wrapNone/>
          <wp:docPr id="21"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3"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8">
              <wp:simplePos x="0" y="0"/>
              <wp:positionH relativeFrom="page">
                <wp:posOffset>1079500</wp:posOffset>
              </wp:positionH>
              <wp:positionV relativeFrom="page">
                <wp:posOffset>9537700</wp:posOffset>
              </wp:positionV>
              <wp:extent cx="5803900" cy="1270"/>
              <wp:effectExtent l="12700" t="12700" r="12700" b="11430"/>
              <wp:wrapNone/>
              <wp:docPr id="22" name="Graphic 4"/>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
              <wp:simplePos x="0" y="0"/>
              <wp:positionH relativeFrom="page">
                <wp:posOffset>1115060</wp:posOffset>
              </wp:positionH>
              <wp:positionV relativeFrom="page">
                <wp:posOffset>9543415</wp:posOffset>
              </wp:positionV>
              <wp:extent cx="1344295" cy="534035"/>
              <wp:effectExtent l="0" t="0" r="0" b="0"/>
              <wp:wrapNone/>
              <wp:docPr id="23" name="Textbox 5"/>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81">
          <wp:simplePos x="0" y="0"/>
          <wp:positionH relativeFrom="page">
            <wp:posOffset>6280785</wp:posOffset>
          </wp:positionH>
          <wp:positionV relativeFrom="page">
            <wp:posOffset>9601835</wp:posOffset>
          </wp:positionV>
          <wp:extent cx="581025" cy="400050"/>
          <wp:effectExtent l="0" t="0" r="0" b="0"/>
          <wp:wrapNone/>
          <wp:docPr id="26" name="Image 3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3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82">
              <wp:simplePos x="0" y="0"/>
              <wp:positionH relativeFrom="page">
                <wp:posOffset>1079500</wp:posOffset>
              </wp:positionH>
              <wp:positionV relativeFrom="page">
                <wp:posOffset>9537700</wp:posOffset>
              </wp:positionV>
              <wp:extent cx="5803900" cy="1270"/>
              <wp:effectExtent l="12700" t="12700" r="12700" b="11430"/>
              <wp:wrapNone/>
              <wp:docPr id="27" name="Graphic 1"/>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3">
              <wp:simplePos x="0" y="0"/>
              <wp:positionH relativeFrom="page">
                <wp:posOffset>1115060</wp:posOffset>
              </wp:positionH>
              <wp:positionV relativeFrom="page">
                <wp:posOffset>9543415</wp:posOffset>
              </wp:positionV>
              <wp:extent cx="1344295" cy="534035"/>
              <wp:effectExtent l="0" t="0" r="0" b="0"/>
              <wp:wrapNone/>
              <wp:docPr id="28" name="Textbox 3"/>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88">
          <wp:simplePos x="0" y="0"/>
          <wp:positionH relativeFrom="page">
            <wp:posOffset>6280785</wp:posOffset>
          </wp:positionH>
          <wp:positionV relativeFrom="page">
            <wp:posOffset>9601835</wp:posOffset>
          </wp:positionV>
          <wp:extent cx="581025" cy="400050"/>
          <wp:effectExtent l="0" t="0" r="0" b="0"/>
          <wp:wrapNone/>
          <wp:docPr id="32" name="Image 3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89">
              <wp:simplePos x="0" y="0"/>
              <wp:positionH relativeFrom="page">
                <wp:posOffset>1079500</wp:posOffset>
              </wp:positionH>
              <wp:positionV relativeFrom="page">
                <wp:posOffset>9537700</wp:posOffset>
              </wp:positionV>
              <wp:extent cx="5803900" cy="1270"/>
              <wp:effectExtent l="12700" t="12700" r="12700" b="11430"/>
              <wp:wrapNone/>
              <wp:docPr id="33" name="Graphic 2"/>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0">
              <wp:simplePos x="0" y="0"/>
              <wp:positionH relativeFrom="page">
                <wp:posOffset>1115060</wp:posOffset>
              </wp:positionH>
              <wp:positionV relativeFrom="page">
                <wp:posOffset>9543415</wp:posOffset>
              </wp:positionV>
              <wp:extent cx="1344295" cy="534035"/>
              <wp:effectExtent l="0" t="0" r="0" b="0"/>
              <wp:wrapNone/>
              <wp:docPr id="34" name="Textbox 6"/>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12700" distB="11430" distL="12700" distR="12700" simplePos="0" locked="0" layoutInCell="0" allowOverlap="1" relativeHeight="95">
              <wp:simplePos x="0" y="0"/>
              <wp:positionH relativeFrom="page">
                <wp:posOffset>1079500</wp:posOffset>
              </wp:positionH>
              <wp:positionV relativeFrom="page">
                <wp:posOffset>9537700</wp:posOffset>
              </wp:positionV>
              <wp:extent cx="5803900" cy="1270"/>
              <wp:effectExtent l="12700" t="12700" r="12700" b="11430"/>
              <wp:wrapNone/>
              <wp:docPr id="37" name="Graphic 3"/>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6">
              <wp:simplePos x="0" y="0"/>
              <wp:positionH relativeFrom="page">
                <wp:posOffset>1115060</wp:posOffset>
              </wp:positionH>
              <wp:positionV relativeFrom="page">
                <wp:posOffset>9543415</wp:posOffset>
              </wp:positionV>
              <wp:extent cx="1344295" cy="534035"/>
              <wp:effectExtent l="0" t="0" r="0" b="0"/>
              <wp:wrapNone/>
              <wp:docPr id="38" name="Textbox 8"/>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1">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2">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3">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4">
                      <w:r>
                        <w:rPr>
                          <w:rStyle w:val="ListLabel271"/>
                          <w:rFonts w:ascii="Arial" w:hAnsi="Arial"/>
                          <w:color w:val="000000"/>
                          <w:spacing w:val="-2"/>
                          <w:sz w:val="14"/>
                        </w:rPr>
                        <w:t>https://agora.xtec.cat/iestorreroja/</w:t>
                      </w:r>
                    </w:hyperlink>
                  </w:p>
                </w:txbxContent>
              </v:textbox>
              <w10:wrap type="none"/>
            </v:rect>
          </w:pict>
        </mc:Fallback>
      </mc:AlternateContent>
      <w:drawing>
        <wp:anchor behindDoc="1" distT="0" distB="0" distL="0" distR="0" simplePos="0" locked="0" layoutInCell="0" allowOverlap="1" relativeHeight="103">
          <wp:simplePos x="0" y="0"/>
          <wp:positionH relativeFrom="page">
            <wp:posOffset>6280785</wp:posOffset>
          </wp:positionH>
          <wp:positionV relativeFrom="page">
            <wp:posOffset>9601835</wp:posOffset>
          </wp:positionV>
          <wp:extent cx="581025" cy="400050"/>
          <wp:effectExtent l="0" t="0" r="0" b="0"/>
          <wp:wrapNone/>
          <wp:docPr id="39" name="Image 3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 Copy 1 Copy 1 Copy 1" descr=""/>
                  <pic:cNvPicPr>
                    <a:picLocks noChangeAspect="1" noChangeArrowheads="1"/>
                  </pic:cNvPicPr>
                </pic:nvPicPr>
                <pic:blipFill>
                  <a:blip r:embed="rId5"/>
                  <a:stretch>
                    <a:fillRect/>
                  </a:stretch>
                </pic:blipFill>
                <pic:spPr bwMode="auto">
                  <a:xfrm>
                    <a:off x="0" y="0"/>
                    <a:ext cx="581025" cy="400050"/>
                  </a:xfrm>
                  <a:prstGeom prst="rect">
                    <a:avLst/>
                  </a:prstGeom>
                </pic:spPr>
              </pic:pic>
            </a:graphicData>
          </a:graphic>
        </wp:anchor>
      </w:drawing>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101">
          <wp:simplePos x="0" y="0"/>
          <wp:positionH relativeFrom="page">
            <wp:posOffset>6280785</wp:posOffset>
          </wp:positionH>
          <wp:positionV relativeFrom="page">
            <wp:posOffset>9601835</wp:posOffset>
          </wp:positionV>
          <wp:extent cx="581025" cy="400050"/>
          <wp:effectExtent l="0" t="0" r="0" b="0"/>
          <wp:wrapNone/>
          <wp:docPr id="43" name="Image 3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3 Copy 1 Copy 1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102">
              <wp:simplePos x="0" y="0"/>
              <wp:positionH relativeFrom="page">
                <wp:posOffset>1079500</wp:posOffset>
              </wp:positionH>
              <wp:positionV relativeFrom="page">
                <wp:posOffset>9537700</wp:posOffset>
              </wp:positionV>
              <wp:extent cx="5803900" cy="1270"/>
              <wp:effectExtent l="12700" t="12700" r="12700" b="11430"/>
              <wp:wrapNone/>
              <wp:docPr id="44" name="Graphic 5"/>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4">
              <wp:simplePos x="0" y="0"/>
              <wp:positionH relativeFrom="page">
                <wp:posOffset>1115060</wp:posOffset>
              </wp:positionH>
              <wp:positionV relativeFrom="page">
                <wp:posOffset>9543415</wp:posOffset>
              </wp:positionV>
              <wp:extent cx="1344295" cy="534035"/>
              <wp:effectExtent l="0" t="0" r="0" b="0"/>
              <wp:wrapNone/>
              <wp:docPr id="45" name="Textbox 20"/>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126">
          <wp:simplePos x="0" y="0"/>
          <wp:positionH relativeFrom="page">
            <wp:posOffset>6280785</wp:posOffset>
          </wp:positionH>
          <wp:positionV relativeFrom="page">
            <wp:posOffset>9601835</wp:posOffset>
          </wp:positionV>
          <wp:extent cx="581025" cy="400050"/>
          <wp:effectExtent l="0" t="0" r="0" b="0"/>
          <wp:wrapNone/>
          <wp:docPr id="50" name="Image 3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3 Copy 1 Copy 1 Copy 1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136">
              <wp:simplePos x="0" y="0"/>
              <wp:positionH relativeFrom="page">
                <wp:posOffset>1079500</wp:posOffset>
              </wp:positionH>
              <wp:positionV relativeFrom="page">
                <wp:posOffset>9537700</wp:posOffset>
              </wp:positionV>
              <wp:extent cx="5803900" cy="1270"/>
              <wp:effectExtent l="12700" t="12700" r="12700" b="11430"/>
              <wp:wrapNone/>
              <wp:docPr id="51" name="Graphic 6"/>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45">
              <wp:simplePos x="0" y="0"/>
              <wp:positionH relativeFrom="page">
                <wp:posOffset>1115060</wp:posOffset>
              </wp:positionH>
              <wp:positionV relativeFrom="page">
                <wp:posOffset>9543415</wp:posOffset>
              </wp:positionV>
              <wp:extent cx="1344295" cy="534035"/>
              <wp:effectExtent l="0" t="0" r="0" b="0"/>
              <wp:wrapNone/>
              <wp:docPr id="52" name="Textbox 22"/>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131">
          <wp:simplePos x="0" y="0"/>
          <wp:positionH relativeFrom="page">
            <wp:posOffset>6280785</wp:posOffset>
          </wp:positionH>
          <wp:positionV relativeFrom="page">
            <wp:posOffset>9601835</wp:posOffset>
          </wp:positionV>
          <wp:extent cx="581025" cy="400050"/>
          <wp:effectExtent l="0" t="0" r="0" b="0"/>
          <wp:wrapNone/>
          <wp:docPr id="57" name="Image 3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3 Copy 1 Copy 1 Copy 1 Copy 1 Copy 1 Copy 1 Copy 1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153">
              <wp:simplePos x="0" y="0"/>
              <wp:positionH relativeFrom="page">
                <wp:posOffset>1079500</wp:posOffset>
              </wp:positionH>
              <wp:positionV relativeFrom="page">
                <wp:posOffset>9537700</wp:posOffset>
              </wp:positionV>
              <wp:extent cx="5803900" cy="1270"/>
              <wp:effectExtent l="12700" t="12700" r="12700" b="11430"/>
              <wp:wrapNone/>
              <wp:docPr id="58" name="Graphic 12"/>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58">
              <wp:simplePos x="0" y="0"/>
              <wp:positionH relativeFrom="page">
                <wp:posOffset>1115060</wp:posOffset>
              </wp:positionH>
              <wp:positionV relativeFrom="page">
                <wp:posOffset>9543415</wp:posOffset>
              </wp:positionV>
              <wp:extent cx="1344295" cy="534035"/>
              <wp:effectExtent l="0" t="0" r="0" b="0"/>
              <wp:wrapNone/>
              <wp:docPr id="59" name="Textbox 30"/>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18">
          <wp:simplePos x="0" y="0"/>
          <wp:positionH relativeFrom="page">
            <wp:posOffset>6730365</wp:posOffset>
          </wp:positionH>
          <wp:positionV relativeFrom="page">
            <wp:posOffset>9601835</wp:posOffset>
          </wp:positionV>
          <wp:extent cx="581025" cy="400050"/>
          <wp:effectExtent l="0" t="0" r="0" b="0"/>
          <wp:wrapNone/>
          <wp:docPr id="63" name="Imag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27"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3335" simplePos="0" locked="0" layoutInCell="0" allowOverlap="1" relativeHeight="39">
              <wp:simplePos x="0" y="0"/>
              <wp:positionH relativeFrom="page">
                <wp:posOffset>1524000</wp:posOffset>
              </wp:positionH>
              <wp:positionV relativeFrom="page">
                <wp:posOffset>9537700</wp:posOffset>
              </wp:positionV>
              <wp:extent cx="5803900" cy="1270"/>
              <wp:effectExtent l="12700" t="12700" r="13335" b="11430"/>
              <wp:wrapNone/>
              <wp:docPr id="64" name="Graphic 28"/>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900"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
              <wp:simplePos x="0" y="0"/>
              <wp:positionH relativeFrom="page">
                <wp:posOffset>1564640</wp:posOffset>
              </wp:positionH>
              <wp:positionV relativeFrom="page">
                <wp:posOffset>9543415</wp:posOffset>
              </wp:positionV>
              <wp:extent cx="1344295" cy="534035"/>
              <wp:effectExtent l="0" t="0" r="0" b="0"/>
              <wp:wrapNone/>
              <wp:docPr id="65" name="Textbox 29"/>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123.2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129">
          <wp:simplePos x="0" y="0"/>
          <wp:positionH relativeFrom="page">
            <wp:posOffset>6280785</wp:posOffset>
          </wp:positionH>
          <wp:positionV relativeFrom="page">
            <wp:posOffset>9601835</wp:posOffset>
          </wp:positionV>
          <wp:extent cx="581025" cy="400050"/>
          <wp:effectExtent l="0" t="0" r="0" b="0"/>
          <wp:wrapNone/>
          <wp:docPr id="68" name="Image 34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 34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195">
              <wp:simplePos x="0" y="0"/>
              <wp:positionH relativeFrom="page">
                <wp:posOffset>1079500</wp:posOffset>
              </wp:positionH>
              <wp:positionV relativeFrom="page">
                <wp:posOffset>9537700</wp:posOffset>
              </wp:positionV>
              <wp:extent cx="5803900" cy="1270"/>
              <wp:effectExtent l="12700" t="12700" r="12700" b="11430"/>
              <wp:wrapNone/>
              <wp:docPr id="69" name="Graphic 32"/>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96">
              <wp:simplePos x="0" y="0"/>
              <wp:positionH relativeFrom="page">
                <wp:posOffset>1115060</wp:posOffset>
              </wp:positionH>
              <wp:positionV relativeFrom="page">
                <wp:posOffset>9543415</wp:posOffset>
              </wp:positionV>
              <wp:extent cx="1344295" cy="534035"/>
              <wp:effectExtent l="0" t="0" r="0" b="0"/>
              <wp:wrapNone/>
              <wp:docPr id="70" name="Textbox 54"/>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54"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154">
          <wp:simplePos x="0" y="0"/>
          <wp:positionH relativeFrom="page">
            <wp:posOffset>6280785</wp:posOffset>
          </wp:positionH>
          <wp:positionV relativeFrom="page">
            <wp:posOffset>9601835</wp:posOffset>
          </wp:positionV>
          <wp:extent cx="581025" cy="400050"/>
          <wp:effectExtent l="0" t="0" r="0" b="0"/>
          <wp:wrapNone/>
          <wp:docPr id="75" name="Image 34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 34 Copy 1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200">
              <wp:simplePos x="0" y="0"/>
              <wp:positionH relativeFrom="page">
                <wp:posOffset>1079500</wp:posOffset>
              </wp:positionH>
              <wp:positionV relativeFrom="page">
                <wp:posOffset>9537700</wp:posOffset>
              </wp:positionV>
              <wp:extent cx="5803900" cy="1270"/>
              <wp:effectExtent l="12700" t="12700" r="12700" b="11430"/>
              <wp:wrapNone/>
              <wp:docPr id="76" name="Graphic 33"/>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01">
              <wp:simplePos x="0" y="0"/>
              <wp:positionH relativeFrom="page">
                <wp:posOffset>1115060</wp:posOffset>
              </wp:positionH>
              <wp:positionV relativeFrom="page">
                <wp:posOffset>9543415</wp:posOffset>
              </wp:positionV>
              <wp:extent cx="1344295" cy="534035"/>
              <wp:effectExtent l="0" t="0" r="0" b="0"/>
              <wp:wrapNone/>
              <wp:docPr id="77" name="Textbox 56"/>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56"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160">
          <wp:simplePos x="0" y="0"/>
          <wp:positionH relativeFrom="page">
            <wp:posOffset>6280785</wp:posOffset>
          </wp:positionH>
          <wp:positionV relativeFrom="page">
            <wp:posOffset>9601835</wp:posOffset>
          </wp:positionV>
          <wp:extent cx="581025" cy="400050"/>
          <wp:effectExtent l="0" t="0" r="0" b="0"/>
          <wp:wrapNone/>
          <wp:docPr id="80" name="Image 34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 34 Copy 1 Copy 1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205">
              <wp:simplePos x="0" y="0"/>
              <wp:positionH relativeFrom="page">
                <wp:posOffset>1079500</wp:posOffset>
              </wp:positionH>
              <wp:positionV relativeFrom="page">
                <wp:posOffset>9537700</wp:posOffset>
              </wp:positionV>
              <wp:extent cx="5803900" cy="1270"/>
              <wp:effectExtent l="12700" t="12700" r="12700" b="11430"/>
              <wp:wrapNone/>
              <wp:docPr id="81" name="Graphic 34"/>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06">
              <wp:simplePos x="0" y="0"/>
              <wp:positionH relativeFrom="page">
                <wp:posOffset>1115060</wp:posOffset>
              </wp:positionH>
              <wp:positionV relativeFrom="page">
                <wp:posOffset>9543415</wp:posOffset>
              </wp:positionV>
              <wp:extent cx="1344295" cy="534035"/>
              <wp:effectExtent l="0" t="0" r="0" b="0"/>
              <wp:wrapNone/>
              <wp:docPr id="82" name="Textbox 58"/>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58"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165">
          <wp:simplePos x="0" y="0"/>
          <wp:positionH relativeFrom="page">
            <wp:posOffset>6280785</wp:posOffset>
          </wp:positionH>
          <wp:positionV relativeFrom="page">
            <wp:posOffset>9601835</wp:posOffset>
          </wp:positionV>
          <wp:extent cx="581025" cy="400050"/>
          <wp:effectExtent l="0" t="0" r="0" b="0"/>
          <wp:wrapNone/>
          <wp:docPr id="85" name="Image 34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 34 Copy 1 Copy 1 Copy 1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210">
              <wp:simplePos x="0" y="0"/>
              <wp:positionH relativeFrom="page">
                <wp:posOffset>1079500</wp:posOffset>
              </wp:positionH>
              <wp:positionV relativeFrom="page">
                <wp:posOffset>9537700</wp:posOffset>
              </wp:positionV>
              <wp:extent cx="5803900" cy="1270"/>
              <wp:effectExtent l="12700" t="12700" r="12700" b="11430"/>
              <wp:wrapNone/>
              <wp:docPr id="86" name="Graphic 36"/>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11">
              <wp:simplePos x="0" y="0"/>
              <wp:positionH relativeFrom="page">
                <wp:posOffset>1115060</wp:posOffset>
              </wp:positionH>
              <wp:positionV relativeFrom="page">
                <wp:posOffset>9543415</wp:posOffset>
              </wp:positionV>
              <wp:extent cx="1344295" cy="534035"/>
              <wp:effectExtent l="0" t="0" r="0" b="0"/>
              <wp:wrapNone/>
              <wp:docPr id="87" name="Textbox 60"/>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60"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12700" distB="11430" distL="12700" distR="12700" simplePos="0" locked="0" layoutInCell="0" allowOverlap="1" relativeHeight="216">
              <wp:simplePos x="0" y="0"/>
              <wp:positionH relativeFrom="page">
                <wp:posOffset>1079500</wp:posOffset>
              </wp:positionH>
              <wp:positionV relativeFrom="page">
                <wp:posOffset>9537700</wp:posOffset>
              </wp:positionV>
              <wp:extent cx="5803900" cy="1270"/>
              <wp:effectExtent l="12700" t="12700" r="12700" b="11430"/>
              <wp:wrapNone/>
              <wp:docPr id="90" name="Graphic 37"/>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17">
              <wp:simplePos x="0" y="0"/>
              <wp:positionH relativeFrom="page">
                <wp:posOffset>1115060</wp:posOffset>
              </wp:positionH>
              <wp:positionV relativeFrom="page">
                <wp:posOffset>9543415</wp:posOffset>
              </wp:positionV>
              <wp:extent cx="1344295" cy="534035"/>
              <wp:effectExtent l="0" t="0" r="0" b="0"/>
              <wp:wrapNone/>
              <wp:docPr id="91" name="Textbox 62"/>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1">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2">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62"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3">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4">
                      <w:r>
                        <w:rPr>
                          <w:rStyle w:val="ListLabel271"/>
                          <w:rFonts w:ascii="Arial" w:hAnsi="Arial"/>
                          <w:color w:val="000000"/>
                          <w:spacing w:val="-2"/>
                          <w:sz w:val="14"/>
                        </w:rPr>
                        <w:t>https://agora.xtec.cat/iestorreroja/</w:t>
                      </w:r>
                    </w:hyperlink>
                  </w:p>
                </w:txbxContent>
              </v:textbox>
              <w10:wrap type="none"/>
            </v:rect>
          </w:pict>
        </mc:Fallback>
      </mc:AlternateContent>
      <w:drawing>
        <wp:anchor behindDoc="1" distT="0" distB="0" distL="0" distR="0" simplePos="0" locked="0" layoutInCell="0" allowOverlap="1" relativeHeight="240">
          <wp:simplePos x="0" y="0"/>
          <wp:positionH relativeFrom="page">
            <wp:posOffset>6280785</wp:posOffset>
          </wp:positionH>
          <wp:positionV relativeFrom="page">
            <wp:posOffset>9601835</wp:posOffset>
          </wp:positionV>
          <wp:extent cx="581025" cy="400050"/>
          <wp:effectExtent l="0" t="0" r="0" b="0"/>
          <wp:wrapNone/>
          <wp:docPr id="92" name="Image 34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 34 Copy 1 Copy 1 Copy 1 Copy 1 Copy 1 Copy 1" descr=""/>
                  <pic:cNvPicPr>
                    <a:picLocks noChangeAspect="1" noChangeArrowheads="1"/>
                  </pic:cNvPicPr>
                </pic:nvPicPr>
                <pic:blipFill>
                  <a:blip r:embed="rId5"/>
                  <a:stretch>
                    <a:fillRect/>
                  </a:stretch>
                </pic:blipFill>
                <pic:spPr bwMode="auto">
                  <a:xfrm>
                    <a:off x="0" y="0"/>
                    <a:ext cx="581025" cy="400050"/>
                  </a:xfrm>
                  <a:prstGeom prst="rect">
                    <a:avLst/>
                  </a:prstGeom>
                </pic:spPr>
              </pic:pic>
            </a:graphicData>
          </a:graphic>
        </wp:anchor>
      </w:drawing>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222">
          <wp:simplePos x="0" y="0"/>
          <wp:positionH relativeFrom="page">
            <wp:posOffset>6280785</wp:posOffset>
          </wp:positionH>
          <wp:positionV relativeFrom="page">
            <wp:posOffset>9601835</wp:posOffset>
          </wp:positionV>
          <wp:extent cx="581025" cy="400050"/>
          <wp:effectExtent l="0" t="0" r="0" b="0"/>
          <wp:wrapNone/>
          <wp:docPr id="95" name="Image 34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 34 Copy 1 Copy 1 Copy 1 Copy 1 Copy 1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223">
              <wp:simplePos x="0" y="0"/>
              <wp:positionH relativeFrom="page">
                <wp:posOffset>1079500</wp:posOffset>
              </wp:positionH>
              <wp:positionV relativeFrom="page">
                <wp:posOffset>9537700</wp:posOffset>
              </wp:positionV>
              <wp:extent cx="5803900" cy="1270"/>
              <wp:effectExtent l="12700" t="12700" r="12700" b="11430"/>
              <wp:wrapNone/>
              <wp:docPr id="96" name="Graphic 38"/>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24">
              <wp:simplePos x="0" y="0"/>
              <wp:positionH relativeFrom="page">
                <wp:posOffset>1115060</wp:posOffset>
              </wp:positionH>
              <wp:positionV relativeFrom="page">
                <wp:posOffset>9543415</wp:posOffset>
              </wp:positionV>
              <wp:extent cx="1344295" cy="534035"/>
              <wp:effectExtent l="0" t="0" r="0" b="0"/>
              <wp:wrapNone/>
              <wp:docPr id="97" name="Textbox 64"/>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64"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229">
          <wp:simplePos x="0" y="0"/>
          <wp:positionH relativeFrom="page">
            <wp:posOffset>6280785</wp:posOffset>
          </wp:positionH>
          <wp:positionV relativeFrom="page">
            <wp:posOffset>9601835</wp:posOffset>
          </wp:positionV>
          <wp:extent cx="581025" cy="400050"/>
          <wp:effectExtent l="0" t="0" r="0" b="0"/>
          <wp:wrapNone/>
          <wp:docPr id="100" name="Image 34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 34 Copy 1 Copy 1 Copy 1 Copy 1 Copy 1 Copy 1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230">
              <wp:simplePos x="0" y="0"/>
              <wp:positionH relativeFrom="page">
                <wp:posOffset>1079500</wp:posOffset>
              </wp:positionH>
              <wp:positionV relativeFrom="page">
                <wp:posOffset>9537700</wp:posOffset>
              </wp:positionV>
              <wp:extent cx="5803900" cy="1270"/>
              <wp:effectExtent l="12700" t="12700" r="12700" b="11430"/>
              <wp:wrapNone/>
              <wp:docPr id="101" name="Graphic 39"/>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31">
              <wp:simplePos x="0" y="0"/>
              <wp:positionH relativeFrom="page">
                <wp:posOffset>1115060</wp:posOffset>
              </wp:positionH>
              <wp:positionV relativeFrom="page">
                <wp:posOffset>9543415</wp:posOffset>
              </wp:positionV>
              <wp:extent cx="1344295" cy="534035"/>
              <wp:effectExtent l="0" t="0" r="0" b="0"/>
              <wp:wrapNone/>
              <wp:docPr id="102" name="Textbox 66"/>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66"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236">
          <wp:simplePos x="0" y="0"/>
          <wp:positionH relativeFrom="page">
            <wp:posOffset>6280785</wp:posOffset>
          </wp:positionH>
          <wp:positionV relativeFrom="page">
            <wp:posOffset>9601835</wp:posOffset>
          </wp:positionV>
          <wp:extent cx="581025" cy="400050"/>
          <wp:effectExtent l="0" t="0" r="0" b="0"/>
          <wp:wrapNone/>
          <wp:docPr id="106" name="Image 34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 34 Copy 1 Copy 1 Copy 1 Copy 1 Copy 1 Copy 1 Copy 1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237">
              <wp:simplePos x="0" y="0"/>
              <wp:positionH relativeFrom="page">
                <wp:posOffset>1079500</wp:posOffset>
              </wp:positionH>
              <wp:positionV relativeFrom="page">
                <wp:posOffset>9537700</wp:posOffset>
              </wp:positionV>
              <wp:extent cx="5803900" cy="1270"/>
              <wp:effectExtent l="12700" t="12700" r="12700" b="11430"/>
              <wp:wrapNone/>
              <wp:docPr id="107" name="Graphic 40"/>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38">
              <wp:simplePos x="0" y="0"/>
              <wp:positionH relativeFrom="page">
                <wp:posOffset>1115060</wp:posOffset>
              </wp:positionH>
              <wp:positionV relativeFrom="page">
                <wp:posOffset>9543415</wp:posOffset>
              </wp:positionV>
              <wp:extent cx="1344295" cy="534035"/>
              <wp:effectExtent l="0" t="0" r="0" b="0"/>
              <wp:wrapNone/>
              <wp:docPr id="108" name="Textbox 68"/>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68"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246">
          <wp:simplePos x="0" y="0"/>
          <wp:positionH relativeFrom="page">
            <wp:posOffset>6280785</wp:posOffset>
          </wp:positionH>
          <wp:positionV relativeFrom="page">
            <wp:posOffset>9601835</wp:posOffset>
          </wp:positionV>
          <wp:extent cx="581025" cy="400050"/>
          <wp:effectExtent l="0" t="0" r="0" b="0"/>
          <wp:wrapNone/>
          <wp:docPr id="111" name="Image 34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 34 Copy 1 Copy 1 Copy 1 Copy 1 Copy 1 Copy 1 Copy 1 Copy 1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247">
              <wp:simplePos x="0" y="0"/>
              <wp:positionH relativeFrom="page">
                <wp:posOffset>1079500</wp:posOffset>
              </wp:positionH>
              <wp:positionV relativeFrom="page">
                <wp:posOffset>9537700</wp:posOffset>
              </wp:positionV>
              <wp:extent cx="5803900" cy="1270"/>
              <wp:effectExtent l="12700" t="12700" r="12700" b="11430"/>
              <wp:wrapNone/>
              <wp:docPr id="112" name="Graphic 41"/>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48">
              <wp:simplePos x="0" y="0"/>
              <wp:positionH relativeFrom="page">
                <wp:posOffset>1115060</wp:posOffset>
              </wp:positionH>
              <wp:positionV relativeFrom="page">
                <wp:posOffset>9543415</wp:posOffset>
              </wp:positionV>
              <wp:extent cx="1344295" cy="534035"/>
              <wp:effectExtent l="0" t="0" r="0" b="0"/>
              <wp:wrapNone/>
              <wp:docPr id="113" name="Textbox 70"/>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70"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253">
          <wp:simplePos x="0" y="0"/>
          <wp:positionH relativeFrom="page">
            <wp:posOffset>6280785</wp:posOffset>
          </wp:positionH>
          <wp:positionV relativeFrom="page">
            <wp:posOffset>9601835</wp:posOffset>
          </wp:positionV>
          <wp:extent cx="581025" cy="400050"/>
          <wp:effectExtent l="0" t="0" r="0" b="0"/>
          <wp:wrapNone/>
          <wp:docPr id="116" name="Image 34 Copy 1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 34 Copy 1 Copy 1 Copy 1 Copy 1 Copy 1 Copy 1 Copy 1 Copy 1 Copy 1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254">
              <wp:simplePos x="0" y="0"/>
              <wp:positionH relativeFrom="page">
                <wp:posOffset>1079500</wp:posOffset>
              </wp:positionH>
              <wp:positionV relativeFrom="page">
                <wp:posOffset>9537700</wp:posOffset>
              </wp:positionV>
              <wp:extent cx="5803900" cy="1270"/>
              <wp:effectExtent l="12700" t="12700" r="12700" b="11430"/>
              <wp:wrapNone/>
              <wp:docPr id="117" name="Graphic 42"/>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55">
              <wp:simplePos x="0" y="0"/>
              <wp:positionH relativeFrom="page">
                <wp:posOffset>1115060</wp:posOffset>
              </wp:positionH>
              <wp:positionV relativeFrom="page">
                <wp:posOffset>9543415</wp:posOffset>
              </wp:positionV>
              <wp:extent cx="1344295" cy="534035"/>
              <wp:effectExtent l="0" t="0" r="0" b="0"/>
              <wp:wrapNone/>
              <wp:docPr id="118" name="Textbox 72"/>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72"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260">
          <wp:simplePos x="0" y="0"/>
          <wp:positionH relativeFrom="page">
            <wp:posOffset>6280785</wp:posOffset>
          </wp:positionH>
          <wp:positionV relativeFrom="page">
            <wp:posOffset>9601835</wp:posOffset>
          </wp:positionV>
          <wp:extent cx="581025" cy="400050"/>
          <wp:effectExtent l="0" t="0" r="0" b="0"/>
          <wp:wrapNone/>
          <wp:docPr id="121" name="Image 34 Copy 1 Copy 1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 34 Copy 1 Copy 1 Copy 1 Copy 1 Copy 1 Copy 1 Copy 1 Copy 1 Copy 1 Copy 1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2700" simplePos="0" locked="0" layoutInCell="0" allowOverlap="1" relativeHeight="261">
              <wp:simplePos x="0" y="0"/>
              <wp:positionH relativeFrom="page">
                <wp:posOffset>1079500</wp:posOffset>
              </wp:positionH>
              <wp:positionV relativeFrom="page">
                <wp:posOffset>9537700</wp:posOffset>
              </wp:positionV>
              <wp:extent cx="5803900" cy="1270"/>
              <wp:effectExtent l="12700" t="12700" r="12700" b="11430"/>
              <wp:wrapNone/>
              <wp:docPr id="122" name="Graphic 43"/>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899"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62">
              <wp:simplePos x="0" y="0"/>
              <wp:positionH relativeFrom="page">
                <wp:posOffset>1115060</wp:posOffset>
              </wp:positionH>
              <wp:positionV relativeFrom="page">
                <wp:posOffset>9543415</wp:posOffset>
              </wp:positionV>
              <wp:extent cx="1344295" cy="534035"/>
              <wp:effectExtent l="0" t="0" r="0" b="0"/>
              <wp:wrapNone/>
              <wp:docPr id="123" name="Textbox 74"/>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74" path="m0,0l-2147483645,0l-2147483645,-2147483646l0,-2147483646xe" stroked="f" o:allowincell="f" style="position:absolute;margin-left:87.8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64">
          <wp:simplePos x="0" y="0"/>
          <wp:positionH relativeFrom="page">
            <wp:posOffset>6093460</wp:posOffset>
          </wp:positionH>
          <wp:positionV relativeFrom="page">
            <wp:posOffset>9601835</wp:posOffset>
          </wp:positionV>
          <wp:extent cx="581025" cy="400050"/>
          <wp:effectExtent l="0" t="0" r="0" b="0"/>
          <wp:wrapNone/>
          <wp:docPr id="126" name="Imag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 42"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3335" simplePos="0" locked="0" layoutInCell="0" allowOverlap="1" relativeHeight="66">
              <wp:simplePos x="0" y="0"/>
              <wp:positionH relativeFrom="page">
                <wp:posOffset>889000</wp:posOffset>
              </wp:positionH>
              <wp:positionV relativeFrom="page">
                <wp:posOffset>9537700</wp:posOffset>
              </wp:positionV>
              <wp:extent cx="5803900" cy="1270"/>
              <wp:effectExtent l="12700" t="12700" r="13335" b="11430"/>
              <wp:wrapNone/>
              <wp:docPr id="127" name="Graphic 43"/>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900"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9">
              <wp:simplePos x="0" y="0"/>
              <wp:positionH relativeFrom="page">
                <wp:posOffset>927735</wp:posOffset>
              </wp:positionH>
              <wp:positionV relativeFrom="page">
                <wp:posOffset>9543415</wp:posOffset>
              </wp:positionV>
              <wp:extent cx="1344295" cy="534035"/>
              <wp:effectExtent l="0" t="0" r="0" b="0"/>
              <wp:wrapNone/>
              <wp:docPr id="128" name="Textbox 44"/>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44" path="m0,0l-2147483645,0l-2147483645,-2147483646l0,-2147483646xe" stroked="f" o:allowincell="f" style="position:absolute;margin-left:73.05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271">
          <wp:simplePos x="0" y="0"/>
          <wp:positionH relativeFrom="page">
            <wp:posOffset>6093460</wp:posOffset>
          </wp:positionH>
          <wp:positionV relativeFrom="page">
            <wp:posOffset>9601835</wp:posOffset>
          </wp:positionV>
          <wp:extent cx="581025" cy="400050"/>
          <wp:effectExtent l="0" t="0" r="0" b="0"/>
          <wp:wrapNone/>
          <wp:docPr id="131" name="Image 4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 42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3335" simplePos="0" locked="0" layoutInCell="0" allowOverlap="1" relativeHeight="273">
              <wp:simplePos x="0" y="0"/>
              <wp:positionH relativeFrom="page">
                <wp:posOffset>889000</wp:posOffset>
              </wp:positionH>
              <wp:positionV relativeFrom="page">
                <wp:posOffset>9537700</wp:posOffset>
              </wp:positionV>
              <wp:extent cx="5803900" cy="1270"/>
              <wp:effectExtent l="12700" t="12700" r="13335" b="11430"/>
              <wp:wrapNone/>
              <wp:docPr id="132" name="Graphic 44"/>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900"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76">
              <wp:simplePos x="0" y="0"/>
              <wp:positionH relativeFrom="page">
                <wp:posOffset>927735</wp:posOffset>
              </wp:positionH>
              <wp:positionV relativeFrom="page">
                <wp:posOffset>9543415</wp:posOffset>
              </wp:positionV>
              <wp:extent cx="1344295" cy="534035"/>
              <wp:effectExtent l="0" t="0" r="0" b="0"/>
              <wp:wrapNone/>
              <wp:docPr id="133" name="Textbox 76"/>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76" path="m0,0l-2147483645,0l-2147483645,-2147483646l0,-2147483646xe" stroked="f" o:allowincell="f" style="position:absolute;margin-left:73.05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281">
          <wp:simplePos x="0" y="0"/>
          <wp:positionH relativeFrom="page">
            <wp:posOffset>6093460</wp:posOffset>
          </wp:positionH>
          <wp:positionV relativeFrom="page">
            <wp:posOffset>9601835</wp:posOffset>
          </wp:positionV>
          <wp:extent cx="581025" cy="400050"/>
          <wp:effectExtent l="0" t="0" r="0" b="0"/>
          <wp:wrapNone/>
          <wp:docPr id="136" name="Image 42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 42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3335" simplePos="0" locked="0" layoutInCell="0" allowOverlap="1" relativeHeight="282">
              <wp:simplePos x="0" y="0"/>
              <wp:positionH relativeFrom="page">
                <wp:posOffset>889000</wp:posOffset>
              </wp:positionH>
              <wp:positionV relativeFrom="page">
                <wp:posOffset>9537700</wp:posOffset>
              </wp:positionV>
              <wp:extent cx="5803900" cy="1270"/>
              <wp:effectExtent l="12700" t="12700" r="13335" b="11430"/>
              <wp:wrapNone/>
              <wp:docPr id="137" name="Graphic 45"/>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900"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83">
              <wp:simplePos x="0" y="0"/>
              <wp:positionH relativeFrom="page">
                <wp:posOffset>927735</wp:posOffset>
              </wp:positionH>
              <wp:positionV relativeFrom="page">
                <wp:posOffset>9543415</wp:posOffset>
              </wp:positionV>
              <wp:extent cx="1344295" cy="534035"/>
              <wp:effectExtent l="0" t="0" r="0" b="0"/>
              <wp:wrapNone/>
              <wp:docPr id="138" name="Textbox 78"/>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78" path="m0,0l-2147483645,0l-2147483645,-2147483646l0,-2147483646xe" stroked="f" o:allowincell="f" style="position:absolute;margin-left:73.05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292">
          <wp:simplePos x="0" y="0"/>
          <wp:positionH relativeFrom="page">
            <wp:posOffset>6093460</wp:posOffset>
          </wp:positionH>
          <wp:positionV relativeFrom="page">
            <wp:posOffset>9601835</wp:posOffset>
          </wp:positionV>
          <wp:extent cx="581025" cy="400050"/>
          <wp:effectExtent l="0" t="0" r="0" b="0"/>
          <wp:wrapNone/>
          <wp:docPr id="141" name="Image 42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 42 Copy 1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3335" simplePos="0" locked="0" layoutInCell="0" allowOverlap="1" relativeHeight="294">
              <wp:simplePos x="0" y="0"/>
              <wp:positionH relativeFrom="page">
                <wp:posOffset>889000</wp:posOffset>
              </wp:positionH>
              <wp:positionV relativeFrom="page">
                <wp:posOffset>9537700</wp:posOffset>
              </wp:positionV>
              <wp:extent cx="5803900" cy="1270"/>
              <wp:effectExtent l="12700" t="12700" r="13335" b="11430"/>
              <wp:wrapNone/>
              <wp:docPr id="142" name="Graphic 46"/>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900"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97">
              <wp:simplePos x="0" y="0"/>
              <wp:positionH relativeFrom="page">
                <wp:posOffset>927735</wp:posOffset>
              </wp:positionH>
              <wp:positionV relativeFrom="page">
                <wp:posOffset>9543415</wp:posOffset>
              </wp:positionV>
              <wp:extent cx="1344295" cy="534035"/>
              <wp:effectExtent l="0" t="0" r="0" b="0"/>
              <wp:wrapNone/>
              <wp:docPr id="143" name="Textbox 80"/>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80" path="m0,0l-2147483645,0l-2147483645,-2147483646l0,-2147483646xe" stroked="f" o:allowincell="f" style="position:absolute;margin-left:73.05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302">
          <wp:simplePos x="0" y="0"/>
          <wp:positionH relativeFrom="page">
            <wp:posOffset>6093460</wp:posOffset>
          </wp:positionH>
          <wp:positionV relativeFrom="page">
            <wp:posOffset>9601835</wp:posOffset>
          </wp:positionV>
          <wp:extent cx="581025" cy="400050"/>
          <wp:effectExtent l="0" t="0" r="0" b="0"/>
          <wp:wrapNone/>
          <wp:docPr id="146" name="Image 42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 42 Copy 1 Copy 1 Copy 1 Copy 1" descr=""/>
                  <pic:cNvPicPr>
                    <a:picLocks noChangeAspect="1" noChangeArrowheads="1"/>
                  </pic:cNvPicPr>
                </pic:nvPicPr>
                <pic:blipFill>
                  <a:blip r:embed="rId1"/>
                  <a:stretch>
                    <a:fillRect/>
                  </a:stretch>
                </pic:blipFill>
                <pic:spPr bwMode="auto">
                  <a:xfrm>
                    <a:off x="0" y="0"/>
                    <a:ext cx="581025" cy="400050"/>
                  </a:xfrm>
                  <a:prstGeom prst="rect">
                    <a:avLst/>
                  </a:prstGeom>
                </pic:spPr>
              </pic:pic>
            </a:graphicData>
          </a:graphic>
        </wp:anchor>
      </w:drawing>
      <mc:AlternateContent>
        <mc:Choice Requires="wps">
          <w:drawing>
            <wp:anchor behindDoc="1" distT="12700" distB="11430" distL="12700" distR="13335" simplePos="0" locked="0" layoutInCell="0" allowOverlap="1" relativeHeight="303">
              <wp:simplePos x="0" y="0"/>
              <wp:positionH relativeFrom="page">
                <wp:posOffset>889000</wp:posOffset>
              </wp:positionH>
              <wp:positionV relativeFrom="page">
                <wp:posOffset>9537700</wp:posOffset>
              </wp:positionV>
              <wp:extent cx="5803900" cy="1270"/>
              <wp:effectExtent l="12700" t="12700" r="13335" b="11430"/>
              <wp:wrapNone/>
              <wp:docPr id="147" name="Graphic 47"/>
              <a:graphic xmlns:a="http://schemas.openxmlformats.org/drawingml/2006/main">
                <a:graphicData uri="http://schemas.microsoft.com/office/word/2010/wordprocessingShape">
                  <wps:wsp>
                    <wps:cNvSpPr/>
                    <wps:spPr>
                      <a:xfrm>
                        <a:off x="0" y="0"/>
                        <a:ext cx="5803920" cy="1440"/>
                      </a:xfrm>
                      <a:custGeom>
                        <a:avLst/>
                        <a:gdLst>
                          <a:gd name="textAreaLeft" fmla="*/ 0 w 3290400"/>
                          <a:gd name="textAreaRight" fmla="*/ 3291120 w 3290400"/>
                          <a:gd name="textAreaTop" fmla="*/ 0 h 720"/>
                          <a:gd name="textAreaBottom" fmla="*/ 1440 h 720"/>
                        </a:gdLst>
                        <a:ahLst/>
                        <a:rect l="textAreaLeft" t="textAreaTop" r="textAreaRight" b="textAreaBottom"/>
                        <a:pathLst>
                          <a:path w="5803900" h="0">
                            <a:moveTo>
                              <a:pt x="0" y="0"/>
                            </a:moveTo>
                            <a:lnTo>
                              <a:pt x="5803900" y="0"/>
                            </a:lnTo>
                          </a:path>
                        </a:pathLst>
                      </a:custGeom>
                      <a:noFill/>
                      <a:ln w="2540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04">
              <wp:simplePos x="0" y="0"/>
              <wp:positionH relativeFrom="page">
                <wp:posOffset>927735</wp:posOffset>
              </wp:positionH>
              <wp:positionV relativeFrom="page">
                <wp:posOffset>9543415</wp:posOffset>
              </wp:positionV>
              <wp:extent cx="1344295" cy="534035"/>
              <wp:effectExtent l="0" t="0" r="0" b="0"/>
              <wp:wrapNone/>
              <wp:docPr id="148" name="Textbox 82"/>
              <a:graphic xmlns:a="http://schemas.openxmlformats.org/drawingml/2006/main">
                <a:graphicData uri="http://schemas.microsoft.com/office/word/2010/wordprocessingShape">
                  <wps:wsp>
                    <wps:cNvSpPr/>
                    <wps:spPr>
                      <a:xfrm>
                        <a:off x="0" y="0"/>
                        <a:ext cx="1344240" cy="533880"/>
                      </a:xfrm>
                      <a:prstGeom prst="rect">
                        <a:avLst/>
                      </a:prstGeom>
                      <a:noFill/>
                      <a:ln w="0">
                        <a:noFill/>
                      </a:ln>
                    </wps:spPr>
                    <wps:style>
                      <a:lnRef idx="0"/>
                      <a:fillRef idx="0"/>
                      <a:effectRef idx="0"/>
                      <a:fontRef idx="minor"/>
                    </wps:style>
                    <wps:txb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2">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3">
                            <w:r>
                              <w:rPr>
                                <w:rStyle w:val="ListLabel271"/>
                                <w:rFonts w:ascii="Arial" w:hAnsi="Arial"/>
                                <w:color w:val="000000"/>
                                <w:spacing w:val="-2"/>
                                <w:sz w:val="14"/>
                              </w:rPr>
                              <w:t>https://agora.xtec.cat/iestorreroja/</w:t>
                            </w:r>
                          </w:hyperlink>
                        </w:p>
                      </w:txbxContent>
                    </wps:txbx>
                    <wps:bodyPr lIns="0" rIns="0" tIns="0" bIns="0" anchor="t">
                      <a:noAutofit/>
                    </wps:bodyPr>
                  </wps:wsp>
                </a:graphicData>
              </a:graphic>
            </wp:anchor>
          </w:drawing>
        </mc:Choice>
        <mc:Fallback>
          <w:pict>
            <v:rect id="shape_0" ID="Textbox 82" path="m0,0l-2147483645,0l-2147483645,-2147483646l0,-2147483646xe" stroked="f" o:allowincell="f" style="position:absolute;margin-left:73.05pt;margin-top:751.45pt;width:105.8pt;height:42pt;mso-wrap-style:square;v-text-anchor:top;mso-position-horizontal-relative:page;mso-position-vertical-relative:page">
              <v:fill o:detectmouseclick="t" on="false"/>
              <v:stroke color="#3465a4" joinstyle="round" endcap="flat"/>
              <v:textbox>
                <w:txbxContent>
                  <w:p>
                    <w:pPr>
                      <w:pStyle w:val="FrameContents"/>
                      <w:spacing w:before="15" w:after="0"/>
                      <w:ind w:hanging="0" w:left="20" w:right="202"/>
                      <w:jc w:val="left"/>
                      <w:rPr>
                        <w:rFonts w:ascii="Arial" w:hAnsi="Arial"/>
                        <w:sz w:val="14"/>
                      </w:rPr>
                    </w:pPr>
                    <w:r>
                      <w:rPr>
                        <w:rFonts w:ascii="Arial" w:hAnsi="Arial"/>
                        <w:color w:val="000000"/>
                        <w:sz w:val="14"/>
                      </w:rPr>
                      <w:t>Av.</w:t>
                    </w:r>
                    <w:r>
                      <w:rPr>
                        <w:rFonts w:ascii="Arial" w:hAnsi="Arial"/>
                        <w:color w:val="000000"/>
                        <w:spacing w:val="-10"/>
                        <w:sz w:val="14"/>
                      </w:rPr>
                      <w:t xml:space="preserve"> </w:t>
                    </w:r>
                    <w:r>
                      <w:rPr>
                        <w:rFonts w:ascii="Arial" w:hAnsi="Arial"/>
                        <w:color w:val="000000"/>
                        <w:sz w:val="14"/>
                      </w:rPr>
                      <w:t>dels</w:t>
                    </w:r>
                    <w:r>
                      <w:rPr>
                        <w:rFonts w:ascii="Arial" w:hAnsi="Arial"/>
                        <w:color w:val="000000"/>
                        <w:spacing w:val="-10"/>
                        <w:sz w:val="14"/>
                      </w:rPr>
                      <w:t xml:space="preserve"> </w:t>
                    </w:r>
                    <w:r>
                      <w:rPr>
                        <w:rFonts w:ascii="Arial" w:hAnsi="Arial"/>
                        <w:color w:val="000000"/>
                        <w:sz w:val="14"/>
                      </w:rPr>
                      <w:t>Jocs</w:t>
                    </w:r>
                    <w:r>
                      <w:rPr>
                        <w:rFonts w:ascii="Arial" w:hAnsi="Arial"/>
                        <w:color w:val="000000"/>
                        <w:spacing w:val="-10"/>
                        <w:sz w:val="14"/>
                      </w:rPr>
                      <w:t xml:space="preserve"> </w:t>
                    </w:r>
                    <w:r>
                      <w:rPr>
                        <w:rFonts w:ascii="Arial" w:hAnsi="Arial"/>
                        <w:color w:val="000000"/>
                        <w:sz w:val="14"/>
                      </w:rPr>
                      <w:t>Olímpics,</w:t>
                    </w:r>
                    <w:r>
                      <w:rPr>
                        <w:rFonts w:ascii="Arial" w:hAnsi="Arial"/>
                        <w:color w:val="000000"/>
                        <w:spacing w:val="-9"/>
                        <w:sz w:val="14"/>
                      </w:rPr>
                      <w:t xml:space="preserve"> </w:t>
                    </w:r>
                    <w:r>
                      <w:rPr>
                        <w:rFonts w:ascii="Arial" w:hAnsi="Arial"/>
                        <w:color w:val="000000"/>
                        <w:sz w:val="14"/>
                      </w:rPr>
                      <w:t>8</w:t>
                    </w:r>
                    <w:r>
                      <w:rPr>
                        <w:rFonts w:ascii="Arial" w:hAnsi="Arial"/>
                        <w:color w:val="000000"/>
                        <w:spacing w:val="40"/>
                        <w:sz w:val="14"/>
                      </w:rPr>
                      <w:t xml:space="preserve"> </w:t>
                    </w:r>
                    <w:r>
                      <w:rPr>
                        <w:rFonts w:ascii="Arial" w:hAnsi="Arial"/>
                        <w:color w:val="000000"/>
                        <w:sz w:val="14"/>
                      </w:rPr>
                      <w:t>08840</w:t>
                    </w:r>
                    <w:r>
                      <w:rPr>
                        <w:rFonts w:ascii="Arial" w:hAnsi="Arial"/>
                        <w:color w:val="000000"/>
                        <w:spacing w:val="-4"/>
                        <w:sz w:val="14"/>
                      </w:rPr>
                      <w:t xml:space="preserve"> </w:t>
                    </w:r>
                    <w:r>
                      <w:rPr>
                        <w:rFonts w:ascii="Arial" w:hAnsi="Arial"/>
                        <w:color w:val="000000"/>
                        <w:sz w:val="14"/>
                      </w:rPr>
                      <w:t>Viladecans</w:t>
                    </w:r>
                  </w:p>
                  <w:p>
                    <w:pPr>
                      <w:pStyle w:val="FrameContents"/>
                      <w:spacing w:before="0" w:after="0"/>
                      <w:ind w:hanging="0" w:left="20" w:right="0"/>
                      <w:jc w:val="left"/>
                      <w:rPr>
                        <w:rFonts w:ascii="Arial" w:hAnsi="Arial"/>
                        <w:sz w:val="14"/>
                      </w:rPr>
                    </w:pPr>
                    <w:r>
                      <w:rPr>
                        <w:rFonts w:ascii="Arial" w:hAnsi="Arial"/>
                        <w:color w:val="000000"/>
                        <w:sz w:val="14"/>
                      </w:rPr>
                      <w:t>Tel.</w:t>
                    </w:r>
                    <w:r>
                      <w:rPr>
                        <w:rFonts w:ascii="Arial" w:hAnsi="Arial"/>
                        <w:color w:val="000000"/>
                        <w:spacing w:val="-7"/>
                        <w:sz w:val="14"/>
                      </w:rPr>
                      <w:t xml:space="preserve"> </w:t>
                    </w:r>
                    <w:r>
                      <w:rPr>
                        <w:rFonts w:ascii="Arial" w:hAnsi="Arial"/>
                        <w:color w:val="000000"/>
                        <w:sz w:val="14"/>
                      </w:rPr>
                      <w:t>93</w:t>
                    </w:r>
                    <w:r>
                      <w:rPr>
                        <w:rFonts w:ascii="Arial" w:hAnsi="Arial"/>
                        <w:color w:val="000000"/>
                        <w:spacing w:val="-6"/>
                        <w:sz w:val="14"/>
                      </w:rPr>
                      <w:t xml:space="preserve"> </w:t>
                    </w:r>
                    <w:r>
                      <w:rPr>
                        <w:rFonts w:ascii="Arial" w:hAnsi="Arial"/>
                        <w:color w:val="000000"/>
                        <w:sz w:val="14"/>
                      </w:rPr>
                      <w:t>637</w:t>
                    </w:r>
                    <w:r>
                      <w:rPr>
                        <w:rFonts w:ascii="Arial" w:hAnsi="Arial"/>
                        <w:color w:val="000000"/>
                        <w:spacing w:val="-7"/>
                        <w:sz w:val="14"/>
                      </w:rPr>
                      <w:t xml:space="preserve"> </w:t>
                    </w:r>
                    <w:r>
                      <w:rPr>
                        <w:rFonts w:ascii="Arial" w:hAnsi="Arial"/>
                        <w:color w:val="000000"/>
                        <w:sz w:val="14"/>
                      </w:rPr>
                      <w:t>37</w:t>
                    </w:r>
                    <w:r>
                      <w:rPr>
                        <w:rFonts w:ascii="Arial" w:hAnsi="Arial"/>
                        <w:color w:val="000000"/>
                        <w:spacing w:val="-6"/>
                        <w:sz w:val="14"/>
                      </w:rPr>
                      <w:t xml:space="preserve"> </w:t>
                    </w:r>
                    <w:r>
                      <w:rPr>
                        <w:rFonts w:ascii="Arial" w:hAnsi="Arial"/>
                        <w:color w:val="000000"/>
                        <w:spacing w:val="-5"/>
                        <w:sz w:val="14"/>
                      </w:rPr>
                      <w:t>00</w:t>
                    </w:r>
                  </w:p>
                  <w:p>
                    <w:pPr>
                      <w:pStyle w:val="FrameContents"/>
                      <w:spacing w:before="0" w:after="0"/>
                      <w:ind w:hanging="0" w:left="20" w:right="0"/>
                      <w:jc w:val="left"/>
                      <w:rPr>
                        <w:rFonts w:ascii="Arial" w:hAnsi="Arial"/>
                        <w:sz w:val="14"/>
                      </w:rPr>
                    </w:pPr>
                    <w:hyperlink r:id="rId4">
                      <w:r>
                        <w:rPr>
                          <w:rStyle w:val="ListLabel271"/>
                          <w:rFonts w:ascii="Arial" w:hAnsi="Arial"/>
                          <w:color w:val="000000"/>
                          <w:spacing w:val="-2"/>
                          <w:sz w:val="14"/>
                        </w:rPr>
                        <w:t>iestorreroja@xtec.cat</w:t>
                      </w:r>
                    </w:hyperlink>
                    <w:r>
                      <w:rPr>
                        <w:rFonts w:ascii="Arial" w:hAnsi="Arial"/>
                        <w:color w:val="000000"/>
                        <w:spacing w:val="40"/>
                        <w:sz w:val="14"/>
                      </w:rPr>
                      <w:t xml:space="preserve"> </w:t>
                    </w:r>
                    <w:hyperlink r:id="rId5">
                      <w:r>
                        <w:rPr>
                          <w:rStyle w:val="ListLabel271"/>
                          <w:rFonts w:ascii="Arial" w:hAnsi="Arial"/>
                          <w:color w:val="000000"/>
                          <w:spacing w:val="-2"/>
                          <w:sz w:val="14"/>
                        </w:rPr>
                        <w:t>https://agora.xtec.cat/iestorreroja/</w:t>
                      </w:r>
                    </w:hyperlink>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2">
          <wp:simplePos x="0" y="0"/>
          <wp:positionH relativeFrom="page">
            <wp:posOffset>640080</wp:posOffset>
          </wp:positionH>
          <wp:positionV relativeFrom="page">
            <wp:posOffset>512445</wp:posOffset>
          </wp:positionV>
          <wp:extent cx="371475" cy="409575"/>
          <wp:effectExtent l="0" t="0" r="0" b="0"/>
          <wp:wrapNone/>
          <wp:docPr id="14"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4">
              <wp:simplePos x="0" y="0"/>
              <wp:positionH relativeFrom="page">
                <wp:posOffset>1084580</wp:posOffset>
              </wp:positionH>
              <wp:positionV relativeFrom="page">
                <wp:posOffset>449580</wp:posOffset>
              </wp:positionV>
              <wp:extent cx="1711325" cy="546735"/>
              <wp:effectExtent l="0" t="0" r="0" b="0"/>
              <wp:wrapNone/>
              <wp:docPr id="15" name="Textbox 2"/>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2">
          <wp:simplePos x="0" y="0"/>
          <wp:positionH relativeFrom="page">
            <wp:posOffset>640080</wp:posOffset>
          </wp:positionH>
          <wp:positionV relativeFrom="page">
            <wp:posOffset>512445</wp:posOffset>
          </wp:positionV>
          <wp:extent cx="371475" cy="409575"/>
          <wp:effectExtent l="0" t="0" r="0" b="0"/>
          <wp:wrapNone/>
          <wp:docPr id="16"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4">
              <wp:simplePos x="0" y="0"/>
              <wp:positionH relativeFrom="page">
                <wp:posOffset>1084580</wp:posOffset>
              </wp:positionH>
              <wp:positionV relativeFrom="page">
                <wp:posOffset>449580</wp:posOffset>
              </wp:positionV>
              <wp:extent cx="1711325" cy="546735"/>
              <wp:effectExtent l="0" t="0" r="0" b="0"/>
              <wp:wrapNone/>
              <wp:docPr id="17" name="Textbox 2"/>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78">
          <wp:simplePos x="0" y="0"/>
          <wp:positionH relativeFrom="page">
            <wp:posOffset>640080</wp:posOffset>
          </wp:positionH>
          <wp:positionV relativeFrom="page">
            <wp:posOffset>512445</wp:posOffset>
          </wp:positionV>
          <wp:extent cx="371475" cy="409575"/>
          <wp:effectExtent l="0" t="0" r="0" b="0"/>
          <wp:wrapNone/>
          <wp:docPr id="24" name="Image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79">
              <wp:simplePos x="0" y="0"/>
              <wp:positionH relativeFrom="page">
                <wp:posOffset>1084580</wp:posOffset>
              </wp:positionH>
              <wp:positionV relativeFrom="page">
                <wp:posOffset>449580</wp:posOffset>
              </wp:positionV>
              <wp:extent cx="1711325" cy="546735"/>
              <wp:effectExtent l="0" t="0" r="0" b="0"/>
              <wp:wrapNone/>
              <wp:docPr id="25" name="Textbox 1"/>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85">
          <wp:simplePos x="0" y="0"/>
          <wp:positionH relativeFrom="page">
            <wp:posOffset>640080</wp:posOffset>
          </wp:positionH>
          <wp:positionV relativeFrom="page">
            <wp:posOffset>512445</wp:posOffset>
          </wp:positionV>
          <wp:extent cx="371475" cy="409575"/>
          <wp:effectExtent l="0" t="0" r="0" b="0"/>
          <wp:wrapNone/>
          <wp:docPr id="30" name="Image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86">
              <wp:simplePos x="0" y="0"/>
              <wp:positionH relativeFrom="page">
                <wp:posOffset>1084580</wp:posOffset>
              </wp:positionH>
              <wp:positionV relativeFrom="page">
                <wp:posOffset>449580</wp:posOffset>
              </wp:positionV>
              <wp:extent cx="1711325" cy="546735"/>
              <wp:effectExtent l="0" t="0" r="0" b="0"/>
              <wp:wrapNone/>
              <wp:docPr id="31" name="Textbox 4"/>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92">
          <wp:simplePos x="0" y="0"/>
          <wp:positionH relativeFrom="page">
            <wp:posOffset>640080</wp:posOffset>
          </wp:positionH>
          <wp:positionV relativeFrom="page">
            <wp:posOffset>512445</wp:posOffset>
          </wp:positionV>
          <wp:extent cx="371475" cy="409575"/>
          <wp:effectExtent l="0" t="0" r="0" b="0"/>
          <wp:wrapNone/>
          <wp:docPr id="35" name="Image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1 Copy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93">
              <wp:simplePos x="0" y="0"/>
              <wp:positionH relativeFrom="page">
                <wp:posOffset>1084580</wp:posOffset>
              </wp:positionH>
              <wp:positionV relativeFrom="page">
                <wp:posOffset>449580</wp:posOffset>
              </wp:positionV>
              <wp:extent cx="1711325" cy="546735"/>
              <wp:effectExtent l="0" t="0" r="0" b="0"/>
              <wp:wrapNone/>
              <wp:docPr id="36" name="Textbox 7"/>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98">
          <wp:simplePos x="0" y="0"/>
          <wp:positionH relativeFrom="page">
            <wp:posOffset>640080</wp:posOffset>
          </wp:positionH>
          <wp:positionV relativeFrom="page">
            <wp:posOffset>512445</wp:posOffset>
          </wp:positionV>
          <wp:extent cx="371475" cy="409575"/>
          <wp:effectExtent l="0" t="0" r="0" b="0"/>
          <wp:wrapNone/>
          <wp:docPr id="41" name="Image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1 Copy 1 Copy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99">
              <wp:simplePos x="0" y="0"/>
              <wp:positionH relativeFrom="page">
                <wp:posOffset>1084580</wp:posOffset>
              </wp:positionH>
              <wp:positionV relativeFrom="page">
                <wp:posOffset>449580</wp:posOffset>
              </wp:positionV>
              <wp:extent cx="1711325" cy="546735"/>
              <wp:effectExtent l="0" t="0" r="0" b="0"/>
              <wp:wrapNone/>
              <wp:docPr id="42" name="Textbox 19"/>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110">
          <wp:simplePos x="0" y="0"/>
          <wp:positionH relativeFrom="page">
            <wp:posOffset>640080</wp:posOffset>
          </wp:positionH>
          <wp:positionV relativeFrom="page">
            <wp:posOffset>512445</wp:posOffset>
          </wp:positionV>
          <wp:extent cx="371475" cy="409575"/>
          <wp:effectExtent l="0" t="0" r="0" b="0"/>
          <wp:wrapNone/>
          <wp:docPr id="48" name="Image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1 Copy 1 Copy 1 Copy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120">
              <wp:simplePos x="0" y="0"/>
              <wp:positionH relativeFrom="page">
                <wp:posOffset>1084580</wp:posOffset>
              </wp:positionH>
              <wp:positionV relativeFrom="page">
                <wp:posOffset>449580</wp:posOffset>
              </wp:positionV>
              <wp:extent cx="1711325" cy="546735"/>
              <wp:effectExtent l="0" t="0" r="0" b="0"/>
              <wp:wrapNone/>
              <wp:docPr id="49" name="Textbox 21"/>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128">
          <wp:simplePos x="0" y="0"/>
          <wp:positionH relativeFrom="page">
            <wp:posOffset>640080</wp:posOffset>
          </wp:positionH>
          <wp:positionV relativeFrom="page">
            <wp:posOffset>512445</wp:posOffset>
          </wp:positionV>
          <wp:extent cx="371475" cy="409575"/>
          <wp:effectExtent l="0" t="0" r="0" b="0"/>
          <wp:wrapNone/>
          <wp:docPr id="55" name="Image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1 Copy 1 Copy 1 Copy 1 Copy 1 Copy 1 Copy 1 Copy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149">
              <wp:simplePos x="0" y="0"/>
              <wp:positionH relativeFrom="page">
                <wp:posOffset>1084580</wp:posOffset>
              </wp:positionH>
              <wp:positionV relativeFrom="page">
                <wp:posOffset>449580</wp:posOffset>
              </wp:positionV>
              <wp:extent cx="1711325" cy="546735"/>
              <wp:effectExtent l="0" t="0" r="0" b="0"/>
              <wp:wrapNone/>
              <wp:docPr id="56" name="Textbox 29"/>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mc:AlternateContent>
        <mc:Choice Requires="wps">
          <w:drawing>
            <wp:anchor behindDoc="1" distT="0" distB="0" distL="0" distR="0" simplePos="0" locked="0" layoutInCell="0" allowOverlap="1" relativeHeight="31">
              <wp:simplePos x="0" y="0"/>
              <wp:positionH relativeFrom="page">
                <wp:posOffset>1517650</wp:posOffset>
              </wp:positionH>
              <wp:positionV relativeFrom="page">
                <wp:posOffset>449580</wp:posOffset>
              </wp:positionV>
              <wp:extent cx="1711325" cy="546735"/>
              <wp:effectExtent l="0" t="0" r="0" b="0"/>
              <wp:wrapNone/>
              <wp:docPr id="61" name="Textbox 26"/>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119.5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drawing>
        <wp:anchor behindDoc="1" distT="0" distB="0" distL="0" distR="0" simplePos="0" locked="0" layoutInCell="0" allowOverlap="1" relativeHeight="77">
          <wp:simplePos x="0" y="0"/>
          <wp:positionH relativeFrom="page">
            <wp:posOffset>640080</wp:posOffset>
          </wp:positionH>
          <wp:positionV relativeFrom="page">
            <wp:posOffset>512445</wp:posOffset>
          </wp:positionV>
          <wp:extent cx="371475" cy="409575"/>
          <wp:effectExtent l="0" t="0" r="0" b="0"/>
          <wp:wrapNone/>
          <wp:docPr id="62" name="Imag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25"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115">
          <wp:simplePos x="0" y="0"/>
          <wp:positionH relativeFrom="page">
            <wp:posOffset>640080</wp:posOffset>
          </wp:positionH>
          <wp:positionV relativeFrom="page">
            <wp:posOffset>512445</wp:posOffset>
          </wp:positionV>
          <wp:extent cx="371475" cy="409575"/>
          <wp:effectExtent l="0" t="0" r="0" b="0"/>
          <wp:wrapNone/>
          <wp:docPr id="66" name="Image 32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32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193">
              <wp:simplePos x="0" y="0"/>
              <wp:positionH relativeFrom="page">
                <wp:posOffset>1084580</wp:posOffset>
              </wp:positionH>
              <wp:positionV relativeFrom="page">
                <wp:posOffset>449580</wp:posOffset>
              </wp:positionV>
              <wp:extent cx="1711325" cy="546735"/>
              <wp:effectExtent l="0" t="0" r="0" b="0"/>
              <wp:wrapNone/>
              <wp:docPr id="67" name="Textbox 53"/>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152">
          <wp:simplePos x="0" y="0"/>
          <wp:positionH relativeFrom="page">
            <wp:posOffset>640080</wp:posOffset>
          </wp:positionH>
          <wp:positionV relativeFrom="page">
            <wp:posOffset>512445</wp:posOffset>
          </wp:positionV>
          <wp:extent cx="371475" cy="409575"/>
          <wp:effectExtent l="0" t="0" r="0" b="0"/>
          <wp:wrapNone/>
          <wp:docPr id="73" name="Image 32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32 Copy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198">
              <wp:simplePos x="0" y="0"/>
              <wp:positionH relativeFrom="page">
                <wp:posOffset>1084580</wp:posOffset>
              </wp:positionH>
              <wp:positionV relativeFrom="page">
                <wp:posOffset>449580</wp:posOffset>
              </wp:positionV>
              <wp:extent cx="1711325" cy="546735"/>
              <wp:effectExtent l="0" t="0" r="0" b="0"/>
              <wp:wrapNone/>
              <wp:docPr id="74" name="Textbox 55"/>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55"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157">
          <wp:simplePos x="0" y="0"/>
          <wp:positionH relativeFrom="page">
            <wp:posOffset>640080</wp:posOffset>
          </wp:positionH>
          <wp:positionV relativeFrom="page">
            <wp:posOffset>512445</wp:posOffset>
          </wp:positionV>
          <wp:extent cx="371475" cy="409575"/>
          <wp:effectExtent l="0" t="0" r="0" b="0"/>
          <wp:wrapNone/>
          <wp:docPr id="78" name="Image 32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 32 Copy 1 Copy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203">
              <wp:simplePos x="0" y="0"/>
              <wp:positionH relativeFrom="page">
                <wp:posOffset>1084580</wp:posOffset>
              </wp:positionH>
              <wp:positionV relativeFrom="page">
                <wp:posOffset>449580</wp:posOffset>
              </wp:positionV>
              <wp:extent cx="1711325" cy="546735"/>
              <wp:effectExtent l="0" t="0" r="0" b="0"/>
              <wp:wrapNone/>
              <wp:docPr id="79" name="Textbox 57"/>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57"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162">
          <wp:simplePos x="0" y="0"/>
          <wp:positionH relativeFrom="page">
            <wp:posOffset>640080</wp:posOffset>
          </wp:positionH>
          <wp:positionV relativeFrom="page">
            <wp:posOffset>512445</wp:posOffset>
          </wp:positionV>
          <wp:extent cx="371475" cy="409575"/>
          <wp:effectExtent l="0" t="0" r="0" b="0"/>
          <wp:wrapNone/>
          <wp:docPr id="83" name="Image 32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 32 Copy 1 Copy 1 Copy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208">
              <wp:simplePos x="0" y="0"/>
              <wp:positionH relativeFrom="page">
                <wp:posOffset>1084580</wp:posOffset>
              </wp:positionH>
              <wp:positionV relativeFrom="page">
                <wp:posOffset>449580</wp:posOffset>
              </wp:positionV>
              <wp:extent cx="1711325" cy="546735"/>
              <wp:effectExtent l="0" t="0" r="0" b="0"/>
              <wp:wrapNone/>
              <wp:docPr id="84" name="Textbox 59"/>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59"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213">
          <wp:simplePos x="0" y="0"/>
          <wp:positionH relativeFrom="page">
            <wp:posOffset>640080</wp:posOffset>
          </wp:positionH>
          <wp:positionV relativeFrom="page">
            <wp:posOffset>512445</wp:posOffset>
          </wp:positionV>
          <wp:extent cx="371475" cy="409575"/>
          <wp:effectExtent l="0" t="0" r="0" b="0"/>
          <wp:wrapNone/>
          <wp:docPr id="88" name="Image 32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 32 Copy 1 Copy 1 Copy 1 Copy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214">
              <wp:simplePos x="0" y="0"/>
              <wp:positionH relativeFrom="page">
                <wp:posOffset>1084580</wp:posOffset>
              </wp:positionH>
              <wp:positionV relativeFrom="page">
                <wp:posOffset>449580</wp:posOffset>
              </wp:positionV>
              <wp:extent cx="1711325" cy="546735"/>
              <wp:effectExtent l="0" t="0" r="0" b="0"/>
              <wp:wrapNone/>
              <wp:docPr id="89" name="Textbox 61"/>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61"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219">
          <wp:simplePos x="0" y="0"/>
          <wp:positionH relativeFrom="page">
            <wp:posOffset>640080</wp:posOffset>
          </wp:positionH>
          <wp:positionV relativeFrom="page">
            <wp:posOffset>512445</wp:posOffset>
          </wp:positionV>
          <wp:extent cx="371475" cy="409575"/>
          <wp:effectExtent l="0" t="0" r="0" b="0"/>
          <wp:wrapNone/>
          <wp:docPr id="93" name="Image 32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 32 Copy 1 Copy 1 Copy 1 Copy 1 Copy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220">
              <wp:simplePos x="0" y="0"/>
              <wp:positionH relativeFrom="page">
                <wp:posOffset>1084580</wp:posOffset>
              </wp:positionH>
              <wp:positionV relativeFrom="page">
                <wp:posOffset>449580</wp:posOffset>
              </wp:positionV>
              <wp:extent cx="1711325" cy="546735"/>
              <wp:effectExtent l="0" t="0" r="0" b="0"/>
              <wp:wrapNone/>
              <wp:docPr id="94" name="Textbox 63"/>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63"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226">
          <wp:simplePos x="0" y="0"/>
          <wp:positionH relativeFrom="page">
            <wp:posOffset>640080</wp:posOffset>
          </wp:positionH>
          <wp:positionV relativeFrom="page">
            <wp:posOffset>512445</wp:posOffset>
          </wp:positionV>
          <wp:extent cx="371475" cy="409575"/>
          <wp:effectExtent l="0" t="0" r="0" b="0"/>
          <wp:wrapNone/>
          <wp:docPr id="98" name="Image 32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 32 Copy 1 Copy 1 Copy 1 Copy 1 Copy 1 Copy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227">
              <wp:simplePos x="0" y="0"/>
              <wp:positionH relativeFrom="page">
                <wp:posOffset>1084580</wp:posOffset>
              </wp:positionH>
              <wp:positionV relativeFrom="page">
                <wp:posOffset>449580</wp:posOffset>
              </wp:positionV>
              <wp:extent cx="1711325" cy="546735"/>
              <wp:effectExtent l="0" t="0" r="0" b="0"/>
              <wp:wrapNone/>
              <wp:docPr id="99" name="Textbox 65"/>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65"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233">
          <wp:simplePos x="0" y="0"/>
          <wp:positionH relativeFrom="page">
            <wp:posOffset>640080</wp:posOffset>
          </wp:positionH>
          <wp:positionV relativeFrom="page">
            <wp:posOffset>512445</wp:posOffset>
          </wp:positionV>
          <wp:extent cx="371475" cy="409575"/>
          <wp:effectExtent l="0" t="0" r="0" b="0"/>
          <wp:wrapNone/>
          <wp:docPr id="104" name="Image 32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 32 Copy 1 Copy 1 Copy 1 Copy 1 Copy 1 Copy 1 Copy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234">
              <wp:simplePos x="0" y="0"/>
              <wp:positionH relativeFrom="page">
                <wp:posOffset>1084580</wp:posOffset>
              </wp:positionH>
              <wp:positionV relativeFrom="page">
                <wp:posOffset>449580</wp:posOffset>
              </wp:positionV>
              <wp:extent cx="1711325" cy="546735"/>
              <wp:effectExtent l="0" t="0" r="0" b="0"/>
              <wp:wrapNone/>
              <wp:docPr id="105" name="Textbox 67"/>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67"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243">
          <wp:simplePos x="0" y="0"/>
          <wp:positionH relativeFrom="page">
            <wp:posOffset>640080</wp:posOffset>
          </wp:positionH>
          <wp:positionV relativeFrom="page">
            <wp:posOffset>512445</wp:posOffset>
          </wp:positionV>
          <wp:extent cx="371475" cy="409575"/>
          <wp:effectExtent l="0" t="0" r="0" b="0"/>
          <wp:wrapNone/>
          <wp:docPr id="109" name="Image 32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 32 Copy 1 Copy 1 Copy 1 Copy 1 Copy 1 Copy 1 Copy 1 Copy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244">
              <wp:simplePos x="0" y="0"/>
              <wp:positionH relativeFrom="page">
                <wp:posOffset>1084580</wp:posOffset>
              </wp:positionH>
              <wp:positionV relativeFrom="page">
                <wp:posOffset>449580</wp:posOffset>
              </wp:positionV>
              <wp:extent cx="1711325" cy="546735"/>
              <wp:effectExtent l="0" t="0" r="0" b="0"/>
              <wp:wrapNone/>
              <wp:docPr id="110" name="Textbox 69"/>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69"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250">
          <wp:simplePos x="0" y="0"/>
          <wp:positionH relativeFrom="page">
            <wp:posOffset>640080</wp:posOffset>
          </wp:positionH>
          <wp:positionV relativeFrom="page">
            <wp:posOffset>512445</wp:posOffset>
          </wp:positionV>
          <wp:extent cx="371475" cy="409575"/>
          <wp:effectExtent l="0" t="0" r="0" b="0"/>
          <wp:wrapNone/>
          <wp:docPr id="114" name="Image 32 Copy 1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 32 Copy 1 Copy 1 Copy 1 Copy 1 Copy 1 Copy 1 Copy 1 Copy 1 Copy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251">
              <wp:simplePos x="0" y="0"/>
              <wp:positionH relativeFrom="page">
                <wp:posOffset>1084580</wp:posOffset>
              </wp:positionH>
              <wp:positionV relativeFrom="page">
                <wp:posOffset>449580</wp:posOffset>
              </wp:positionV>
              <wp:extent cx="1711325" cy="546735"/>
              <wp:effectExtent l="0" t="0" r="0" b="0"/>
              <wp:wrapNone/>
              <wp:docPr id="115" name="Textbox 71"/>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71"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257">
          <wp:simplePos x="0" y="0"/>
          <wp:positionH relativeFrom="page">
            <wp:posOffset>640080</wp:posOffset>
          </wp:positionH>
          <wp:positionV relativeFrom="page">
            <wp:posOffset>512445</wp:posOffset>
          </wp:positionV>
          <wp:extent cx="371475" cy="409575"/>
          <wp:effectExtent l="0" t="0" r="0" b="0"/>
          <wp:wrapNone/>
          <wp:docPr id="119" name="Image 32 Copy 1 Copy 1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 32 Copy 1 Copy 1 Copy 1 Copy 1 Copy 1 Copy 1 Copy 1 Copy 1 Copy 1 Copy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258">
              <wp:simplePos x="0" y="0"/>
              <wp:positionH relativeFrom="page">
                <wp:posOffset>1084580</wp:posOffset>
              </wp:positionH>
              <wp:positionV relativeFrom="page">
                <wp:posOffset>449580</wp:posOffset>
              </wp:positionV>
              <wp:extent cx="1711325" cy="546735"/>
              <wp:effectExtent l="0" t="0" r="0" b="0"/>
              <wp:wrapNone/>
              <wp:docPr id="120" name="Textbox 73"/>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73"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58">
          <wp:simplePos x="0" y="0"/>
          <wp:positionH relativeFrom="page">
            <wp:posOffset>640080</wp:posOffset>
          </wp:positionH>
          <wp:positionV relativeFrom="page">
            <wp:posOffset>512445</wp:posOffset>
          </wp:positionV>
          <wp:extent cx="371475" cy="409575"/>
          <wp:effectExtent l="0" t="0" r="0" b="0"/>
          <wp:wrapNone/>
          <wp:docPr id="124" name="Imag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 40"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61">
              <wp:simplePos x="0" y="0"/>
              <wp:positionH relativeFrom="page">
                <wp:posOffset>1084580</wp:posOffset>
              </wp:positionH>
              <wp:positionV relativeFrom="page">
                <wp:posOffset>449580</wp:posOffset>
              </wp:positionV>
              <wp:extent cx="1711325" cy="546735"/>
              <wp:effectExtent l="0" t="0" r="0" b="0"/>
              <wp:wrapNone/>
              <wp:docPr id="125" name="Textbox 41"/>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41"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265">
          <wp:simplePos x="0" y="0"/>
          <wp:positionH relativeFrom="page">
            <wp:posOffset>640080</wp:posOffset>
          </wp:positionH>
          <wp:positionV relativeFrom="page">
            <wp:posOffset>512445</wp:posOffset>
          </wp:positionV>
          <wp:extent cx="371475" cy="409575"/>
          <wp:effectExtent l="0" t="0" r="0" b="0"/>
          <wp:wrapNone/>
          <wp:docPr id="129" name="Image 40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 40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268">
              <wp:simplePos x="0" y="0"/>
              <wp:positionH relativeFrom="page">
                <wp:posOffset>1084580</wp:posOffset>
              </wp:positionH>
              <wp:positionV relativeFrom="page">
                <wp:posOffset>449580</wp:posOffset>
              </wp:positionV>
              <wp:extent cx="1711325" cy="546735"/>
              <wp:effectExtent l="0" t="0" r="0" b="0"/>
              <wp:wrapNone/>
              <wp:docPr id="130" name="Textbox 75"/>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75"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278">
          <wp:simplePos x="0" y="0"/>
          <wp:positionH relativeFrom="page">
            <wp:posOffset>640080</wp:posOffset>
          </wp:positionH>
          <wp:positionV relativeFrom="page">
            <wp:posOffset>512445</wp:posOffset>
          </wp:positionV>
          <wp:extent cx="371475" cy="409575"/>
          <wp:effectExtent l="0" t="0" r="0" b="0"/>
          <wp:wrapNone/>
          <wp:docPr id="134" name="Image 40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 40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279">
              <wp:simplePos x="0" y="0"/>
              <wp:positionH relativeFrom="page">
                <wp:posOffset>1084580</wp:posOffset>
              </wp:positionH>
              <wp:positionV relativeFrom="page">
                <wp:posOffset>449580</wp:posOffset>
              </wp:positionV>
              <wp:extent cx="1711325" cy="546735"/>
              <wp:effectExtent l="0" t="0" r="0" b="0"/>
              <wp:wrapNone/>
              <wp:docPr id="135" name="Textbox 77"/>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77"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286">
          <wp:simplePos x="0" y="0"/>
          <wp:positionH relativeFrom="page">
            <wp:posOffset>640080</wp:posOffset>
          </wp:positionH>
          <wp:positionV relativeFrom="page">
            <wp:posOffset>512445</wp:posOffset>
          </wp:positionV>
          <wp:extent cx="371475" cy="409575"/>
          <wp:effectExtent l="0" t="0" r="0" b="0"/>
          <wp:wrapNone/>
          <wp:docPr id="139" name="Image 40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 40 Copy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289">
              <wp:simplePos x="0" y="0"/>
              <wp:positionH relativeFrom="page">
                <wp:posOffset>1084580</wp:posOffset>
              </wp:positionH>
              <wp:positionV relativeFrom="page">
                <wp:posOffset>449580</wp:posOffset>
              </wp:positionV>
              <wp:extent cx="1711325" cy="546735"/>
              <wp:effectExtent l="0" t="0" r="0" b="0"/>
              <wp:wrapNone/>
              <wp:docPr id="140" name="Textbox 79"/>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79"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sz w:val="20"/>
      </w:rPr>
    </w:pPr>
    <w:r>
      <w:rPr>
        <w:sz w:val="20"/>
      </w:rPr>
      <w:drawing>
        <wp:anchor behindDoc="1" distT="0" distB="0" distL="0" distR="0" simplePos="0" locked="0" layoutInCell="0" allowOverlap="1" relativeHeight="299">
          <wp:simplePos x="0" y="0"/>
          <wp:positionH relativeFrom="page">
            <wp:posOffset>640080</wp:posOffset>
          </wp:positionH>
          <wp:positionV relativeFrom="page">
            <wp:posOffset>512445</wp:posOffset>
          </wp:positionV>
          <wp:extent cx="371475" cy="409575"/>
          <wp:effectExtent l="0" t="0" r="0" b="0"/>
          <wp:wrapNone/>
          <wp:docPr id="144" name="Image 40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 40 Copy 1 Copy 1 Copy 1 Copy 1" descr=""/>
                  <pic:cNvPicPr>
                    <a:picLocks noChangeAspect="1" noChangeArrowheads="1"/>
                  </pic:cNvPicPr>
                </pic:nvPicPr>
                <pic:blipFill>
                  <a:blip r:embed="rId1"/>
                  <a:stretch>
                    <a:fillRect/>
                  </a:stretch>
                </pic:blipFill>
                <pic:spPr bwMode="auto">
                  <a:xfrm>
                    <a:off x="0" y="0"/>
                    <a:ext cx="371475" cy="409575"/>
                  </a:xfrm>
                  <a:prstGeom prst="rect">
                    <a:avLst/>
                  </a:prstGeom>
                </pic:spPr>
              </pic:pic>
            </a:graphicData>
          </a:graphic>
        </wp:anchor>
      </w:drawing>
      <mc:AlternateContent>
        <mc:Choice Requires="wps">
          <w:drawing>
            <wp:anchor behindDoc="1" distT="0" distB="0" distL="0" distR="0" simplePos="0" locked="0" layoutInCell="0" allowOverlap="1" relativeHeight="300">
              <wp:simplePos x="0" y="0"/>
              <wp:positionH relativeFrom="page">
                <wp:posOffset>1084580</wp:posOffset>
              </wp:positionH>
              <wp:positionV relativeFrom="page">
                <wp:posOffset>449580</wp:posOffset>
              </wp:positionV>
              <wp:extent cx="1711325" cy="546735"/>
              <wp:effectExtent l="0" t="0" r="0" b="0"/>
              <wp:wrapNone/>
              <wp:docPr id="145" name="Textbox 81"/>
              <a:graphic xmlns:a="http://schemas.openxmlformats.org/drawingml/2006/main">
                <a:graphicData uri="http://schemas.microsoft.com/office/word/2010/wordprocessingShape">
                  <wps:wsp>
                    <wps:cNvSpPr/>
                    <wps:spPr>
                      <a:xfrm>
                        <a:off x="0" y="0"/>
                        <a:ext cx="1711440" cy="546840"/>
                      </a:xfrm>
                      <a:prstGeom prst="rect">
                        <a:avLst/>
                      </a:prstGeom>
                      <a:noFill/>
                      <a:ln w="0">
                        <a:noFill/>
                      </a:ln>
                    </wps:spPr>
                    <wps:style>
                      <a:lnRef idx="0"/>
                      <a:fillRef idx="0"/>
                      <a:effectRef idx="0"/>
                      <a:fontRef idx="minor"/>
                    </wps:style>
                    <wps:txb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wps:txbx>
                    <wps:bodyPr lIns="0" rIns="0" tIns="0" bIns="0" anchor="t">
                      <a:noAutofit/>
                    </wps:bodyPr>
                  </wps:wsp>
                </a:graphicData>
              </a:graphic>
            </wp:anchor>
          </w:drawing>
        </mc:Choice>
        <mc:Fallback>
          <w:pict>
            <v:rect id="shape_0" ID="Textbox 81" path="m0,0l-2147483645,0l-2147483645,-2147483646l0,-2147483646xe" stroked="f" o:allowincell="f" style="position:absolute;margin-left:85.4pt;margin-top:35.4pt;width:134.7pt;height:43pt;mso-wrap-style:square;v-text-anchor:top;mso-position-horizontal-relative:page;mso-position-vertical-relative:page">
              <v:fill o:detectmouseclick="t" on="false"/>
              <v:stroke color="#3465a4" joinstyle="round" endcap="flat"/>
              <v:textbox>
                <w:txbxContent>
                  <w:p>
                    <w:pPr>
                      <w:pStyle w:val="FrameContents"/>
                      <w:spacing w:before="12" w:after="0"/>
                      <w:ind w:hanging="0" w:left="20" w:right="18"/>
                      <w:jc w:val="both"/>
                      <w:rPr>
                        <w:rFonts w:ascii="Arial" w:hAnsi="Arial"/>
                        <w:b/>
                        <w:sz w:val="24"/>
                      </w:rPr>
                    </w:pPr>
                    <w:r>
                      <w:rPr>
                        <w:rFonts w:ascii="Arial" w:hAnsi="Arial"/>
                        <w:color w:val="000000"/>
                        <w:sz w:val="24"/>
                      </w:rPr>
                      <w:t>Generalitat</w:t>
                    </w:r>
                    <w:r>
                      <w:rPr>
                        <w:rFonts w:ascii="Arial" w:hAnsi="Arial"/>
                        <w:color w:val="000000"/>
                        <w:spacing w:val="-17"/>
                        <w:sz w:val="24"/>
                      </w:rPr>
                      <w:t xml:space="preserve"> </w:t>
                    </w:r>
                    <w:r>
                      <w:rPr>
                        <w:rFonts w:ascii="Arial" w:hAnsi="Arial"/>
                        <w:color w:val="000000"/>
                        <w:sz w:val="24"/>
                      </w:rPr>
                      <w:t>de</w:t>
                    </w:r>
                    <w:r>
                      <w:rPr>
                        <w:rFonts w:ascii="Arial" w:hAnsi="Arial"/>
                        <w:color w:val="000000"/>
                        <w:spacing w:val="-17"/>
                        <w:sz w:val="24"/>
                      </w:rPr>
                      <w:t xml:space="preserve"> </w:t>
                    </w:r>
                    <w:r>
                      <w:rPr>
                        <w:rFonts w:ascii="Arial" w:hAnsi="Arial"/>
                        <w:color w:val="000000"/>
                        <w:sz w:val="24"/>
                      </w:rPr>
                      <w:t>Catalunya Departament</w:t>
                    </w:r>
                    <w:r>
                      <w:rPr>
                        <w:rFonts w:ascii="Arial" w:hAnsi="Arial"/>
                        <w:color w:val="000000"/>
                        <w:spacing w:val="-12"/>
                        <w:sz w:val="24"/>
                      </w:rPr>
                      <w:t xml:space="preserve"> </w:t>
                    </w:r>
                    <w:r>
                      <w:rPr>
                        <w:rFonts w:ascii="Arial" w:hAnsi="Arial"/>
                        <w:color w:val="000000"/>
                        <w:sz w:val="24"/>
                      </w:rPr>
                      <w:t xml:space="preserve">d’Educació </w:t>
                    </w:r>
                    <w:r>
                      <w:rPr>
                        <w:rFonts w:ascii="Arial" w:hAnsi="Arial"/>
                        <w:b/>
                        <w:color w:val="000000"/>
                        <w:sz w:val="24"/>
                      </w:rPr>
                      <w:t>Institut Torre Roja</w:t>
                    </w:r>
                  </w:p>
                </w:txbxContent>
              </v:textbox>
              <w10:wrap type="none"/>
            </v:rect>
          </w:pict>
        </mc:Fallback>
      </mc:AlternateConten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0"/>
      <w:numFmt w:val="decimal"/>
      <w:lvlText w:val="%1"/>
      <w:lvlJc w:val="left"/>
      <w:pPr>
        <w:tabs>
          <w:tab w:val="num" w:pos="0"/>
        </w:tabs>
        <w:ind w:left="753" w:hanging="623"/>
      </w:pPr>
      <w:rPr>
        <w:lang w:val="ca-ES" w:eastAsia="en-US" w:bidi="ar-SA"/>
      </w:rPr>
    </w:lvl>
    <w:lvl w:ilvl="1">
      <w:start w:val="2"/>
      <w:numFmt w:val="decimal"/>
      <w:lvlText w:val="%1.%2"/>
      <w:lvlJc w:val="left"/>
      <w:pPr>
        <w:tabs>
          <w:tab w:val="num" w:pos="0"/>
        </w:tabs>
        <w:ind w:left="753" w:hanging="623"/>
      </w:pPr>
      <w:rPr>
        <w:sz w:val="28"/>
        <w:spacing w:val="-1"/>
        <w:i w:val="false"/>
        <w:u w:val="single" w:color="000000"/>
        <w:b/>
        <w:szCs w:val="28"/>
        <w:iCs w:val="false"/>
        <w:bCs/>
        <w:w w:val="96"/>
        <w:rFonts w:ascii="Arial" w:hAnsi="Arial" w:eastAsia="Arial" w:cs="Arial"/>
        <w:lang w:val="ca-ES" w:eastAsia="en-US" w:bidi="ar-SA"/>
      </w:rPr>
    </w:lvl>
    <w:lvl w:ilvl="2">
      <w:start w:val="0"/>
      <w:numFmt w:val="bullet"/>
      <w:lvlText w:val="●"/>
      <w:lvlJc w:val="left"/>
      <w:pPr>
        <w:tabs>
          <w:tab w:val="num" w:pos="0"/>
        </w:tabs>
        <w:ind w:left="851" w:hanging="360"/>
      </w:pPr>
      <w:rPr>
        <w:rFonts w:ascii="Arial" w:hAnsi="Arial" w:cs="Arial" w:hint="default"/>
        <w:sz w:val="24"/>
        <w:spacing w:val="0"/>
        <w:i w:val="false"/>
        <w:b w:val="false"/>
        <w:szCs w:val="24"/>
        <w:iCs w:val="false"/>
        <w:bCs w:val="false"/>
        <w:w w:val="100"/>
        <w:lang w:val="ca-ES" w:eastAsia="en-US" w:bidi="ar-SA"/>
      </w:rPr>
    </w:lvl>
    <w:lvl w:ilvl="3">
      <w:start w:val="0"/>
      <w:numFmt w:val="bullet"/>
      <w:lvlText w:val=""/>
      <w:lvlJc w:val="left"/>
      <w:pPr>
        <w:tabs>
          <w:tab w:val="num" w:pos="0"/>
        </w:tabs>
        <w:ind w:left="3034" w:hanging="360"/>
      </w:pPr>
      <w:rPr>
        <w:rFonts w:ascii="Symbol" w:hAnsi="Symbol" w:cs="Symbol" w:hint="default"/>
        <w:lang w:val="ca-ES" w:eastAsia="en-US" w:bidi="ar-SA"/>
      </w:rPr>
    </w:lvl>
    <w:lvl w:ilvl="4">
      <w:start w:val="0"/>
      <w:numFmt w:val="bullet"/>
      <w:lvlText w:val=""/>
      <w:lvlJc w:val="left"/>
      <w:pPr>
        <w:tabs>
          <w:tab w:val="num" w:pos="0"/>
        </w:tabs>
        <w:ind w:left="4121" w:hanging="360"/>
      </w:pPr>
      <w:rPr>
        <w:rFonts w:ascii="Symbol" w:hAnsi="Symbol" w:cs="Symbol" w:hint="default"/>
        <w:lang w:val="ca-ES" w:eastAsia="en-US" w:bidi="ar-SA"/>
      </w:rPr>
    </w:lvl>
    <w:lvl w:ilvl="5">
      <w:start w:val="0"/>
      <w:numFmt w:val="bullet"/>
      <w:lvlText w:val=""/>
      <w:lvlJc w:val="left"/>
      <w:pPr>
        <w:tabs>
          <w:tab w:val="num" w:pos="0"/>
        </w:tabs>
        <w:ind w:left="5208" w:hanging="360"/>
      </w:pPr>
      <w:rPr>
        <w:rFonts w:ascii="Symbol" w:hAnsi="Symbol" w:cs="Symbol" w:hint="default"/>
        <w:lang w:val="ca-ES" w:eastAsia="en-US" w:bidi="ar-SA"/>
      </w:rPr>
    </w:lvl>
    <w:lvl w:ilvl="6">
      <w:start w:val="0"/>
      <w:numFmt w:val="bullet"/>
      <w:lvlText w:val=""/>
      <w:lvlJc w:val="left"/>
      <w:pPr>
        <w:tabs>
          <w:tab w:val="num" w:pos="0"/>
        </w:tabs>
        <w:ind w:left="6296" w:hanging="360"/>
      </w:pPr>
      <w:rPr>
        <w:rFonts w:ascii="Symbol" w:hAnsi="Symbol" w:cs="Symbol" w:hint="default"/>
        <w:lang w:val="ca-ES" w:eastAsia="en-US" w:bidi="ar-SA"/>
      </w:rPr>
    </w:lvl>
    <w:lvl w:ilvl="7">
      <w:start w:val="0"/>
      <w:numFmt w:val="bullet"/>
      <w:lvlText w:val=""/>
      <w:lvlJc w:val="left"/>
      <w:pPr>
        <w:tabs>
          <w:tab w:val="num" w:pos="0"/>
        </w:tabs>
        <w:ind w:left="7383" w:hanging="360"/>
      </w:pPr>
      <w:rPr>
        <w:rFonts w:ascii="Symbol" w:hAnsi="Symbol" w:cs="Symbol" w:hint="default"/>
        <w:lang w:val="ca-ES" w:eastAsia="en-US" w:bidi="ar-SA"/>
      </w:rPr>
    </w:lvl>
    <w:lvl w:ilvl="8">
      <w:start w:val="0"/>
      <w:numFmt w:val="bullet"/>
      <w:lvlText w:val=""/>
      <w:lvlJc w:val="left"/>
      <w:pPr>
        <w:tabs>
          <w:tab w:val="num" w:pos="0"/>
        </w:tabs>
        <w:ind w:left="8470" w:hanging="360"/>
      </w:pPr>
      <w:rPr>
        <w:rFonts w:ascii="Symbol" w:hAnsi="Symbol" w:cs="Symbol" w:hint="default"/>
        <w:lang w:val="ca-ES" w:eastAsia="en-US" w:bidi="ar-SA"/>
      </w:rPr>
    </w:lvl>
  </w:abstractNum>
  <w:abstractNum w:abstractNumId="3">
    <w:lvl w:ilvl="0">
      <w:start w:val="1"/>
      <w:numFmt w:val="decimal"/>
      <w:lvlText w:val="%1."/>
      <w:lvlJc w:val="left"/>
      <w:pPr>
        <w:tabs>
          <w:tab w:val="num" w:pos="0"/>
        </w:tabs>
        <w:ind w:left="131" w:hanging="309"/>
      </w:pPr>
      <w:rPr>
        <w:spacing w:val="0"/>
        <w:w w:val="100"/>
        <w:lang w:val="ca-ES" w:eastAsia="en-US" w:bidi="ar-SA"/>
      </w:rPr>
    </w:lvl>
    <w:lvl w:ilvl="1">
      <w:start w:val="0"/>
      <w:numFmt w:val="bullet"/>
      <w:lvlText w:val=""/>
      <w:lvlJc w:val="left"/>
      <w:pPr>
        <w:tabs>
          <w:tab w:val="num" w:pos="0"/>
        </w:tabs>
        <w:ind w:left="1190" w:hanging="309"/>
      </w:pPr>
      <w:rPr>
        <w:rFonts w:ascii="Symbol" w:hAnsi="Symbol" w:cs="Symbol" w:hint="default"/>
        <w:lang w:val="ca-ES" w:eastAsia="en-US" w:bidi="ar-SA"/>
      </w:rPr>
    </w:lvl>
    <w:lvl w:ilvl="2">
      <w:start w:val="0"/>
      <w:numFmt w:val="bullet"/>
      <w:lvlText w:val=""/>
      <w:lvlJc w:val="left"/>
      <w:pPr>
        <w:tabs>
          <w:tab w:val="num" w:pos="0"/>
        </w:tabs>
        <w:ind w:left="2241" w:hanging="309"/>
      </w:pPr>
      <w:rPr>
        <w:rFonts w:ascii="Symbol" w:hAnsi="Symbol" w:cs="Symbol" w:hint="default"/>
        <w:lang w:val="ca-ES" w:eastAsia="en-US" w:bidi="ar-SA"/>
      </w:rPr>
    </w:lvl>
    <w:lvl w:ilvl="3">
      <w:start w:val="0"/>
      <w:numFmt w:val="bullet"/>
      <w:lvlText w:val=""/>
      <w:lvlJc w:val="left"/>
      <w:pPr>
        <w:tabs>
          <w:tab w:val="num" w:pos="0"/>
        </w:tabs>
        <w:ind w:left="3291" w:hanging="309"/>
      </w:pPr>
      <w:rPr>
        <w:rFonts w:ascii="Symbol" w:hAnsi="Symbol" w:cs="Symbol" w:hint="default"/>
        <w:lang w:val="ca-ES" w:eastAsia="en-US" w:bidi="ar-SA"/>
      </w:rPr>
    </w:lvl>
    <w:lvl w:ilvl="4">
      <w:start w:val="0"/>
      <w:numFmt w:val="bullet"/>
      <w:lvlText w:val=""/>
      <w:lvlJc w:val="left"/>
      <w:pPr>
        <w:tabs>
          <w:tab w:val="num" w:pos="0"/>
        </w:tabs>
        <w:ind w:left="4342" w:hanging="309"/>
      </w:pPr>
      <w:rPr>
        <w:rFonts w:ascii="Symbol" w:hAnsi="Symbol" w:cs="Symbol" w:hint="default"/>
        <w:lang w:val="ca-ES" w:eastAsia="en-US" w:bidi="ar-SA"/>
      </w:rPr>
    </w:lvl>
    <w:lvl w:ilvl="5">
      <w:start w:val="0"/>
      <w:numFmt w:val="bullet"/>
      <w:lvlText w:val=""/>
      <w:lvlJc w:val="left"/>
      <w:pPr>
        <w:tabs>
          <w:tab w:val="num" w:pos="0"/>
        </w:tabs>
        <w:ind w:left="5392" w:hanging="309"/>
      </w:pPr>
      <w:rPr>
        <w:rFonts w:ascii="Symbol" w:hAnsi="Symbol" w:cs="Symbol" w:hint="default"/>
        <w:lang w:val="ca-ES" w:eastAsia="en-US" w:bidi="ar-SA"/>
      </w:rPr>
    </w:lvl>
    <w:lvl w:ilvl="6">
      <w:start w:val="0"/>
      <w:numFmt w:val="bullet"/>
      <w:lvlText w:val=""/>
      <w:lvlJc w:val="left"/>
      <w:pPr>
        <w:tabs>
          <w:tab w:val="num" w:pos="0"/>
        </w:tabs>
        <w:ind w:left="6443" w:hanging="309"/>
      </w:pPr>
      <w:rPr>
        <w:rFonts w:ascii="Symbol" w:hAnsi="Symbol" w:cs="Symbol" w:hint="default"/>
        <w:lang w:val="ca-ES" w:eastAsia="en-US" w:bidi="ar-SA"/>
      </w:rPr>
    </w:lvl>
    <w:lvl w:ilvl="7">
      <w:start w:val="0"/>
      <w:numFmt w:val="bullet"/>
      <w:lvlText w:val=""/>
      <w:lvlJc w:val="left"/>
      <w:pPr>
        <w:tabs>
          <w:tab w:val="num" w:pos="0"/>
        </w:tabs>
        <w:ind w:left="7493" w:hanging="309"/>
      </w:pPr>
      <w:rPr>
        <w:rFonts w:ascii="Symbol" w:hAnsi="Symbol" w:cs="Symbol" w:hint="default"/>
        <w:lang w:val="ca-ES" w:eastAsia="en-US" w:bidi="ar-SA"/>
      </w:rPr>
    </w:lvl>
    <w:lvl w:ilvl="8">
      <w:start w:val="0"/>
      <w:numFmt w:val="bullet"/>
      <w:lvlText w:val=""/>
      <w:lvlJc w:val="left"/>
      <w:pPr>
        <w:tabs>
          <w:tab w:val="num" w:pos="0"/>
        </w:tabs>
        <w:ind w:left="8544" w:hanging="309"/>
      </w:pPr>
      <w:rPr>
        <w:rFonts w:ascii="Symbol" w:hAnsi="Symbol" w:cs="Symbol" w:hint="default"/>
        <w:lang w:val="ca-ES" w:eastAsia="en-US" w:bidi="ar-SA"/>
      </w:rPr>
    </w:lvl>
  </w:abstractNum>
  <w:abstractNum w:abstractNumId="4">
    <w:lvl w:ilvl="0">
      <w:start w:val="1"/>
      <w:numFmt w:val="upperRoman"/>
      <w:lvlText w:val="%1)"/>
      <w:lvlJc w:val="left"/>
      <w:pPr>
        <w:tabs>
          <w:tab w:val="num" w:pos="0"/>
        </w:tabs>
        <w:ind w:left="1092" w:hanging="257"/>
      </w:pPr>
      <w:rPr>
        <w:sz w:val="24"/>
        <w:spacing w:val="0"/>
        <w:i w:val="false"/>
        <w:b w:val="false"/>
        <w:szCs w:val="24"/>
        <w:iCs w:val="false"/>
        <w:bCs w:val="false"/>
        <w:w w:val="100"/>
        <w:rFonts w:ascii="Tahoma" w:hAnsi="Tahoma" w:eastAsia="Tahoma" w:cs="Tahoma"/>
        <w:lang w:val="ca-ES" w:eastAsia="en-US" w:bidi="ar-SA"/>
      </w:rPr>
    </w:lvl>
    <w:lvl w:ilvl="1">
      <w:start w:val="0"/>
      <w:numFmt w:val="bullet"/>
      <w:lvlText w:val=""/>
      <w:lvlJc w:val="left"/>
      <w:pPr>
        <w:tabs>
          <w:tab w:val="num" w:pos="0"/>
        </w:tabs>
        <w:ind w:left="2054" w:hanging="257"/>
      </w:pPr>
      <w:rPr>
        <w:rFonts w:ascii="Symbol" w:hAnsi="Symbol" w:cs="Symbol" w:hint="default"/>
        <w:lang w:val="ca-ES" w:eastAsia="en-US" w:bidi="ar-SA"/>
      </w:rPr>
    </w:lvl>
    <w:lvl w:ilvl="2">
      <w:start w:val="0"/>
      <w:numFmt w:val="bullet"/>
      <w:lvlText w:val=""/>
      <w:lvlJc w:val="left"/>
      <w:pPr>
        <w:tabs>
          <w:tab w:val="num" w:pos="0"/>
        </w:tabs>
        <w:ind w:left="3009" w:hanging="257"/>
      </w:pPr>
      <w:rPr>
        <w:rFonts w:ascii="Symbol" w:hAnsi="Symbol" w:cs="Symbol" w:hint="default"/>
        <w:lang w:val="ca-ES" w:eastAsia="en-US" w:bidi="ar-SA"/>
      </w:rPr>
    </w:lvl>
    <w:lvl w:ilvl="3">
      <w:start w:val="0"/>
      <w:numFmt w:val="bullet"/>
      <w:lvlText w:val=""/>
      <w:lvlJc w:val="left"/>
      <w:pPr>
        <w:tabs>
          <w:tab w:val="num" w:pos="0"/>
        </w:tabs>
        <w:ind w:left="3963" w:hanging="257"/>
      </w:pPr>
      <w:rPr>
        <w:rFonts w:ascii="Symbol" w:hAnsi="Symbol" w:cs="Symbol" w:hint="default"/>
        <w:lang w:val="ca-ES" w:eastAsia="en-US" w:bidi="ar-SA"/>
      </w:rPr>
    </w:lvl>
    <w:lvl w:ilvl="4">
      <w:start w:val="0"/>
      <w:numFmt w:val="bullet"/>
      <w:lvlText w:val=""/>
      <w:lvlJc w:val="left"/>
      <w:pPr>
        <w:tabs>
          <w:tab w:val="num" w:pos="0"/>
        </w:tabs>
        <w:ind w:left="4918" w:hanging="257"/>
      </w:pPr>
      <w:rPr>
        <w:rFonts w:ascii="Symbol" w:hAnsi="Symbol" w:cs="Symbol" w:hint="default"/>
        <w:lang w:val="ca-ES" w:eastAsia="en-US" w:bidi="ar-SA"/>
      </w:rPr>
    </w:lvl>
    <w:lvl w:ilvl="5">
      <w:start w:val="0"/>
      <w:numFmt w:val="bullet"/>
      <w:lvlText w:val=""/>
      <w:lvlJc w:val="left"/>
      <w:pPr>
        <w:tabs>
          <w:tab w:val="num" w:pos="0"/>
        </w:tabs>
        <w:ind w:left="5872" w:hanging="257"/>
      </w:pPr>
      <w:rPr>
        <w:rFonts w:ascii="Symbol" w:hAnsi="Symbol" w:cs="Symbol" w:hint="default"/>
        <w:lang w:val="ca-ES" w:eastAsia="en-US" w:bidi="ar-SA"/>
      </w:rPr>
    </w:lvl>
    <w:lvl w:ilvl="6">
      <w:start w:val="0"/>
      <w:numFmt w:val="bullet"/>
      <w:lvlText w:val=""/>
      <w:lvlJc w:val="left"/>
      <w:pPr>
        <w:tabs>
          <w:tab w:val="num" w:pos="0"/>
        </w:tabs>
        <w:ind w:left="6827" w:hanging="257"/>
      </w:pPr>
      <w:rPr>
        <w:rFonts w:ascii="Symbol" w:hAnsi="Symbol" w:cs="Symbol" w:hint="default"/>
        <w:lang w:val="ca-ES" w:eastAsia="en-US" w:bidi="ar-SA"/>
      </w:rPr>
    </w:lvl>
    <w:lvl w:ilvl="7">
      <w:start w:val="0"/>
      <w:numFmt w:val="bullet"/>
      <w:lvlText w:val=""/>
      <w:lvlJc w:val="left"/>
      <w:pPr>
        <w:tabs>
          <w:tab w:val="num" w:pos="0"/>
        </w:tabs>
        <w:ind w:left="7781" w:hanging="257"/>
      </w:pPr>
      <w:rPr>
        <w:rFonts w:ascii="Symbol" w:hAnsi="Symbol" w:cs="Symbol" w:hint="default"/>
        <w:lang w:val="ca-ES" w:eastAsia="en-US" w:bidi="ar-SA"/>
      </w:rPr>
    </w:lvl>
    <w:lvl w:ilvl="8">
      <w:start w:val="0"/>
      <w:numFmt w:val="bullet"/>
      <w:lvlText w:val=""/>
      <w:lvlJc w:val="left"/>
      <w:pPr>
        <w:tabs>
          <w:tab w:val="num" w:pos="0"/>
        </w:tabs>
        <w:ind w:left="8736" w:hanging="257"/>
      </w:pPr>
      <w:rPr>
        <w:rFonts w:ascii="Symbol" w:hAnsi="Symbol" w:cs="Symbol" w:hint="default"/>
        <w:lang w:val="ca-ES" w:eastAsia="en-US" w:bidi="ar-SA"/>
      </w:rPr>
    </w:lvl>
  </w:abstractNum>
  <w:abstractNum w:abstractNumId="5">
    <w:lvl w:ilvl="0">
      <w:start w:val="1"/>
      <w:numFmt w:val="upperRoman"/>
      <w:lvlText w:val="%1)"/>
      <w:lvlJc w:val="left"/>
      <w:pPr>
        <w:tabs>
          <w:tab w:val="num" w:pos="0"/>
        </w:tabs>
        <w:ind w:left="131" w:hanging="362"/>
      </w:pPr>
      <w:rPr>
        <w:sz w:val="24"/>
        <w:spacing w:val="0"/>
        <w:i w:val="false"/>
        <w:b w:val="false"/>
        <w:szCs w:val="24"/>
        <w:iCs w:val="false"/>
        <w:bCs w:val="false"/>
        <w:w w:val="100"/>
        <w:rFonts w:ascii="Tahoma" w:hAnsi="Tahoma" w:eastAsia="Tahoma" w:cs="Tahoma"/>
        <w:lang w:val="ca-ES" w:eastAsia="en-US" w:bidi="ar-SA"/>
      </w:rPr>
    </w:lvl>
    <w:lvl w:ilvl="1">
      <w:start w:val="0"/>
      <w:numFmt w:val="bullet"/>
      <w:lvlText w:val=""/>
      <w:lvlJc w:val="left"/>
      <w:pPr>
        <w:tabs>
          <w:tab w:val="num" w:pos="0"/>
        </w:tabs>
        <w:ind w:left="1190" w:hanging="362"/>
      </w:pPr>
      <w:rPr>
        <w:rFonts w:ascii="Symbol" w:hAnsi="Symbol" w:cs="Symbol" w:hint="default"/>
        <w:lang w:val="ca-ES" w:eastAsia="en-US" w:bidi="ar-SA"/>
      </w:rPr>
    </w:lvl>
    <w:lvl w:ilvl="2">
      <w:start w:val="0"/>
      <w:numFmt w:val="bullet"/>
      <w:lvlText w:val=""/>
      <w:lvlJc w:val="left"/>
      <w:pPr>
        <w:tabs>
          <w:tab w:val="num" w:pos="0"/>
        </w:tabs>
        <w:ind w:left="2241" w:hanging="362"/>
      </w:pPr>
      <w:rPr>
        <w:rFonts w:ascii="Symbol" w:hAnsi="Symbol" w:cs="Symbol" w:hint="default"/>
        <w:lang w:val="ca-ES" w:eastAsia="en-US" w:bidi="ar-SA"/>
      </w:rPr>
    </w:lvl>
    <w:lvl w:ilvl="3">
      <w:start w:val="0"/>
      <w:numFmt w:val="bullet"/>
      <w:lvlText w:val=""/>
      <w:lvlJc w:val="left"/>
      <w:pPr>
        <w:tabs>
          <w:tab w:val="num" w:pos="0"/>
        </w:tabs>
        <w:ind w:left="3291" w:hanging="362"/>
      </w:pPr>
      <w:rPr>
        <w:rFonts w:ascii="Symbol" w:hAnsi="Symbol" w:cs="Symbol" w:hint="default"/>
        <w:lang w:val="ca-ES" w:eastAsia="en-US" w:bidi="ar-SA"/>
      </w:rPr>
    </w:lvl>
    <w:lvl w:ilvl="4">
      <w:start w:val="0"/>
      <w:numFmt w:val="bullet"/>
      <w:lvlText w:val=""/>
      <w:lvlJc w:val="left"/>
      <w:pPr>
        <w:tabs>
          <w:tab w:val="num" w:pos="0"/>
        </w:tabs>
        <w:ind w:left="4342" w:hanging="362"/>
      </w:pPr>
      <w:rPr>
        <w:rFonts w:ascii="Symbol" w:hAnsi="Symbol" w:cs="Symbol" w:hint="default"/>
        <w:lang w:val="ca-ES" w:eastAsia="en-US" w:bidi="ar-SA"/>
      </w:rPr>
    </w:lvl>
    <w:lvl w:ilvl="5">
      <w:start w:val="0"/>
      <w:numFmt w:val="bullet"/>
      <w:lvlText w:val=""/>
      <w:lvlJc w:val="left"/>
      <w:pPr>
        <w:tabs>
          <w:tab w:val="num" w:pos="0"/>
        </w:tabs>
        <w:ind w:left="5392" w:hanging="362"/>
      </w:pPr>
      <w:rPr>
        <w:rFonts w:ascii="Symbol" w:hAnsi="Symbol" w:cs="Symbol" w:hint="default"/>
        <w:lang w:val="ca-ES" w:eastAsia="en-US" w:bidi="ar-SA"/>
      </w:rPr>
    </w:lvl>
    <w:lvl w:ilvl="6">
      <w:start w:val="0"/>
      <w:numFmt w:val="bullet"/>
      <w:lvlText w:val=""/>
      <w:lvlJc w:val="left"/>
      <w:pPr>
        <w:tabs>
          <w:tab w:val="num" w:pos="0"/>
        </w:tabs>
        <w:ind w:left="6443" w:hanging="362"/>
      </w:pPr>
      <w:rPr>
        <w:rFonts w:ascii="Symbol" w:hAnsi="Symbol" w:cs="Symbol" w:hint="default"/>
        <w:lang w:val="ca-ES" w:eastAsia="en-US" w:bidi="ar-SA"/>
      </w:rPr>
    </w:lvl>
    <w:lvl w:ilvl="7">
      <w:start w:val="0"/>
      <w:numFmt w:val="bullet"/>
      <w:lvlText w:val=""/>
      <w:lvlJc w:val="left"/>
      <w:pPr>
        <w:tabs>
          <w:tab w:val="num" w:pos="0"/>
        </w:tabs>
        <w:ind w:left="7493" w:hanging="362"/>
      </w:pPr>
      <w:rPr>
        <w:rFonts w:ascii="Symbol" w:hAnsi="Symbol" w:cs="Symbol" w:hint="default"/>
        <w:lang w:val="ca-ES" w:eastAsia="en-US" w:bidi="ar-SA"/>
      </w:rPr>
    </w:lvl>
    <w:lvl w:ilvl="8">
      <w:start w:val="0"/>
      <w:numFmt w:val="bullet"/>
      <w:lvlText w:val=""/>
      <w:lvlJc w:val="left"/>
      <w:pPr>
        <w:tabs>
          <w:tab w:val="num" w:pos="0"/>
        </w:tabs>
        <w:ind w:left="8544" w:hanging="362"/>
      </w:pPr>
      <w:rPr>
        <w:rFonts w:ascii="Symbol" w:hAnsi="Symbol" w:cs="Symbol" w:hint="default"/>
        <w:lang w:val="ca-ES" w:eastAsia="en-US" w:bidi="ar-SA"/>
      </w:rPr>
    </w:lvl>
  </w:abstractNum>
  <w:abstractNum w:abstractNumId="6">
    <w:lvl w:ilvl="0">
      <w:numFmt w:val="bullet"/>
      <w:lvlText w:val="-"/>
      <w:lvlJc w:val="left"/>
      <w:pPr>
        <w:tabs>
          <w:tab w:val="num" w:pos="0"/>
        </w:tabs>
        <w:ind w:left="131" w:hanging="238"/>
      </w:pPr>
      <w:rPr>
        <w:rFonts w:ascii="Tahoma" w:hAnsi="Tahoma" w:cs="Tahoma" w:hint="default"/>
        <w:sz w:val="24"/>
        <w:spacing w:val="0"/>
        <w:i w:val="false"/>
        <w:b w:val="false"/>
        <w:szCs w:val="24"/>
        <w:iCs w:val="false"/>
        <w:bCs w:val="false"/>
        <w:w w:val="100"/>
        <w:color w:val="333333"/>
        <w:lang w:val="ca-ES" w:eastAsia="en-US" w:bidi="ar-SA"/>
      </w:rPr>
    </w:lvl>
    <w:lvl w:ilvl="1">
      <w:start w:val="0"/>
      <w:numFmt w:val="bullet"/>
      <w:lvlText w:val=""/>
      <w:lvlJc w:val="left"/>
      <w:pPr>
        <w:tabs>
          <w:tab w:val="num" w:pos="0"/>
        </w:tabs>
        <w:ind w:left="1190" w:hanging="238"/>
      </w:pPr>
      <w:rPr>
        <w:rFonts w:ascii="Symbol" w:hAnsi="Symbol" w:cs="Symbol" w:hint="default"/>
        <w:lang w:val="ca-ES" w:eastAsia="en-US" w:bidi="ar-SA"/>
      </w:rPr>
    </w:lvl>
    <w:lvl w:ilvl="2">
      <w:start w:val="0"/>
      <w:numFmt w:val="bullet"/>
      <w:lvlText w:val=""/>
      <w:lvlJc w:val="left"/>
      <w:pPr>
        <w:tabs>
          <w:tab w:val="num" w:pos="0"/>
        </w:tabs>
        <w:ind w:left="2241" w:hanging="238"/>
      </w:pPr>
      <w:rPr>
        <w:rFonts w:ascii="Symbol" w:hAnsi="Symbol" w:cs="Symbol" w:hint="default"/>
        <w:lang w:val="ca-ES" w:eastAsia="en-US" w:bidi="ar-SA"/>
      </w:rPr>
    </w:lvl>
    <w:lvl w:ilvl="3">
      <w:start w:val="0"/>
      <w:numFmt w:val="bullet"/>
      <w:lvlText w:val=""/>
      <w:lvlJc w:val="left"/>
      <w:pPr>
        <w:tabs>
          <w:tab w:val="num" w:pos="0"/>
        </w:tabs>
        <w:ind w:left="3291" w:hanging="238"/>
      </w:pPr>
      <w:rPr>
        <w:rFonts w:ascii="Symbol" w:hAnsi="Symbol" w:cs="Symbol" w:hint="default"/>
        <w:lang w:val="ca-ES" w:eastAsia="en-US" w:bidi="ar-SA"/>
      </w:rPr>
    </w:lvl>
    <w:lvl w:ilvl="4">
      <w:start w:val="0"/>
      <w:numFmt w:val="bullet"/>
      <w:lvlText w:val=""/>
      <w:lvlJc w:val="left"/>
      <w:pPr>
        <w:tabs>
          <w:tab w:val="num" w:pos="0"/>
        </w:tabs>
        <w:ind w:left="4342" w:hanging="238"/>
      </w:pPr>
      <w:rPr>
        <w:rFonts w:ascii="Symbol" w:hAnsi="Symbol" w:cs="Symbol" w:hint="default"/>
        <w:lang w:val="ca-ES" w:eastAsia="en-US" w:bidi="ar-SA"/>
      </w:rPr>
    </w:lvl>
    <w:lvl w:ilvl="5">
      <w:start w:val="0"/>
      <w:numFmt w:val="bullet"/>
      <w:lvlText w:val=""/>
      <w:lvlJc w:val="left"/>
      <w:pPr>
        <w:tabs>
          <w:tab w:val="num" w:pos="0"/>
        </w:tabs>
        <w:ind w:left="5392" w:hanging="238"/>
      </w:pPr>
      <w:rPr>
        <w:rFonts w:ascii="Symbol" w:hAnsi="Symbol" w:cs="Symbol" w:hint="default"/>
        <w:lang w:val="ca-ES" w:eastAsia="en-US" w:bidi="ar-SA"/>
      </w:rPr>
    </w:lvl>
    <w:lvl w:ilvl="6">
      <w:start w:val="0"/>
      <w:numFmt w:val="bullet"/>
      <w:lvlText w:val=""/>
      <w:lvlJc w:val="left"/>
      <w:pPr>
        <w:tabs>
          <w:tab w:val="num" w:pos="0"/>
        </w:tabs>
        <w:ind w:left="6443" w:hanging="238"/>
      </w:pPr>
      <w:rPr>
        <w:rFonts w:ascii="Symbol" w:hAnsi="Symbol" w:cs="Symbol" w:hint="default"/>
        <w:lang w:val="ca-ES" w:eastAsia="en-US" w:bidi="ar-SA"/>
      </w:rPr>
    </w:lvl>
    <w:lvl w:ilvl="7">
      <w:start w:val="0"/>
      <w:numFmt w:val="bullet"/>
      <w:lvlText w:val=""/>
      <w:lvlJc w:val="left"/>
      <w:pPr>
        <w:tabs>
          <w:tab w:val="num" w:pos="0"/>
        </w:tabs>
        <w:ind w:left="7493" w:hanging="238"/>
      </w:pPr>
      <w:rPr>
        <w:rFonts w:ascii="Symbol" w:hAnsi="Symbol" w:cs="Symbol" w:hint="default"/>
        <w:lang w:val="ca-ES" w:eastAsia="en-US" w:bidi="ar-SA"/>
      </w:rPr>
    </w:lvl>
    <w:lvl w:ilvl="8">
      <w:start w:val="0"/>
      <w:numFmt w:val="bullet"/>
      <w:lvlText w:val=""/>
      <w:lvlJc w:val="left"/>
      <w:pPr>
        <w:tabs>
          <w:tab w:val="num" w:pos="0"/>
        </w:tabs>
        <w:ind w:left="8544" w:hanging="238"/>
      </w:pPr>
      <w:rPr>
        <w:rFonts w:ascii="Symbol" w:hAnsi="Symbol" w:cs="Symbol" w:hint="default"/>
        <w:lang w:val="ca-ES" w:eastAsia="en-US" w:bidi="ar-SA"/>
      </w:rPr>
    </w:lvl>
  </w:abstractNum>
  <w:abstractNum w:abstractNumId="7">
    <w:lvl w:ilvl="0">
      <w:numFmt w:val="bullet"/>
      <w:lvlText w:val="●"/>
      <w:lvlJc w:val="left"/>
      <w:pPr>
        <w:tabs>
          <w:tab w:val="num" w:pos="0"/>
        </w:tabs>
        <w:ind w:left="1281" w:hanging="570"/>
      </w:pPr>
      <w:rPr>
        <w:rFonts w:ascii="Arial" w:hAnsi="Arial" w:cs="Arial" w:hint="default"/>
        <w:sz w:val="22"/>
        <w:spacing w:val="0"/>
        <w:i w:val="false"/>
        <w:b w:val="false"/>
        <w:szCs w:val="22"/>
        <w:iCs w:val="false"/>
        <w:bCs w:val="false"/>
        <w:w w:val="100"/>
        <w:lang w:val="ca-ES" w:eastAsia="en-US" w:bidi="ar-SA"/>
      </w:rPr>
    </w:lvl>
    <w:lvl w:ilvl="1">
      <w:start w:val="0"/>
      <w:numFmt w:val="bullet"/>
      <w:lvlText w:val="○"/>
      <w:lvlJc w:val="left"/>
      <w:pPr>
        <w:tabs>
          <w:tab w:val="num" w:pos="0"/>
        </w:tabs>
        <w:ind w:left="1701" w:hanging="420"/>
      </w:pPr>
      <w:rPr>
        <w:rFonts w:ascii="Arial" w:hAnsi="Arial" w:cs="Arial" w:hint="default"/>
        <w:sz w:val="22"/>
        <w:spacing w:val="0"/>
        <w:i w:val="false"/>
        <w:b w:val="false"/>
        <w:szCs w:val="22"/>
        <w:iCs w:val="false"/>
        <w:bCs w:val="false"/>
        <w:w w:val="100"/>
        <w:lang w:val="ca-ES" w:eastAsia="en-US" w:bidi="ar-SA"/>
      </w:rPr>
    </w:lvl>
    <w:lvl w:ilvl="2">
      <w:start w:val="0"/>
      <w:numFmt w:val="bullet"/>
      <w:lvlText w:val=""/>
      <w:lvlJc w:val="left"/>
      <w:pPr>
        <w:tabs>
          <w:tab w:val="num" w:pos="0"/>
        </w:tabs>
        <w:ind w:left="2693" w:hanging="420"/>
      </w:pPr>
      <w:rPr>
        <w:rFonts w:ascii="Symbol" w:hAnsi="Symbol" w:cs="Symbol" w:hint="default"/>
        <w:lang w:val="ca-ES" w:eastAsia="en-US" w:bidi="ar-SA"/>
      </w:rPr>
    </w:lvl>
    <w:lvl w:ilvl="3">
      <w:start w:val="0"/>
      <w:numFmt w:val="bullet"/>
      <w:lvlText w:val=""/>
      <w:lvlJc w:val="left"/>
      <w:pPr>
        <w:tabs>
          <w:tab w:val="num" w:pos="0"/>
        </w:tabs>
        <w:ind w:left="3687" w:hanging="420"/>
      </w:pPr>
      <w:rPr>
        <w:rFonts w:ascii="Symbol" w:hAnsi="Symbol" w:cs="Symbol" w:hint="default"/>
        <w:lang w:val="ca-ES" w:eastAsia="en-US" w:bidi="ar-SA"/>
      </w:rPr>
    </w:lvl>
    <w:lvl w:ilvl="4">
      <w:start w:val="0"/>
      <w:numFmt w:val="bullet"/>
      <w:lvlText w:val=""/>
      <w:lvlJc w:val="left"/>
      <w:pPr>
        <w:tabs>
          <w:tab w:val="num" w:pos="0"/>
        </w:tabs>
        <w:ind w:left="4681" w:hanging="420"/>
      </w:pPr>
      <w:rPr>
        <w:rFonts w:ascii="Symbol" w:hAnsi="Symbol" w:cs="Symbol" w:hint="default"/>
        <w:lang w:val="ca-ES" w:eastAsia="en-US" w:bidi="ar-SA"/>
      </w:rPr>
    </w:lvl>
    <w:lvl w:ilvl="5">
      <w:start w:val="0"/>
      <w:numFmt w:val="bullet"/>
      <w:lvlText w:val=""/>
      <w:lvlJc w:val="left"/>
      <w:pPr>
        <w:tabs>
          <w:tab w:val="num" w:pos="0"/>
        </w:tabs>
        <w:ind w:left="5675" w:hanging="420"/>
      </w:pPr>
      <w:rPr>
        <w:rFonts w:ascii="Symbol" w:hAnsi="Symbol" w:cs="Symbol" w:hint="default"/>
        <w:lang w:val="ca-ES" w:eastAsia="en-US" w:bidi="ar-SA"/>
      </w:rPr>
    </w:lvl>
    <w:lvl w:ilvl="6">
      <w:start w:val="0"/>
      <w:numFmt w:val="bullet"/>
      <w:lvlText w:val=""/>
      <w:lvlJc w:val="left"/>
      <w:pPr>
        <w:tabs>
          <w:tab w:val="num" w:pos="0"/>
        </w:tabs>
        <w:ind w:left="6669" w:hanging="420"/>
      </w:pPr>
      <w:rPr>
        <w:rFonts w:ascii="Symbol" w:hAnsi="Symbol" w:cs="Symbol" w:hint="default"/>
        <w:lang w:val="ca-ES" w:eastAsia="en-US" w:bidi="ar-SA"/>
      </w:rPr>
    </w:lvl>
    <w:lvl w:ilvl="7">
      <w:start w:val="0"/>
      <w:numFmt w:val="bullet"/>
      <w:lvlText w:val=""/>
      <w:lvlJc w:val="left"/>
      <w:pPr>
        <w:tabs>
          <w:tab w:val="num" w:pos="0"/>
        </w:tabs>
        <w:ind w:left="7663" w:hanging="420"/>
      </w:pPr>
      <w:rPr>
        <w:rFonts w:ascii="Symbol" w:hAnsi="Symbol" w:cs="Symbol" w:hint="default"/>
        <w:lang w:val="ca-ES" w:eastAsia="en-US" w:bidi="ar-SA"/>
      </w:rPr>
    </w:lvl>
    <w:lvl w:ilvl="8">
      <w:start w:val="0"/>
      <w:numFmt w:val="bullet"/>
      <w:lvlText w:val=""/>
      <w:lvlJc w:val="left"/>
      <w:pPr>
        <w:tabs>
          <w:tab w:val="num" w:pos="0"/>
        </w:tabs>
        <w:ind w:left="8657" w:hanging="420"/>
      </w:pPr>
      <w:rPr>
        <w:rFonts w:ascii="Symbol" w:hAnsi="Symbol" w:cs="Symbol" w:hint="default"/>
        <w:lang w:val="ca-ES" w:eastAsia="en-US" w:bidi="ar-SA"/>
      </w:rPr>
    </w:lvl>
  </w:abstractNum>
  <w:abstractNum w:abstractNumId="8">
    <w:lvl w:ilvl="0">
      <w:numFmt w:val="bullet"/>
      <w:lvlText w:val="●"/>
      <w:lvlJc w:val="left"/>
      <w:pPr>
        <w:tabs>
          <w:tab w:val="num" w:pos="0"/>
        </w:tabs>
        <w:ind w:left="1281" w:hanging="570"/>
      </w:pPr>
      <w:rPr>
        <w:rFonts w:ascii="Arial" w:hAnsi="Arial" w:cs="Arial" w:hint="default"/>
        <w:sz w:val="22"/>
        <w:spacing w:val="0"/>
        <w:i w:val="false"/>
        <w:b w:val="false"/>
        <w:szCs w:val="22"/>
        <w:iCs w:val="false"/>
        <w:bCs w:val="false"/>
        <w:w w:val="100"/>
        <w:lang w:val="ca-ES" w:eastAsia="en-US" w:bidi="ar-SA"/>
      </w:rPr>
    </w:lvl>
    <w:lvl w:ilvl="1">
      <w:start w:val="0"/>
      <w:numFmt w:val="bullet"/>
      <w:lvlText w:val="○"/>
      <w:lvlJc w:val="left"/>
      <w:pPr>
        <w:tabs>
          <w:tab w:val="num" w:pos="0"/>
        </w:tabs>
        <w:ind w:left="1701" w:hanging="420"/>
      </w:pPr>
      <w:rPr>
        <w:rFonts w:ascii="Arial" w:hAnsi="Arial" w:cs="Arial" w:hint="default"/>
        <w:sz w:val="22"/>
        <w:spacing w:val="0"/>
        <w:i w:val="false"/>
        <w:b w:val="false"/>
        <w:szCs w:val="22"/>
        <w:iCs w:val="false"/>
        <w:bCs w:val="false"/>
        <w:w w:val="100"/>
        <w:lang w:val="ca-ES" w:eastAsia="en-US" w:bidi="ar-SA"/>
      </w:rPr>
    </w:lvl>
    <w:lvl w:ilvl="2">
      <w:start w:val="0"/>
      <w:numFmt w:val="bullet"/>
      <w:lvlText w:val=""/>
      <w:lvlJc w:val="left"/>
      <w:pPr>
        <w:tabs>
          <w:tab w:val="num" w:pos="0"/>
        </w:tabs>
        <w:ind w:left="2693" w:hanging="420"/>
      </w:pPr>
      <w:rPr>
        <w:rFonts w:ascii="Symbol" w:hAnsi="Symbol" w:cs="Symbol" w:hint="default"/>
        <w:lang w:val="ca-ES" w:eastAsia="en-US" w:bidi="ar-SA"/>
      </w:rPr>
    </w:lvl>
    <w:lvl w:ilvl="3">
      <w:start w:val="0"/>
      <w:numFmt w:val="bullet"/>
      <w:lvlText w:val=""/>
      <w:lvlJc w:val="left"/>
      <w:pPr>
        <w:tabs>
          <w:tab w:val="num" w:pos="0"/>
        </w:tabs>
        <w:ind w:left="3687" w:hanging="420"/>
      </w:pPr>
      <w:rPr>
        <w:rFonts w:ascii="Symbol" w:hAnsi="Symbol" w:cs="Symbol" w:hint="default"/>
        <w:lang w:val="ca-ES" w:eastAsia="en-US" w:bidi="ar-SA"/>
      </w:rPr>
    </w:lvl>
    <w:lvl w:ilvl="4">
      <w:start w:val="0"/>
      <w:numFmt w:val="bullet"/>
      <w:lvlText w:val=""/>
      <w:lvlJc w:val="left"/>
      <w:pPr>
        <w:tabs>
          <w:tab w:val="num" w:pos="0"/>
        </w:tabs>
        <w:ind w:left="4681" w:hanging="420"/>
      </w:pPr>
      <w:rPr>
        <w:rFonts w:ascii="Symbol" w:hAnsi="Symbol" w:cs="Symbol" w:hint="default"/>
        <w:lang w:val="ca-ES" w:eastAsia="en-US" w:bidi="ar-SA"/>
      </w:rPr>
    </w:lvl>
    <w:lvl w:ilvl="5">
      <w:start w:val="0"/>
      <w:numFmt w:val="bullet"/>
      <w:lvlText w:val=""/>
      <w:lvlJc w:val="left"/>
      <w:pPr>
        <w:tabs>
          <w:tab w:val="num" w:pos="0"/>
        </w:tabs>
        <w:ind w:left="5675" w:hanging="420"/>
      </w:pPr>
      <w:rPr>
        <w:rFonts w:ascii="Symbol" w:hAnsi="Symbol" w:cs="Symbol" w:hint="default"/>
        <w:lang w:val="ca-ES" w:eastAsia="en-US" w:bidi="ar-SA"/>
      </w:rPr>
    </w:lvl>
    <w:lvl w:ilvl="6">
      <w:start w:val="0"/>
      <w:numFmt w:val="bullet"/>
      <w:lvlText w:val=""/>
      <w:lvlJc w:val="left"/>
      <w:pPr>
        <w:tabs>
          <w:tab w:val="num" w:pos="0"/>
        </w:tabs>
        <w:ind w:left="6669" w:hanging="420"/>
      </w:pPr>
      <w:rPr>
        <w:rFonts w:ascii="Symbol" w:hAnsi="Symbol" w:cs="Symbol" w:hint="default"/>
        <w:lang w:val="ca-ES" w:eastAsia="en-US" w:bidi="ar-SA"/>
      </w:rPr>
    </w:lvl>
    <w:lvl w:ilvl="7">
      <w:start w:val="0"/>
      <w:numFmt w:val="bullet"/>
      <w:lvlText w:val=""/>
      <w:lvlJc w:val="left"/>
      <w:pPr>
        <w:tabs>
          <w:tab w:val="num" w:pos="0"/>
        </w:tabs>
        <w:ind w:left="7663" w:hanging="420"/>
      </w:pPr>
      <w:rPr>
        <w:rFonts w:ascii="Symbol" w:hAnsi="Symbol" w:cs="Symbol" w:hint="default"/>
        <w:lang w:val="ca-ES" w:eastAsia="en-US" w:bidi="ar-SA"/>
      </w:rPr>
    </w:lvl>
    <w:lvl w:ilvl="8">
      <w:start w:val="0"/>
      <w:numFmt w:val="bullet"/>
      <w:lvlText w:val=""/>
      <w:lvlJc w:val="left"/>
      <w:pPr>
        <w:tabs>
          <w:tab w:val="num" w:pos="0"/>
        </w:tabs>
        <w:ind w:left="8657" w:hanging="420"/>
      </w:pPr>
      <w:rPr>
        <w:rFonts w:ascii="Symbol" w:hAnsi="Symbol" w:cs="Symbol" w:hint="default"/>
        <w:lang w:val="ca-ES" w:eastAsia="en-US" w:bidi="ar-SA"/>
      </w:rPr>
    </w:lvl>
  </w:abstractNum>
  <w:abstractNum w:abstractNumId="9">
    <w:lvl w:ilvl="0">
      <w:numFmt w:val="bullet"/>
      <w:lvlText w:val="●"/>
      <w:lvlJc w:val="left"/>
      <w:pPr>
        <w:tabs>
          <w:tab w:val="num" w:pos="0"/>
        </w:tabs>
        <w:ind w:left="1281" w:hanging="570"/>
      </w:pPr>
      <w:rPr>
        <w:rFonts w:ascii="Arial" w:hAnsi="Arial" w:cs="Arial" w:hint="default"/>
        <w:sz w:val="22"/>
        <w:spacing w:val="0"/>
        <w:i w:val="false"/>
        <w:b w:val="false"/>
        <w:szCs w:val="22"/>
        <w:iCs w:val="false"/>
        <w:bCs w:val="false"/>
        <w:w w:val="100"/>
        <w:lang w:val="ca-ES" w:eastAsia="en-US" w:bidi="ar-SA"/>
      </w:rPr>
    </w:lvl>
    <w:lvl w:ilvl="1">
      <w:start w:val="0"/>
      <w:numFmt w:val="bullet"/>
      <w:lvlText w:val="○"/>
      <w:lvlJc w:val="left"/>
      <w:pPr>
        <w:tabs>
          <w:tab w:val="num" w:pos="0"/>
        </w:tabs>
        <w:ind w:left="1701" w:hanging="420"/>
      </w:pPr>
      <w:rPr>
        <w:rFonts w:ascii="Arial" w:hAnsi="Arial" w:cs="Arial" w:hint="default"/>
        <w:sz w:val="22"/>
        <w:spacing w:val="0"/>
        <w:i w:val="false"/>
        <w:b w:val="false"/>
        <w:szCs w:val="22"/>
        <w:iCs w:val="false"/>
        <w:bCs w:val="false"/>
        <w:w w:val="100"/>
        <w:lang w:val="ca-ES" w:eastAsia="en-US" w:bidi="ar-SA"/>
      </w:rPr>
    </w:lvl>
    <w:lvl w:ilvl="2">
      <w:start w:val="0"/>
      <w:numFmt w:val="bullet"/>
      <w:lvlText w:val=""/>
      <w:lvlJc w:val="left"/>
      <w:pPr>
        <w:tabs>
          <w:tab w:val="num" w:pos="0"/>
        </w:tabs>
        <w:ind w:left="2693" w:hanging="420"/>
      </w:pPr>
      <w:rPr>
        <w:rFonts w:ascii="Symbol" w:hAnsi="Symbol" w:cs="Symbol" w:hint="default"/>
        <w:lang w:val="ca-ES" w:eastAsia="en-US" w:bidi="ar-SA"/>
      </w:rPr>
    </w:lvl>
    <w:lvl w:ilvl="3">
      <w:start w:val="0"/>
      <w:numFmt w:val="bullet"/>
      <w:lvlText w:val=""/>
      <w:lvlJc w:val="left"/>
      <w:pPr>
        <w:tabs>
          <w:tab w:val="num" w:pos="0"/>
        </w:tabs>
        <w:ind w:left="3687" w:hanging="420"/>
      </w:pPr>
      <w:rPr>
        <w:rFonts w:ascii="Symbol" w:hAnsi="Symbol" w:cs="Symbol" w:hint="default"/>
        <w:lang w:val="ca-ES" w:eastAsia="en-US" w:bidi="ar-SA"/>
      </w:rPr>
    </w:lvl>
    <w:lvl w:ilvl="4">
      <w:start w:val="0"/>
      <w:numFmt w:val="bullet"/>
      <w:lvlText w:val=""/>
      <w:lvlJc w:val="left"/>
      <w:pPr>
        <w:tabs>
          <w:tab w:val="num" w:pos="0"/>
        </w:tabs>
        <w:ind w:left="4681" w:hanging="420"/>
      </w:pPr>
      <w:rPr>
        <w:rFonts w:ascii="Symbol" w:hAnsi="Symbol" w:cs="Symbol" w:hint="default"/>
        <w:lang w:val="ca-ES" w:eastAsia="en-US" w:bidi="ar-SA"/>
      </w:rPr>
    </w:lvl>
    <w:lvl w:ilvl="5">
      <w:start w:val="0"/>
      <w:numFmt w:val="bullet"/>
      <w:lvlText w:val=""/>
      <w:lvlJc w:val="left"/>
      <w:pPr>
        <w:tabs>
          <w:tab w:val="num" w:pos="0"/>
        </w:tabs>
        <w:ind w:left="5675" w:hanging="420"/>
      </w:pPr>
      <w:rPr>
        <w:rFonts w:ascii="Symbol" w:hAnsi="Symbol" w:cs="Symbol" w:hint="default"/>
        <w:lang w:val="ca-ES" w:eastAsia="en-US" w:bidi="ar-SA"/>
      </w:rPr>
    </w:lvl>
    <w:lvl w:ilvl="6">
      <w:start w:val="0"/>
      <w:numFmt w:val="bullet"/>
      <w:lvlText w:val=""/>
      <w:lvlJc w:val="left"/>
      <w:pPr>
        <w:tabs>
          <w:tab w:val="num" w:pos="0"/>
        </w:tabs>
        <w:ind w:left="6669" w:hanging="420"/>
      </w:pPr>
      <w:rPr>
        <w:rFonts w:ascii="Symbol" w:hAnsi="Symbol" w:cs="Symbol" w:hint="default"/>
        <w:lang w:val="ca-ES" w:eastAsia="en-US" w:bidi="ar-SA"/>
      </w:rPr>
    </w:lvl>
    <w:lvl w:ilvl="7">
      <w:start w:val="0"/>
      <w:numFmt w:val="bullet"/>
      <w:lvlText w:val=""/>
      <w:lvlJc w:val="left"/>
      <w:pPr>
        <w:tabs>
          <w:tab w:val="num" w:pos="0"/>
        </w:tabs>
        <w:ind w:left="7663" w:hanging="420"/>
      </w:pPr>
      <w:rPr>
        <w:rFonts w:ascii="Symbol" w:hAnsi="Symbol" w:cs="Symbol" w:hint="default"/>
        <w:lang w:val="ca-ES" w:eastAsia="en-US" w:bidi="ar-SA"/>
      </w:rPr>
    </w:lvl>
    <w:lvl w:ilvl="8">
      <w:start w:val="0"/>
      <w:numFmt w:val="bullet"/>
      <w:lvlText w:val=""/>
      <w:lvlJc w:val="left"/>
      <w:pPr>
        <w:tabs>
          <w:tab w:val="num" w:pos="0"/>
        </w:tabs>
        <w:ind w:left="8657" w:hanging="420"/>
      </w:pPr>
      <w:rPr>
        <w:rFonts w:ascii="Symbol" w:hAnsi="Symbol" w:cs="Symbol" w:hint="default"/>
        <w:lang w:val="ca-ES" w:eastAsia="en-US" w:bidi="ar-SA"/>
      </w:rPr>
    </w:lvl>
  </w:abstractNum>
  <w:abstractNum w:abstractNumId="10">
    <w:lvl w:ilvl="0">
      <w:numFmt w:val="decimal"/>
      <w:lvlText w:val="%1."/>
      <w:lvlJc w:val="left"/>
      <w:pPr>
        <w:tabs>
          <w:tab w:val="num" w:pos="0"/>
        </w:tabs>
        <w:ind w:left="773" w:hanging="348"/>
      </w:pPr>
      <w:rPr>
        <w:spacing w:val="-1"/>
        <w:w w:val="91"/>
        <w:lang w:val="ca-ES" w:eastAsia="en-US" w:bidi="ar-SA"/>
      </w:rPr>
    </w:lvl>
    <w:lvl w:ilvl="1">
      <w:start w:val="1"/>
      <w:numFmt w:val="decimal"/>
      <w:lvlText w:val="%1.%2."/>
      <w:lvlJc w:val="left"/>
      <w:pPr>
        <w:tabs>
          <w:tab w:val="num" w:pos="0"/>
        </w:tabs>
        <w:ind w:left="831" w:hanging="701"/>
      </w:pPr>
      <w:rPr>
        <w:spacing w:val="-1"/>
        <w:u w:val="single" w:color="000000"/>
        <w:w w:val="96"/>
        <w:lang w:val="ca-ES" w:eastAsia="en-US" w:bidi="ar-SA"/>
      </w:rPr>
    </w:lvl>
    <w:lvl w:ilvl="2">
      <w:start w:val="0"/>
      <w:numFmt w:val="bullet"/>
      <w:lvlText w:val="●"/>
      <w:lvlJc w:val="left"/>
      <w:pPr>
        <w:tabs>
          <w:tab w:val="num" w:pos="0"/>
        </w:tabs>
        <w:ind w:left="851" w:hanging="360"/>
      </w:pPr>
      <w:rPr>
        <w:rFonts w:ascii="Arial" w:hAnsi="Arial" w:cs="Arial" w:hint="default"/>
        <w:sz w:val="24"/>
        <w:spacing w:val="0"/>
        <w:i w:val="false"/>
        <w:b w:val="false"/>
        <w:szCs w:val="24"/>
        <w:iCs w:val="false"/>
        <w:bCs w:val="false"/>
        <w:w w:val="100"/>
        <w:lang w:val="ca-ES" w:eastAsia="en-US" w:bidi="ar-SA"/>
      </w:rPr>
    </w:lvl>
    <w:lvl w:ilvl="3">
      <w:start w:val="0"/>
      <w:numFmt w:val="bullet"/>
      <w:lvlText w:val=""/>
      <w:lvlJc w:val="left"/>
      <w:pPr>
        <w:tabs>
          <w:tab w:val="num" w:pos="0"/>
        </w:tabs>
        <w:ind w:left="2083" w:hanging="360"/>
      </w:pPr>
      <w:rPr>
        <w:rFonts w:ascii="Symbol" w:hAnsi="Symbol" w:cs="Symbol" w:hint="default"/>
        <w:lang w:val="ca-ES" w:eastAsia="en-US" w:bidi="ar-SA"/>
      </w:rPr>
    </w:lvl>
    <w:lvl w:ilvl="4">
      <w:start w:val="0"/>
      <w:numFmt w:val="bullet"/>
      <w:lvlText w:val=""/>
      <w:lvlJc w:val="left"/>
      <w:pPr>
        <w:tabs>
          <w:tab w:val="num" w:pos="0"/>
        </w:tabs>
        <w:ind w:left="3306" w:hanging="360"/>
      </w:pPr>
      <w:rPr>
        <w:rFonts w:ascii="Symbol" w:hAnsi="Symbol" w:cs="Symbol" w:hint="default"/>
        <w:lang w:val="ca-ES" w:eastAsia="en-US" w:bidi="ar-SA"/>
      </w:rPr>
    </w:lvl>
    <w:lvl w:ilvl="5">
      <w:start w:val="0"/>
      <w:numFmt w:val="bullet"/>
      <w:lvlText w:val=""/>
      <w:lvlJc w:val="left"/>
      <w:pPr>
        <w:tabs>
          <w:tab w:val="num" w:pos="0"/>
        </w:tabs>
        <w:ind w:left="4529" w:hanging="360"/>
      </w:pPr>
      <w:rPr>
        <w:rFonts w:ascii="Symbol" w:hAnsi="Symbol" w:cs="Symbol" w:hint="default"/>
        <w:lang w:val="ca-ES" w:eastAsia="en-US" w:bidi="ar-SA"/>
      </w:rPr>
    </w:lvl>
    <w:lvl w:ilvl="6">
      <w:start w:val="0"/>
      <w:numFmt w:val="bullet"/>
      <w:lvlText w:val=""/>
      <w:lvlJc w:val="left"/>
      <w:pPr>
        <w:tabs>
          <w:tab w:val="num" w:pos="0"/>
        </w:tabs>
        <w:ind w:left="5752" w:hanging="360"/>
      </w:pPr>
      <w:rPr>
        <w:rFonts w:ascii="Symbol" w:hAnsi="Symbol" w:cs="Symbol" w:hint="default"/>
        <w:lang w:val="ca-ES" w:eastAsia="en-US" w:bidi="ar-SA"/>
      </w:rPr>
    </w:lvl>
    <w:lvl w:ilvl="7">
      <w:start w:val="0"/>
      <w:numFmt w:val="bullet"/>
      <w:lvlText w:val=""/>
      <w:lvlJc w:val="left"/>
      <w:pPr>
        <w:tabs>
          <w:tab w:val="num" w:pos="0"/>
        </w:tabs>
        <w:ind w:left="6975" w:hanging="360"/>
      </w:pPr>
      <w:rPr>
        <w:rFonts w:ascii="Symbol" w:hAnsi="Symbol" w:cs="Symbol" w:hint="default"/>
        <w:lang w:val="ca-ES" w:eastAsia="en-US" w:bidi="ar-SA"/>
      </w:rPr>
    </w:lvl>
    <w:lvl w:ilvl="8">
      <w:start w:val="0"/>
      <w:numFmt w:val="bullet"/>
      <w:lvlText w:val=""/>
      <w:lvlJc w:val="left"/>
      <w:pPr>
        <w:tabs>
          <w:tab w:val="num" w:pos="0"/>
        </w:tabs>
        <w:ind w:left="8198" w:hanging="360"/>
      </w:pPr>
      <w:rPr>
        <w:rFonts w:ascii="Symbol" w:hAnsi="Symbol" w:cs="Symbol" w:hint="default"/>
        <w:lang w:val="ca-ES" w:eastAsia="en-US" w:bidi="ar-SA"/>
      </w:rPr>
    </w:lvl>
  </w:abstractNum>
  <w:abstractNum w:abstractNumId="11">
    <w:lvl w:ilvl="0">
      <w:start w:val="10"/>
      <w:numFmt w:val="decimal"/>
      <w:lvlText w:val="%1"/>
      <w:lvlJc w:val="left"/>
      <w:pPr>
        <w:tabs>
          <w:tab w:val="num" w:pos="0"/>
        </w:tabs>
        <w:ind w:left="914" w:hanging="489"/>
      </w:pPr>
      <w:rPr>
        <w:lang w:val="ca-ES" w:eastAsia="en-US" w:bidi="ar-SA"/>
      </w:rPr>
    </w:lvl>
    <w:lvl w:ilvl="1">
      <w:start w:val="2"/>
      <w:numFmt w:val="decimal"/>
      <w:lvlText w:val="%1.%2"/>
      <w:lvlJc w:val="left"/>
      <w:pPr>
        <w:tabs>
          <w:tab w:val="num" w:pos="0"/>
        </w:tabs>
        <w:ind w:left="914" w:hanging="489"/>
      </w:pPr>
      <w:rPr>
        <w:sz w:val="22"/>
        <w:spacing w:val="-1"/>
        <w:i w:val="false"/>
        <w:b/>
        <w:szCs w:val="22"/>
        <w:iCs w:val="false"/>
        <w:bCs/>
        <w:w w:val="100"/>
        <w:rFonts w:ascii="Arial" w:hAnsi="Arial" w:eastAsia="Arial" w:cs="Arial"/>
        <w:lang w:val="ca-ES" w:eastAsia="en-US" w:bidi="ar-SA"/>
      </w:rPr>
    </w:lvl>
    <w:lvl w:ilvl="2">
      <w:start w:val="0"/>
      <w:numFmt w:val="bullet"/>
      <w:lvlText w:val=""/>
      <w:lvlJc w:val="left"/>
      <w:pPr>
        <w:tabs>
          <w:tab w:val="num" w:pos="0"/>
        </w:tabs>
        <w:ind w:left="2865" w:hanging="489"/>
      </w:pPr>
      <w:rPr>
        <w:rFonts w:ascii="Symbol" w:hAnsi="Symbol" w:cs="Symbol" w:hint="default"/>
        <w:lang w:val="ca-ES" w:eastAsia="en-US" w:bidi="ar-SA"/>
      </w:rPr>
    </w:lvl>
    <w:lvl w:ilvl="3">
      <w:start w:val="0"/>
      <w:numFmt w:val="bullet"/>
      <w:lvlText w:val=""/>
      <w:lvlJc w:val="left"/>
      <w:pPr>
        <w:tabs>
          <w:tab w:val="num" w:pos="0"/>
        </w:tabs>
        <w:ind w:left="3837" w:hanging="489"/>
      </w:pPr>
      <w:rPr>
        <w:rFonts w:ascii="Symbol" w:hAnsi="Symbol" w:cs="Symbol" w:hint="default"/>
        <w:lang w:val="ca-ES" w:eastAsia="en-US" w:bidi="ar-SA"/>
      </w:rPr>
    </w:lvl>
    <w:lvl w:ilvl="4">
      <w:start w:val="0"/>
      <w:numFmt w:val="bullet"/>
      <w:lvlText w:val=""/>
      <w:lvlJc w:val="left"/>
      <w:pPr>
        <w:tabs>
          <w:tab w:val="num" w:pos="0"/>
        </w:tabs>
        <w:ind w:left="4810" w:hanging="489"/>
      </w:pPr>
      <w:rPr>
        <w:rFonts w:ascii="Symbol" w:hAnsi="Symbol" w:cs="Symbol" w:hint="default"/>
        <w:lang w:val="ca-ES" w:eastAsia="en-US" w:bidi="ar-SA"/>
      </w:rPr>
    </w:lvl>
    <w:lvl w:ilvl="5">
      <w:start w:val="0"/>
      <w:numFmt w:val="bullet"/>
      <w:lvlText w:val=""/>
      <w:lvlJc w:val="left"/>
      <w:pPr>
        <w:tabs>
          <w:tab w:val="num" w:pos="0"/>
        </w:tabs>
        <w:ind w:left="5782" w:hanging="489"/>
      </w:pPr>
      <w:rPr>
        <w:rFonts w:ascii="Symbol" w:hAnsi="Symbol" w:cs="Symbol" w:hint="default"/>
        <w:lang w:val="ca-ES" w:eastAsia="en-US" w:bidi="ar-SA"/>
      </w:rPr>
    </w:lvl>
    <w:lvl w:ilvl="6">
      <w:start w:val="0"/>
      <w:numFmt w:val="bullet"/>
      <w:lvlText w:val=""/>
      <w:lvlJc w:val="left"/>
      <w:pPr>
        <w:tabs>
          <w:tab w:val="num" w:pos="0"/>
        </w:tabs>
        <w:ind w:left="6755" w:hanging="489"/>
      </w:pPr>
      <w:rPr>
        <w:rFonts w:ascii="Symbol" w:hAnsi="Symbol" w:cs="Symbol" w:hint="default"/>
        <w:lang w:val="ca-ES" w:eastAsia="en-US" w:bidi="ar-SA"/>
      </w:rPr>
    </w:lvl>
    <w:lvl w:ilvl="7">
      <w:start w:val="0"/>
      <w:numFmt w:val="bullet"/>
      <w:lvlText w:val=""/>
      <w:lvlJc w:val="left"/>
      <w:pPr>
        <w:tabs>
          <w:tab w:val="num" w:pos="0"/>
        </w:tabs>
        <w:ind w:left="7727" w:hanging="489"/>
      </w:pPr>
      <w:rPr>
        <w:rFonts w:ascii="Symbol" w:hAnsi="Symbol" w:cs="Symbol" w:hint="default"/>
        <w:lang w:val="ca-ES" w:eastAsia="en-US" w:bidi="ar-SA"/>
      </w:rPr>
    </w:lvl>
    <w:lvl w:ilvl="8">
      <w:start w:val="0"/>
      <w:numFmt w:val="bullet"/>
      <w:lvlText w:val=""/>
      <w:lvlJc w:val="left"/>
      <w:pPr>
        <w:tabs>
          <w:tab w:val="num" w:pos="0"/>
        </w:tabs>
        <w:ind w:left="8700" w:hanging="489"/>
      </w:pPr>
      <w:rPr>
        <w:rFonts w:ascii="Symbol" w:hAnsi="Symbol" w:cs="Symbol" w:hint="default"/>
        <w:lang w:val="ca-ES" w:eastAsia="en-US" w:bidi="ar-SA"/>
      </w:rPr>
    </w:lvl>
  </w:abstractNum>
  <w:abstractNum w:abstractNumId="12">
    <w:lvl w:ilvl="0">
      <w:numFmt w:val="decimal"/>
      <w:lvlText w:val="%1."/>
      <w:lvlJc w:val="left"/>
      <w:pPr>
        <w:tabs>
          <w:tab w:val="num" w:pos="0"/>
        </w:tabs>
        <w:ind w:left="670" w:hanging="245"/>
      </w:pPr>
      <w:rPr>
        <w:sz w:val="22"/>
        <w:spacing w:val="-1"/>
        <w:i w:val="false"/>
        <w:b/>
        <w:szCs w:val="22"/>
        <w:iCs w:val="false"/>
        <w:bCs/>
        <w:w w:val="100"/>
        <w:rFonts w:ascii="Arial" w:hAnsi="Arial" w:eastAsia="Arial" w:cs="Arial"/>
        <w:lang w:val="ca-ES" w:eastAsia="en-US" w:bidi="ar-SA"/>
      </w:rPr>
    </w:lvl>
    <w:lvl w:ilvl="1">
      <w:start w:val="1"/>
      <w:numFmt w:val="decimal"/>
      <w:lvlText w:val="%1.%2."/>
      <w:lvlJc w:val="left"/>
      <w:pPr>
        <w:tabs>
          <w:tab w:val="num" w:pos="0"/>
        </w:tabs>
        <w:ind w:left="976" w:hanging="551"/>
      </w:pPr>
      <w:rPr>
        <w:sz w:val="22"/>
        <w:spacing w:val="-1"/>
        <w:i w:val="false"/>
        <w:b/>
        <w:szCs w:val="22"/>
        <w:iCs w:val="false"/>
        <w:bCs/>
        <w:w w:val="100"/>
        <w:rFonts w:ascii="Arial" w:hAnsi="Arial" w:eastAsia="Arial" w:cs="Arial"/>
        <w:lang w:val="ca-ES" w:eastAsia="en-US" w:bidi="ar-SA"/>
      </w:rPr>
    </w:lvl>
    <w:lvl w:ilvl="2">
      <w:start w:val="0"/>
      <w:numFmt w:val="bullet"/>
      <w:lvlText w:val=""/>
      <w:lvlJc w:val="left"/>
      <w:pPr>
        <w:tabs>
          <w:tab w:val="num" w:pos="0"/>
        </w:tabs>
        <w:ind w:left="2053" w:hanging="551"/>
      </w:pPr>
      <w:rPr>
        <w:rFonts w:ascii="Symbol" w:hAnsi="Symbol" w:cs="Symbol" w:hint="default"/>
        <w:lang w:val="ca-ES" w:eastAsia="en-US" w:bidi="ar-SA"/>
      </w:rPr>
    </w:lvl>
    <w:lvl w:ilvl="3">
      <w:start w:val="0"/>
      <w:numFmt w:val="bullet"/>
      <w:lvlText w:val=""/>
      <w:lvlJc w:val="left"/>
      <w:pPr>
        <w:tabs>
          <w:tab w:val="num" w:pos="0"/>
        </w:tabs>
        <w:ind w:left="3127" w:hanging="551"/>
      </w:pPr>
      <w:rPr>
        <w:rFonts w:ascii="Symbol" w:hAnsi="Symbol" w:cs="Symbol" w:hint="default"/>
        <w:lang w:val="ca-ES" w:eastAsia="en-US" w:bidi="ar-SA"/>
      </w:rPr>
    </w:lvl>
    <w:lvl w:ilvl="4">
      <w:start w:val="0"/>
      <w:numFmt w:val="bullet"/>
      <w:lvlText w:val=""/>
      <w:lvlJc w:val="left"/>
      <w:pPr>
        <w:tabs>
          <w:tab w:val="num" w:pos="0"/>
        </w:tabs>
        <w:ind w:left="4201" w:hanging="551"/>
      </w:pPr>
      <w:rPr>
        <w:rFonts w:ascii="Symbol" w:hAnsi="Symbol" w:cs="Symbol" w:hint="default"/>
        <w:lang w:val="ca-ES" w:eastAsia="en-US" w:bidi="ar-SA"/>
      </w:rPr>
    </w:lvl>
    <w:lvl w:ilvl="5">
      <w:start w:val="0"/>
      <w:numFmt w:val="bullet"/>
      <w:lvlText w:val=""/>
      <w:lvlJc w:val="left"/>
      <w:pPr>
        <w:tabs>
          <w:tab w:val="num" w:pos="0"/>
        </w:tabs>
        <w:ind w:left="5275" w:hanging="551"/>
      </w:pPr>
      <w:rPr>
        <w:rFonts w:ascii="Symbol" w:hAnsi="Symbol" w:cs="Symbol" w:hint="default"/>
        <w:lang w:val="ca-ES" w:eastAsia="en-US" w:bidi="ar-SA"/>
      </w:rPr>
    </w:lvl>
    <w:lvl w:ilvl="6">
      <w:start w:val="0"/>
      <w:numFmt w:val="bullet"/>
      <w:lvlText w:val=""/>
      <w:lvlJc w:val="left"/>
      <w:pPr>
        <w:tabs>
          <w:tab w:val="num" w:pos="0"/>
        </w:tabs>
        <w:ind w:left="6349" w:hanging="551"/>
      </w:pPr>
      <w:rPr>
        <w:rFonts w:ascii="Symbol" w:hAnsi="Symbol" w:cs="Symbol" w:hint="default"/>
        <w:lang w:val="ca-ES" w:eastAsia="en-US" w:bidi="ar-SA"/>
      </w:rPr>
    </w:lvl>
    <w:lvl w:ilvl="7">
      <w:start w:val="0"/>
      <w:numFmt w:val="bullet"/>
      <w:lvlText w:val=""/>
      <w:lvlJc w:val="left"/>
      <w:pPr>
        <w:tabs>
          <w:tab w:val="num" w:pos="0"/>
        </w:tabs>
        <w:ind w:left="7423" w:hanging="551"/>
      </w:pPr>
      <w:rPr>
        <w:rFonts w:ascii="Symbol" w:hAnsi="Symbol" w:cs="Symbol" w:hint="default"/>
        <w:lang w:val="ca-ES" w:eastAsia="en-US" w:bidi="ar-SA"/>
      </w:rPr>
    </w:lvl>
    <w:lvl w:ilvl="8">
      <w:start w:val="0"/>
      <w:numFmt w:val="bullet"/>
      <w:lvlText w:val=""/>
      <w:lvlJc w:val="left"/>
      <w:pPr>
        <w:tabs>
          <w:tab w:val="num" w:pos="0"/>
        </w:tabs>
        <w:ind w:left="8497" w:hanging="551"/>
      </w:pPr>
      <w:rPr>
        <w:rFonts w:ascii="Symbol" w:hAnsi="Symbol" w:cs="Symbol" w:hint="default"/>
        <w:lang w:val="ca-ES" w:eastAsia="en-US" w:bidi="ar-SA"/>
      </w:rPr>
    </w:lvl>
  </w:abstractNum>
  <w:abstractNum w:abstractNumId="13">
    <w:lvl w:ilvl="0">
      <w:start w:val="1"/>
      <w:numFmt w:val="bullet"/>
      <w:lvlText w:val=""/>
      <w:lvlJc w:val="left"/>
      <w:pPr>
        <w:tabs>
          <w:tab w:val="num" w:pos="1003"/>
        </w:tabs>
        <w:ind w:left="1003" w:hanging="360"/>
      </w:pPr>
      <w:rPr>
        <w:rFonts w:ascii="Symbol" w:hAnsi="Symbol" w:cs="Symbol" w:hint="default"/>
      </w:rPr>
    </w:lvl>
    <w:lvl w:ilvl="1">
      <w:start w:val="1"/>
      <w:numFmt w:val="bullet"/>
      <w:lvlText w:val="◦"/>
      <w:lvlJc w:val="left"/>
      <w:pPr>
        <w:tabs>
          <w:tab w:val="num" w:pos="1363"/>
        </w:tabs>
        <w:ind w:left="1363" w:hanging="360"/>
      </w:pPr>
      <w:rPr>
        <w:rFonts w:ascii="OpenSymbol" w:hAnsi="OpenSymbol" w:cs="OpenSymbol" w:hint="default"/>
      </w:rPr>
    </w:lvl>
    <w:lvl w:ilvl="2">
      <w:start w:val="1"/>
      <w:numFmt w:val="bullet"/>
      <w:lvlText w:val="▪"/>
      <w:lvlJc w:val="left"/>
      <w:pPr>
        <w:tabs>
          <w:tab w:val="num" w:pos="1723"/>
        </w:tabs>
        <w:ind w:left="1723" w:hanging="360"/>
      </w:pPr>
      <w:rPr>
        <w:rFonts w:ascii="OpenSymbol" w:hAnsi="OpenSymbol" w:cs="OpenSymbol" w:hint="default"/>
      </w:rPr>
    </w:lvl>
    <w:lvl w:ilvl="3">
      <w:start w:val="1"/>
      <w:numFmt w:val="bullet"/>
      <w:lvlText w:val=""/>
      <w:lvlJc w:val="left"/>
      <w:pPr>
        <w:tabs>
          <w:tab w:val="num" w:pos="2083"/>
        </w:tabs>
        <w:ind w:left="2083" w:hanging="360"/>
      </w:pPr>
      <w:rPr>
        <w:rFonts w:ascii="Symbol" w:hAnsi="Symbol" w:cs="Symbol" w:hint="default"/>
      </w:rPr>
    </w:lvl>
    <w:lvl w:ilvl="4">
      <w:start w:val="1"/>
      <w:numFmt w:val="bullet"/>
      <w:lvlText w:val="◦"/>
      <w:lvlJc w:val="left"/>
      <w:pPr>
        <w:tabs>
          <w:tab w:val="num" w:pos="2443"/>
        </w:tabs>
        <w:ind w:left="2443" w:hanging="360"/>
      </w:pPr>
      <w:rPr>
        <w:rFonts w:ascii="OpenSymbol" w:hAnsi="OpenSymbol" w:cs="OpenSymbol" w:hint="default"/>
      </w:rPr>
    </w:lvl>
    <w:lvl w:ilvl="5">
      <w:start w:val="1"/>
      <w:numFmt w:val="bullet"/>
      <w:lvlText w:val="▪"/>
      <w:lvlJc w:val="left"/>
      <w:pPr>
        <w:tabs>
          <w:tab w:val="num" w:pos="2803"/>
        </w:tabs>
        <w:ind w:left="2803" w:hanging="360"/>
      </w:pPr>
      <w:rPr>
        <w:rFonts w:ascii="OpenSymbol" w:hAnsi="OpenSymbol" w:cs="OpenSymbol" w:hint="default"/>
      </w:rPr>
    </w:lvl>
    <w:lvl w:ilvl="6">
      <w:start w:val="1"/>
      <w:numFmt w:val="bullet"/>
      <w:lvlText w:val=""/>
      <w:lvlJc w:val="left"/>
      <w:pPr>
        <w:tabs>
          <w:tab w:val="num" w:pos="3163"/>
        </w:tabs>
        <w:ind w:left="3163" w:hanging="360"/>
      </w:pPr>
      <w:rPr>
        <w:rFonts w:ascii="Symbol" w:hAnsi="Symbol" w:cs="Symbol" w:hint="default"/>
      </w:rPr>
    </w:lvl>
    <w:lvl w:ilvl="7">
      <w:start w:val="1"/>
      <w:numFmt w:val="bullet"/>
      <w:lvlText w:val="◦"/>
      <w:lvlJc w:val="left"/>
      <w:pPr>
        <w:tabs>
          <w:tab w:val="num" w:pos="3523"/>
        </w:tabs>
        <w:ind w:left="3523" w:hanging="360"/>
      </w:pPr>
      <w:rPr>
        <w:rFonts w:ascii="OpenSymbol" w:hAnsi="OpenSymbol" w:cs="OpenSymbol" w:hint="default"/>
      </w:rPr>
    </w:lvl>
    <w:lvl w:ilvl="8">
      <w:start w:val="1"/>
      <w:numFmt w:val="bullet"/>
      <w:lvlText w:val="▪"/>
      <w:lvlJc w:val="left"/>
      <w:pPr>
        <w:tabs>
          <w:tab w:val="num" w:pos="3883"/>
        </w:tabs>
        <w:ind w:left="3883" w:hanging="360"/>
      </w:pPr>
      <w:rPr>
        <w:rFonts w:ascii="OpenSymbol" w:hAnsi="OpenSymbol" w:cs="Open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8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Tahoma" w:hAnsi="Tahoma" w:eastAsia="Tahoma" w:cs="Tahoma"/>
      <w:color w:val="auto"/>
      <w:kern w:val="0"/>
      <w:sz w:val="22"/>
      <w:szCs w:val="22"/>
      <w:lang w:val="ca-ES" w:eastAsia="en-US" w:bidi="ar-SA"/>
    </w:rPr>
  </w:style>
  <w:style w:type="paragraph" w:styleId="Heading1">
    <w:name w:val="Heading 1"/>
    <w:basedOn w:val="Normal"/>
    <w:uiPriority w:val="1"/>
    <w:qFormat/>
    <w:pPr>
      <w:ind w:hanging="345" w:left="771"/>
      <w:outlineLvl w:val="1"/>
    </w:pPr>
    <w:rPr>
      <w:rFonts w:ascii="Tahoma" w:hAnsi="Tahoma" w:eastAsia="Tahoma" w:cs="Tahoma"/>
      <w:b/>
      <w:bCs/>
      <w:sz w:val="28"/>
      <w:szCs w:val="28"/>
      <w:lang w:val="ca-ES" w:eastAsia="en-US" w:bidi="ar-SA"/>
    </w:rPr>
  </w:style>
  <w:style w:type="paragraph" w:styleId="Heading2">
    <w:name w:val="Heading 2"/>
    <w:basedOn w:val="Normal"/>
    <w:uiPriority w:val="1"/>
    <w:qFormat/>
    <w:pPr>
      <w:ind w:left="1839"/>
      <w:outlineLvl w:val="2"/>
    </w:pPr>
    <w:rPr>
      <w:rFonts w:ascii="Tahoma" w:hAnsi="Tahoma" w:eastAsia="Tahoma" w:cs="Tahoma"/>
      <w:b/>
      <w:bCs/>
      <w:i/>
      <w:iCs/>
      <w:sz w:val="27"/>
      <w:szCs w:val="27"/>
      <w:lang w:val="ca-ES" w:eastAsia="en-US" w:bidi="ar-SA"/>
    </w:rPr>
  </w:style>
  <w:style w:type="paragraph" w:styleId="Heading3">
    <w:name w:val="Heading 3"/>
    <w:basedOn w:val="Normal"/>
    <w:uiPriority w:val="1"/>
    <w:qFormat/>
    <w:pPr>
      <w:spacing w:before="115" w:after="0"/>
      <w:ind w:left="1839"/>
      <w:outlineLvl w:val="3"/>
    </w:pPr>
    <w:rPr>
      <w:rFonts w:ascii="Tahoma" w:hAnsi="Tahoma" w:eastAsia="Tahoma" w:cs="Tahoma"/>
      <w:b/>
      <w:bCs/>
      <w:sz w:val="26"/>
      <w:szCs w:val="26"/>
      <w:lang w:val="ca-ES" w:eastAsia="en-US" w:bidi="ar-SA"/>
    </w:rPr>
  </w:style>
  <w:style w:type="paragraph" w:styleId="Heading4">
    <w:name w:val="Heading 4"/>
    <w:basedOn w:val="Normal"/>
    <w:uiPriority w:val="1"/>
    <w:qFormat/>
    <w:pPr>
      <w:ind w:left="1839"/>
      <w:jc w:val="both"/>
      <w:outlineLvl w:val="4"/>
    </w:pPr>
    <w:rPr>
      <w:rFonts w:ascii="Tahoma" w:hAnsi="Tahoma" w:eastAsia="Tahoma" w:cs="Tahoma"/>
      <w:sz w:val="26"/>
      <w:szCs w:val="26"/>
      <w:lang w:val="ca-ES" w:eastAsia="en-US" w:bidi="ar-SA"/>
    </w:rPr>
  </w:style>
  <w:style w:type="paragraph" w:styleId="Heading5">
    <w:name w:val="Heading 5"/>
    <w:basedOn w:val="Normal"/>
    <w:uiPriority w:val="1"/>
    <w:qFormat/>
    <w:pPr>
      <w:spacing w:before="231" w:after="0"/>
      <w:ind w:left="426"/>
      <w:outlineLvl w:val="5"/>
    </w:pPr>
    <w:rPr>
      <w:rFonts w:ascii="Tahoma" w:hAnsi="Tahoma" w:eastAsia="Tahoma" w:cs="Tahoma"/>
      <w:b/>
      <w:bCs/>
      <w:sz w:val="24"/>
      <w:szCs w:val="24"/>
      <w:lang w:val="ca-ES" w:eastAsia="en-US" w:bidi="ar-SA"/>
    </w:rPr>
  </w:style>
  <w:style w:type="paragraph" w:styleId="Heading6">
    <w:name w:val="Heading 6"/>
    <w:basedOn w:val="Normal"/>
    <w:uiPriority w:val="1"/>
    <w:qFormat/>
    <w:pPr>
      <w:ind w:left="130"/>
      <w:outlineLvl w:val="6"/>
    </w:pPr>
    <w:rPr>
      <w:rFonts w:ascii="Tahoma" w:hAnsi="Tahoma" w:eastAsia="Tahoma" w:cs="Tahoma"/>
      <w:b/>
      <w:bCs/>
      <w:i/>
      <w:iCs/>
      <w:sz w:val="24"/>
      <w:szCs w:val="24"/>
      <w:lang w:val="ca-ES" w:eastAsia="en-US" w:bidi="ar-SA"/>
    </w:rPr>
  </w:style>
  <w:style w:type="paragraph" w:styleId="Heading7">
    <w:name w:val="Heading 7"/>
    <w:basedOn w:val="Normal"/>
    <w:uiPriority w:val="1"/>
    <w:qFormat/>
    <w:pPr>
      <w:spacing w:before="115" w:after="0"/>
      <w:ind w:firstLine="705" w:left="426"/>
      <w:jc w:val="both"/>
      <w:outlineLvl w:val="7"/>
    </w:pPr>
    <w:rPr>
      <w:rFonts w:ascii="Arial" w:hAnsi="Arial" w:eastAsia="Arial" w:cs="Arial"/>
      <w:sz w:val="24"/>
      <w:szCs w:val="24"/>
      <w:lang w:val="ca-E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IndexLink">
    <w:name w:val="Index Link"/>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ahoma" w:hAnsi="Tahoma" w:eastAsia="Tahoma" w:cs="Tahoma"/>
      <w:sz w:val="22"/>
      <w:szCs w:val="22"/>
      <w:lang w:val="ca-E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60" w:after="0"/>
      <w:ind w:hanging="242" w:left="668"/>
    </w:pPr>
    <w:rPr>
      <w:rFonts w:ascii="Arial" w:hAnsi="Arial" w:eastAsia="Arial" w:cs="Arial"/>
      <w:b/>
      <w:bCs/>
      <w:sz w:val="22"/>
      <w:szCs w:val="22"/>
      <w:lang w:val="ca-ES" w:eastAsia="en-US" w:bidi="ar-SA"/>
    </w:rPr>
  </w:style>
  <w:style w:type="paragraph" w:styleId="Title">
    <w:name w:val="Title"/>
    <w:basedOn w:val="Normal"/>
    <w:uiPriority w:val="1"/>
    <w:qFormat/>
    <w:pPr>
      <w:spacing w:lineRule="exact" w:line="400"/>
      <w:ind w:left="858"/>
    </w:pPr>
    <w:rPr>
      <w:rFonts w:ascii="Arial" w:hAnsi="Arial" w:eastAsia="Arial" w:cs="Arial"/>
      <w:b/>
      <w:bCs/>
      <w:sz w:val="36"/>
      <w:szCs w:val="36"/>
      <w:lang w:val="ca-ES" w:eastAsia="en-US" w:bidi="ar-SA"/>
    </w:rPr>
  </w:style>
  <w:style w:type="paragraph" w:styleId="ListParagraph">
    <w:name w:val="List Paragraph"/>
    <w:basedOn w:val="Normal"/>
    <w:uiPriority w:val="1"/>
    <w:qFormat/>
    <w:pPr>
      <w:ind w:hanging="372" w:left="1506"/>
    </w:pPr>
    <w:rPr>
      <w:rFonts w:ascii="Tahoma" w:hAnsi="Tahoma" w:eastAsia="Tahoma" w:cs="Tahoma"/>
      <w:lang w:val="ca-ES" w:eastAsia="en-US" w:bidi="ar-SA"/>
    </w:rPr>
  </w:style>
  <w:style w:type="paragraph" w:styleId="TableParagraph">
    <w:name w:val="Table Paragraph"/>
    <w:basedOn w:val="Normal"/>
    <w:uiPriority w:val="1"/>
    <w:qFormat/>
    <w:pPr/>
    <w:rPr>
      <w:rFonts w:ascii="Tahoma" w:hAnsi="Tahoma" w:eastAsia="Tahoma" w:cs="Tahoma"/>
      <w:lang w:val="ca-ES" w:eastAsia="en-US" w:bidi="ar-SA"/>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HeaderLeft">
    <w:name w:val="Header Left"/>
    <w:basedOn w:val="Heade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odyTextIndent">
    <w:name w:val="Body Text Indent"/>
    <w:basedOn w:val="BodyText"/>
    <w:pPr>
      <w:ind w:hanging="0" w:left="283"/>
    </w:pPr>
    <w:rPr/>
  </w:style>
  <w:style w:type="paragraph" w:styleId="BlockQuotation">
    <w:name w:val="Block Quotation"/>
    <w:basedOn w:val="Normal"/>
    <w:qFormat/>
    <w:pPr>
      <w:spacing w:before="0" w:after="283"/>
      <w:ind w:hanging="0" w:left="567" w:right="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header" Target="header13.xml"/><Relationship Id="rId26" Type="http://schemas.openxmlformats.org/officeDocument/2006/relationships/footer" Target="footer12.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header" Target="header15.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footer" Target="footer16.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header" Target="header19.xml"/><Relationship Id="rId38" Type="http://schemas.openxmlformats.org/officeDocument/2006/relationships/footer" Target="footer18.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header" Target="header21.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footer" Target="footer22.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header" Target="header25.xml"/><Relationship Id="rId50" Type="http://schemas.openxmlformats.org/officeDocument/2006/relationships/footer" Target="footer24.xml"/><Relationship Id="rId51" Type="http://schemas.openxmlformats.org/officeDocument/2006/relationships/footer" Target="footer25.xml"/><Relationship Id="rId52" Type="http://schemas.openxmlformats.org/officeDocument/2006/relationships/header" Target="header26.xml"/><Relationship Id="rId53" Type="http://schemas.openxmlformats.org/officeDocument/2006/relationships/header" Target="header27.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footer" Target="footer28.xml"/><Relationship Id="rId59" Type="http://schemas.openxmlformats.org/officeDocument/2006/relationships/footer" Target="footer29.xml"/><Relationship Id="rId60" Type="http://schemas.openxmlformats.org/officeDocument/2006/relationships/header" Target="header30.xml"/><Relationship Id="rId61" Type="http://schemas.openxmlformats.org/officeDocument/2006/relationships/header" Target="header31.xml"/><Relationship Id="rId62" Type="http://schemas.openxmlformats.org/officeDocument/2006/relationships/footer" Target="footer30.xml"/><Relationship Id="rId63" Type="http://schemas.openxmlformats.org/officeDocument/2006/relationships/footer" Target="footer31.xml"/><Relationship Id="rId64" Type="http://schemas.openxmlformats.org/officeDocument/2006/relationships/header" Target="header32.xml"/><Relationship Id="rId65" Type="http://schemas.openxmlformats.org/officeDocument/2006/relationships/header" Target="header33.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footer" Target="footer34.xml"/><Relationship Id="rId71" Type="http://schemas.openxmlformats.org/officeDocument/2006/relationships/footer" Target="footer35.xml"/><Relationship Id="rId72" Type="http://schemas.openxmlformats.org/officeDocument/2006/relationships/header" Target="header36.xml"/><Relationship Id="rId73" Type="http://schemas.openxmlformats.org/officeDocument/2006/relationships/header" Target="header37.xml"/><Relationship Id="rId74" Type="http://schemas.openxmlformats.org/officeDocument/2006/relationships/footer" Target="footer36.xml"/><Relationship Id="rId75" Type="http://schemas.openxmlformats.org/officeDocument/2006/relationships/footer" Target="footer37.xml"/><Relationship Id="rId76" Type="http://schemas.openxmlformats.org/officeDocument/2006/relationships/header" Target="header38.xml"/><Relationship Id="rId77" Type="http://schemas.openxmlformats.org/officeDocument/2006/relationships/header" Target="header39.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header" Target="header41.xml"/><Relationship Id="rId82" Type="http://schemas.openxmlformats.org/officeDocument/2006/relationships/footer" Target="footer40.xml"/><Relationship Id="rId83" Type="http://schemas.openxmlformats.org/officeDocument/2006/relationships/footer" Target="footer41.xml"/><Relationship Id="rId84" Type="http://schemas.openxmlformats.org/officeDocument/2006/relationships/header" Target="header42.xml"/><Relationship Id="rId85" Type="http://schemas.openxmlformats.org/officeDocument/2006/relationships/header" Target="header43.xml"/><Relationship Id="rId86" Type="http://schemas.openxmlformats.org/officeDocument/2006/relationships/footer" Target="footer42.xml"/><Relationship Id="rId87" Type="http://schemas.openxmlformats.org/officeDocument/2006/relationships/footer" Target="footer43.xml"/><Relationship Id="rId88" Type="http://schemas.openxmlformats.org/officeDocument/2006/relationships/header" Target="header44.xml"/><Relationship Id="rId89" Type="http://schemas.openxmlformats.org/officeDocument/2006/relationships/header" Target="header45.xml"/><Relationship Id="rId90" Type="http://schemas.openxmlformats.org/officeDocument/2006/relationships/footer" Target="footer44.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header" Target="header47.xml"/><Relationship Id="rId94" Type="http://schemas.openxmlformats.org/officeDocument/2006/relationships/footer" Target="footer46.xml"/><Relationship Id="rId95" Type="http://schemas.openxmlformats.org/officeDocument/2006/relationships/footer" Target="footer47.xml"/><Relationship Id="rId96" Type="http://schemas.openxmlformats.org/officeDocument/2006/relationships/hyperlink" Target="https://www.microsoft.com/es-es/" TargetMode="External"/><Relationship Id="rId97" Type="http://schemas.openxmlformats.org/officeDocument/2006/relationships/hyperlink" Target="https://linuxjourney.com/" TargetMode="External"/><Relationship Id="rId98" Type="http://schemas.openxmlformats.org/officeDocument/2006/relationships/hyperlink" Target="https://ubuntu.com/" TargetMode="External"/><Relationship Id="rId99" Type="http://schemas.openxmlformats.org/officeDocument/2006/relationships/hyperlink" Target="https://www.virtualbox.org/" TargetMode="External"/><Relationship Id="rId100" Type="http://schemas.openxmlformats.org/officeDocument/2006/relationships/header" Target="header48.xml"/><Relationship Id="rId101" Type="http://schemas.openxmlformats.org/officeDocument/2006/relationships/header" Target="header49.xml"/><Relationship Id="rId102" Type="http://schemas.openxmlformats.org/officeDocument/2006/relationships/footer" Target="footer48.xml"/><Relationship Id="rId103" Type="http://schemas.openxmlformats.org/officeDocument/2006/relationships/footer" Target="footer49.xml"/><Relationship Id="rId104" Type="http://schemas.openxmlformats.org/officeDocument/2006/relationships/numbering" Target="numbering.xml"/><Relationship Id="rId105" Type="http://schemas.openxmlformats.org/officeDocument/2006/relationships/fontTable" Target="fontTable.xml"/><Relationship Id="rId106" Type="http://schemas.openxmlformats.org/officeDocument/2006/relationships/settings" Target="settings.xml"/><Relationship Id="rId107"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4.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6.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8.xml.rels><?xml version="1.0" encoding="UTF-8"?>
<Relationships xmlns="http://schemas.openxmlformats.org/package/2006/relationships"><Relationship Id="rId1" Type="http://schemas.openxmlformats.org/officeDocument/2006/relationships/hyperlink" Target="mailto:iestorreroja@xtec.cat" TargetMode="External"/><Relationship Id="rId2" Type="http://schemas.openxmlformats.org/officeDocument/2006/relationships/hyperlink" Target="https://agora.xtec.cat/iestorreroja/" TargetMode="External"/><Relationship Id="rId3" Type="http://schemas.openxmlformats.org/officeDocument/2006/relationships/hyperlink" Target="mailto:iestorreroja@xtec.cat" TargetMode="External"/><Relationship Id="rId4" Type="http://schemas.openxmlformats.org/officeDocument/2006/relationships/hyperlink" Target="https://agora.xtec.cat/iestorreroja/" TargetMode="External"/><Relationship Id="rId5" Type="http://schemas.openxmlformats.org/officeDocument/2006/relationships/image" Target="media/image2.png"/>
</Relationships>
</file>

<file path=word/_rels/footer10.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1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14.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16.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18.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20.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2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24.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26.xml.rels><?xml version="1.0" encoding="UTF-8"?>
<Relationships xmlns="http://schemas.openxmlformats.org/package/2006/relationships"><Relationship Id="rId1" Type="http://schemas.openxmlformats.org/officeDocument/2006/relationships/hyperlink" Target="mailto:iestorreroja@xtec.cat" TargetMode="External"/><Relationship Id="rId2" Type="http://schemas.openxmlformats.org/officeDocument/2006/relationships/hyperlink" Target="https://agora.xtec.cat/iestorreroja/" TargetMode="External"/><Relationship Id="rId3" Type="http://schemas.openxmlformats.org/officeDocument/2006/relationships/hyperlink" Target="mailto:iestorreroja@xtec.cat" TargetMode="External"/><Relationship Id="rId4" Type="http://schemas.openxmlformats.org/officeDocument/2006/relationships/hyperlink" Target="https://agora.xtec.cat/iestorreroja/" TargetMode="External"/><Relationship Id="rId5" Type="http://schemas.openxmlformats.org/officeDocument/2006/relationships/image" Target="media/image2.png"/>
</Relationships>
</file>

<file path=word/_rels/footer28.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30.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3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34.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36.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38.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40.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4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44.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46.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footer48.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iestorreroja@xtec.cat" TargetMode="External"/><Relationship Id="rId3" Type="http://schemas.openxmlformats.org/officeDocument/2006/relationships/hyperlink" Target="https://agora.xtec.cat/iestorreroja/" TargetMode="External"/><Relationship Id="rId4" Type="http://schemas.openxmlformats.org/officeDocument/2006/relationships/hyperlink" Target="mailto:iestorreroja@xtec.cat" TargetMode="External"/><Relationship Id="rId5" Type="http://schemas.openxmlformats.org/officeDocument/2006/relationships/hyperlink" Target="https://agora.xtec.cat/iestorreroja/" TargetMode="Externa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_rels/header8.xml.rels><?xml version="1.0" encoding="UTF-8"?>
<Relationships xmlns="http://schemas.openxmlformats.org/package/2006/relationships"><Relationship Id="rId1" Type="http://schemas.openxmlformats.org/officeDocument/2006/relationships/image" Target="media/image1.png"/>
</Relationships>
</file>

<file path=word/_rels/header10.xml.rels><?xml version="1.0" encoding="UTF-8"?>
<Relationships xmlns="http://schemas.openxmlformats.org/package/2006/relationships"><Relationship Id="rId1" Type="http://schemas.openxmlformats.org/officeDocument/2006/relationships/image" Target="media/image1.png"/>
</Relationships>
</file>

<file path=word/_rels/header12.xml.rels><?xml version="1.0" encoding="UTF-8"?>
<Relationships xmlns="http://schemas.openxmlformats.org/package/2006/relationships"><Relationship Id="rId1" Type="http://schemas.openxmlformats.org/officeDocument/2006/relationships/image" Target="media/image1.png"/>
</Relationships>
</file>

<file path=word/_rels/header14.xml.rels><?xml version="1.0" encoding="UTF-8"?>
<Relationships xmlns="http://schemas.openxmlformats.org/package/2006/relationships"><Relationship Id="rId1" Type="http://schemas.openxmlformats.org/officeDocument/2006/relationships/image" Target="media/image1.png"/>
</Relationships>
</file>

<file path=word/_rels/header16.xml.rels><?xml version="1.0" encoding="UTF-8"?>
<Relationships xmlns="http://schemas.openxmlformats.org/package/2006/relationships"><Relationship Id="rId1" Type="http://schemas.openxmlformats.org/officeDocument/2006/relationships/image" Target="media/image1.png"/>
</Relationships>
</file>

<file path=word/_rels/header18.xml.rels><?xml version="1.0" encoding="UTF-8"?>
<Relationships xmlns="http://schemas.openxmlformats.org/package/2006/relationships"><Relationship Id="rId1" Type="http://schemas.openxmlformats.org/officeDocument/2006/relationships/image" Target="media/image1.png"/>
</Relationships>
</file>

<file path=word/_rels/header20.xml.rels><?xml version="1.0" encoding="UTF-8"?>
<Relationships xmlns="http://schemas.openxmlformats.org/package/2006/relationships"><Relationship Id="rId1" Type="http://schemas.openxmlformats.org/officeDocument/2006/relationships/image" Target="media/image1.png"/>
</Relationships>
</file>

<file path=word/_rels/header22.xml.rels><?xml version="1.0" encoding="UTF-8"?>
<Relationships xmlns="http://schemas.openxmlformats.org/package/2006/relationships"><Relationship Id="rId1" Type="http://schemas.openxmlformats.org/officeDocument/2006/relationships/image" Target="media/image1.png"/>
</Relationships>
</file>

<file path=word/_rels/header24.xml.rels><?xml version="1.0" encoding="UTF-8"?>
<Relationships xmlns="http://schemas.openxmlformats.org/package/2006/relationships"><Relationship Id="rId1" Type="http://schemas.openxmlformats.org/officeDocument/2006/relationships/image" Target="media/image1.png"/>
</Relationships>
</file>

<file path=word/_rels/header26.xml.rels><?xml version="1.0" encoding="UTF-8"?>
<Relationships xmlns="http://schemas.openxmlformats.org/package/2006/relationships"><Relationship Id="rId1" Type="http://schemas.openxmlformats.org/officeDocument/2006/relationships/image" Target="media/image1.png"/>
</Relationships>
</file>

<file path=word/_rels/header28.xml.rels><?xml version="1.0" encoding="UTF-8"?>
<Relationships xmlns="http://schemas.openxmlformats.org/package/2006/relationships"><Relationship Id="rId1" Type="http://schemas.openxmlformats.org/officeDocument/2006/relationships/image" Target="media/image1.png"/>
</Relationships>
</file>

<file path=word/_rels/header30.xml.rels><?xml version="1.0" encoding="UTF-8"?>
<Relationships xmlns="http://schemas.openxmlformats.org/package/2006/relationships"><Relationship Id="rId1" Type="http://schemas.openxmlformats.org/officeDocument/2006/relationships/image" Target="media/image1.png"/>
</Relationships>
</file>

<file path=word/_rels/header32.xml.rels><?xml version="1.0" encoding="UTF-8"?>
<Relationships xmlns="http://schemas.openxmlformats.org/package/2006/relationships"><Relationship Id="rId1" Type="http://schemas.openxmlformats.org/officeDocument/2006/relationships/image" Target="media/image1.png"/>
</Relationships>
</file>

<file path=word/_rels/header34.xml.rels><?xml version="1.0" encoding="UTF-8"?>
<Relationships xmlns="http://schemas.openxmlformats.org/package/2006/relationships"><Relationship Id="rId1" Type="http://schemas.openxmlformats.org/officeDocument/2006/relationships/image" Target="media/image1.png"/>
</Relationships>
</file>

<file path=word/_rels/header36.xml.rels><?xml version="1.0" encoding="UTF-8"?>
<Relationships xmlns="http://schemas.openxmlformats.org/package/2006/relationships"><Relationship Id="rId1" Type="http://schemas.openxmlformats.org/officeDocument/2006/relationships/image" Target="media/image1.png"/>
</Relationships>
</file>

<file path=word/_rels/header38.xml.rels><?xml version="1.0" encoding="UTF-8"?>
<Relationships xmlns="http://schemas.openxmlformats.org/package/2006/relationships"><Relationship Id="rId1" Type="http://schemas.openxmlformats.org/officeDocument/2006/relationships/image" Target="media/image1.png"/>
</Relationships>
</file>

<file path=word/_rels/header40.xml.rels><?xml version="1.0" encoding="UTF-8"?>
<Relationships xmlns="http://schemas.openxmlformats.org/package/2006/relationships"><Relationship Id="rId1" Type="http://schemas.openxmlformats.org/officeDocument/2006/relationships/image" Target="media/image1.png"/>
</Relationships>
</file>

<file path=word/_rels/header42.xml.rels><?xml version="1.0" encoding="UTF-8"?>
<Relationships xmlns="http://schemas.openxmlformats.org/package/2006/relationships"><Relationship Id="rId1" Type="http://schemas.openxmlformats.org/officeDocument/2006/relationships/image" Target="media/image1.png"/>
</Relationships>
</file>

<file path=word/_rels/header44.xml.rels><?xml version="1.0" encoding="UTF-8"?>
<Relationships xmlns="http://schemas.openxmlformats.org/package/2006/relationships"><Relationship Id="rId1" Type="http://schemas.openxmlformats.org/officeDocument/2006/relationships/image" Target="media/image1.png"/>
</Relationships>
</file>

<file path=word/_rels/header46.xml.rels><?xml version="1.0" encoding="UTF-8"?>
<Relationships xmlns="http://schemas.openxmlformats.org/package/2006/relationships"><Relationship Id="rId1" Type="http://schemas.openxmlformats.org/officeDocument/2006/relationships/image" Target="media/image1.png"/>
</Relationships>
</file>

<file path=word/_rels/header48.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115</TotalTime>
  <Application>LibreOffice/24.2.7.2$Linux_X86_64 LibreOffice_project/420$Build-2</Application>
  <AppVersion>15.0000</AppVersion>
  <Pages>38</Pages>
  <Words>7536</Words>
  <Characters>43976</Characters>
  <CharactersWithSpaces>50363</CharactersWithSpaces>
  <Paragraphs>988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2025-12-29T19:33:35Z</dcterms:created>
  <dc:creator/>
  <dc:description/>
  <dc:language>ca-ES</dc:language>
  <cp:lastModifiedBy/>
  <dcterms:modified xsi:type="dcterms:W3CDTF">2025-12-31T10:45:44Z</dcterms:modified>
  <cp:revision>23</cp:revision>
  <dc:subject/>
  <dc:title>SMX-M02 Programació 23-24.docx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2025-12-29T00:00:00Z</vt:filetime>
  </property>
  <property fmtid="{D5CDD505-2E9C-101B-9397-08002B2CF9AE}" pid="3" name="LastSaved">
    <vt:filetime>2025-12-29T00:00:00Z</vt:filetime>
  </property>
  <property fmtid="{D5CDD505-2E9C-101B-9397-08002B2CF9AE}" pid="4" name="Producer">
    <vt:lpwstr>Skia/PDF m133 Google Docs Renderer</vt:lpwstr>
  </property>
</Properties>
</file>