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2E8" w:rsidRPr="0074410F" w:rsidRDefault="00F932E8" w:rsidP="00F932E8">
      <w:pPr>
        <w:jc w:val="center"/>
        <w:rPr>
          <w:sz w:val="32"/>
          <w:lang w:val="es-ES"/>
        </w:rPr>
      </w:pPr>
      <w:r w:rsidRPr="0074410F">
        <w:rPr>
          <w:noProof/>
          <w:sz w:val="32"/>
          <w:lang w:eastAsia="es-MX"/>
        </w:rPr>
        <w:drawing>
          <wp:anchor distT="0" distB="0" distL="114300" distR="114300" simplePos="0" relativeHeight="251658240" behindDoc="0" locked="0" layoutInCell="1" allowOverlap="1">
            <wp:simplePos x="0" y="0"/>
            <wp:positionH relativeFrom="margin">
              <wp:align>center</wp:align>
            </wp:positionH>
            <wp:positionV relativeFrom="page">
              <wp:posOffset>121920</wp:posOffset>
            </wp:positionV>
            <wp:extent cx="6318885" cy="1101090"/>
            <wp:effectExtent l="0" t="0" r="5715" b="381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18885" cy="1101090"/>
                    </a:xfrm>
                    <a:prstGeom prst="rect">
                      <a:avLst/>
                    </a:prstGeom>
                  </pic:spPr>
                </pic:pic>
              </a:graphicData>
            </a:graphic>
          </wp:anchor>
        </w:drawing>
      </w:r>
    </w:p>
    <w:p w:rsidR="00F932E8" w:rsidRPr="0074410F" w:rsidRDefault="00F932E8" w:rsidP="00F932E8">
      <w:pPr>
        <w:jc w:val="center"/>
        <w:rPr>
          <w:b/>
          <w:bCs/>
          <w:sz w:val="32"/>
          <w:lang w:val="es-ES"/>
        </w:rPr>
      </w:pPr>
      <w:r w:rsidRPr="0074410F">
        <w:rPr>
          <w:b/>
          <w:bCs/>
          <w:sz w:val="32"/>
          <w:lang w:val="es-ES"/>
        </w:rPr>
        <w:t>Instituto Tecnológico de Frontera Comalapa Modalidad Mixta</w:t>
      </w:r>
    </w:p>
    <w:p w:rsidR="00F932E8" w:rsidRPr="0074410F" w:rsidRDefault="00F932E8" w:rsidP="00F932E8">
      <w:pPr>
        <w:jc w:val="center"/>
        <w:rPr>
          <w:b/>
          <w:sz w:val="32"/>
          <w:lang w:val="es-ES"/>
        </w:rPr>
      </w:pPr>
      <w:r w:rsidRPr="0074410F">
        <w:rPr>
          <w:b/>
          <w:sz w:val="32"/>
          <w:lang w:val="es-ES"/>
        </w:rPr>
        <w:t>Materia:</w:t>
      </w:r>
    </w:p>
    <w:p w:rsidR="00F932E8" w:rsidRPr="0074410F" w:rsidRDefault="00DD5FC9" w:rsidP="00F932E8">
      <w:pPr>
        <w:jc w:val="center"/>
        <w:rPr>
          <w:sz w:val="32"/>
          <w:lang w:val="es-ES"/>
        </w:rPr>
      </w:pPr>
      <w:proofErr w:type="spellStart"/>
      <w:r>
        <w:rPr>
          <w:sz w:val="32"/>
          <w:lang w:val="es-ES"/>
        </w:rPr>
        <w:t>Simulacion</w:t>
      </w:r>
      <w:proofErr w:type="spellEnd"/>
    </w:p>
    <w:p w:rsidR="00DD5FC9" w:rsidRDefault="00F932E8" w:rsidP="00F932E8">
      <w:pPr>
        <w:jc w:val="center"/>
        <w:rPr>
          <w:sz w:val="32"/>
          <w:lang w:val="es-ES"/>
        </w:rPr>
      </w:pPr>
      <w:r w:rsidRPr="0074410F">
        <w:rPr>
          <w:b/>
          <w:sz w:val="32"/>
          <w:lang w:val="es-ES"/>
        </w:rPr>
        <w:t xml:space="preserve">Semestre: </w:t>
      </w:r>
      <w:r w:rsidR="00DD5FC9">
        <w:rPr>
          <w:sz w:val="32"/>
          <w:lang w:val="es-ES"/>
        </w:rPr>
        <w:t>Quinto</w:t>
      </w:r>
    </w:p>
    <w:p w:rsidR="00F932E8" w:rsidRPr="0074410F" w:rsidRDefault="00F932E8" w:rsidP="00F932E8">
      <w:pPr>
        <w:jc w:val="center"/>
        <w:rPr>
          <w:b/>
          <w:sz w:val="32"/>
          <w:lang w:val="es-ES"/>
        </w:rPr>
      </w:pPr>
      <w:r w:rsidRPr="0074410F">
        <w:rPr>
          <w:sz w:val="32"/>
          <w:lang w:val="es-ES"/>
        </w:rPr>
        <w:t xml:space="preserve"> </w:t>
      </w:r>
      <w:r w:rsidRPr="0074410F">
        <w:rPr>
          <w:b/>
          <w:sz w:val="32"/>
          <w:lang w:val="es-ES"/>
        </w:rPr>
        <w:t>Carrera:</w:t>
      </w:r>
    </w:p>
    <w:p w:rsidR="00F932E8" w:rsidRPr="0074410F" w:rsidRDefault="00F932E8" w:rsidP="00F932E8">
      <w:pPr>
        <w:jc w:val="center"/>
        <w:rPr>
          <w:sz w:val="32"/>
          <w:lang w:val="es-ES"/>
        </w:rPr>
      </w:pPr>
      <w:r w:rsidRPr="0074410F">
        <w:rPr>
          <w:sz w:val="32"/>
          <w:lang w:val="es-ES"/>
        </w:rPr>
        <w:t>Ingeniería en sistemas computacionales</w:t>
      </w:r>
    </w:p>
    <w:p w:rsidR="00F932E8" w:rsidRPr="0074410F" w:rsidRDefault="00F932E8" w:rsidP="00F932E8">
      <w:pPr>
        <w:jc w:val="center"/>
        <w:rPr>
          <w:b/>
          <w:bCs/>
          <w:sz w:val="32"/>
          <w:lang w:val="es-ES"/>
        </w:rPr>
      </w:pPr>
      <w:r w:rsidRPr="0074410F">
        <w:rPr>
          <w:b/>
          <w:bCs/>
          <w:sz w:val="32"/>
          <w:lang w:val="es-ES"/>
        </w:rPr>
        <w:t>Numero de control:</w:t>
      </w:r>
    </w:p>
    <w:p w:rsidR="00F932E8" w:rsidRPr="0074410F" w:rsidRDefault="00F932E8" w:rsidP="00F932E8">
      <w:pPr>
        <w:jc w:val="center"/>
        <w:rPr>
          <w:sz w:val="32"/>
          <w:lang w:val="es-ES"/>
        </w:rPr>
      </w:pPr>
      <w:r w:rsidRPr="0074410F">
        <w:rPr>
          <w:sz w:val="32"/>
          <w:lang w:val="es-ES"/>
        </w:rPr>
        <w:t>241260005</w:t>
      </w:r>
    </w:p>
    <w:p w:rsidR="00F932E8" w:rsidRDefault="00F932E8" w:rsidP="00F932E8">
      <w:pPr>
        <w:jc w:val="center"/>
        <w:rPr>
          <w:b/>
          <w:sz w:val="32"/>
          <w:lang w:val="es-ES"/>
        </w:rPr>
      </w:pPr>
      <w:r w:rsidRPr="0074410F">
        <w:rPr>
          <w:b/>
          <w:sz w:val="32"/>
          <w:lang w:val="es-ES"/>
        </w:rPr>
        <w:t>Nombre del alumno:</w:t>
      </w:r>
    </w:p>
    <w:p w:rsidR="00F932E8" w:rsidRDefault="00F932E8" w:rsidP="00F932E8">
      <w:pPr>
        <w:jc w:val="center"/>
        <w:rPr>
          <w:sz w:val="32"/>
          <w:lang w:val="es-ES"/>
        </w:rPr>
      </w:pPr>
      <w:r w:rsidRPr="0074410F">
        <w:rPr>
          <w:b/>
          <w:sz w:val="32"/>
          <w:lang w:val="es-ES"/>
        </w:rPr>
        <w:t xml:space="preserve"> </w:t>
      </w:r>
      <w:proofErr w:type="spellStart"/>
      <w:r w:rsidRPr="0074410F">
        <w:rPr>
          <w:sz w:val="32"/>
          <w:lang w:val="es-ES"/>
        </w:rPr>
        <w:t>Hector</w:t>
      </w:r>
      <w:proofErr w:type="spellEnd"/>
      <w:r w:rsidRPr="0074410F">
        <w:rPr>
          <w:sz w:val="32"/>
          <w:lang w:val="es-ES"/>
        </w:rPr>
        <w:t xml:space="preserve"> </w:t>
      </w:r>
      <w:proofErr w:type="spellStart"/>
      <w:r w:rsidRPr="0074410F">
        <w:rPr>
          <w:sz w:val="32"/>
          <w:lang w:val="es-ES"/>
        </w:rPr>
        <w:t>Yazid</w:t>
      </w:r>
      <w:proofErr w:type="spellEnd"/>
      <w:r w:rsidRPr="0074410F">
        <w:rPr>
          <w:sz w:val="32"/>
          <w:lang w:val="es-ES"/>
        </w:rPr>
        <w:t xml:space="preserve"> </w:t>
      </w:r>
      <w:proofErr w:type="spellStart"/>
      <w:r w:rsidRPr="0074410F">
        <w:rPr>
          <w:sz w:val="32"/>
          <w:lang w:val="es-ES"/>
        </w:rPr>
        <w:t>Anzueto</w:t>
      </w:r>
      <w:proofErr w:type="spellEnd"/>
      <w:r w:rsidRPr="0074410F">
        <w:rPr>
          <w:sz w:val="32"/>
          <w:lang w:val="es-ES"/>
        </w:rPr>
        <w:t xml:space="preserve"> </w:t>
      </w:r>
      <w:proofErr w:type="spellStart"/>
      <w:r w:rsidRPr="0074410F">
        <w:rPr>
          <w:sz w:val="32"/>
          <w:lang w:val="es-ES"/>
        </w:rPr>
        <w:t>Lopez</w:t>
      </w:r>
      <w:proofErr w:type="spellEnd"/>
      <w:r w:rsidRPr="0074410F">
        <w:rPr>
          <w:sz w:val="32"/>
          <w:lang w:val="es-ES"/>
        </w:rPr>
        <w:t xml:space="preserve"> </w:t>
      </w:r>
    </w:p>
    <w:p w:rsidR="00F932E8" w:rsidRPr="0074410F" w:rsidRDefault="00F932E8" w:rsidP="00F932E8">
      <w:pPr>
        <w:jc w:val="center"/>
        <w:rPr>
          <w:b/>
          <w:sz w:val="32"/>
          <w:lang w:val="es-ES"/>
        </w:rPr>
      </w:pPr>
      <w:r w:rsidRPr="0074410F">
        <w:rPr>
          <w:b/>
          <w:sz w:val="32"/>
          <w:lang w:val="es-ES"/>
        </w:rPr>
        <w:t>Nombre del docente:</w:t>
      </w:r>
    </w:p>
    <w:p w:rsidR="00F932E8" w:rsidRPr="0074410F" w:rsidRDefault="00362ECF" w:rsidP="00F932E8">
      <w:pPr>
        <w:jc w:val="center"/>
        <w:rPr>
          <w:sz w:val="32"/>
          <w:lang w:val="es-ES"/>
        </w:rPr>
      </w:pPr>
      <w:bookmarkStart w:id="0" w:name="_GoBack"/>
      <w:bookmarkEnd w:id="0"/>
      <w:r w:rsidRPr="00362ECF">
        <w:rPr>
          <w:sz w:val="32"/>
          <w:lang w:val="es-ES"/>
        </w:rPr>
        <w:t>Francisco Javier Velázquez Mingo</w:t>
      </w:r>
    </w:p>
    <w:p w:rsidR="00F932E8" w:rsidRPr="0074410F" w:rsidRDefault="00F932E8" w:rsidP="00F932E8">
      <w:pPr>
        <w:jc w:val="center"/>
        <w:rPr>
          <w:b/>
          <w:bCs/>
          <w:sz w:val="32"/>
          <w:lang w:val="es-ES"/>
        </w:rPr>
      </w:pPr>
      <w:r w:rsidRPr="0074410F">
        <w:rPr>
          <w:b/>
          <w:bCs/>
          <w:sz w:val="32"/>
          <w:lang w:val="es-ES"/>
        </w:rPr>
        <w:t>Nombre del trabajo:</w:t>
      </w:r>
    </w:p>
    <w:p w:rsidR="00F932E8" w:rsidRPr="0074410F" w:rsidRDefault="00362ECF" w:rsidP="00F932E8">
      <w:pPr>
        <w:jc w:val="center"/>
        <w:rPr>
          <w:sz w:val="32"/>
          <w:lang w:val="es-ES"/>
        </w:rPr>
      </w:pPr>
      <w:r>
        <w:rPr>
          <w:sz w:val="32"/>
          <w:lang w:val="es-ES"/>
        </w:rPr>
        <w:t>Actividad 2.1 Ensayo</w:t>
      </w:r>
      <w:r w:rsidR="00F932E8" w:rsidRPr="0074410F">
        <w:rPr>
          <w:sz w:val="32"/>
          <w:lang w:val="es-ES"/>
        </w:rPr>
        <w:t>.</w:t>
      </w:r>
    </w:p>
    <w:p w:rsidR="00F932E8" w:rsidRPr="0074410F" w:rsidRDefault="00F932E8" w:rsidP="00F932E8">
      <w:pPr>
        <w:jc w:val="center"/>
        <w:rPr>
          <w:b/>
          <w:bCs/>
          <w:sz w:val="32"/>
          <w:lang w:val="es-ES"/>
        </w:rPr>
      </w:pPr>
      <w:r w:rsidRPr="0074410F">
        <w:rPr>
          <w:b/>
          <w:bCs/>
          <w:sz w:val="32"/>
          <w:lang w:val="es-ES"/>
        </w:rPr>
        <w:t>Fecha de entrega:</w:t>
      </w:r>
    </w:p>
    <w:p w:rsidR="00F932E8" w:rsidRPr="0074410F" w:rsidRDefault="00362ECF" w:rsidP="00F932E8">
      <w:pPr>
        <w:jc w:val="center"/>
        <w:rPr>
          <w:sz w:val="32"/>
          <w:lang w:val="es-ES"/>
        </w:rPr>
      </w:pPr>
      <w:r>
        <w:rPr>
          <w:sz w:val="32"/>
          <w:lang w:val="es-ES"/>
        </w:rPr>
        <w:t>Frontera Comalapa, Chiapas a 28 de agosto</w:t>
      </w:r>
      <w:r w:rsidR="00F932E8" w:rsidRPr="0074410F">
        <w:rPr>
          <w:sz w:val="32"/>
          <w:lang w:val="es-ES"/>
        </w:rPr>
        <w:t xml:space="preserve"> de 2026</w:t>
      </w:r>
    </w:p>
    <w:p w:rsidR="001202C9" w:rsidRPr="00362ECF" w:rsidRDefault="002A1539">
      <w:pPr>
        <w:rPr>
          <w:sz w:val="32"/>
        </w:rPr>
      </w:pPr>
      <w:r w:rsidRPr="00362ECF">
        <w:rPr>
          <w:sz w:val="32"/>
        </w:rPr>
        <w:lastRenderedPageBreak/>
        <w:t>Introducción</w:t>
      </w:r>
    </w:p>
    <w:p w:rsidR="0067063D" w:rsidRDefault="0067063D">
      <w:r>
        <w:t xml:space="preserve">En el entorno digital actual, la simulación de procesos impredecibles es fundamental para el avance tecnológico. Desde la encriptación de datos bancarios hasta el desarrollo de videojuegos y modelos climáticos, los sistemas computacionales requieren de la aleatoriedad para funcionar correctamente. Sin embargo, las computadoras son máquinas puramente deterministas que siguen instrucciones exactas, lo que les impide generar azar real por sí solas. Para resolver esta limitación, la informática recurre a los </w:t>
      </w:r>
      <w:r>
        <w:rPr>
          <w:rStyle w:val="Textoennegrita"/>
          <w:rFonts w:cs="Arial"/>
        </w:rPr>
        <w:t>números pseudoaleatorios</w:t>
      </w:r>
      <w:r>
        <w:t>. Estos son secuencias numéricas generadas mediante algoritmos matemáticos que, a pesar de originarse en un proceso completamente predecible, imitan las propiedades estadísticas del azar matemático. Este ensayo analiza los principios operativos de los algoritmos generadores, sus aplicaciones críticas y los límites intrínsecos que definen su uso en la ciencia moderna.</w:t>
      </w:r>
    </w:p>
    <w:p w:rsidR="00362ECF" w:rsidRPr="00362ECF" w:rsidRDefault="00362ECF">
      <w:pPr>
        <w:rPr>
          <w:sz w:val="32"/>
        </w:rPr>
      </w:pPr>
      <w:proofErr w:type="spellStart"/>
      <w:r w:rsidRPr="00362ECF">
        <w:rPr>
          <w:sz w:val="32"/>
        </w:rPr>
        <w:t>justificacion</w:t>
      </w:r>
      <w:proofErr w:type="spellEnd"/>
    </w:p>
    <w:p w:rsidR="002A1539" w:rsidRDefault="00362ECF">
      <w:pPr>
        <w:spacing w:line="259" w:lineRule="auto"/>
        <w:jc w:val="left"/>
      </w:pPr>
      <w:r>
        <w:t xml:space="preserve">El estudio de los números pseudoaleatorios es crucial porque representan el puente entre el determinismo de las máquinas y la necesidad de aleatoriedad del mundo real. Comprender cómo operan estos algoritmos permite a los desarrolladores y científicos seleccionar la herramienta adecuada para cada tarea, evitando fallos críticos. Por ejemplo, un algoritmo rápido pero predecible es útil para simulaciones estadísticas o videojuegos, pero resultaría desastroso en la seguridad informática, donde la predictibilidad expone los datos a </w:t>
      </w:r>
      <w:proofErr w:type="spellStart"/>
      <w:r>
        <w:t>hackeos</w:t>
      </w:r>
      <w:proofErr w:type="spellEnd"/>
      <w:r>
        <w:t>. Investigar este tema es vital para entender las bases de la criptografía moderna, optimizar procesos de simulación científica (como el método de Montecarlo) y reconocer los límites de la seguridad digital actual frente al desarrollo de nuevas tecnologías de cómputo.</w:t>
      </w:r>
    </w:p>
    <w:p w:rsidR="00362ECF" w:rsidRDefault="00362ECF">
      <w:pPr>
        <w:spacing w:line="259" w:lineRule="auto"/>
        <w:jc w:val="left"/>
        <w:rPr>
          <w:b/>
          <w:sz w:val="32"/>
        </w:rPr>
      </w:pPr>
      <w:r>
        <w:rPr>
          <w:b/>
          <w:sz w:val="32"/>
        </w:rPr>
        <w:br w:type="page"/>
      </w:r>
    </w:p>
    <w:p w:rsidR="00362ECF" w:rsidRPr="00362ECF" w:rsidRDefault="00362ECF" w:rsidP="002A1539">
      <w:pPr>
        <w:rPr>
          <w:b/>
          <w:sz w:val="32"/>
        </w:rPr>
      </w:pPr>
      <w:r w:rsidRPr="00362ECF">
        <w:rPr>
          <w:b/>
          <w:sz w:val="32"/>
        </w:rPr>
        <w:lastRenderedPageBreak/>
        <w:t>Números pseudoaleatorios</w:t>
      </w:r>
    </w:p>
    <w:p w:rsidR="002A1539" w:rsidRDefault="002A1539" w:rsidP="002A1539">
      <w:r>
        <w:t xml:space="preserve">Un número </w:t>
      </w:r>
      <w:proofErr w:type="spellStart"/>
      <w:r>
        <w:t>pseudoaleatorio</w:t>
      </w:r>
      <w:proofErr w:type="spellEnd"/>
      <w:r>
        <w:t xml:space="preserve"> no es más que el valor de una variable aleatoria x que tiene una distribución de probabilidad uniforme definida en el intervalo (0, 1).</w:t>
      </w:r>
    </w:p>
    <w:p w:rsidR="002A1539" w:rsidRDefault="002A1539" w:rsidP="002A1539">
      <w:r>
        <w:t>Los números pseudoaleatorios constituyen una parte realmente importante en la simulación de procesos estocásticos y generalmente se usan para generar el comportamiento de variables aleatorias, tanto continuas como discretas. Debido a que no es posible generar números realmente aleatorios, los consideramos como pseudoaleatorios, generados por medio de algoritmos determinísticos que requieren parámetros de arranque.</w:t>
      </w:r>
    </w:p>
    <w:p w:rsidR="002A1539" w:rsidRDefault="002A1539" w:rsidP="002A1539">
      <w:r>
        <w:t>Podemos asegurar con altos niveles de confiabilidad que el conjunto de números que utilizaremos en una simulación se comportan de manera muy similar a un conjunto de números totalmente aleatorios; por ello es que se les denomina números pseudoaleatorios.</w:t>
      </w:r>
    </w:p>
    <w:p w:rsidR="0011036A" w:rsidRPr="0011036A" w:rsidRDefault="0011036A" w:rsidP="002A1539">
      <w:pPr>
        <w:rPr>
          <w:b/>
          <w:sz w:val="32"/>
        </w:rPr>
      </w:pPr>
      <w:r w:rsidRPr="0011036A">
        <w:rPr>
          <w:b/>
          <w:sz w:val="32"/>
        </w:rPr>
        <w:t>Métodos de generación de números pseudoaleatorios.</w:t>
      </w:r>
    </w:p>
    <w:p w:rsidR="0011036A" w:rsidRDefault="0011036A" w:rsidP="002A1539">
      <w:r>
        <w:t xml:space="preserve">Método de los cuadrados medios - </w:t>
      </w:r>
      <w:proofErr w:type="spellStart"/>
      <w:r>
        <w:t>Midsquare</w:t>
      </w:r>
      <w:proofErr w:type="spellEnd"/>
      <w:r>
        <w:t xml:space="preserve"> </w:t>
      </w:r>
      <w:proofErr w:type="spellStart"/>
      <w:r>
        <w:t>Method</w:t>
      </w:r>
      <w:proofErr w:type="spellEnd"/>
    </w:p>
    <w:p w:rsidR="0011036A" w:rsidRDefault="0011036A" w:rsidP="002A1539">
      <w:r>
        <w:t>Este método se debe fue propuesto en los años 40 por los matemáticos John von Neumann y Nicholas Metrópolis. El método comienza tomando un número al azar, x0,</w:t>
      </w:r>
      <w:r w:rsidRPr="0011036A">
        <w:t xml:space="preserve"> </w:t>
      </w:r>
      <w:r>
        <w:t xml:space="preserve">de 2n cifras (originalmente los autores proponían 4 cifras) que al elevarlo al cuadrado resulta un número de hasta 4n cifras. Si es necesario se </w:t>
      </w:r>
      <w:r w:rsidR="004812DF">
        <w:t>añaden</w:t>
      </w:r>
      <w:r>
        <w:t xml:space="preserve"> ceros a la izquierda para que el </w:t>
      </w:r>
      <w:r w:rsidR="004812DF">
        <w:t>número</w:t>
      </w:r>
      <w:r>
        <w:t xml:space="preserve"> resultante tenga exactamente 4n cifras. Sea x1 el </w:t>
      </w:r>
      <w:r w:rsidR="004812DF">
        <w:t>número</w:t>
      </w:r>
      <w:r>
        <w:t xml:space="preserve"> resultante de seleccionar las 2n cifras centrales de x 2 </w:t>
      </w:r>
      <w:proofErr w:type="gramStart"/>
      <w:r>
        <w:t>0 ;</w:t>
      </w:r>
      <w:proofErr w:type="gramEnd"/>
      <w:r>
        <w:t xml:space="preserve"> el primer </w:t>
      </w:r>
      <w:r w:rsidR="004812DF">
        <w:t>número</w:t>
      </w:r>
      <w:r>
        <w:t xml:space="preserve"> aleatorio u1 se obtiene poniendo un punto decimal delante las 2n cifras de x1. A </w:t>
      </w:r>
      <w:r w:rsidR="004812DF">
        <w:t>continuación</w:t>
      </w:r>
      <w:r>
        <w:t xml:space="preserve"> x2 y u2 se generan a partir de x1 del mismo modo. </w:t>
      </w:r>
      <w:r w:rsidR="004812DF">
        <w:t>Así</w:t>
      </w:r>
      <w:r>
        <w:t xml:space="preserve"> sucesivamente. Este </w:t>
      </w:r>
      <w:r w:rsidR="004812DF">
        <w:t>método</w:t>
      </w:r>
      <w:r>
        <w:t xml:space="preserve"> tiene dos inconvenientes principales: tiene una fuerte tendencia a degenerar a cero </w:t>
      </w:r>
      <w:r w:rsidR="004812DF">
        <w:t>rápidamente</w:t>
      </w:r>
      <w:r>
        <w:t xml:space="preserve"> (probar por ejemplo con x0 = 1009) los </w:t>
      </w:r>
      <w:r w:rsidR="004812DF">
        <w:t>números</w:t>
      </w:r>
      <w:r>
        <w:t xml:space="preserve"> generados pueden repetirse </w:t>
      </w:r>
      <w:r w:rsidR="004812DF">
        <w:t>cíclicamente</w:t>
      </w:r>
      <w:r>
        <w:t xml:space="preserve"> </w:t>
      </w:r>
      <w:r w:rsidR="004812DF">
        <w:t>después</w:t>
      </w:r>
      <w:r>
        <w:t xml:space="preserve"> de una secuencia corta</w:t>
      </w:r>
    </w:p>
    <w:p w:rsidR="004812DF" w:rsidRDefault="004812DF" w:rsidP="002A1539">
      <w:r w:rsidRPr="004812DF">
        <w:rPr>
          <w:b/>
          <w:sz w:val="28"/>
        </w:rPr>
        <w:t>Método del Producto Medio</w:t>
      </w:r>
      <w:r w:rsidRPr="004812DF">
        <w:rPr>
          <w:sz w:val="28"/>
        </w:rPr>
        <w:t xml:space="preserve"> </w:t>
      </w:r>
    </w:p>
    <w:p w:rsidR="004812DF" w:rsidRDefault="004812DF" w:rsidP="002A1539">
      <w:r>
        <w:lastRenderedPageBreak/>
        <w:t>Este método utiliza dos semillas iniciales para generar la secuencia:</w:t>
      </w:r>
    </w:p>
    <w:p w:rsidR="004812DF" w:rsidRDefault="004812DF" w:rsidP="004812DF">
      <w:r>
        <w:t>Paso 1: selecciona dos semillas iniciales x0 y x1</w:t>
      </w:r>
    </w:p>
    <w:p w:rsidR="004812DF" w:rsidRDefault="004812DF" w:rsidP="002A1539">
      <w:r>
        <w:t xml:space="preserve">Paso 2: multiplicar x0 </w:t>
      </w:r>
      <w:r w:rsidR="004B1718">
        <w:t>y x1 para obtener y1</w:t>
      </w:r>
    </w:p>
    <w:p w:rsidR="004812DF" w:rsidRDefault="004812DF" w:rsidP="004812DF">
      <w:r>
        <w:t>Paso 3:</w:t>
      </w:r>
      <w:r w:rsidR="004B1718">
        <w:t xml:space="preserve"> extraer los </w:t>
      </w:r>
      <w:proofErr w:type="spellStart"/>
      <w:r w:rsidR="004B1718">
        <w:t>digitoscentrales</w:t>
      </w:r>
      <w:proofErr w:type="spellEnd"/>
      <w:r w:rsidR="004B1718">
        <w:t xml:space="preserve"> de y1 para formar x2</w:t>
      </w:r>
    </w:p>
    <w:p w:rsidR="004812DF" w:rsidRDefault="004812DF" w:rsidP="004812DF">
      <w:r>
        <w:t>Paso 4:</w:t>
      </w:r>
      <w:r w:rsidR="004B1718">
        <w:t xml:space="preserve"> repetir el proceso utilizando x1 y x2 para formar x3 y </w:t>
      </w:r>
      <w:proofErr w:type="spellStart"/>
      <w:r w:rsidR="004B1718">
        <w:t>asi</w:t>
      </w:r>
      <w:proofErr w:type="spellEnd"/>
      <w:r w:rsidR="004B1718">
        <w:t xml:space="preserve"> sucesivamente </w:t>
      </w:r>
    </w:p>
    <w:p w:rsidR="004B1718" w:rsidRDefault="004B1718" w:rsidP="004812DF">
      <w:r>
        <w:t>Este método puede producir secuencias más largas que el de los cuadrados medios, pero aún puede sufrir de periodos cortos y ciclos repetitivos.</w:t>
      </w:r>
    </w:p>
    <w:p w:rsidR="00401CA7" w:rsidRPr="00401CA7" w:rsidRDefault="00401CA7" w:rsidP="004812DF">
      <w:pPr>
        <w:rPr>
          <w:b/>
        </w:rPr>
      </w:pPr>
      <w:r w:rsidRPr="00401CA7">
        <w:rPr>
          <w:b/>
        </w:rPr>
        <w:t xml:space="preserve">Método </w:t>
      </w:r>
      <w:proofErr w:type="spellStart"/>
      <w:r w:rsidRPr="00401CA7">
        <w:rPr>
          <w:b/>
        </w:rPr>
        <w:t>Congruencial</w:t>
      </w:r>
      <w:proofErr w:type="spellEnd"/>
      <w:r w:rsidRPr="00401CA7">
        <w:rPr>
          <w:b/>
        </w:rPr>
        <w:t xml:space="preserve"> Lineal</w:t>
      </w:r>
    </w:p>
    <w:p w:rsidR="00401CA7" w:rsidRDefault="00401CA7" w:rsidP="004812DF">
      <w:r>
        <w:t xml:space="preserve">Es uno de los métodos </w:t>
      </w:r>
      <w:proofErr w:type="spellStart"/>
      <w:r>
        <w:t>mas</w:t>
      </w:r>
      <w:proofErr w:type="spellEnd"/>
      <w:r>
        <w:t xml:space="preserve"> utilizados debido a su simplicidad y eficiencia. La </w:t>
      </w:r>
      <w:proofErr w:type="spellStart"/>
      <w:r>
        <w:t>formula</w:t>
      </w:r>
      <w:proofErr w:type="spellEnd"/>
      <w:r>
        <w:t xml:space="preserve"> general es:</w:t>
      </w:r>
    </w:p>
    <w:p w:rsidR="00401CA7" w:rsidRDefault="00401CA7" w:rsidP="004812DF">
      <w:r>
        <w:t>X</w:t>
      </w:r>
      <w:r w:rsidRPr="00401CA7">
        <w:rPr>
          <w:vertAlign w:val="subscript"/>
        </w:rPr>
        <w:t>n+1</w:t>
      </w:r>
      <w:proofErr w:type="gramStart"/>
      <w:r>
        <w:t>=(</w:t>
      </w:r>
      <w:proofErr w:type="gramEnd"/>
      <w:r>
        <w:t>a*</w:t>
      </w:r>
      <w:r w:rsidRPr="00401CA7">
        <w:t xml:space="preserve"> </w:t>
      </w:r>
      <w:proofErr w:type="spellStart"/>
      <w:r>
        <w:t>X</w:t>
      </w:r>
      <w:r w:rsidRPr="00401CA7">
        <w:rPr>
          <w:vertAlign w:val="subscript"/>
        </w:rPr>
        <w:t>n</w:t>
      </w:r>
      <w:proofErr w:type="spellEnd"/>
      <w:r>
        <w:t xml:space="preserve"> +c) </w:t>
      </w:r>
      <w:proofErr w:type="spellStart"/>
      <w:r>
        <w:t>mod</w:t>
      </w:r>
      <w:proofErr w:type="spellEnd"/>
      <w:r>
        <w:t xml:space="preserve"> m</w:t>
      </w:r>
    </w:p>
    <w:p w:rsidR="00401CA7" w:rsidRDefault="00401CA7" w:rsidP="004812DF">
      <w:r>
        <w:t>Donde:</w:t>
      </w:r>
    </w:p>
    <w:p w:rsidR="00401CA7" w:rsidRDefault="00401CA7" w:rsidP="004812DF">
      <w:proofErr w:type="spellStart"/>
      <w:r>
        <w:t>X</w:t>
      </w:r>
      <w:r w:rsidRPr="00401CA7">
        <w:rPr>
          <w:vertAlign w:val="subscript"/>
        </w:rPr>
        <w:t>n</w:t>
      </w:r>
      <w:proofErr w:type="spellEnd"/>
      <w:r>
        <w:t>: valor actual de la secuencia</w:t>
      </w:r>
    </w:p>
    <w:p w:rsidR="00401CA7" w:rsidRDefault="00401CA7" w:rsidP="004812DF">
      <w:proofErr w:type="gramStart"/>
      <w:r>
        <w:t>a :multiplicador</w:t>
      </w:r>
      <w:proofErr w:type="gramEnd"/>
      <w:r>
        <w:t xml:space="preserve"> (constante)</w:t>
      </w:r>
    </w:p>
    <w:p w:rsidR="00401CA7" w:rsidRDefault="00401CA7" w:rsidP="00401CA7">
      <w:r>
        <w:t>c: incremento(constante) m: modulo (constante)</w:t>
      </w:r>
    </w:p>
    <w:p w:rsidR="00401CA7" w:rsidRDefault="00401CA7" w:rsidP="004812DF">
      <w:r>
        <w:t>X</w:t>
      </w:r>
      <w:r w:rsidRPr="00401CA7">
        <w:rPr>
          <w:vertAlign w:val="subscript"/>
        </w:rPr>
        <w:t>n+</w:t>
      </w:r>
      <w:proofErr w:type="gramStart"/>
      <w:r w:rsidRPr="00401CA7">
        <w:rPr>
          <w:vertAlign w:val="subscript"/>
        </w:rPr>
        <w:t>1</w:t>
      </w:r>
      <w:r>
        <w:t>:Siguiente</w:t>
      </w:r>
      <w:proofErr w:type="gramEnd"/>
      <w:r>
        <w:t xml:space="preserve"> valor de la secuencia</w:t>
      </w:r>
    </w:p>
    <w:p w:rsidR="0067063D" w:rsidRDefault="00401CA7" w:rsidP="004812DF">
      <w:r>
        <w:rPr>
          <w:noProof/>
          <w:lang w:eastAsia="es-MX"/>
        </w:rPr>
        <w:lastRenderedPageBreak/>
        <w:drawing>
          <wp:inline distT="0" distB="0" distL="0" distR="0" wp14:anchorId="3481A84A" wp14:editId="23AB5753">
            <wp:extent cx="3940628" cy="3134268"/>
            <wp:effectExtent l="0" t="0" r="317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878" t="34486" r="38900" b="21363"/>
                    <a:stretch/>
                  </pic:blipFill>
                  <pic:spPr bwMode="auto">
                    <a:xfrm>
                      <a:off x="0" y="0"/>
                      <a:ext cx="3950042" cy="3141755"/>
                    </a:xfrm>
                    <a:prstGeom prst="rect">
                      <a:avLst/>
                    </a:prstGeom>
                    <a:ln>
                      <a:noFill/>
                    </a:ln>
                    <a:extLst>
                      <a:ext uri="{53640926-AAD7-44D8-BBD7-CCE9431645EC}">
                        <a14:shadowObscured xmlns:a14="http://schemas.microsoft.com/office/drawing/2010/main"/>
                      </a:ext>
                    </a:extLst>
                  </pic:spPr>
                </pic:pic>
              </a:graphicData>
            </a:graphic>
          </wp:inline>
        </w:drawing>
      </w:r>
    </w:p>
    <w:p w:rsidR="00362ECF" w:rsidRDefault="00362ECF" w:rsidP="00362ECF">
      <w:pPr>
        <w:spacing w:line="240" w:lineRule="auto"/>
        <w:jc w:val="left"/>
        <w:rPr>
          <w:rFonts w:cs="Arial"/>
        </w:rPr>
      </w:pPr>
      <w:r>
        <w:rPr>
          <w:rFonts w:cs="Arial"/>
        </w:rPr>
        <w:t xml:space="preserve">Las pruebas estadísticas en simulación son métodos matemáticos que se aplican para verificar que los números pseudoaleatorios generados por una computadora cumplen con las propiedades de </w:t>
      </w:r>
      <w:r>
        <w:rPr>
          <w:rStyle w:val="Textoennegrita"/>
          <w:rFonts w:cs="Arial"/>
          <w:b w:val="0"/>
          <w:bCs w:val="0"/>
        </w:rPr>
        <w:t>uniformidad</w:t>
      </w:r>
      <w:r>
        <w:rPr>
          <w:rFonts w:cs="Arial"/>
        </w:rPr>
        <w:t xml:space="preserve"> e </w:t>
      </w:r>
      <w:r>
        <w:rPr>
          <w:rStyle w:val="Textoennegrita"/>
          <w:rFonts w:cs="Arial"/>
          <w:b w:val="0"/>
          <w:bCs w:val="0"/>
        </w:rPr>
        <w:t>independencia (aleatoriedad)</w:t>
      </w:r>
      <w:r>
        <w:rPr>
          <w:rFonts w:cs="Arial"/>
        </w:rPr>
        <w:t xml:space="preserve"> antes de utilizarlos en un modelo. </w:t>
      </w:r>
    </w:p>
    <w:p w:rsidR="00362ECF" w:rsidRDefault="00362ECF" w:rsidP="00362ECF">
      <w:pPr>
        <w:rPr>
          <w:rFonts w:cs="Arial"/>
          <w:sz w:val="36"/>
          <w:szCs w:val="36"/>
        </w:rPr>
      </w:pPr>
      <w:r>
        <w:rPr>
          <w:rFonts w:cs="Arial"/>
          <w:sz w:val="36"/>
          <w:szCs w:val="36"/>
        </w:rPr>
        <w:t>Pruebas de Uniformidad</w:t>
      </w:r>
    </w:p>
    <w:p w:rsidR="00362ECF" w:rsidRDefault="00362ECF" w:rsidP="00362ECF">
      <w:pPr>
        <w:rPr>
          <w:rFonts w:cs="Arial"/>
          <w:szCs w:val="24"/>
        </w:rPr>
      </w:pPr>
      <w:r>
        <w:rPr>
          <w:rFonts w:cs="Arial"/>
        </w:rPr>
        <w:t>Evalúan si los números generados se distribuyen de manera uniforme en el intervalo (0, 1).</w:t>
      </w:r>
    </w:p>
    <w:p w:rsidR="00362ECF" w:rsidRDefault="00362ECF" w:rsidP="00362ECF">
      <w:pPr>
        <w:numPr>
          <w:ilvl w:val="0"/>
          <w:numId w:val="1"/>
        </w:numPr>
        <w:spacing w:after="0" w:line="240" w:lineRule="auto"/>
        <w:ind w:left="0"/>
        <w:jc w:val="left"/>
        <w:rPr>
          <w:rFonts w:cs="Arial"/>
        </w:rPr>
      </w:pPr>
      <w:r>
        <w:rPr>
          <w:rStyle w:val="Textoennegrita"/>
          <w:rFonts w:cs="Arial"/>
        </w:rPr>
        <w:t>Prueba de Chi-cuadrada (χ²):</w:t>
      </w:r>
      <w:r>
        <w:rPr>
          <w:rStyle w:val="inqyif"/>
          <w:rFonts w:cs="Arial"/>
        </w:rPr>
        <w:t xml:space="preserve"> Compara las frecuencias observadas en diferentes intervalos con las frecuencias esperadas teóricamente.</w:t>
      </w:r>
      <w:r>
        <w:rPr>
          <w:rFonts w:cs="Arial"/>
        </w:rPr>
        <w:t xml:space="preserve"> </w:t>
      </w:r>
    </w:p>
    <w:p w:rsidR="00362ECF" w:rsidRDefault="00362ECF" w:rsidP="00362ECF">
      <w:pPr>
        <w:numPr>
          <w:ilvl w:val="0"/>
          <w:numId w:val="1"/>
        </w:numPr>
        <w:spacing w:after="0" w:line="240" w:lineRule="auto"/>
        <w:ind w:left="0"/>
        <w:jc w:val="left"/>
        <w:rPr>
          <w:rFonts w:cs="Arial"/>
        </w:rPr>
      </w:pPr>
      <w:r>
        <w:rPr>
          <w:rStyle w:val="Textoennegrita"/>
          <w:rFonts w:cs="Arial"/>
        </w:rPr>
        <w:t xml:space="preserve">Prueba de </w:t>
      </w:r>
      <w:proofErr w:type="spellStart"/>
      <w:r>
        <w:rPr>
          <w:rStyle w:val="Textoennegrita"/>
          <w:rFonts w:cs="Arial"/>
        </w:rPr>
        <w:t>Kolmogorov-Smirnov</w:t>
      </w:r>
      <w:proofErr w:type="spellEnd"/>
      <w:r>
        <w:rPr>
          <w:rStyle w:val="Textoennegrita"/>
          <w:rFonts w:cs="Arial"/>
        </w:rPr>
        <w:t xml:space="preserve"> (K-S):</w:t>
      </w:r>
      <w:r>
        <w:rPr>
          <w:rStyle w:val="inqyif"/>
          <w:rFonts w:cs="Arial"/>
        </w:rPr>
        <w:t xml:space="preserve"> Mide la discrepancia máxima entre la función de distribución acumulada empírica de los datos y la distribución uniforme teórica. Es útil para muestras grandes y pequeñas.</w:t>
      </w:r>
      <w:r>
        <w:rPr>
          <w:rFonts w:cs="Arial"/>
        </w:rPr>
        <w:t xml:space="preserve"> </w:t>
      </w:r>
    </w:p>
    <w:p w:rsidR="00362ECF" w:rsidRDefault="00362ECF" w:rsidP="00362ECF">
      <w:pPr>
        <w:numPr>
          <w:ilvl w:val="0"/>
          <w:numId w:val="1"/>
        </w:numPr>
        <w:spacing w:after="0" w:line="240" w:lineRule="auto"/>
        <w:ind w:left="0"/>
        <w:jc w:val="left"/>
        <w:rPr>
          <w:rFonts w:cs="Arial"/>
        </w:rPr>
      </w:pPr>
      <w:r>
        <w:rPr>
          <w:rStyle w:val="Textoennegrita"/>
          <w:rFonts w:cs="Arial"/>
        </w:rPr>
        <w:t>Prueba de Medias (Promedios):</w:t>
      </w:r>
      <w:r>
        <w:rPr>
          <w:rStyle w:val="inqyif"/>
          <w:rFonts w:cs="Arial"/>
        </w:rPr>
        <w:t xml:space="preserve"> Verifica que el valor esperado de la serie de números pseudoaleatorios sea estadísticamente igual a 0.5.</w:t>
      </w:r>
      <w:r>
        <w:rPr>
          <w:rFonts w:cs="Arial"/>
        </w:rPr>
        <w:t xml:space="preserve"> </w:t>
      </w:r>
    </w:p>
    <w:p w:rsidR="00362ECF" w:rsidRDefault="00362ECF" w:rsidP="00362ECF">
      <w:pPr>
        <w:numPr>
          <w:ilvl w:val="0"/>
          <w:numId w:val="1"/>
        </w:numPr>
        <w:spacing w:after="0" w:line="240" w:lineRule="auto"/>
        <w:ind w:left="0"/>
        <w:jc w:val="left"/>
        <w:rPr>
          <w:rFonts w:cs="Arial"/>
        </w:rPr>
      </w:pPr>
      <w:r>
        <w:rPr>
          <w:rStyle w:val="Textoennegrita"/>
          <w:rFonts w:cs="Arial"/>
        </w:rPr>
        <w:t>Prueba de Frecuencias:</w:t>
      </w:r>
      <w:r>
        <w:rPr>
          <w:rStyle w:val="inqyif"/>
          <w:rFonts w:cs="Arial"/>
        </w:rPr>
        <w:t xml:space="preserve"> Compara la cantidad de números que caen en </w:t>
      </w:r>
      <w:proofErr w:type="spellStart"/>
      <w:r>
        <w:rPr>
          <w:rStyle w:val="inqyif"/>
          <w:rFonts w:cs="Arial"/>
        </w:rPr>
        <w:t>subintervalos</w:t>
      </w:r>
      <w:proofErr w:type="spellEnd"/>
      <w:r>
        <w:rPr>
          <w:rStyle w:val="inqyif"/>
          <w:rFonts w:cs="Arial"/>
        </w:rPr>
        <w:t xml:space="preserve"> específicos para comprobar si la probabilidad es constante.</w:t>
      </w:r>
      <w:r>
        <w:rPr>
          <w:rFonts w:cs="Arial"/>
        </w:rPr>
        <w:t xml:space="preserve"> </w:t>
      </w:r>
    </w:p>
    <w:p w:rsidR="00362ECF" w:rsidRDefault="00362ECF" w:rsidP="00362ECF">
      <w:pPr>
        <w:rPr>
          <w:rFonts w:cs="Arial"/>
          <w:sz w:val="36"/>
          <w:szCs w:val="36"/>
        </w:rPr>
      </w:pPr>
      <w:r>
        <w:rPr>
          <w:rFonts w:cs="Arial"/>
          <w:sz w:val="36"/>
          <w:szCs w:val="36"/>
        </w:rPr>
        <w:t>Pruebas de Independencia y Aleatoriedad</w:t>
      </w:r>
    </w:p>
    <w:p w:rsidR="00362ECF" w:rsidRDefault="00362ECF" w:rsidP="00362ECF">
      <w:pPr>
        <w:rPr>
          <w:rFonts w:cs="Arial"/>
          <w:szCs w:val="24"/>
        </w:rPr>
      </w:pPr>
      <w:r>
        <w:rPr>
          <w:rFonts w:cs="Arial"/>
        </w:rPr>
        <w:t>Verifican que no existan patrones, tendencias o correlaciones entre los números generados de la secuencia.</w:t>
      </w:r>
    </w:p>
    <w:p w:rsidR="00362ECF" w:rsidRDefault="00362ECF" w:rsidP="00362ECF">
      <w:pPr>
        <w:numPr>
          <w:ilvl w:val="0"/>
          <w:numId w:val="2"/>
        </w:numPr>
        <w:spacing w:after="0" w:line="240" w:lineRule="auto"/>
        <w:ind w:left="0"/>
        <w:jc w:val="left"/>
        <w:rPr>
          <w:rFonts w:cs="Arial"/>
        </w:rPr>
      </w:pPr>
      <w:r>
        <w:rPr>
          <w:rStyle w:val="Textoennegrita"/>
          <w:rFonts w:cs="Arial"/>
        </w:rPr>
        <w:lastRenderedPageBreak/>
        <w:t>Prueba de Corridas (</w:t>
      </w:r>
      <w:proofErr w:type="spellStart"/>
      <w:r>
        <w:rPr>
          <w:rStyle w:val="Textoennegrita"/>
          <w:rFonts w:cs="Arial"/>
        </w:rPr>
        <w:t>Runs</w:t>
      </w:r>
      <w:proofErr w:type="spellEnd"/>
      <w:r>
        <w:rPr>
          <w:rStyle w:val="Textoennegrita"/>
          <w:rFonts w:cs="Arial"/>
        </w:rPr>
        <w:t xml:space="preserve"> Test):</w:t>
      </w:r>
      <w:r>
        <w:rPr>
          <w:rStyle w:val="inqyif"/>
          <w:rFonts w:cs="Arial"/>
        </w:rPr>
        <w:t xml:space="preserve"> Analiza la cantidad de secuencias consecutivas (arriba y abajo de la media o de la mediana) para detectar si los números suben o bajan de manera independiente.</w:t>
      </w:r>
      <w:r>
        <w:rPr>
          <w:rFonts w:cs="Arial"/>
        </w:rPr>
        <w:t xml:space="preserve"> </w:t>
      </w:r>
    </w:p>
    <w:p w:rsidR="00362ECF" w:rsidRDefault="00362ECF" w:rsidP="00362ECF">
      <w:pPr>
        <w:numPr>
          <w:ilvl w:val="0"/>
          <w:numId w:val="2"/>
        </w:numPr>
        <w:spacing w:after="0" w:line="240" w:lineRule="auto"/>
        <w:ind w:left="0"/>
        <w:jc w:val="left"/>
        <w:rPr>
          <w:rFonts w:cs="Arial"/>
        </w:rPr>
      </w:pPr>
      <w:r>
        <w:rPr>
          <w:rStyle w:val="Textoennegrita"/>
          <w:rFonts w:cs="Arial"/>
        </w:rPr>
        <w:t>Prueba de Series (</w:t>
      </w:r>
      <w:proofErr w:type="spellStart"/>
      <w:r>
        <w:rPr>
          <w:rStyle w:val="Textoennegrita"/>
          <w:rFonts w:cs="Arial"/>
        </w:rPr>
        <w:t>Autocorrelación</w:t>
      </w:r>
      <w:proofErr w:type="spellEnd"/>
      <w:r>
        <w:rPr>
          <w:rStyle w:val="Textoennegrita"/>
          <w:rFonts w:cs="Arial"/>
        </w:rPr>
        <w:t>):</w:t>
      </w:r>
      <w:r>
        <w:rPr>
          <w:rStyle w:val="inqyif"/>
          <w:rFonts w:cs="Arial"/>
        </w:rPr>
        <w:t xml:space="preserve"> Evalúa la relación o dependencia entre pares de números consecutivos (</w:t>
      </w:r>
      <w:proofErr w:type="gramStart"/>
      <w:r>
        <w:rPr>
          <w:rStyle w:val="inqyif"/>
          <w:rFonts w:cs="Arial"/>
        </w:rPr>
        <w:t>ui,ui</w:t>
      </w:r>
      <w:proofErr w:type="gramEnd"/>
      <w:r>
        <w:rPr>
          <w:rStyle w:val="inqyif"/>
          <w:rFonts w:cs="Arial"/>
        </w:rPr>
        <w:t>,+1) en la secuencia.</w:t>
      </w:r>
    </w:p>
    <w:p w:rsidR="00362ECF" w:rsidRDefault="00362ECF" w:rsidP="00362ECF">
      <w:pPr>
        <w:numPr>
          <w:ilvl w:val="0"/>
          <w:numId w:val="2"/>
        </w:numPr>
        <w:spacing w:after="0" w:line="240" w:lineRule="auto"/>
        <w:ind w:left="0"/>
        <w:jc w:val="left"/>
        <w:rPr>
          <w:rStyle w:val="inqyif"/>
          <w:rFonts w:cs="Arial"/>
        </w:rPr>
      </w:pPr>
      <w:r>
        <w:rPr>
          <w:rStyle w:val="Textoennegrita"/>
          <w:rFonts w:cs="Arial"/>
        </w:rPr>
        <w:t>Prueba de Huecos (Gaps):</w:t>
      </w:r>
      <w:r>
        <w:rPr>
          <w:rStyle w:val="inqyif"/>
          <w:rFonts w:cs="Arial"/>
        </w:rPr>
        <w:t xml:space="preserve"> Mide la longitud de los "huecos" (cantidad de números que pasan) entre la aparición repetida de un valor o un rango específico de valores.</w:t>
      </w:r>
    </w:p>
    <w:p w:rsidR="00362ECF" w:rsidRPr="00362ECF" w:rsidRDefault="00362ECF" w:rsidP="00362ECF">
      <w:pPr>
        <w:spacing w:after="0" w:line="240" w:lineRule="auto"/>
        <w:jc w:val="left"/>
        <w:rPr>
          <w:rFonts w:cs="Arial"/>
          <w:sz w:val="32"/>
        </w:rPr>
      </w:pPr>
    </w:p>
    <w:p w:rsidR="00362ECF" w:rsidRPr="00362ECF" w:rsidRDefault="00362ECF" w:rsidP="00362ECF">
      <w:pPr>
        <w:spacing w:after="0" w:line="240" w:lineRule="auto"/>
        <w:jc w:val="left"/>
        <w:rPr>
          <w:rFonts w:cs="Arial"/>
          <w:sz w:val="32"/>
        </w:rPr>
      </w:pPr>
      <w:r w:rsidRPr="00362ECF">
        <w:rPr>
          <w:rFonts w:cs="Arial"/>
          <w:sz w:val="32"/>
        </w:rPr>
        <w:t>método de Montecarlo</w:t>
      </w:r>
    </w:p>
    <w:p w:rsidR="00362ECF" w:rsidRDefault="00362ECF" w:rsidP="004812DF"/>
    <w:p w:rsidR="00670762" w:rsidRDefault="0067063D" w:rsidP="004812DF">
      <w:r>
        <w:t xml:space="preserve">El </w:t>
      </w:r>
      <w:r>
        <w:rPr>
          <w:rStyle w:val="Textoennegrita"/>
          <w:rFonts w:cs="Arial"/>
        </w:rPr>
        <w:t>método de Montecarlo</w:t>
      </w:r>
      <w:r>
        <w:t xml:space="preserve"> es una técnica estadística y matemática que usa la </w:t>
      </w:r>
      <w:r>
        <w:rPr>
          <w:rStyle w:val="Textoennegrita"/>
          <w:rFonts w:cs="Arial"/>
          <w:b w:val="0"/>
          <w:bCs w:val="0"/>
        </w:rPr>
        <w:t>aleatoriedad</w:t>
      </w:r>
      <w:r>
        <w:t xml:space="preserve"> para resolver problemas complejos y predecir resultados inciertos</w:t>
      </w:r>
    </w:p>
    <w:p w:rsidR="0067063D" w:rsidRPr="0067063D" w:rsidRDefault="0067063D" w:rsidP="0067063D">
      <w:proofErr w:type="gramStart"/>
      <w:r w:rsidRPr="0067063D">
        <w:t xml:space="preserve">  </w:t>
      </w:r>
      <w:r w:rsidRPr="0067063D">
        <w:rPr>
          <w:b/>
          <w:bCs/>
        </w:rPr>
        <w:t>Identifica</w:t>
      </w:r>
      <w:proofErr w:type="gramEnd"/>
      <w:r w:rsidRPr="0067063D">
        <w:rPr>
          <w:b/>
          <w:bCs/>
        </w:rPr>
        <w:t xml:space="preserve"> las variables</w:t>
      </w:r>
      <w:r w:rsidRPr="0067063D">
        <w:t>: Define los factores inciertos que afectan tu problema (como precios, demanda o tiempos).</w:t>
      </w:r>
    </w:p>
    <w:p w:rsidR="0067063D" w:rsidRPr="0067063D" w:rsidRDefault="0067063D" w:rsidP="0067063D">
      <w:proofErr w:type="gramStart"/>
      <w:r w:rsidRPr="0067063D">
        <w:t xml:space="preserve">  </w:t>
      </w:r>
      <w:r w:rsidRPr="0067063D">
        <w:rPr>
          <w:b/>
          <w:bCs/>
        </w:rPr>
        <w:t>Asigna</w:t>
      </w:r>
      <w:proofErr w:type="gramEnd"/>
      <w:r w:rsidRPr="0067063D">
        <w:rPr>
          <w:b/>
          <w:bCs/>
        </w:rPr>
        <w:t xml:space="preserve"> probabilidades</w:t>
      </w:r>
      <w:r w:rsidRPr="0067063D">
        <w:t>: Usa datos pasados para dar rangos y probabilidades a cada variable (por ejemplo, valor mínimo, más probable y máximo).</w:t>
      </w:r>
    </w:p>
    <w:p w:rsidR="0067063D" w:rsidRPr="0067063D" w:rsidRDefault="0067063D" w:rsidP="0067063D">
      <w:proofErr w:type="gramStart"/>
      <w:r w:rsidRPr="0067063D">
        <w:t xml:space="preserve">  </w:t>
      </w:r>
      <w:r w:rsidRPr="0067063D">
        <w:rPr>
          <w:b/>
          <w:bCs/>
        </w:rPr>
        <w:t>Simula</w:t>
      </w:r>
      <w:proofErr w:type="gramEnd"/>
      <w:r w:rsidRPr="0067063D">
        <w:rPr>
          <w:b/>
          <w:bCs/>
        </w:rPr>
        <w:t xml:space="preserve"> miles de veces</w:t>
      </w:r>
      <w:r w:rsidRPr="0067063D">
        <w:t>: Una computadora genera valores al azar dentro de esos rangos y repite el cálculo miles o millones de veces.</w:t>
      </w:r>
    </w:p>
    <w:p w:rsidR="0067063D" w:rsidRDefault="0067063D" w:rsidP="0067063D">
      <w:proofErr w:type="gramStart"/>
      <w:r w:rsidRPr="0067063D">
        <w:t xml:space="preserve">  </w:t>
      </w:r>
      <w:r w:rsidRPr="0067063D">
        <w:rPr>
          <w:b/>
          <w:bCs/>
        </w:rPr>
        <w:t>Analiza</w:t>
      </w:r>
      <w:proofErr w:type="gramEnd"/>
      <w:r w:rsidRPr="0067063D">
        <w:rPr>
          <w:b/>
          <w:bCs/>
        </w:rPr>
        <w:t xml:space="preserve"> el resultado</w:t>
      </w:r>
      <w:r w:rsidRPr="0067063D">
        <w:t>: Obtienes un abanico de resultados posibles co</w:t>
      </w:r>
      <w:r>
        <w:t>n sus probabilidades de ocurrir</w:t>
      </w:r>
    </w:p>
    <w:p w:rsidR="0067063D" w:rsidRPr="0067063D" w:rsidRDefault="0067063D" w:rsidP="0067063D">
      <w:pPr>
        <w:rPr>
          <w:b/>
          <w:sz w:val="28"/>
        </w:rPr>
      </w:pPr>
      <w:r w:rsidRPr="0067063D">
        <w:rPr>
          <w:b/>
          <w:sz w:val="28"/>
        </w:rPr>
        <w:t xml:space="preserve">Sirve para </w:t>
      </w:r>
    </w:p>
    <w:p w:rsidR="0067063D" w:rsidRPr="0067063D" w:rsidRDefault="0067063D" w:rsidP="0067063D">
      <w:pPr>
        <w:spacing w:after="0" w:line="240" w:lineRule="auto"/>
        <w:jc w:val="left"/>
        <w:rPr>
          <w:rFonts w:eastAsia="Times New Roman" w:cs="Arial"/>
          <w:szCs w:val="24"/>
          <w:lang w:eastAsia="es-MX"/>
        </w:rPr>
      </w:pPr>
      <w:proofErr w:type="gramStart"/>
      <w:r w:rsidRPr="0067063D">
        <w:rPr>
          <w:rFonts w:eastAsia="Times New Roman" w:hAnsi="Symbol" w:cs="Arial"/>
          <w:szCs w:val="24"/>
          <w:lang w:eastAsia="es-MX"/>
        </w:rPr>
        <w:t></w:t>
      </w:r>
      <w:r w:rsidRPr="0067063D">
        <w:rPr>
          <w:rFonts w:eastAsia="Times New Roman" w:cs="Arial"/>
          <w:szCs w:val="24"/>
          <w:lang w:eastAsia="es-MX"/>
        </w:rPr>
        <w:t xml:space="preserve">  </w:t>
      </w:r>
      <w:r w:rsidRPr="0067063D">
        <w:rPr>
          <w:rFonts w:eastAsia="Times New Roman" w:cs="Arial"/>
          <w:b/>
          <w:bCs/>
          <w:szCs w:val="24"/>
          <w:lang w:eastAsia="es-MX"/>
        </w:rPr>
        <w:t>Gestión</w:t>
      </w:r>
      <w:proofErr w:type="gramEnd"/>
      <w:r w:rsidRPr="0067063D">
        <w:rPr>
          <w:rFonts w:eastAsia="Times New Roman" w:cs="Arial"/>
          <w:b/>
          <w:bCs/>
          <w:szCs w:val="24"/>
          <w:lang w:eastAsia="es-MX"/>
        </w:rPr>
        <w:t xml:space="preserve"> de riesgos</w:t>
      </w:r>
      <w:r w:rsidRPr="0067063D">
        <w:rPr>
          <w:rFonts w:eastAsia="Times New Roman" w:cs="Arial"/>
          <w:szCs w:val="24"/>
          <w:lang w:eastAsia="es-MX"/>
        </w:rPr>
        <w:t>: Ayuda a ver qué tan probable es que un proyecto se retrase o pierda dinero.</w:t>
      </w:r>
    </w:p>
    <w:p w:rsidR="0067063D" w:rsidRPr="0067063D" w:rsidRDefault="0067063D" w:rsidP="0067063D">
      <w:pPr>
        <w:spacing w:after="0" w:line="240" w:lineRule="auto"/>
        <w:jc w:val="left"/>
        <w:rPr>
          <w:rFonts w:eastAsia="Times New Roman" w:cs="Arial"/>
          <w:szCs w:val="24"/>
          <w:lang w:eastAsia="es-MX"/>
        </w:rPr>
      </w:pPr>
      <w:proofErr w:type="gramStart"/>
      <w:r w:rsidRPr="0067063D">
        <w:rPr>
          <w:rFonts w:eastAsia="Times New Roman" w:hAnsi="Symbol" w:cs="Arial"/>
          <w:szCs w:val="24"/>
          <w:lang w:eastAsia="es-MX"/>
        </w:rPr>
        <w:t></w:t>
      </w:r>
      <w:r w:rsidRPr="0067063D">
        <w:rPr>
          <w:rFonts w:eastAsia="Times New Roman" w:cs="Arial"/>
          <w:szCs w:val="24"/>
          <w:lang w:eastAsia="es-MX"/>
        </w:rPr>
        <w:t xml:space="preserve">  </w:t>
      </w:r>
      <w:r w:rsidRPr="0067063D">
        <w:rPr>
          <w:rFonts w:eastAsia="Times New Roman" w:cs="Arial"/>
          <w:b/>
          <w:bCs/>
          <w:szCs w:val="24"/>
          <w:lang w:eastAsia="es-MX"/>
        </w:rPr>
        <w:t>Finanzas</w:t>
      </w:r>
      <w:proofErr w:type="gramEnd"/>
      <w:r w:rsidRPr="0067063D">
        <w:rPr>
          <w:rFonts w:eastAsia="Times New Roman" w:cs="Arial"/>
          <w:szCs w:val="24"/>
          <w:lang w:eastAsia="es-MX"/>
        </w:rPr>
        <w:t>: Permite calcular el valor de portafolios de inversión o el riesgo de mercado.</w:t>
      </w:r>
    </w:p>
    <w:p w:rsidR="0067063D" w:rsidRPr="0067063D" w:rsidRDefault="0067063D" w:rsidP="0067063D">
      <w:pPr>
        <w:spacing w:after="0" w:line="240" w:lineRule="auto"/>
        <w:jc w:val="left"/>
        <w:rPr>
          <w:rFonts w:eastAsia="Times New Roman" w:cs="Arial"/>
          <w:szCs w:val="24"/>
          <w:lang w:eastAsia="es-MX"/>
        </w:rPr>
      </w:pPr>
      <w:proofErr w:type="gramStart"/>
      <w:r w:rsidRPr="0067063D">
        <w:rPr>
          <w:rFonts w:eastAsia="Times New Roman" w:hAnsi="Symbol" w:cs="Arial"/>
          <w:szCs w:val="24"/>
          <w:lang w:eastAsia="es-MX"/>
        </w:rPr>
        <w:t></w:t>
      </w:r>
      <w:r w:rsidRPr="0067063D">
        <w:rPr>
          <w:rFonts w:eastAsia="Times New Roman" w:cs="Arial"/>
          <w:szCs w:val="24"/>
          <w:lang w:eastAsia="es-MX"/>
        </w:rPr>
        <w:t xml:space="preserve">  </w:t>
      </w:r>
      <w:r w:rsidRPr="0067063D">
        <w:rPr>
          <w:rFonts w:eastAsia="Times New Roman" w:cs="Arial"/>
          <w:b/>
          <w:bCs/>
          <w:szCs w:val="24"/>
          <w:lang w:eastAsia="es-MX"/>
        </w:rPr>
        <w:t>Ciencia</w:t>
      </w:r>
      <w:proofErr w:type="gramEnd"/>
      <w:r w:rsidRPr="0067063D">
        <w:rPr>
          <w:rFonts w:eastAsia="Times New Roman" w:cs="Arial"/>
          <w:b/>
          <w:bCs/>
          <w:szCs w:val="24"/>
          <w:lang w:eastAsia="es-MX"/>
        </w:rPr>
        <w:t xml:space="preserve"> e ingeniería</w:t>
      </w:r>
      <w:r w:rsidRPr="0067063D">
        <w:rPr>
          <w:rFonts w:eastAsia="Times New Roman" w:cs="Arial"/>
          <w:szCs w:val="24"/>
          <w:lang w:eastAsia="es-MX"/>
        </w:rPr>
        <w:t>: Sirve para modelar fenómenos físicos complejos donde intervienen partículas o radiación</w:t>
      </w:r>
    </w:p>
    <w:p w:rsidR="0067063D" w:rsidRPr="0067063D" w:rsidRDefault="0067063D" w:rsidP="0067063D"/>
    <w:p w:rsidR="00C9747F" w:rsidRDefault="00C9747F">
      <w:pPr>
        <w:spacing w:line="259" w:lineRule="auto"/>
        <w:jc w:val="left"/>
        <w:rPr>
          <w:b/>
          <w:sz w:val="28"/>
        </w:rPr>
      </w:pPr>
      <w:r>
        <w:rPr>
          <w:b/>
          <w:sz w:val="28"/>
        </w:rPr>
        <w:br w:type="page"/>
      </w:r>
    </w:p>
    <w:p w:rsidR="00362ECF" w:rsidRPr="00C9747F" w:rsidRDefault="00362ECF" w:rsidP="00362ECF">
      <w:pPr>
        <w:rPr>
          <w:b/>
          <w:sz w:val="28"/>
        </w:rPr>
      </w:pPr>
      <w:r w:rsidRPr="00C9747F">
        <w:rPr>
          <w:b/>
          <w:sz w:val="28"/>
        </w:rPr>
        <w:lastRenderedPageBreak/>
        <w:t>Conclusión</w:t>
      </w:r>
    </w:p>
    <w:p w:rsidR="00362ECF" w:rsidRPr="00362ECF" w:rsidRDefault="00362ECF" w:rsidP="00362ECF">
      <w:r w:rsidRPr="00362ECF">
        <w:t>En conclusión, los números pseudoaleatorios son una solución ingeniosa y altamente eficiente para simular el azar dentro del rígido entorno de la computación. Si bien no ofrecen una aleatoriedad pura debido a su naturaleza algorítmica y a la existencia de un periodo de repetición, su velocidad de cálculo y la capacidad de replicar secuencias exactas los vuelven indispensables para la ciencia de datos y la programación. El éxito de su implementación radica en el equilibrio: entender que no existe el azar absoluto en el software comercial nos obliga a diseñar algoritmos cada vez más complejos y robustos. En última instancia, los generadores de números pseudoaleatorios demuestran cómo las matemáticas aplicadas pueden transformar la predictibilidad de una máquina en una herramienta capaz de imitar el caos del universo.</w:t>
      </w:r>
    </w:p>
    <w:p w:rsidR="00152B17" w:rsidRDefault="00152B17" w:rsidP="00152B17"/>
    <w:p w:rsidR="004812DF" w:rsidRDefault="004812DF" w:rsidP="002A1539"/>
    <w:sdt>
      <w:sdtPr>
        <w:rPr>
          <w:rFonts w:ascii="Arial" w:eastAsiaTheme="minorHAnsi" w:hAnsi="Arial" w:cstheme="minorBidi"/>
          <w:color w:val="auto"/>
          <w:sz w:val="24"/>
          <w:szCs w:val="22"/>
          <w:lang w:val="es-ES" w:eastAsia="en-US"/>
        </w:rPr>
        <w:id w:val="-1052997043"/>
        <w:docPartObj>
          <w:docPartGallery w:val="Bibliographies"/>
          <w:docPartUnique/>
        </w:docPartObj>
      </w:sdtPr>
      <w:sdtEndPr>
        <w:rPr>
          <w:lang w:val="es-MX"/>
        </w:rPr>
      </w:sdtEndPr>
      <w:sdtContent>
        <w:p w:rsidR="00152B17" w:rsidRPr="00152B17" w:rsidRDefault="00152B17">
          <w:pPr>
            <w:pStyle w:val="Ttulo1"/>
            <w:rPr>
              <w:b/>
              <w:sz w:val="36"/>
            </w:rPr>
          </w:pPr>
          <w:r w:rsidRPr="00152B17">
            <w:rPr>
              <w:b/>
              <w:sz w:val="36"/>
              <w:lang w:val="es-ES"/>
            </w:rPr>
            <w:t>Fuentes de información</w:t>
          </w:r>
        </w:p>
        <w:sdt>
          <w:sdtPr>
            <w:id w:val="-573587230"/>
            <w:bibliography/>
          </w:sdtPr>
          <w:sdtEndPr/>
          <w:sdtContent>
            <w:p w:rsidR="00152B17" w:rsidRDefault="00152B17" w:rsidP="00152B17">
              <w:pPr>
                <w:pStyle w:val="Bibliografa"/>
                <w:ind w:left="720" w:hanging="720"/>
                <w:rPr>
                  <w:noProof/>
                  <w:szCs w:val="24"/>
                  <w:lang w:val="es-ES"/>
                </w:rPr>
              </w:pPr>
              <w:r>
                <w:fldChar w:fldCharType="begin"/>
              </w:r>
              <w:r>
                <w:instrText>BIBLIOGRAPHY</w:instrText>
              </w:r>
              <w:r>
                <w:fldChar w:fldCharType="separate"/>
              </w:r>
              <w:r>
                <w:rPr>
                  <w:noProof/>
                  <w:lang w:val="es-ES"/>
                </w:rPr>
                <w:t xml:space="preserve">fetch.php. (09 de 04 de 2023). </w:t>
              </w:r>
              <w:r>
                <w:rPr>
                  <w:i/>
                  <w:iCs/>
                  <w:noProof/>
                  <w:lang w:val="es-ES"/>
                </w:rPr>
                <w:t>fetch.php</w:t>
              </w:r>
              <w:r>
                <w:rPr>
                  <w:noProof/>
                  <w:lang w:val="es-ES"/>
                </w:rPr>
                <w:t>. Obtenido de https://webs.um.es/mpulido/miwiki/lib/exe/fetch.php?id=amio&amp;cache=cache&amp;media=wiki:simt1b.pdf</w:t>
              </w:r>
            </w:p>
            <w:p w:rsidR="00152B17" w:rsidRDefault="00152B17" w:rsidP="00152B17">
              <w:pPr>
                <w:pStyle w:val="Bibliografa"/>
                <w:ind w:left="720" w:hanging="720"/>
                <w:rPr>
                  <w:noProof/>
                  <w:lang w:val="es-ES"/>
                </w:rPr>
              </w:pPr>
              <w:r>
                <w:rPr>
                  <w:noProof/>
                  <w:lang w:val="es-ES"/>
                </w:rPr>
                <w:t xml:space="preserve">Gonzalez, D. A. (25 de 02 de 2013). </w:t>
              </w:r>
              <w:r>
                <w:rPr>
                  <w:i/>
                  <w:iCs/>
                  <w:noProof/>
                  <w:lang w:val="es-ES"/>
                </w:rPr>
                <w:t>hopelchen.tecnm.mx</w:t>
              </w:r>
              <w:r>
                <w:rPr>
                  <w:noProof/>
                  <w:lang w:val="es-ES"/>
                </w:rPr>
                <w:t>. Obtenido de https://hopelchen.tecnm.mx/principal/sylabus/fpdb/recursos/r136819.PDF</w:t>
              </w:r>
            </w:p>
            <w:p w:rsidR="00362ECF" w:rsidRPr="00362ECF" w:rsidRDefault="00362ECF" w:rsidP="00362ECF">
              <w:pPr>
                <w:rPr>
                  <w:lang w:val="es-ES"/>
                </w:rPr>
              </w:pPr>
              <w:r w:rsidRPr="00362ECF">
                <w:rPr>
                  <w:lang w:val="es-ES"/>
                </w:rPr>
                <w:t>Coma, S. (2026, abril 24). Método Montecarlo: qué es, cómo aplicarlo y ejemplos [2026] •. Asana. https://asana.com/es/resources/montecarlo-method</w:t>
              </w:r>
            </w:p>
            <w:p w:rsidR="00362ECF" w:rsidRPr="00362ECF" w:rsidRDefault="00362ECF" w:rsidP="00362ECF">
              <w:pPr>
                <w:rPr>
                  <w:lang w:val="es-ES"/>
                </w:rPr>
              </w:pPr>
              <w:r w:rsidRPr="00362ECF">
                <w:rPr>
                  <w:lang w:val="es-ES"/>
                </w:rPr>
                <w:t>Las pruebas estadísticas. (2014, julio 16). S.E.F.O. https://www.scientific-european-federation-osteopaths.org/las-pruebas-estadisticas/</w:t>
              </w:r>
            </w:p>
            <w:p w:rsidR="00152B17" w:rsidRDefault="00152B17" w:rsidP="00152B17">
              <w:r>
                <w:rPr>
                  <w:b/>
                  <w:bCs/>
                </w:rPr>
                <w:fldChar w:fldCharType="end"/>
              </w:r>
            </w:p>
          </w:sdtContent>
        </w:sdt>
      </w:sdtContent>
    </w:sdt>
    <w:p w:rsidR="004812DF" w:rsidRDefault="004812DF" w:rsidP="002A1539"/>
    <w:sectPr w:rsidR="004812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7734"/>
    <w:multiLevelType w:val="multilevel"/>
    <w:tmpl w:val="C8C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30B26"/>
    <w:multiLevelType w:val="multilevel"/>
    <w:tmpl w:val="A4F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2E8"/>
    <w:rsid w:val="000D241C"/>
    <w:rsid w:val="0011036A"/>
    <w:rsid w:val="001202C9"/>
    <w:rsid w:val="00152B17"/>
    <w:rsid w:val="002A1539"/>
    <w:rsid w:val="00362ECF"/>
    <w:rsid w:val="003722DF"/>
    <w:rsid w:val="00401CA7"/>
    <w:rsid w:val="004812DF"/>
    <w:rsid w:val="004B1718"/>
    <w:rsid w:val="0067063D"/>
    <w:rsid w:val="00670762"/>
    <w:rsid w:val="00827BB1"/>
    <w:rsid w:val="00C9747F"/>
    <w:rsid w:val="00CA7FD6"/>
    <w:rsid w:val="00DD5FC9"/>
    <w:rsid w:val="00F932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7E07"/>
  <w15:chartTrackingRefBased/>
  <w15:docId w15:val="{A8C2F0B2-518B-44B3-BA6E-87559744D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2E8"/>
    <w:pPr>
      <w:spacing w:line="360" w:lineRule="auto"/>
      <w:jc w:val="both"/>
    </w:pPr>
    <w:rPr>
      <w:rFonts w:ascii="Arial" w:hAnsi="Arial"/>
      <w:sz w:val="24"/>
    </w:rPr>
  </w:style>
  <w:style w:type="paragraph" w:styleId="Ttulo1">
    <w:name w:val="heading 1"/>
    <w:basedOn w:val="Normal"/>
    <w:next w:val="Normal"/>
    <w:link w:val="Ttulo1Car"/>
    <w:uiPriority w:val="9"/>
    <w:qFormat/>
    <w:rsid w:val="00152B17"/>
    <w:pPr>
      <w:keepNext/>
      <w:keepLines/>
      <w:spacing w:before="240" w:after="0" w:line="259" w:lineRule="auto"/>
      <w:jc w:val="left"/>
      <w:outlineLvl w:val="0"/>
    </w:pPr>
    <w:rPr>
      <w:rFonts w:asciiTheme="majorHAnsi" w:eastAsiaTheme="majorEastAsia" w:hAnsiTheme="majorHAnsi" w:cstheme="majorBidi"/>
      <w:color w:val="2E74B5" w:themeColor="accent1" w:themeShade="BF"/>
      <w:sz w:val="32"/>
      <w:szCs w:val="32"/>
      <w:lang w:eastAsia="es-MX"/>
    </w:rPr>
  </w:style>
  <w:style w:type="paragraph" w:styleId="Ttulo2">
    <w:name w:val="heading 2"/>
    <w:basedOn w:val="Normal"/>
    <w:next w:val="Normal"/>
    <w:link w:val="Ttulo2Car"/>
    <w:uiPriority w:val="9"/>
    <w:semiHidden/>
    <w:unhideWhenUsed/>
    <w:qFormat/>
    <w:rsid w:val="00152B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52B1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B17"/>
    <w:rPr>
      <w:rFonts w:asciiTheme="majorHAnsi" w:eastAsiaTheme="majorEastAsia" w:hAnsiTheme="majorHAnsi" w:cstheme="majorBidi"/>
      <w:color w:val="2E74B5" w:themeColor="accent1" w:themeShade="BF"/>
      <w:sz w:val="32"/>
      <w:szCs w:val="32"/>
      <w:lang w:eastAsia="es-MX"/>
    </w:rPr>
  </w:style>
  <w:style w:type="paragraph" w:styleId="Bibliografa">
    <w:name w:val="Bibliography"/>
    <w:basedOn w:val="Normal"/>
    <w:next w:val="Normal"/>
    <w:uiPriority w:val="37"/>
    <w:unhideWhenUsed/>
    <w:rsid w:val="00152B17"/>
  </w:style>
  <w:style w:type="character" w:customStyle="1" w:styleId="Ttulo3Car">
    <w:name w:val="Título 3 Car"/>
    <w:basedOn w:val="Fuentedeprrafopredeter"/>
    <w:link w:val="Ttulo3"/>
    <w:uiPriority w:val="9"/>
    <w:semiHidden/>
    <w:rsid w:val="00152B17"/>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semiHidden/>
    <w:rsid w:val="00152B17"/>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67063D"/>
    <w:rPr>
      <w:b/>
      <w:bCs/>
    </w:rPr>
  </w:style>
  <w:style w:type="character" w:styleId="Hipervnculo">
    <w:name w:val="Hyperlink"/>
    <w:basedOn w:val="Fuentedeprrafopredeter"/>
    <w:uiPriority w:val="99"/>
    <w:unhideWhenUsed/>
    <w:rsid w:val="0067063D"/>
    <w:rPr>
      <w:color w:val="0563C1" w:themeColor="hyperlink"/>
      <w:u w:val="single"/>
    </w:rPr>
  </w:style>
  <w:style w:type="character" w:customStyle="1" w:styleId="inqyif">
    <w:name w:val="inqyif"/>
    <w:basedOn w:val="Fuentedeprrafopredeter"/>
    <w:rsid w:val="00670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8372">
      <w:bodyDiv w:val="1"/>
      <w:marLeft w:val="0"/>
      <w:marRight w:val="0"/>
      <w:marTop w:val="0"/>
      <w:marBottom w:val="0"/>
      <w:divBdr>
        <w:top w:val="none" w:sz="0" w:space="0" w:color="auto"/>
        <w:left w:val="none" w:sz="0" w:space="0" w:color="auto"/>
        <w:bottom w:val="none" w:sz="0" w:space="0" w:color="auto"/>
        <w:right w:val="none" w:sz="0" w:space="0" w:color="auto"/>
      </w:divBdr>
    </w:div>
    <w:div w:id="410540876">
      <w:bodyDiv w:val="1"/>
      <w:marLeft w:val="0"/>
      <w:marRight w:val="0"/>
      <w:marTop w:val="0"/>
      <w:marBottom w:val="0"/>
      <w:divBdr>
        <w:top w:val="none" w:sz="0" w:space="0" w:color="auto"/>
        <w:left w:val="none" w:sz="0" w:space="0" w:color="auto"/>
        <w:bottom w:val="none" w:sz="0" w:space="0" w:color="auto"/>
        <w:right w:val="none" w:sz="0" w:space="0" w:color="auto"/>
      </w:divBdr>
    </w:div>
    <w:div w:id="575433826">
      <w:bodyDiv w:val="1"/>
      <w:marLeft w:val="0"/>
      <w:marRight w:val="0"/>
      <w:marTop w:val="0"/>
      <w:marBottom w:val="0"/>
      <w:divBdr>
        <w:top w:val="none" w:sz="0" w:space="0" w:color="auto"/>
        <w:left w:val="none" w:sz="0" w:space="0" w:color="auto"/>
        <w:bottom w:val="none" w:sz="0" w:space="0" w:color="auto"/>
        <w:right w:val="none" w:sz="0" w:space="0" w:color="auto"/>
      </w:divBdr>
      <w:divsChild>
        <w:div w:id="1471248711">
          <w:marLeft w:val="0"/>
          <w:marRight w:val="0"/>
          <w:marTop w:val="0"/>
          <w:marBottom w:val="0"/>
          <w:divBdr>
            <w:top w:val="none" w:sz="0" w:space="0" w:color="auto"/>
            <w:left w:val="none" w:sz="0" w:space="0" w:color="auto"/>
            <w:bottom w:val="none" w:sz="0" w:space="0" w:color="auto"/>
            <w:right w:val="none" w:sz="0" w:space="0" w:color="auto"/>
          </w:divBdr>
        </w:div>
        <w:div w:id="1310748607">
          <w:marLeft w:val="0"/>
          <w:marRight w:val="0"/>
          <w:marTop w:val="0"/>
          <w:marBottom w:val="0"/>
          <w:divBdr>
            <w:top w:val="none" w:sz="0" w:space="0" w:color="auto"/>
            <w:left w:val="none" w:sz="0" w:space="0" w:color="auto"/>
            <w:bottom w:val="none" w:sz="0" w:space="0" w:color="auto"/>
            <w:right w:val="none" w:sz="0" w:space="0" w:color="auto"/>
          </w:divBdr>
        </w:div>
        <w:div w:id="671835631">
          <w:marLeft w:val="0"/>
          <w:marRight w:val="0"/>
          <w:marTop w:val="0"/>
          <w:marBottom w:val="0"/>
          <w:divBdr>
            <w:top w:val="none" w:sz="0" w:space="0" w:color="auto"/>
            <w:left w:val="none" w:sz="0" w:space="0" w:color="auto"/>
            <w:bottom w:val="none" w:sz="0" w:space="0" w:color="auto"/>
            <w:right w:val="none" w:sz="0" w:space="0" w:color="auto"/>
          </w:divBdr>
        </w:div>
        <w:div w:id="603271596">
          <w:marLeft w:val="0"/>
          <w:marRight w:val="0"/>
          <w:marTop w:val="0"/>
          <w:marBottom w:val="0"/>
          <w:divBdr>
            <w:top w:val="none" w:sz="0" w:space="0" w:color="auto"/>
            <w:left w:val="none" w:sz="0" w:space="0" w:color="auto"/>
            <w:bottom w:val="none" w:sz="0" w:space="0" w:color="auto"/>
            <w:right w:val="none" w:sz="0" w:space="0" w:color="auto"/>
          </w:divBdr>
        </w:div>
      </w:divsChild>
    </w:div>
    <w:div w:id="685327732">
      <w:bodyDiv w:val="1"/>
      <w:marLeft w:val="0"/>
      <w:marRight w:val="0"/>
      <w:marTop w:val="0"/>
      <w:marBottom w:val="0"/>
      <w:divBdr>
        <w:top w:val="none" w:sz="0" w:space="0" w:color="auto"/>
        <w:left w:val="none" w:sz="0" w:space="0" w:color="auto"/>
        <w:bottom w:val="none" w:sz="0" w:space="0" w:color="auto"/>
        <w:right w:val="none" w:sz="0" w:space="0" w:color="auto"/>
      </w:divBdr>
      <w:divsChild>
        <w:div w:id="337856953">
          <w:marLeft w:val="0"/>
          <w:marRight w:val="0"/>
          <w:marTop w:val="0"/>
          <w:marBottom w:val="0"/>
          <w:divBdr>
            <w:top w:val="none" w:sz="0" w:space="0" w:color="auto"/>
            <w:left w:val="none" w:sz="0" w:space="0" w:color="auto"/>
            <w:bottom w:val="none" w:sz="0" w:space="0" w:color="auto"/>
            <w:right w:val="none" w:sz="0" w:space="0" w:color="auto"/>
          </w:divBdr>
          <w:divsChild>
            <w:div w:id="315964157">
              <w:marLeft w:val="0"/>
              <w:marRight w:val="0"/>
              <w:marTop w:val="360"/>
              <w:marBottom w:val="180"/>
              <w:divBdr>
                <w:top w:val="none" w:sz="0" w:space="0" w:color="auto"/>
                <w:left w:val="none" w:sz="0" w:space="0" w:color="auto"/>
                <w:bottom w:val="none" w:sz="0" w:space="0" w:color="auto"/>
                <w:right w:val="none" w:sz="0" w:space="0" w:color="auto"/>
              </w:divBdr>
            </w:div>
          </w:divsChild>
        </w:div>
        <w:div w:id="1301885519">
          <w:marLeft w:val="0"/>
          <w:marRight w:val="0"/>
          <w:marTop w:val="0"/>
          <w:marBottom w:val="0"/>
          <w:divBdr>
            <w:top w:val="none" w:sz="0" w:space="0" w:color="auto"/>
            <w:left w:val="none" w:sz="0" w:space="0" w:color="auto"/>
            <w:bottom w:val="none" w:sz="0" w:space="0" w:color="auto"/>
            <w:right w:val="none" w:sz="0" w:space="0" w:color="auto"/>
          </w:divBdr>
          <w:divsChild>
            <w:div w:id="13557677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395638">
      <w:bodyDiv w:val="1"/>
      <w:marLeft w:val="0"/>
      <w:marRight w:val="0"/>
      <w:marTop w:val="0"/>
      <w:marBottom w:val="0"/>
      <w:divBdr>
        <w:top w:val="none" w:sz="0" w:space="0" w:color="auto"/>
        <w:left w:val="none" w:sz="0" w:space="0" w:color="auto"/>
        <w:bottom w:val="none" w:sz="0" w:space="0" w:color="auto"/>
        <w:right w:val="none" w:sz="0" w:space="0" w:color="auto"/>
      </w:divBdr>
      <w:divsChild>
        <w:div w:id="1465077080">
          <w:blockQuote w:val="1"/>
          <w:marLeft w:val="0"/>
          <w:marRight w:val="0"/>
          <w:marTop w:val="225"/>
          <w:marBottom w:val="225"/>
          <w:divBdr>
            <w:top w:val="none" w:sz="0" w:space="0" w:color="auto"/>
            <w:left w:val="single" w:sz="36" w:space="15" w:color="DB2723"/>
            <w:bottom w:val="none" w:sz="0" w:space="0" w:color="auto"/>
            <w:right w:val="none" w:sz="0" w:space="0" w:color="auto"/>
          </w:divBdr>
        </w:div>
      </w:divsChild>
    </w:div>
    <w:div w:id="1044406119">
      <w:bodyDiv w:val="1"/>
      <w:marLeft w:val="0"/>
      <w:marRight w:val="0"/>
      <w:marTop w:val="0"/>
      <w:marBottom w:val="0"/>
      <w:divBdr>
        <w:top w:val="none" w:sz="0" w:space="0" w:color="auto"/>
        <w:left w:val="none" w:sz="0" w:space="0" w:color="auto"/>
        <w:bottom w:val="none" w:sz="0" w:space="0" w:color="auto"/>
        <w:right w:val="none" w:sz="0" w:space="0" w:color="auto"/>
      </w:divBdr>
      <w:divsChild>
        <w:div w:id="1456371494">
          <w:marLeft w:val="0"/>
          <w:marRight w:val="0"/>
          <w:marTop w:val="0"/>
          <w:marBottom w:val="0"/>
          <w:divBdr>
            <w:top w:val="none" w:sz="0" w:space="0" w:color="auto"/>
            <w:left w:val="none" w:sz="0" w:space="0" w:color="auto"/>
            <w:bottom w:val="none" w:sz="0" w:space="0" w:color="auto"/>
            <w:right w:val="none" w:sz="0" w:space="0" w:color="auto"/>
          </w:divBdr>
          <w:divsChild>
            <w:div w:id="1211771332">
              <w:marLeft w:val="0"/>
              <w:marRight w:val="0"/>
              <w:marTop w:val="360"/>
              <w:marBottom w:val="180"/>
              <w:divBdr>
                <w:top w:val="none" w:sz="0" w:space="0" w:color="auto"/>
                <w:left w:val="none" w:sz="0" w:space="0" w:color="auto"/>
                <w:bottom w:val="none" w:sz="0" w:space="0" w:color="auto"/>
                <w:right w:val="none" w:sz="0" w:space="0" w:color="auto"/>
              </w:divBdr>
            </w:div>
          </w:divsChild>
        </w:div>
        <w:div w:id="499009005">
          <w:marLeft w:val="0"/>
          <w:marRight w:val="0"/>
          <w:marTop w:val="0"/>
          <w:marBottom w:val="0"/>
          <w:divBdr>
            <w:top w:val="none" w:sz="0" w:space="0" w:color="auto"/>
            <w:left w:val="none" w:sz="0" w:space="0" w:color="auto"/>
            <w:bottom w:val="none" w:sz="0" w:space="0" w:color="auto"/>
            <w:right w:val="none" w:sz="0" w:space="0" w:color="auto"/>
          </w:divBdr>
          <w:divsChild>
            <w:div w:id="4339418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00630001">
      <w:bodyDiv w:val="1"/>
      <w:marLeft w:val="0"/>
      <w:marRight w:val="0"/>
      <w:marTop w:val="0"/>
      <w:marBottom w:val="0"/>
      <w:divBdr>
        <w:top w:val="none" w:sz="0" w:space="0" w:color="auto"/>
        <w:left w:val="none" w:sz="0" w:space="0" w:color="auto"/>
        <w:bottom w:val="none" w:sz="0" w:space="0" w:color="auto"/>
        <w:right w:val="none" w:sz="0" w:space="0" w:color="auto"/>
      </w:divBdr>
      <w:divsChild>
        <w:div w:id="411391386">
          <w:marLeft w:val="0"/>
          <w:marRight w:val="0"/>
          <w:marTop w:val="0"/>
          <w:marBottom w:val="240"/>
          <w:divBdr>
            <w:top w:val="none" w:sz="0" w:space="0" w:color="auto"/>
            <w:left w:val="none" w:sz="0" w:space="0" w:color="auto"/>
            <w:bottom w:val="none" w:sz="0" w:space="0" w:color="auto"/>
            <w:right w:val="none" w:sz="0" w:space="0" w:color="auto"/>
          </w:divBdr>
        </w:div>
        <w:div w:id="618495484">
          <w:marLeft w:val="0"/>
          <w:marRight w:val="0"/>
          <w:marTop w:val="360"/>
          <w:marBottom w:val="180"/>
          <w:divBdr>
            <w:top w:val="none" w:sz="0" w:space="0" w:color="auto"/>
            <w:left w:val="none" w:sz="0" w:space="0" w:color="auto"/>
            <w:bottom w:val="none" w:sz="0" w:space="0" w:color="auto"/>
            <w:right w:val="none" w:sz="0" w:space="0" w:color="auto"/>
          </w:divBdr>
        </w:div>
        <w:div w:id="21102832">
          <w:marLeft w:val="0"/>
          <w:marRight w:val="0"/>
          <w:marTop w:val="0"/>
          <w:marBottom w:val="0"/>
          <w:divBdr>
            <w:top w:val="none" w:sz="0" w:space="0" w:color="auto"/>
            <w:left w:val="none" w:sz="0" w:space="0" w:color="auto"/>
            <w:bottom w:val="none" w:sz="0" w:space="0" w:color="auto"/>
            <w:right w:val="none" w:sz="0" w:space="0" w:color="auto"/>
          </w:divBdr>
          <w:divsChild>
            <w:div w:id="1221865185">
              <w:marLeft w:val="0"/>
              <w:marRight w:val="0"/>
              <w:marTop w:val="180"/>
              <w:marBottom w:val="240"/>
              <w:divBdr>
                <w:top w:val="none" w:sz="0" w:space="0" w:color="auto"/>
                <w:left w:val="none" w:sz="0" w:space="0" w:color="auto"/>
                <w:bottom w:val="none" w:sz="0" w:space="0" w:color="auto"/>
                <w:right w:val="none" w:sz="0" w:space="0" w:color="auto"/>
              </w:divBdr>
            </w:div>
          </w:divsChild>
        </w:div>
        <w:div w:id="1210847933">
          <w:marLeft w:val="0"/>
          <w:marRight w:val="0"/>
          <w:marTop w:val="0"/>
          <w:marBottom w:val="0"/>
          <w:divBdr>
            <w:top w:val="none" w:sz="0" w:space="0" w:color="auto"/>
            <w:left w:val="none" w:sz="0" w:space="0" w:color="auto"/>
            <w:bottom w:val="none" w:sz="0" w:space="0" w:color="auto"/>
            <w:right w:val="none" w:sz="0" w:space="0" w:color="auto"/>
          </w:divBdr>
        </w:div>
        <w:div w:id="2047832596">
          <w:marLeft w:val="0"/>
          <w:marRight w:val="0"/>
          <w:marTop w:val="0"/>
          <w:marBottom w:val="0"/>
          <w:divBdr>
            <w:top w:val="none" w:sz="0" w:space="0" w:color="auto"/>
            <w:left w:val="none" w:sz="0" w:space="0" w:color="auto"/>
            <w:bottom w:val="none" w:sz="0" w:space="0" w:color="auto"/>
            <w:right w:val="none" w:sz="0" w:space="0" w:color="auto"/>
          </w:divBdr>
        </w:div>
        <w:div w:id="577131622">
          <w:marLeft w:val="0"/>
          <w:marRight w:val="0"/>
          <w:marTop w:val="0"/>
          <w:marBottom w:val="0"/>
          <w:divBdr>
            <w:top w:val="none" w:sz="0" w:space="0" w:color="auto"/>
            <w:left w:val="none" w:sz="0" w:space="0" w:color="auto"/>
            <w:bottom w:val="none" w:sz="0" w:space="0" w:color="auto"/>
            <w:right w:val="none" w:sz="0" w:space="0" w:color="auto"/>
          </w:divBdr>
        </w:div>
        <w:div w:id="1727410913">
          <w:marLeft w:val="0"/>
          <w:marRight w:val="0"/>
          <w:marTop w:val="0"/>
          <w:marBottom w:val="0"/>
          <w:divBdr>
            <w:top w:val="none" w:sz="0" w:space="0" w:color="auto"/>
            <w:left w:val="none" w:sz="0" w:space="0" w:color="auto"/>
            <w:bottom w:val="none" w:sz="0" w:space="0" w:color="auto"/>
            <w:right w:val="none" w:sz="0" w:space="0" w:color="auto"/>
          </w:divBdr>
        </w:div>
        <w:div w:id="626012949">
          <w:marLeft w:val="0"/>
          <w:marRight w:val="0"/>
          <w:marTop w:val="0"/>
          <w:marBottom w:val="0"/>
          <w:divBdr>
            <w:top w:val="none" w:sz="0" w:space="0" w:color="auto"/>
            <w:left w:val="none" w:sz="0" w:space="0" w:color="auto"/>
            <w:bottom w:val="none" w:sz="0" w:space="0" w:color="auto"/>
            <w:right w:val="none" w:sz="0" w:space="0" w:color="auto"/>
          </w:divBdr>
          <w:divsChild>
            <w:div w:id="1903174739">
              <w:marLeft w:val="0"/>
              <w:marRight w:val="0"/>
              <w:marTop w:val="360"/>
              <w:marBottom w:val="180"/>
              <w:divBdr>
                <w:top w:val="none" w:sz="0" w:space="0" w:color="auto"/>
                <w:left w:val="none" w:sz="0" w:space="0" w:color="auto"/>
                <w:bottom w:val="none" w:sz="0" w:space="0" w:color="auto"/>
                <w:right w:val="none" w:sz="0" w:space="0" w:color="auto"/>
              </w:divBdr>
            </w:div>
          </w:divsChild>
        </w:div>
        <w:div w:id="1682321192">
          <w:marLeft w:val="0"/>
          <w:marRight w:val="0"/>
          <w:marTop w:val="0"/>
          <w:marBottom w:val="0"/>
          <w:divBdr>
            <w:top w:val="none" w:sz="0" w:space="0" w:color="auto"/>
            <w:left w:val="none" w:sz="0" w:space="0" w:color="auto"/>
            <w:bottom w:val="none" w:sz="0" w:space="0" w:color="auto"/>
            <w:right w:val="none" w:sz="0" w:space="0" w:color="auto"/>
          </w:divBdr>
          <w:divsChild>
            <w:div w:id="1214151247">
              <w:marLeft w:val="0"/>
              <w:marRight w:val="0"/>
              <w:marTop w:val="180"/>
              <w:marBottom w:val="240"/>
              <w:divBdr>
                <w:top w:val="none" w:sz="0" w:space="0" w:color="auto"/>
                <w:left w:val="none" w:sz="0" w:space="0" w:color="auto"/>
                <w:bottom w:val="none" w:sz="0" w:space="0" w:color="auto"/>
                <w:right w:val="none" w:sz="0" w:space="0" w:color="auto"/>
              </w:divBdr>
            </w:div>
          </w:divsChild>
        </w:div>
        <w:div w:id="650255425">
          <w:marLeft w:val="0"/>
          <w:marRight w:val="0"/>
          <w:marTop w:val="0"/>
          <w:marBottom w:val="0"/>
          <w:divBdr>
            <w:top w:val="none" w:sz="0" w:space="0" w:color="auto"/>
            <w:left w:val="none" w:sz="0" w:space="0" w:color="auto"/>
            <w:bottom w:val="none" w:sz="0" w:space="0" w:color="auto"/>
            <w:right w:val="none" w:sz="0" w:space="0" w:color="auto"/>
          </w:divBdr>
        </w:div>
        <w:div w:id="1766923077">
          <w:marLeft w:val="0"/>
          <w:marRight w:val="0"/>
          <w:marTop w:val="0"/>
          <w:marBottom w:val="0"/>
          <w:divBdr>
            <w:top w:val="none" w:sz="0" w:space="0" w:color="auto"/>
            <w:left w:val="none" w:sz="0" w:space="0" w:color="auto"/>
            <w:bottom w:val="none" w:sz="0" w:space="0" w:color="auto"/>
            <w:right w:val="none" w:sz="0" w:space="0" w:color="auto"/>
          </w:divBdr>
        </w:div>
        <w:div w:id="719790137">
          <w:marLeft w:val="0"/>
          <w:marRight w:val="0"/>
          <w:marTop w:val="0"/>
          <w:marBottom w:val="0"/>
          <w:divBdr>
            <w:top w:val="none" w:sz="0" w:space="0" w:color="auto"/>
            <w:left w:val="none" w:sz="0" w:space="0" w:color="auto"/>
            <w:bottom w:val="none" w:sz="0" w:space="0" w:color="auto"/>
            <w:right w:val="none" w:sz="0" w:space="0" w:color="auto"/>
          </w:divBdr>
        </w:div>
      </w:divsChild>
    </w:div>
    <w:div w:id="1200975310">
      <w:bodyDiv w:val="1"/>
      <w:marLeft w:val="0"/>
      <w:marRight w:val="0"/>
      <w:marTop w:val="0"/>
      <w:marBottom w:val="0"/>
      <w:divBdr>
        <w:top w:val="none" w:sz="0" w:space="0" w:color="auto"/>
        <w:left w:val="none" w:sz="0" w:space="0" w:color="auto"/>
        <w:bottom w:val="none" w:sz="0" w:space="0" w:color="auto"/>
        <w:right w:val="none" w:sz="0" w:space="0" w:color="auto"/>
      </w:divBdr>
      <w:divsChild>
        <w:div w:id="319506806">
          <w:marLeft w:val="0"/>
          <w:marRight w:val="0"/>
          <w:marTop w:val="0"/>
          <w:marBottom w:val="0"/>
          <w:divBdr>
            <w:top w:val="none" w:sz="0" w:space="0" w:color="auto"/>
            <w:left w:val="none" w:sz="0" w:space="0" w:color="auto"/>
            <w:bottom w:val="none" w:sz="0" w:space="0" w:color="auto"/>
            <w:right w:val="none" w:sz="0" w:space="0" w:color="auto"/>
          </w:divBdr>
          <w:divsChild>
            <w:div w:id="1389308207">
              <w:marLeft w:val="0"/>
              <w:marRight w:val="0"/>
              <w:marTop w:val="0"/>
              <w:marBottom w:val="0"/>
              <w:divBdr>
                <w:top w:val="none" w:sz="0" w:space="0" w:color="auto"/>
                <w:left w:val="none" w:sz="0" w:space="0" w:color="auto"/>
                <w:bottom w:val="none" w:sz="0" w:space="0" w:color="auto"/>
                <w:right w:val="none" w:sz="0" w:space="0" w:color="auto"/>
              </w:divBdr>
              <w:divsChild>
                <w:div w:id="94836343">
                  <w:marLeft w:val="0"/>
                  <w:marRight w:val="0"/>
                  <w:marTop w:val="0"/>
                  <w:marBottom w:val="0"/>
                  <w:divBdr>
                    <w:top w:val="none" w:sz="0" w:space="0" w:color="auto"/>
                    <w:left w:val="none" w:sz="0" w:space="0" w:color="auto"/>
                    <w:bottom w:val="none" w:sz="0" w:space="0" w:color="auto"/>
                    <w:right w:val="none" w:sz="0" w:space="0" w:color="auto"/>
                  </w:divBdr>
                  <w:divsChild>
                    <w:div w:id="1506432296">
                      <w:marLeft w:val="0"/>
                      <w:marRight w:val="0"/>
                      <w:marTop w:val="0"/>
                      <w:marBottom w:val="0"/>
                      <w:divBdr>
                        <w:top w:val="none" w:sz="0" w:space="0" w:color="auto"/>
                        <w:left w:val="none" w:sz="0" w:space="0" w:color="auto"/>
                        <w:bottom w:val="none" w:sz="0" w:space="0" w:color="auto"/>
                        <w:right w:val="none" w:sz="0" w:space="0" w:color="auto"/>
                      </w:divBdr>
                      <w:divsChild>
                        <w:div w:id="2018533990">
                          <w:marLeft w:val="0"/>
                          <w:marRight w:val="0"/>
                          <w:marTop w:val="0"/>
                          <w:marBottom w:val="0"/>
                          <w:divBdr>
                            <w:top w:val="none" w:sz="0" w:space="0" w:color="auto"/>
                            <w:left w:val="none" w:sz="0" w:space="0" w:color="auto"/>
                            <w:bottom w:val="none" w:sz="0" w:space="0" w:color="auto"/>
                            <w:right w:val="none" w:sz="0" w:space="0" w:color="auto"/>
                          </w:divBdr>
                          <w:divsChild>
                            <w:div w:id="1692104969">
                              <w:marLeft w:val="0"/>
                              <w:marRight w:val="0"/>
                              <w:marTop w:val="0"/>
                              <w:marBottom w:val="0"/>
                              <w:divBdr>
                                <w:top w:val="none" w:sz="0" w:space="0" w:color="auto"/>
                                <w:left w:val="none" w:sz="0" w:space="0" w:color="auto"/>
                                <w:bottom w:val="none" w:sz="0" w:space="0" w:color="auto"/>
                                <w:right w:val="none" w:sz="0" w:space="0" w:color="auto"/>
                              </w:divBdr>
                              <w:divsChild>
                                <w:div w:id="1527134415">
                                  <w:marLeft w:val="0"/>
                                  <w:marRight w:val="0"/>
                                  <w:marTop w:val="0"/>
                                  <w:marBottom w:val="0"/>
                                  <w:divBdr>
                                    <w:top w:val="none" w:sz="0" w:space="0" w:color="auto"/>
                                    <w:left w:val="none" w:sz="0" w:space="0" w:color="auto"/>
                                    <w:bottom w:val="none" w:sz="0" w:space="0" w:color="auto"/>
                                    <w:right w:val="none" w:sz="0" w:space="0" w:color="auto"/>
                                  </w:divBdr>
                                  <w:divsChild>
                                    <w:div w:id="1856456534">
                                      <w:marLeft w:val="0"/>
                                      <w:marRight w:val="0"/>
                                      <w:marTop w:val="0"/>
                                      <w:marBottom w:val="240"/>
                                      <w:divBdr>
                                        <w:top w:val="none" w:sz="0" w:space="0" w:color="auto"/>
                                        <w:left w:val="none" w:sz="0" w:space="0" w:color="auto"/>
                                        <w:bottom w:val="none" w:sz="0" w:space="0" w:color="auto"/>
                                        <w:right w:val="none" w:sz="0" w:space="0" w:color="auto"/>
                                      </w:divBdr>
                                      <w:divsChild>
                                        <w:div w:id="14953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670129">
                          <w:marLeft w:val="0"/>
                          <w:marRight w:val="0"/>
                          <w:marTop w:val="0"/>
                          <w:marBottom w:val="0"/>
                          <w:divBdr>
                            <w:top w:val="none" w:sz="0" w:space="0" w:color="auto"/>
                            <w:left w:val="none" w:sz="0" w:space="0" w:color="auto"/>
                            <w:bottom w:val="none" w:sz="0" w:space="0" w:color="auto"/>
                            <w:right w:val="none" w:sz="0" w:space="0" w:color="auto"/>
                          </w:divBdr>
                          <w:divsChild>
                            <w:div w:id="2044134753">
                              <w:marLeft w:val="0"/>
                              <w:marRight w:val="0"/>
                              <w:marTop w:val="0"/>
                              <w:marBottom w:val="0"/>
                              <w:divBdr>
                                <w:top w:val="none" w:sz="0" w:space="0" w:color="auto"/>
                                <w:left w:val="none" w:sz="0" w:space="0" w:color="auto"/>
                                <w:bottom w:val="none" w:sz="0" w:space="0" w:color="auto"/>
                                <w:right w:val="none" w:sz="0" w:space="0" w:color="auto"/>
                              </w:divBdr>
                              <w:divsChild>
                                <w:div w:id="1580364895">
                                  <w:marLeft w:val="0"/>
                                  <w:marRight w:val="0"/>
                                  <w:marTop w:val="0"/>
                                  <w:marBottom w:val="0"/>
                                  <w:divBdr>
                                    <w:top w:val="single" w:sz="4" w:space="0" w:color="DCDCDE"/>
                                    <w:left w:val="single" w:sz="4" w:space="0" w:color="DCDCDE"/>
                                    <w:bottom w:val="single" w:sz="4" w:space="0" w:color="DCDCDE"/>
                                    <w:right w:val="single" w:sz="4" w:space="0" w:color="DCDCDE"/>
                                  </w:divBdr>
                                  <w:divsChild>
                                    <w:div w:id="396049861">
                                      <w:marLeft w:val="0"/>
                                      <w:marRight w:val="0"/>
                                      <w:marTop w:val="0"/>
                                      <w:marBottom w:val="0"/>
                                      <w:divBdr>
                                        <w:top w:val="none" w:sz="0" w:space="0" w:color="auto"/>
                                        <w:left w:val="none" w:sz="0" w:space="0" w:color="auto"/>
                                        <w:bottom w:val="none" w:sz="0" w:space="0" w:color="auto"/>
                                        <w:right w:val="none" w:sz="0" w:space="0" w:color="auto"/>
                                      </w:divBdr>
                                      <w:divsChild>
                                        <w:div w:id="1270696362">
                                          <w:marLeft w:val="0"/>
                                          <w:marRight w:val="0"/>
                                          <w:marTop w:val="0"/>
                                          <w:marBottom w:val="0"/>
                                          <w:divBdr>
                                            <w:top w:val="none" w:sz="0" w:space="0" w:color="auto"/>
                                            <w:left w:val="none" w:sz="0" w:space="0" w:color="auto"/>
                                            <w:bottom w:val="none" w:sz="0" w:space="0" w:color="auto"/>
                                            <w:right w:val="none" w:sz="0" w:space="0" w:color="auto"/>
                                          </w:divBdr>
                                          <w:divsChild>
                                            <w:div w:id="389350058">
                                              <w:marLeft w:val="0"/>
                                              <w:marRight w:val="0"/>
                                              <w:marTop w:val="0"/>
                                              <w:marBottom w:val="150"/>
                                              <w:divBdr>
                                                <w:top w:val="none" w:sz="0" w:space="0" w:color="auto"/>
                                                <w:left w:val="none" w:sz="0" w:space="0" w:color="auto"/>
                                                <w:bottom w:val="none" w:sz="0" w:space="0" w:color="auto"/>
                                                <w:right w:val="none" w:sz="0" w:space="0" w:color="auto"/>
                                              </w:divBdr>
                                              <w:divsChild>
                                                <w:div w:id="2775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9568">
                                      <w:marLeft w:val="0"/>
                                      <w:marRight w:val="0"/>
                                      <w:marTop w:val="0"/>
                                      <w:marBottom w:val="0"/>
                                      <w:divBdr>
                                        <w:top w:val="none" w:sz="0" w:space="0" w:color="auto"/>
                                        <w:left w:val="none" w:sz="0" w:space="0" w:color="auto"/>
                                        <w:bottom w:val="single" w:sz="4" w:space="0" w:color="auto"/>
                                        <w:right w:val="none" w:sz="0" w:space="0" w:color="auto"/>
                                      </w:divBdr>
                                      <w:divsChild>
                                        <w:div w:id="1090354125">
                                          <w:marLeft w:val="0"/>
                                          <w:marRight w:val="0"/>
                                          <w:marTop w:val="0"/>
                                          <w:marBottom w:val="0"/>
                                          <w:divBdr>
                                            <w:top w:val="none" w:sz="0" w:space="0" w:color="auto"/>
                                            <w:left w:val="none" w:sz="0" w:space="0" w:color="auto"/>
                                            <w:bottom w:val="none" w:sz="0" w:space="0" w:color="auto"/>
                                            <w:right w:val="none" w:sz="0" w:space="0" w:color="auto"/>
                                          </w:divBdr>
                                          <w:divsChild>
                                            <w:div w:id="1812553082">
                                              <w:marLeft w:val="0"/>
                                              <w:marRight w:val="0"/>
                                              <w:marTop w:val="0"/>
                                              <w:marBottom w:val="0"/>
                                              <w:divBdr>
                                                <w:top w:val="single" w:sz="4" w:space="12" w:color="auto"/>
                                                <w:left w:val="none" w:sz="0" w:space="0" w:color="auto"/>
                                                <w:bottom w:val="none" w:sz="0" w:space="0" w:color="auto"/>
                                                <w:right w:val="none" w:sz="0" w:space="0" w:color="auto"/>
                                              </w:divBdr>
                                              <w:divsChild>
                                                <w:div w:id="556665506">
                                                  <w:marLeft w:val="0"/>
                                                  <w:marRight w:val="0"/>
                                                  <w:marTop w:val="0"/>
                                                  <w:marBottom w:val="0"/>
                                                  <w:divBdr>
                                                    <w:top w:val="none" w:sz="0" w:space="0" w:color="auto"/>
                                                    <w:left w:val="none" w:sz="0" w:space="0" w:color="auto"/>
                                                    <w:bottom w:val="none" w:sz="0" w:space="0" w:color="auto"/>
                                                    <w:right w:val="none" w:sz="0" w:space="0" w:color="auto"/>
                                                  </w:divBdr>
                                                  <w:divsChild>
                                                    <w:div w:id="649165773">
                                                      <w:marLeft w:val="0"/>
                                                      <w:marRight w:val="0"/>
                                                      <w:marTop w:val="0"/>
                                                      <w:marBottom w:val="0"/>
                                                      <w:divBdr>
                                                        <w:top w:val="none" w:sz="0" w:space="0" w:color="auto"/>
                                                        <w:left w:val="none" w:sz="0" w:space="0" w:color="auto"/>
                                                        <w:bottom w:val="none" w:sz="0" w:space="0" w:color="auto"/>
                                                        <w:right w:val="none" w:sz="0" w:space="0" w:color="auto"/>
                                                      </w:divBdr>
                                                      <w:divsChild>
                                                        <w:div w:id="232737188">
                                                          <w:marLeft w:val="0"/>
                                                          <w:marRight w:val="0"/>
                                                          <w:marTop w:val="0"/>
                                                          <w:marBottom w:val="0"/>
                                                          <w:divBdr>
                                                            <w:top w:val="none" w:sz="0" w:space="0" w:color="auto"/>
                                                            <w:left w:val="none" w:sz="0" w:space="0" w:color="auto"/>
                                                            <w:bottom w:val="none" w:sz="0" w:space="0" w:color="auto"/>
                                                            <w:right w:val="none" w:sz="0" w:space="0" w:color="auto"/>
                                                          </w:divBdr>
                                                          <w:divsChild>
                                                            <w:div w:id="880365420">
                                                              <w:marLeft w:val="0"/>
                                                              <w:marRight w:val="0"/>
                                                              <w:marTop w:val="0"/>
                                                              <w:marBottom w:val="0"/>
                                                              <w:divBdr>
                                                                <w:top w:val="single" w:sz="4" w:space="12" w:color="auto"/>
                                                                <w:left w:val="none" w:sz="0" w:space="0" w:color="auto"/>
                                                                <w:bottom w:val="none" w:sz="0" w:space="0" w:color="auto"/>
                                                                <w:right w:val="none" w:sz="0" w:space="0" w:color="auto"/>
                                                              </w:divBdr>
                                                              <w:divsChild>
                                                                <w:div w:id="1642688128">
                                                                  <w:marLeft w:val="0"/>
                                                                  <w:marRight w:val="0"/>
                                                                  <w:marTop w:val="0"/>
                                                                  <w:marBottom w:val="0"/>
                                                                  <w:divBdr>
                                                                    <w:top w:val="none" w:sz="0" w:space="0" w:color="auto"/>
                                                                    <w:left w:val="none" w:sz="0" w:space="0" w:color="auto"/>
                                                                    <w:bottom w:val="none" w:sz="0" w:space="0" w:color="auto"/>
                                                                    <w:right w:val="none" w:sz="0" w:space="0" w:color="auto"/>
                                                                  </w:divBdr>
                                                                  <w:divsChild>
                                                                    <w:div w:id="1785533457">
                                                                      <w:marLeft w:val="0"/>
                                                                      <w:marRight w:val="0"/>
                                                                      <w:marTop w:val="0"/>
                                                                      <w:marBottom w:val="0"/>
                                                                      <w:divBdr>
                                                                        <w:top w:val="none" w:sz="0" w:space="0" w:color="auto"/>
                                                                        <w:left w:val="none" w:sz="0" w:space="0" w:color="auto"/>
                                                                        <w:bottom w:val="none" w:sz="0" w:space="0" w:color="auto"/>
                                                                        <w:right w:val="none" w:sz="0" w:space="0" w:color="auto"/>
                                                                      </w:divBdr>
                                                                      <w:divsChild>
                                                                        <w:div w:id="1135874872">
                                                                          <w:marLeft w:val="690"/>
                                                                          <w:marRight w:val="0"/>
                                                                          <w:marTop w:val="0"/>
                                                                          <w:marBottom w:val="0"/>
                                                                          <w:divBdr>
                                                                            <w:top w:val="none" w:sz="0" w:space="0" w:color="auto"/>
                                                                            <w:left w:val="none" w:sz="0" w:space="0" w:color="auto"/>
                                                                            <w:bottom w:val="none" w:sz="0" w:space="0" w:color="auto"/>
                                                                            <w:right w:val="none" w:sz="0" w:space="0" w:color="auto"/>
                                                                          </w:divBdr>
                                                                        </w:div>
                                                                      </w:divsChild>
                                                                    </w:div>
                                                                  </w:divsChild>
                                                                </w:div>
                                                                <w:div w:id="1559045924">
                                                                  <w:marLeft w:val="0"/>
                                                                  <w:marRight w:val="0"/>
                                                                  <w:marTop w:val="0"/>
                                                                  <w:marBottom w:val="0"/>
                                                                  <w:divBdr>
                                                                    <w:top w:val="none" w:sz="0" w:space="0" w:color="auto"/>
                                                                    <w:left w:val="none" w:sz="0" w:space="0" w:color="auto"/>
                                                                    <w:bottom w:val="none" w:sz="0" w:space="0" w:color="auto"/>
                                                                    <w:right w:val="none" w:sz="0" w:space="0" w:color="auto"/>
                                                                  </w:divBdr>
                                                                </w:div>
                                                              </w:divsChild>
                                                            </w:div>
                                                            <w:div w:id="21461944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73699">
                                      <w:marLeft w:val="0"/>
                                      <w:marRight w:val="0"/>
                                      <w:marTop w:val="0"/>
                                      <w:marBottom w:val="0"/>
                                      <w:divBdr>
                                        <w:top w:val="none" w:sz="0" w:space="0" w:color="auto"/>
                                        <w:left w:val="none" w:sz="0" w:space="0" w:color="auto"/>
                                        <w:bottom w:val="none" w:sz="0" w:space="0" w:color="auto"/>
                                        <w:right w:val="none" w:sz="0" w:space="0" w:color="auto"/>
                                      </w:divBdr>
                                      <w:divsChild>
                                        <w:div w:id="919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073259">
          <w:marLeft w:val="0"/>
          <w:marRight w:val="0"/>
          <w:marTop w:val="0"/>
          <w:marBottom w:val="0"/>
          <w:divBdr>
            <w:top w:val="single" w:sz="6" w:space="0" w:color="DCDCDE"/>
            <w:left w:val="single" w:sz="6" w:space="0" w:color="DCDCDE"/>
            <w:bottom w:val="single" w:sz="6" w:space="0" w:color="DCDCDE"/>
            <w:right w:val="single" w:sz="6" w:space="0" w:color="DCDCDE"/>
          </w:divBdr>
        </w:div>
        <w:div w:id="1922450445">
          <w:marLeft w:val="0"/>
          <w:marRight w:val="0"/>
          <w:marTop w:val="0"/>
          <w:marBottom w:val="0"/>
          <w:divBdr>
            <w:top w:val="single" w:sz="6" w:space="5" w:color="DEDEDE"/>
            <w:left w:val="single" w:sz="6" w:space="11" w:color="DEDEDE"/>
            <w:bottom w:val="single" w:sz="6" w:space="5" w:color="DEDEDE"/>
            <w:right w:val="single" w:sz="6" w:space="5" w:color="DEDEDE"/>
          </w:divBdr>
        </w:div>
      </w:divsChild>
    </w:div>
    <w:div w:id="1255288630">
      <w:bodyDiv w:val="1"/>
      <w:marLeft w:val="0"/>
      <w:marRight w:val="0"/>
      <w:marTop w:val="0"/>
      <w:marBottom w:val="0"/>
      <w:divBdr>
        <w:top w:val="none" w:sz="0" w:space="0" w:color="auto"/>
        <w:left w:val="none" w:sz="0" w:space="0" w:color="auto"/>
        <w:bottom w:val="none" w:sz="0" w:space="0" w:color="auto"/>
        <w:right w:val="none" w:sz="0" w:space="0" w:color="auto"/>
      </w:divBdr>
    </w:div>
    <w:div w:id="1518931349">
      <w:bodyDiv w:val="1"/>
      <w:marLeft w:val="0"/>
      <w:marRight w:val="0"/>
      <w:marTop w:val="0"/>
      <w:marBottom w:val="0"/>
      <w:divBdr>
        <w:top w:val="none" w:sz="0" w:space="0" w:color="auto"/>
        <w:left w:val="none" w:sz="0" w:space="0" w:color="auto"/>
        <w:bottom w:val="none" w:sz="0" w:space="0" w:color="auto"/>
        <w:right w:val="none" w:sz="0" w:space="0" w:color="auto"/>
      </w:divBdr>
      <w:divsChild>
        <w:div w:id="1777404479">
          <w:marLeft w:val="0"/>
          <w:marRight w:val="0"/>
          <w:marTop w:val="0"/>
          <w:marBottom w:val="0"/>
          <w:divBdr>
            <w:top w:val="none" w:sz="0" w:space="0" w:color="auto"/>
            <w:left w:val="none" w:sz="0" w:space="0" w:color="auto"/>
            <w:bottom w:val="none" w:sz="0" w:space="0" w:color="auto"/>
            <w:right w:val="none" w:sz="0" w:space="0" w:color="auto"/>
          </w:divBdr>
          <w:divsChild>
            <w:div w:id="1190528720">
              <w:marLeft w:val="0"/>
              <w:marRight w:val="0"/>
              <w:marTop w:val="0"/>
              <w:marBottom w:val="0"/>
              <w:divBdr>
                <w:top w:val="none" w:sz="0" w:space="0" w:color="auto"/>
                <w:left w:val="none" w:sz="0" w:space="0" w:color="auto"/>
                <w:bottom w:val="none" w:sz="0" w:space="0" w:color="auto"/>
                <w:right w:val="none" w:sz="0" w:space="0" w:color="auto"/>
              </w:divBdr>
              <w:divsChild>
                <w:div w:id="1179271915">
                  <w:marLeft w:val="0"/>
                  <w:marRight w:val="0"/>
                  <w:marTop w:val="0"/>
                  <w:marBottom w:val="0"/>
                  <w:divBdr>
                    <w:top w:val="none" w:sz="0" w:space="0" w:color="auto"/>
                    <w:left w:val="none" w:sz="0" w:space="0" w:color="auto"/>
                    <w:bottom w:val="none" w:sz="0" w:space="0" w:color="auto"/>
                    <w:right w:val="none" w:sz="0" w:space="0" w:color="auto"/>
                  </w:divBdr>
                  <w:divsChild>
                    <w:div w:id="546843372">
                      <w:marLeft w:val="0"/>
                      <w:marRight w:val="0"/>
                      <w:marTop w:val="0"/>
                      <w:marBottom w:val="0"/>
                      <w:divBdr>
                        <w:top w:val="none" w:sz="0" w:space="0" w:color="auto"/>
                        <w:left w:val="none" w:sz="0" w:space="0" w:color="auto"/>
                        <w:bottom w:val="none" w:sz="0" w:space="0" w:color="auto"/>
                        <w:right w:val="none" w:sz="0" w:space="0" w:color="auto"/>
                      </w:divBdr>
                      <w:divsChild>
                        <w:div w:id="1038628041">
                          <w:marLeft w:val="0"/>
                          <w:marRight w:val="0"/>
                          <w:marTop w:val="0"/>
                          <w:marBottom w:val="0"/>
                          <w:divBdr>
                            <w:top w:val="none" w:sz="0" w:space="0" w:color="auto"/>
                            <w:left w:val="none" w:sz="0" w:space="0" w:color="auto"/>
                            <w:bottom w:val="none" w:sz="0" w:space="0" w:color="auto"/>
                            <w:right w:val="none" w:sz="0" w:space="0" w:color="auto"/>
                          </w:divBdr>
                          <w:divsChild>
                            <w:div w:id="1171915444">
                              <w:marLeft w:val="0"/>
                              <w:marRight w:val="0"/>
                              <w:marTop w:val="0"/>
                              <w:marBottom w:val="0"/>
                              <w:divBdr>
                                <w:top w:val="none" w:sz="0" w:space="0" w:color="auto"/>
                                <w:left w:val="none" w:sz="0" w:space="0" w:color="auto"/>
                                <w:bottom w:val="none" w:sz="0" w:space="0" w:color="auto"/>
                                <w:right w:val="none" w:sz="0" w:space="0" w:color="auto"/>
                              </w:divBdr>
                              <w:divsChild>
                                <w:div w:id="613711122">
                                  <w:marLeft w:val="0"/>
                                  <w:marRight w:val="0"/>
                                  <w:marTop w:val="0"/>
                                  <w:marBottom w:val="0"/>
                                  <w:divBdr>
                                    <w:top w:val="none" w:sz="0" w:space="0" w:color="auto"/>
                                    <w:left w:val="none" w:sz="0" w:space="0" w:color="auto"/>
                                    <w:bottom w:val="none" w:sz="0" w:space="0" w:color="auto"/>
                                    <w:right w:val="none" w:sz="0" w:space="0" w:color="auto"/>
                                  </w:divBdr>
                                  <w:divsChild>
                                    <w:div w:id="1495610496">
                                      <w:marLeft w:val="0"/>
                                      <w:marRight w:val="0"/>
                                      <w:marTop w:val="0"/>
                                      <w:marBottom w:val="240"/>
                                      <w:divBdr>
                                        <w:top w:val="none" w:sz="0" w:space="0" w:color="auto"/>
                                        <w:left w:val="none" w:sz="0" w:space="0" w:color="auto"/>
                                        <w:bottom w:val="none" w:sz="0" w:space="0" w:color="auto"/>
                                        <w:right w:val="none" w:sz="0" w:space="0" w:color="auto"/>
                                      </w:divBdr>
                                      <w:divsChild>
                                        <w:div w:id="5882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47316">
                          <w:marLeft w:val="0"/>
                          <w:marRight w:val="0"/>
                          <w:marTop w:val="0"/>
                          <w:marBottom w:val="0"/>
                          <w:divBdr>
                            <w:top w:val="none" w:sz="0" w:space="0" w:color="auto"/>
                            <w:left w:val="none" w:sz="0" w:space="0" w:color="auto"/>
                            <w:bottom w:val="none" w:sz="0" w:space="0" w:color="auto"/>
                            <w:right w:val="none" w:sz="0" w:space="0" w:color="auto"/>
                          </w:divBdr>
                          <w:divsChild>
                            <w:div w:id="1074009543">
                              <w:marLeft w:val="0"/>
                              <w:marRight w:val="0"/>
                              <w:marTop w:val="0"/>
                              <w:marBottom w:val="0"/>
                              <w:divBdr>
                                <w:top w:val="none" w:sz="0" w:space="0" w:color="auto"/>
                                <w:left w:val="none" w:sz="0" w:space="0" w:color="auto"/>
                                <w:bottom w:val="none" w:sz="0" w:space="0" w:color="auto"/>
                                <w:right w:val="none" w:sz="0" w:space="0" w:color="auto"/>
                              </w:divBdr>
                              <w:divsChild>
                                <w:div w:id="1533038162">
                                  <w:marLeft w:val="0"/>
                                  <w:marRight w:val="0"/>
                                  <w:marTop w:val="0"/>
                                  <w:marBottom w:val="0"/>
                                  <w:divBdr>
                                    <w:top w:val="single" w:sz="4" w:space="0" w:color="DCDCDE"/>
                                    <w:left w:val="single" w:sz="4" w:space="0" w:color="DCDCDE"/>
                                    <w:bottom w:val="single" w:sz="4" w:space="0" w:color="DCDCDE"/>
                                    <w:right w:val="single" w:sz="4" w:space="0" w:color="DCDCDE"/>
                                  </w:divBdr>
                                  <w:divsChild>
                                    <w:div w:id="1967465520">
                                      <w:marLeft w:val="0"/>
                                      <w:marRight w:val="0"/>
                                      <w:marTop w:val="0"/>
                                      <w:marBottom w:val="0"/>
                                      <w:divBdr>
                                        <w:top w:val="none" w:sz="0" w:space="0" w:color="auto"/>
                                        <w:left w:val="none" w:sz="0" w:space="0" w:color="auto"/>
                                        <w:bottom w:val="none" w:sz="0" w:space="0" w:color="auto"/>
                                        <w:right w:val="none" w:sz="0" w:space="0" w:color="auto"/>
                                      </w:divBdr>
                                      <w:divsChild>
                                        <w:div w:id="2073500984">
                                          <w:marLeft w:val="0"/>
                                          <w:marRight w:val="0"/>
                                          <w:marTop w:val="0"/>
                                          <w:marBottom w:val="0"/>
                                          <w:divBdr>
                                            <w:top w:val="none" w:sz="0" w:space="0" w:color="auto"/>
                                            <w:left w:val="none" w:sz="0" w:space="0" w:color="auto"/>
                                            <w:bottom w:val="none" w:sz="0" w:space="0" w:color="auto"/>
                                            <w:right w:val="none" w:sz="0" w:space="0" w:color="auto"/>
                                          </w:divBdr>
                                          <w:divsChild>
                                            <w:div w:id="1164322138">
                                              <w:marLeft w:val="0"/>
                                              <w:marRight w:val="0"/>
                                              <w:marTop w:val="0"/>
                                              <w:marBottom w:val="150"/>
                                              <w:divBdr>
                                                <w:top w:val="none" w:sz="0" w:space="0" w:color="auto"/>
                                                <w:left w:val="none" w:sz="0" w:space="0" w:color="auto"/>
                                                <w:bottom w:val="none" w:sz="0" w:space="0" w:color="auto"/>
                                                <w:right w:val="none" w:sz="0" w:space="0" w:color="auto"/>
                                              </w:divBdr>
                                              <w:divsChild>
                                                <w:div w:id="4247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8437">
                                      <w:marLeft w:val="0"/>
                                      <w:marRight w:val="0"/>
                                      <w:marTop w:val="0"/>
                                      <w:marBottom w:val="0"/>
                                      <w:divBdr>
                                        <w:top w:val="none" w:sz="0" w:space="0" w:color="auto"/>
                                        <w:left w:val="none" w:sz="0" w:space="0" w:color="auto"/>
                                        <w:bottom w:val="single" w:sz="4" w:space="0" w:color="auto"/>
                                        <w:right w:val="none" w:sz="0" w:space="0" w:color="auto"/>
                                      </w:divBdr>
                                      <w:divsChild>
                                        <w:div w:id="1846169469">
                                          <w:marLeft w:val="0"/>
                                          <w:marRight w:val="0"/>
                                          <w:marTop w:val="0"/>
                                          <w:marBottom w:val="0"/>
                                          <w:divBdr>
                                            <w:top w:val="none" w:sz="0" w:space="0" w:color="auto"/>
                                            <w:left w:val="none" w:sz="0" w:space="0" w:color="auto"/>
                                            <w:bottom w:val="none" w:sz="0" w:space="0" w:color="auto"/>
                                            <w:right w:val="none" w:sz="0" w:space="0" w:color="auto"/>
                                          </w:divBdr>
                                          <w:divsChild>
                                            <w:div w:id="1874920514">
                                              <w:marLeft w:val="0"/>
                                              <w:marRight w:val="0"/>
                                              <w:marTop w:val="0"/>
                                              <w:marBottom w:val="0"/>
                                              <w:divBdr>
                                                <w:top w:val="single" w:sz="4" w:space="12" w:color="auto"/>
                                                <w:left w:val="none" w:sz="0" w:space="0" w:color="auto"/>
                                                <w:bottom w:val="none" w:sz="0" w:space="0" w:color="auto"/>
                                                <w:right w:val="none" w:sz="0" w:space="0" w:color="auto"/>
                                              </w:divBdr>
                                              <w:divsChild>
                                                <w:div w:id="804856504">
                                                  <w:marLeft w:val="0"/>
                                                  <w:marRight w:val="0"/>
                                                  <w:marTop w:val="0"/>
                                                  <w:marBottom w:val="0"/>
                                                  <w:divBdr>
                                                    <w:top w:val="none" w:sz="0" w:space="0" w:color="auto"/>
                                                    <w:left w:val="none" w:sz="0" w:space="0" w:color="auto"/>
                                                    <w:bottom w:val="none" w:sz="0" w:space="0" w:color="auto"/>
                                                    <w:right w:val="none" w:sz="0" w:space="0" w:color="auto"/>
                                                  </w:divBdr>
                                                  <w:divsChild>
                                                    <w:div w:id="40984380">
                                                      <w:marLeft w:val="0"/>
                                                      <w:marRight w:val="0"/>
                                                      <w:marTop w:val="0"/>
                                                      <w:marBottom w:val="0"/>
                                                      <w:divBdr>
                                                        <w:top w:val="none" w:sz="0" w:space="0" w:color="auto"/>
                                                        <w:left w:val="none" w:sz="0" w:space="0" w:color="auto"/>
                                                        <w:bottom w:val="none" w:sz="0" w:space="0" w:color="auto"/>
                                                        <w:right w:val="none" w:sz="0" w:space="0" w:color="auto"/>
                                                      </w:divBdr>
                                                      <w:divsChild>
                                                        <w:div w:id="373043714">
                                                          <w:marLeft w:val="0"/>
                                                          <w:marRight w:val="0"/>
                                                          <w:marTop w:val="0"/>
                                                          <w:marBottom w:val="0"/>
                                                          <w:divBdr>
                                                            <w:top w:val="none" w:sz="0" w:space="0" w:color="auto"/>
                                                            <w:left w:val="none" w:sz="0" w:space="0" w:color="auto"/>
                                                            <w:bottom w:val="none" w:sz="0" w:space="0" w:color="auto"/>
                                                            <w:right w:val="none" w:sz="0" w:space="0" w:color="auto"/>
                                                          </w:divBdr>
                                                          <w:divsChild>
                                                            <w:div w:id="778837389">
                                                              <w:marLeft w:val="0"/>
                                                              <w:marRight w:val="0"/>
                                                              <w:marTop w:val="0"/>
                                                              <w:marBottom w:val="0"/>
                                                              <w:divBdr>
                                                                <w:top w:val="single" w:sz="4" w:space="12" w:color="auto"/>
                                                                <w:left w:val="none" w:sz="0" w:space="0" w:color="auto"/>
                                                                <w:bottom w:val="none" w:sz="0" w:space="0" w:color="auto"/>
                                                                <w:right w:val="none" w:sz="0" w:space="0" w:color="auto"/>
                                                              </w:divBdr>
                                                              <w:divsChild>
                                                                <w:div w:id="741607600">
                                                                  <w:marLeft w:val="0"/>
                                                                  <w:marRight w:val="0"/>
                                                                  <w:marTop w:val="0"/>
                                                                  <w:marBottom w:val="0"/>
                                                                  <w:divBdr>
                                                                    <w:top w:val="none" w:sz="0" w:space="0" w:color="auto"/>
                                                                    <w:left w:val="none" w:sz="0" w:space="0" w:color="auto"/>
                                                                    <w:bottom w:val="none" w:sz="0" w:space="0" w:color="auto"/>
                                                                    <w:right w:val="none" w:sz="0" w:space="0" w:color="auto"/>
                                                                  </w:divBdr>
                                                                  <w:divsChild>
                                                                    <w:div w:id="1645937385">
                                                                      <w:marLeft w:val="0"/>
                                                                      <w:marRight w:val="0"/>
                                                                      <w:marTop w:val="0"/>
                                                                      <w:marBottom w:val="0"/>
                                                                      <w:divBdr>
                                                                        <w:top w:val="none" w:sz="0" w:space="0" w:color="auto"/>
                                                                        <w:left w:val="none" w:sz="0" w:space="0" w:color="auto"/>
                                                                        <w:bottom w:val="none" w:sz="0" w:space="0" w:color="auto"/>
                                                                        <w:right w:val="none" w:sz="0" w:space="0" w:color="auto"/>
                                                                      </w:divBdr>
                                                                      <w:divsChild>
                                                                        <w:div w:id="1218662705">
                                                                          <w:marLeft w:val="690"/>
                                                                          <w:marRight w:val="0"/>
                                                                          <w:marTop w:val="0"/>
                                                                          <w:marBottom w:val="0"/>
                                                                          <w:divBdr>
                                                                            <w:top w:val="none" w:sz="0" w:space="0" w:color="auto"/>
                                                                            <w:left w:val="none" w:sz="0" w:space="0" w:color="auto"/>
                                                                            <w:bottom w:val="none" w:sz="0" w:space="0" w:color="auto"/>
                                                                            <w:right w:val="none" w:sz="0" w:space="0" w:color="auto"/>
                                                                          </w:divBdr>
                                                                        </w:div>
                                                                      </w:divsChild>
                                                                    </w:div>
                                                                  </w:divsChild>
                                                                </w:div>
                                                                <w:div w:id="1072702838">
                                                                  <w:marLeft w:val="0"/>
                                                                  <w:marRight w:val="0"/>
                                                                  <w:marTop w:val="0"/>
                                                                  <w:marBottom w:val="0"/>
                                                                  <w:divBdr>
                                                                    <w:top w:val="none" w:sz="0" w:space="0" w:color="auto"/>
                                                                    <w:left w:val="none" w:sz="0" w:space="0" w:color="auto"/>
                                                                    <w:bottom w:val="none" w:sz="0" w:space="0" w:color="auto"/>
                                                                    <w:right w:val="none" w:sz="0" w:space="0" w:color="auto"/>
                                                                  </w:divBdr>
                                                                </w:div>
                                                              </w:divsChild>
                                                            </w:div>
                                                            <w:div w:id="7633093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174414">
                                      <w:marLeft w:val="0"/>
                                      <w:marRight w:val="0"/>
                                      <w:marTop w:val="0"/>
                                      <w:marBottom w:val="0"/>
                                      <w:divBdr>
                                        <w:top w:val="none" w:sz="0" w:space="0" w:color="auto"/>
                                        <w:left w:val="none" w:sz="0" w:space="0" w:color="auto"/>
                                        <w:bottom w:val="none" w:sz="0" w:space="0" w:color="auto"/>
                                        <w:right w:val="none" w:sz="0" w:space="0" w:color="auto"/>
                                      </w:divBdr>
                                      <w:divsChild>
                                        <w:div w:id="14017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17311">
          <w:marLeft w:val="0"/>
          <w:marRight w:val="0"/>
          <w:marTop w:val="0"/>
          <w:marBottom w:val="0"/>
          <w:divBdr>
            <w:top w:val="single" w:sz="6" w:space="0" w:color="DCDCDE"/>
            <w:left w:val="single" w:sz="6" w:space="0" w:color="DCDCDE"/>
            <w:bottom w:val="single" w:sz="6" w:space="0" w:color="DCDCDE"/>
            <w:right w:val="single" w:sz="6" w:space="0" w:color="DCDCDE"/>
          </w:divBdr>
        </w:div>
        <w:div w:id="1045062789">
          <w:marLeft w:val="0"/>
          <w:marRight w:val="0"/>
          <w:marTop w:val="0"/>
          <w:marBottom w:val="0"/>
          <w:divBdr>
            <w:top w:val="single" w:sz="6" w:space="5" w:color="DEDEDE"/>
            <w:left w:val="single" w:sz="6" w:space="11" w:color="DEDEDE"/>
            <w:bottom w:val="single" w:sz="6" w:space="5" w:color="DEDEDE"/>
            <w:right w:val="single" w:sz="6" w:space="5" w:color="DEDEDE"/>
          </w:divBdr>
        </w:div>
      </w:divsChild>
    </w:div>
    <w:div w:id="1600718276">
      <w:bodyDiv w:val="1"/>
      <w:marLeft w:val="0"/>
      <w:marRight w:val="0"/>
      <w:marTop w:val="0"/>
      <w:marBottom w:val="0"/>
      <w:divBdr>
        <w:top w:val="none" w:sz="0" w:space="0" w:color="auto"/>
        <w:left w:val="none" w:sz="0" w:space="0" w:color="auto"/>
        <w:bottom w:val="none" w:sz="0" w:space="0" w:color="auto"/>
        <w:right w:val="none" w:sz="0" w:space="0" w:color="auto"/>
      </w:divBdr>
      <w:divsChild>
        <w:div w:id="26177260">
          <w:marLeft w:val="0"/>
          <w:marRight w:val="0"/>
          <w:marTop w:val="0"/>
          <w:marBottom w:val="0"/>
          <w:divBdr>
            <w:top w:val="none" w:sz="0" w:space="0" w:color="auto"/>
            <w:left w:val="none" w:sz="0" w:space="0" w:color="auto"/>
            <w:bottom w:val="none" w:sz="0" w:space="0" w:color="auto"/>
            <w:right w:val="none" w:sz="0" w:space="0" w:color="auto"/>
          </w:divBdr>
        </w:div>
        <w:div w:id="2075664219">
          <w:marLeft w:val="0"/>
          <w:marRight w:val="0"/>
          <w:marTop w:val="0"/>
          <w:marBottom w:val="0"/>
          <w:divBdr>
            <w:top w:val="none" w:sz="0" w:space="0" w:color="auto"/>
            <w:left w:val="none" w:sz="0" w:space="0" w:color="auto"/>
            <w:bottom w:val="none" w:sz="0" w:space="0" w:color="auto"/>
            <w:right w:val="none" w:sz="0" w:space="0" w:color="auto"/>
          </w:divBdr>
        </w:div>
        <w:div w:id="2100104555">
          <w:marLeft w:val="0"/>
          <w:marRight w:val="0"/>
          <w:marTop w:val="0"/>
          <w:marBottom w:val="0"/>
          <w:divBdr>
            <w:top w:val="none" w:sz="0" w:space="0" w:color="auto"/>
            <w:left w:val="none" w:sz="0" w:space="0" w:color="auto"/>
            <w:bottom w:val="none" w:sz="0" w:space="0" w:color="auto"/>
            <w:right w:val="none" w:sz="0" w:space="0" w:color="auto"/>
          </w:divBdr>
        </w:div>
      </w:divsChild>
    </w:div>
    <w:div w:id="1864857024">
      <w:bodyDiv w:val="1"/>
      <w:marLeft w:val="0"/>
      <w:marRight w:val="0"/>
      <w:marTop w:val="0"/>
      <w:marBottom w:val="0"/>
      <w:divBdr>
        <w:top w:val="none" w:sz="0" w:space="0" w:color="auto"/>
        <w:left w:val="none" w:sz="0" w:space="0" w:color="auto"/>
        <w:bottom w:val="none" w:sz="0" w:space="0" w:color="auto"/>
        <w:right w:val="none" w:sz="0" w:space="0" w:color="auto"/>
      </w:divBdr>
    </w:div>
    <w:div w:id="2046831750">
      <w:bodyDiv w:val="1"/>
      <w:marLeft w:val="0"/>
      <w:marRight w:val="0"/>
      <w:marTop w:val="0"/>
      <w:marBottom w:val="0"/>
      <w:divBdr>
        <w:top w:val="none" w:sz="0" w:space="0" w:color="auto"/>
        <w:left w:val="none" w:sz="0" w:space="0" w:color="auto"/>
        <w:bottom w:val="none" w:sz="0" w:space="0" w:color="auto"/>
        <w:right w:val="none" w:sz="0" w:space="0" w:color="auto"/>
      </w:divBdr>
      <w:divsChild>
        <w:div w:id="886643679">
          <w:marLeft w:val="0"/>
          <w:marRight w:val="0"/>
          <w:marTop w:val="0"/>
          <w:marBottom w:val="0"/>
          <w:divBdr>
            <w:top w:val="none" w:sz="0" w:space="0" w:color="auto"/>
            <w:left w:val="none" w:sz="0" w:space="0" w:color="auto"/>
            <w:bottom w:val="none" w:sz="0" w:space="0" w:color="auto"/>
            <w:right w:val="none" w:sz="0" w:space="0" w:color="auto"/>
          </w:divBdr>
          <w:divsChild>
            <w:div w:id="1184905224">
              <w:marLeft w:val="0"/>
              <w:marRight w:val="0"/>
              <w:marTop w:val="0"/>
              <w:marBottom w:val="0"/>
              <w:divBdr>
                <w:top w:val="none" w:sz="0" w:space="0" w:color="auto"/>
                <w:left w:val="none" w:sz="0" w:space="0" w:color="auto"/>
                <w:bottom w:val="none" w:sz="0" w:space="0" w:color="auto"/>
                <w:right w:val="none" w:sz="0" w:space="0" w:color="auto"/>
              </w:divBdr>
              <w:divsChild>
                <w:div w:id="1808860119">
                  <w:marLeft w:val="0"/>
                  <w:marRight w:val="0"/>
                  <w:marTop w:val="0"/>
                  <w:marBottom w:val="0"/>
                  <w:divBdr>
                    <w:top w:val="none" w:sz="0" w:space="0" w:color="auto"/>
                    <w:left w:val="none" w:sz="0" w:space="0" w:color="auto"/>
                    <w:bottom w:val="none" w:sz="0" w:space="0" w:color="auto"/>
                    <w:right w:val="none" w:sz="0" w:space="0" w:color="auto"/>
                  </w:divBdr>
                  <w:divsChild>
                    <w:div w:id="1268581629">
                      <w:marLeft w:val="0"/>
                      <w:marRight w:val="0"/>
                      <w:marTop w:val="0"/>
                      <w:marBottom w:val="0"/>
                      <w:divBdr>
                        <w:top w:val="none" w:sz="0" w:space="0" w:color="auto"/>
                        <w:left w:val="none" w:sz="0" w:space="0" w:color="auto"/>
                        <w:bottom w:val="none" w:sz="0" w:space="0" w:color="auto"/>
                        <w:right w:val="none" w:sz="0" w:space="0" w:color="auto"/>
                      </w:divBdr>
                      <w:divsChild>
                        <w:div w:id="2040621736">
                          <w:marLeft w:val="0"/>
                          <w:marRight w:val="0"/>
                          <w:marTop w:val="0"/>
                          <w:marBottom w:val="0"/>
                          <w:divBdr>
                            <w:top w:val="none" w:sz="0" w:space="0" w:color="auto"/>
                            <w:left w:val="none" w:sz="0" w:space="0" w:color="auto"/>
                            <w:bottom w:val="none" w:sz="0" w:space="0" w:color="auto"/>
                            <w:right w:val="none" w:sz="0" w:space="0" w:color="auto"/>
                          </w:divBdr>
                          <w:divsChild>
                            <w:div w:id="15893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07812">
          <w:marLeft w:val="0"/>
          <w:marRight w:val="0"/>
          <w:marTop w:val="0"/>
          <w:marBottom w:val="0"/>
          <w:divBdr>
            <w:top w:val="none" w:sz="0" w:space="0" w:color="auto"/>
            <w:left w:val="none" w:sz="0" w:space="0" w:color="auto"/>
            <w:bottom w:val="none" w:sz="0" w:space="0" w:color="auto"/>
            <w:right w:val="none" w:sz="0" w:space="0" w:color="auto"/>
          </w:divBdr>
          <w:divsChild>
            <w:div w:id="662706492">
              <w:marLeft w:val="0"/>
              <w:marRight w:val="0"/>
              <w:marTop w:val="0"/>
              <w:marBottom w:val="0"/>
              <w:divBdr>
                <w:top w:val="none" w:sz="0" w:space="0" w:color="auto"/>
                <w:left w:val="none" w:sz="0" w:space="0" w:color="auto"/>
                <w:bottom w:val="none" w:sz="0" w:space="0" w:color="auto"/>
                <w:right w:val="none" w:sz="0" w:space="0" w:color="auto"/>
              </w:divBdr>
              <w:divsChild>
                <w:div w:id="782188419">
                  <w:marLeft w:val="0"/>
                  <w:marRight w:val="0"/>
                  <w:marTop w:val="0"/>
                  <w:marBottom w:val="0"/>
                  <w:divBdr>
                    <w:top w:val="none" w:sz="0" w:space="0" w:color="auto"/>
                    <w:left w:val="none" w:sz="0" w:space="0" w:color="auto"/>
                    <w:bottom w:val="none" w:sz="0" w:space="0" w:color="auto"/>
                    <w:right w:val="none" w:sz="0" w:space="0" w:color="auto"/>
                  </w:divBdr>
                  <w:divsChild>
                    <w:div w:id="945118145">
                      <w:marLeft w:val="0"/>
                      <w:marRight w:val="0"/>
                      <w:marTop w:val="0"/>
                      <w:marBottom w:val="0"/>
                      <w:divBdr>
                        <w:top w:val="none" w:sz="0" w:space="0" w:color="auto"/>
                        <w:left w:val="none" w:sz="0" w:space="0" w:color="auto"/>
                        <w:bottom w:val="none" w:sz="0" w:space="0" w:color="auto"/>
                        <w:right w:val="none" w:sz="0" w:space="0" w:color="auto"/>
                      </w:divBdr>
                      <w:divsChild>
                        <w:div w:id="341203819">
                          <w:marLeft w:val="0"/>
                          <w:marRight w:val="0"/>
                          <w:marTop w:val="0"/>
                          <w:marBottom w:val="0"/>
                          <w:divBdr>
                            <w:top w:val="none" w:sz="0" w:space="0" w:color="auto"/>
                            <w:left w:val="none" w:sz="0" w:space="0" w:color="auto"/>
                            <w:bottom w:val="none" w:sz="0" w:space="0" w:color="auto"/>
                            <w:right w:val="none" w:sz="0" w:space="0" w:color="auto"/>
                          </w:divBdr>
                          <w:divsChild>
                            <w:div w:id="9698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553043">
      <w:bodyDiv w:val="1"/>
      <w:marLeft w:val="0"/>
      <w:marRight w:val="0"/>
      <w:marTop w:val="0"/>
      <w:marBottom w:val="0"/>
      <w:divBdr>
        <w:top w:val="none" w:sz="0" w:space="0" w:color="auto"/>
        <w:left w:val="none" w:sz="0" w:space="0" w:color="auto"/>
        <w:bottom w:val="none" w:sz="0" w:space="0" w:color="auto"/>
        <w:right w:val="none" w:sz="0" w:space="0" w:color="auto"/>
      </w:divBdr>
      <w:divsChild>
        <w:div w:id="730618785">
          <w:marLeft w:val="0"/>
          <w:marRight w:val="0"/>
          <w:marTop w:val="0"/>
          <w:marBottom w:val="0"/>
          <w:divBdr>
            <w:top w:val="none" w:sz="0" w:space="0" w:color="auto"/>
            <w:left w:val="none" w:sz="0" w:space="0" w:color="auto"/>
            <w:bottom w:val="none" w:sz="0" w:space="0" w:color="auto"/>
            <w:right w:val="none" w:sz="0" w:space="0" w:color="auto"/>
          </w:divBdr>
        </w:div>
        <w:div w:id="1394043543">
          <w:marLeft w:val="0"/>
          <w:marRight w:val="0"/>
          <w:marTop w:val="0"/>
          <w:marBottom w:val="0"/>
          <w:divBdr>
            <w:top w:val="none" w:sz="0" w:space="0" w:color="auto"/>
            <w:left w:val="none" w:sz="0" w:space="0" w:color="auto"/>
            <w:bottom w:val="none" w:sz="0" w:space="0" w:color="auto"/>
            <w:right w:val="none" w:sz="0" w:space="0" w:color="auto"/>
          </w:divBdr>
        </w:div>
        <w:div w:id="939752714">
          <w:marLeft w:val="0"/>
          <w:marRight w:val="0"/>
          <w:marTop w:val="0"/>
          <w:marBottom w:val="0"/>
          <w:divBdr>
            <w:top w:val="none" w:sz="0" w:space="0" w:color="auto"/>
            <w:left w:val="none" w:sz="0" w:space="0" w:color="auto"/>
            <w:bottom w:val="none" w:sz="0" w:space="0" w:color="auto"/>
            <w:right w:val="none" w:sz="0" w:space="0" w:color="auto"/>
          </w:divBdr>
        </w:div>
        <w:div w:id="534536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fet23</b:Tag>
    <b:SourceType>InternetSite</b:SourceType>
    <b:Guid>{05BF46EA-7E02-4A47-9321-AECADBEE6F08}</b:Guid>
    <b:Author>
      <b:Author>
        <b:Corporate>	fetch.php</b:Corporate>
      </b:Author>
    </b:Author>
    <b:Title>	fetch.php</b:Title>
    <b:Year>2023</b:Year>
    <b:Month>04</b:Month>
    <b:Day>09</b:Day>
    <b:URL>https://webs.um.es/mpulido/miwiki/lib/exe/fetch.php?id=amio&amp;cache=cache&amp;media=wiki:simt1b.pdf</b:URL>
    <b:RefOrder>1</b:RefOrder>
  </b:Source>
  <b:Source>
    <b:Tag>Dan13</b:Tag>
    <b:SourceType>InternetSite</b:SourceType>
    <b:Guid>{2EF50372-CB27-4088-9469-C2198A638039}</b:Guid>
    <b:Author>
      <b:Author>
        <b:NameList>
          <b:Person>
            <b:Last>Gonzalez</b:Last>
            <b:First>Daniel</b:First>
            <b:Middle>Alberto Panti</b:Middle>
          </b:Person>
        </b:NameList>
      </b:Author>
    </b:Author>
    <b:Title>hopelchen.tecnm.mx</b:Title>
    <b:Year>2013</b:Year>
    <b:Month>02</b:Month>
    <b:Day>25</b:Day>
    <b:URL>https://hopelchen.tecnm.mx/principal/sylabus/fpdb/recursos/r136819.PDF</b:URL>
    <b:RefOrder>2</b:RefOrder>
  </b:Source>
</b:Sources>
</file>

<file path=customXml/itemProps1.xml><?xml version="1.0" encoding="utf-8"?>
<ds:datastoreItem xmlns:ds="http://schemas.openxmlformats.org/officeDocument/2006/customXml" ds:itemID="{58A4A9DB-EBFF-4759-A2F7-D4A262374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7</Pages>
  <Words>1358</Words>
  <Characters>7469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AMD</dc:creator>
  <cp:keywords/>
  <dc:description/>
  <cp:lastModifiedBy>HP AMD</cp:lastModifiedBy>
  <cp:revision>5</cp:revision>
  <dcterms:created xsi:type="dcterms:W3CDTF">2026-08-26T15:34:00Z</dcterms:created>
  <dcterms:modified xsi:type="dcterms:W3CDTF">2026-09-01T16:52:00Z</dcterms:modified>
</cp:coreProperties>
</file>