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41FF" w14:textId="43601FC1" w:rsidR="00710A9B" w:rsidRPr="00710A9B" w:rsidRDefault="00522EB8" w:rsidP="00522EB8">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B2CB32" w14:textId="77777777" w:rsidR="00900134" w:rsidRDefault="00900134" w:rsidP="00900134">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Interactive composition</w:t>
      </w:r>
      <w:r w:rsidRPr="00710A9B">
        <w:rPr>
          <w:rFonts w:ascii="Times New Roman" w:hAnsi="Times New Roman" w:cs="Times New Roman"/>
        </w:rPr>
        <w:t xml:space="preserve"> was </w:t>
      </w:r>
      <w:r>
        <w:rPr>
          <w:rFonts w:ascii="Times New Roman" w:hAnsi="Times New Roman" w:cs="Times New Roman"/>
        </w:rPr>
        <w:t xml:space="preserve">a term </w:t>
      </w:r>
      <w:r w:rsidRPr="00710A9B">
        <w:rPr>
          <w:rFonts w:ascii="Times New Roman" w:hAnsi="Times New Roman" w:cs="Times New Roman"/>
        </w:rPr>
        <w:t xml:space="preserve">coined by </w:t>
      </w:r>
      <w:proofErr w:type="spellStart"/>
      <w:r w:rsidRPr="00710A9B">
        <w:rPr>
          <w:rFonts w:ascii="Times New Roman" w:hAnsi="Times New Roman" w:cs="Times New Roman"/>
        </w:rPr>
        <w:t>Chadabe</w:t>
      </w:r>
      <w:proofErr w:type="spellEnd"/>
      <w:r w:rsidRPr="00710A9B">
        <w:rPr>
          <w:rFonts w:ascii="Times New Roman" w:hAnsi="Times New Roman" w:cs="Times New Roman"/>
        </w:rPr>
        <w:t xml:space="preserve"> (1984) “… to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 The creation and performance aspects are inherently entangled in both stages. Creating the system involves a feedback process of continuously testing and adjusting and interacting with the system in performance situations inevitably leads to ideas for further refinements. 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the traditional line dividing the roles of composer and performer (sometimes even the listener) are blurred. </w:t>
      </w:r>
    </w:p>
    <w:p w14:paraId="252A1C1A" w14:textId="77777777" w:rsidR="00900134" w:rsidRDefault="00900134" w:rsidP="00900134">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5B84CA3D" w14:textId="77777777" w:rsidR="00900134" w:rsidRDefault="00900134" w:rsidP="00900134">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music system involves one or many performers, a controller, a</w:t>
      </w:r>
      <w:r>
        <w:rPr>
          <w:rFonts w:ascii="Times New Roman" w:hAnsi="Times New Roman" w:cs="Times New Roman"/>
        </w:rPr>
        <w:t xml:space="preserve"> mapping </w:t>
      </w:r>
      <w:proofErr w:type="gramStart"/>
      <w:r>
        <w:rPr>
          <w:rFonts w:ascii="Times New Roman" w:hAnsi="Times New Roman" w:cs="Times New Roman"/>
        </w:rPr>
        <w:t>scheme</w:t>
      </w:r>
      <w:proofErr w:type="gramEnd"/>
      <w:r>
        <w:rPr>
          <w:rFonts w:ascii="Times New Roman" w:hAnsi="Times New Roman" w:cs="Times New Roman"/>
        </w:rPr>
        <w:t xml:space="preserve"> </w:t>
      </w:r>
      <w:r w:rsidRPr="00710A9B">
        <w:rPr>
          <w:rFonts w:ascii="Times New Roman" w:hAnsi="Times New Roman" w:cs="Times New Roman"/>
        </w:rPr>
        <w:t>and a sound producing mechanism</w:t>
      </w:r>
      <w:r>
        <w:rPr>
          <w:rFonts w:ascii="Times New Roman" w:hAnsi="Times New Roman" w:cs="Times New Roman"/>
        </w:rPr>
        <w:t xml:space="preserve"> or </w:t>
      </w:r>
      <w:r w:rsidRPr="00710A9B">
        <w:rPr>
          <w:rFonts w:ascii="Times New Roman" w:hAnsi="Times New Roman" w:cs="Times New Roman"/>
        </w:rPr>
        <w:t>algorithm</w:t>
      </w:r>
      <w:r>
        <w:rPr>
          <w:rFonts w:ascii="Times New Roman" w:hAnsi="Times New Roman" w:cs="Times New Roman"/>
        </w:rPr>
        <w:t xml:space="preserve">.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The sound producing mechanism is decoupled from the physical gesture, the latter only producing data of some kind that can be mapped in a multitude of ways before being sent to the first. </w:t>
      </w:r>
      <w:r>
        <w:rPr>
          <w:rFonts w:ascii="Times New Roman" w:hAnsi="Times New Roman" w:cs="Times New Roman"/>
        </w:rPr>
        <w:t xml:space="preserve">Both </w:t>
      </w:r>
      <w:proofErr w:type="gramStart"/>
      <w:r>
        <w:rPr>
          <w:rFonts w:ascii="Times New Roman" w:hAnsi="Times New Roman" w:cs="Times New Roman"/>
        </w:rPr>
        <w:t xml:space="preserve">the </w:t>
      </w:r>
      <w:r w:rsidRPr="00710A9B">
        <w:rPr>
          <w:rFonts w:ascii="Times New Roman" w:hAnsi="Times New Roman" w:cs="Times New Roman"/>
        </w:rPr>
        <w:t xml:space="preserve"> mapping</w:t>
      </w:r>
      <w:proofErr w:type="gramEnd"/>
      <w:r w:rsidRPr="00710A9B">
        <w:rPr>
          <w:rFonts w:ascii="Times New Roman" w:hAnsi="Times New Roman" w:cs="Times New Roman"/>
        </w:rPr>
        <w:t xml:space="preserve"> </w:t>
      </w:r>
      <w:r>
        <w:rPr>
          <w:rFonts w:ascii="Times New Roman" w:hAnsi="Times New Roman" w:cs="Times New Roman"/>
        </w:rPr>
        <w:t>scheme</w:t>
      </w:r>
      <w:r w:rsidRPr="00710A9B">
        <w:rPr>
          <w:rFonts w:ascii="Times New Roman" w:hAnsi="Times New Roman" w:cs="Times New Roman"/>
        </w:rPr>
        <w:t xml:space="preserve"> </w:t>
      </w:r>
      <w:r>
        <w:rPr>
          <w:rFonts w:ascii="Times New Roman" w:hAnsi="Times New Roman" w:cs="Times New Roman"/>
        </w:rPr>
        <w:lastRenderedPageBreak/>
        <w:t xml:space="preserve">and sound producing algorithm </w:t>
      </w:r>
      <w:r w:rsidRPr="00710A9B">
        <w:rPr>
          <w:rFonts w:ascii="Times New Roman" w:hAnsi="Times New Roman" w:cs="Times New Roman"/>
        </w:rPr>
        <w:t xml:space="preserve">can involve unpredictable elements, such as parameters changing randomly, or 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104F7A3A" w14:textId="77777777" w:rsidR="00900134" w:rsidRDefault="00900134" w:rsidP="00900134">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Unlike electronic instruments, the last two parts of the system described involve </w:t>
      </w:r>
      <w:proofErr w:type="gramStart"/>
      <w:r>
        <w:rPr>
          <w:rFonts w:ascii="Times New Roman" w:hAnsi="Times New Roman" w:cs="Times New Roman"/>
        </w:rPr>
        <w:t>some kind of generative</w:t>
      </w:r>
      <w:proofErr w:type="gramEnd"/>
      <w:r>
        <w:rPr>
          <w:rFonts w:ascii="Times New Roman" w:hAnsi="Times New Roman" w:cs="Times New Roman"/>
        </w:rPr>
        <w:t xml:space="preser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5410C468" w14:textId="77777777" w:rsidR="00900134" w:rsidRDefault="00900134" w:rsidP="00900134">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 case could be made to consider acoustical instruments as interactive systems, as some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w:t>
      </w:r>
      <w:r w:rsidRPr="00710A9B">
        <w:rPr>
          <w:rFonts w:ascii="Times New Roman" w:hAnsi="Times New Roman" w:cs="Times New Roman"/>
        </w:rPr>
        <w:t>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w:t>
      </w:r>
    </w:p>
    <w:p w14:paraId="224BB29C" w14:textId="77777777" w:rsidR="00900134" w:rsidRPr="00710A9B" w:rsidRDefault="00900134" w:rsidP="00900134">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w:t>
      </w:r>
      <w:r>
        <w:rPr>
          <w:rFonts w:ascii="Times New Roman" w:hAnsi="Times New Roman" w:cs="Times New Roman"/>
        </w:rPr>
        <w:lastRenderedPageBreak/>
        <w:t>learning, a branch of artificial intelligence that helps computers identify patterns on input data, and thus opens new kinds of meaningful human-computer interaction.</w:t>
      </w:r>
    </w:p>
    <w:p w14:paraId="4D0FC291" w14:textId="77777777" w:rsidR="00900134" w:rsidRPr="00710A9B" w:rsidRDefault="00900134" w:rsidP="00900134">
      <w:pPr>
        <w:autoSpaceDE w:val="0"/>
        <w:autoSpaceDN w:val="0"/>
        <w:adjustRightInd w:val="0"/>
        <w:spacing w:line="480" w:lineRule="auto"/>
        <w:ind w:firstLine="720"/>
        <w:jc w:val="both"/>
        <w:rPr>
          <w:rFonts w:ascii="Times New Roman" w:hAnsi="Times New Roman" w:cs="Times New Roman"/>
        </w:rPr>
      </w:pPr>
    </w:p>
    <w:p w14:paraId="70A821D8" w14:textId="77777777" w:rsidR="00900134" w:rsidRPr="002D06A0" w:rsidRDefault="00900134" w:rsidP="00900134">
      <w:pPr>
        <w:autoSpaceDE w:val="0"/>
        <w:autoSpaceDN w:val="0"/>
        <w:adjustRightInd w:val="0"/>
        <w:spacing w:line="480" w:lineRule="auto"/>
        <w:jc w:val="both"/>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7D274E41" w14:textId="4B33D852" w:rsidR="00900134" w:rsidRPr="00D75B3E" w:rsidRDefault="00900134" w:rsidP="00900134">
      <w:pPr>
        <w:spacing w:line="480" w:lineRule="auto"/>
        <w:ind w:firstLine="720"/>
        <w:jc w:val="both"/>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 to be combined in any possible way.</w:t>
      </w:r>
      <w:r>
        <w:rPr>
          <w:rFonts w:ascii="Times New Roman" w:hAnsi="Times New Roman" w:cs="Times New Roman"/>
        </w:rPr>
        <w:t xml:space="preserve"> Further examples include the 18-th century practice of musical dice game</w:t>
      </w:r>
      <w:r w:rsidR="009C5BAE">
        <w:rPr>
          <w:rFonts w:ascii="Times New Roman" w:hAnsi="Times New Roman" w:cs="Times New Roman"/>
        </w:rPr>
        <w:t xml:space="preserve"> and </w:t>
      </w:r>
      <w:r>
        <w:rPr>
          <w:rFonts w:ascii="Times New Roman" w:hAnsi="Times New Roman" w:cs="Times New Roman"/>
        </w:rPr>
        <w:t xml:space="preserve">the 20th century fascination with serialism. All kinds of </w:t>
      </w:r>
      <w:r>
        <w:rPr>
          <w:rFonts w:ascii="Times New Roman" w:hAnsi="Times New Roman" w:cs="Times New Roman"/>
        </w:rPr>
        <w:t>algorithmic approaches</w:t>
      </w:r>
      <w:r>
        <w:rPr>
          <w:rFonts w:ascii="Times New Roman" w:hAnsi="Times New Roman" w:cs="Times New Roman"/>
        </w:rPr>
        <w:t xml:space="preserve"> have been explored, ranging from the unpredictable to the deterministic</w:t>
      </w:r>
      <w:r>
        <w:rPr>
          <w:rFonts w:ascii="Times New Roman" w:hAnsi="Times New Roman" w:cs="Times New Roman"/>
        </w:rPr>
        <w:t>.</w:t>
      </w:r>
    </w:p>
    <w:p w14:paraId="67F21E4E" w14:textId="405D6B24" w:rsidR="00900134" w:rsidRDefault="00900134" w:rsidP="00900134">
      <w:pPr>
        <w:spacing w:line="480" w:lineRule="auto"/>
        <w:ind w:firstLine="720"/>
        <w:jc w:val="both"/>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 xml:space="preserve">it wasn’t until the 1970’s that </w:t>
      </w:r>
      <w:r w:rsidR="00D165B0">
        <w:rPr>
          <w:rFonts w:ascii="Times New Roman" w:hAnsi="Times New Roman" w:cs="Times New Roman"/>
        </w:rPr>
        <w:t>technology</w:t>
      </w:r>
      <w:r>
        <w:rPr>
          <w:rFonts w:ascii="Times New Roman" w:hAnsi="Times New Roman" w:cs="Times New Roman"/>
        </w:rPr>
        <w:t xml:space="preserve">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4E817891"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xml:space="preserve">) and Timing (a four-digit clock and 10 decoder/delays). Some of the modules were custom built and it became the largest concentration of Moog sequencers. The idea was to build a programable system </w:t>
      </w:r>
      <w:r>
        <w:rPr>
          <w:rFonts w:ascii="Times New Roman" w:hAnsi="Times New Roman" w:cs="Times New Roman"/>
        </w:rPr>
        <w:lastRenderedPageBreak/>
        <w:t>that allowed control of independent but related parameters of sound synthesis by a single source. It probably was the first system that allowed for real-time algorithmic composition.</w:t>
      </w:r>
    </w:p>
    <w:p w14:paraId="57FB3189"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w:t>
      </w:r>
      <w:r>
        <w:rPr>
          <w:rFonts w:ascii="Times New Roman" w:hAnsi="Times New Roman" w:cs="Times New Roman"/>
        </w:rPr>
        <w:t xml:space="preserve"> </w:t>
      </w:r>
      <w:r>
        <w:rPr>
          <w:rFonts w:ascii="Times New Roman" w:hAnsi="Times New Roman" w:cs="Times New Roman"/>
        </w:rPr>
        <w:t>controllers. The result ended up being interactive: the system reacted to the joystick movements in ways not entirely predictable, while the performer reacted to the system’s output and tried to shape its behavior. He controller</w:t>
      </w:r>
    </w:p>
    <w:p w14:paraId="5AA82CF5"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D1AB31"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w:t>
      </w:r>
      <w:r>
        <w:rPr>
          <w:rFonts w:ascii="Times New Roman" w:hAnsi="Times New Roman" w:cs="Times New Roman"/>
        </w:rPr>
        <w:lastRenderedPageBreak/>
        <w:t>their current state. The top consisted of a patching matrix that made possible to connect digital control circuits to analog synthesis modules.</w:t>
      </w:r>
    </w:p>
    <w:p w14:paraId="06A137C4"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The interaction devised for the instrument was analogue to conducting four different orchestras, each one improvising a concerto-style piece with its own soloist and ensemble.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the 4 orchestras to changing the evolution of a single processes, but they always shared control of the resultant sounds with the instrument. </w:t>
      </w:r>
    </w:p>
    <w:p w14:paraId="71E5202F" w14:textId="77777777" w:rsidR="00900134"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E10A96F" w14:textId="77777777" w:rsidR="00900134" w:rsidRDefault="00900134" w:rsidP="00900134">
      <w:pPr>
        <w:spacing w:line="480" w:lineRule="auto"/>
        <w:ind w:firstLine="720"/>
        <w:jc w:val="both"/>
        <w:rPr>
          <w:rFonts w:ascii="Times New Roman" w:hAnsi="Times New Roman" w:cs="Times New Roman"/>
        </w:rPr>
      </w:pPr>
      <w:proofErr w:type="spellStart"/>
      <w:r>
        <w:rPr>
          <w:rFonts w:ascii="Times New Roman" w:hAnsi="Times New Roman" w:cs="Times New Roman"/>
        </w:rPr>
        <w:t>Martirano</w:t>
      </w:r>
      <w:proofErr w:type="spellEnd"/>
      <w:r>
        <w:rPr>
          <w:rFonts w:ascii="Times New Roman" w:hAnsi="Times New Roman" w:cs="Times New Roman"/>
        </w:rPr>
        <w:t xml:space="preserve"> concluded his </w:t>
      </w:r>
      <w:r>
        <w:rPr>
          <w:rFonts w:ascii="Times New Roman" w:hAnsi="Times New Roman" w:cs="Times New Roman"/>
          <w:i/>
          <w:iCs/>
        </w:rPr>
        <w:t xml:space="preserve">Progress Report #1 </w:t>
      </w:r>
      <w:r>
        <w:rPr>
          <w:rFonts w:ascii="Times New Roman" w:hAnsi="Times New Roman" w:cs="Times New Roman"/>
        </w:rPr>
        <w:t>(</w:t>
      </w:r>
      <w:proofErr w:type="spellStart"/>
      <w:r>
        <w:rPr>
          <w:rFonts w:ascii="Times New Roman" w:hAnsi="Times New Roman" w:cs="Times New Roman"/>
        </w:rPr>
        <w:t>Martirano</w:t>
      </w:r>
      <w:proofErr w:type="spellEnd"/>
      <w:r>
        <w:rPr>
          <w:rFonts w:ascii="Times New Roman" w:hAnsi="Times New Roman" w:cs="Times New Roman"/>
        </w:rPr>
        <w:t xml:space="preserve">, 1971) with a short chapter entitled “What is real time?”, consisting mostly of a series of questions concerning such topic, sometimes of a puzzling nature. He ends up with the somewhat cryptically typed answer “The best is A </w:t>
      </w:r>
      <w:r>
        <w:rPr>
          <w:rFonts w:ascii="Times New Roman" w:hAnsi="Times New Roman" w:cs="Times New Roman"/>
        </w:rPr>
        <w:lastRenderedPageBreak/>
        <w:t xml:space="preserve">HEAD.”. And it indeed was, with other pieces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 xml:space="preserve">(1992) (to name just a couple) continuing these developments. </w:t>
      </w:r>
    </w:p>
    <w:p w14:paraId="6040F9BD" w14:textId="77777777" w:rsidR="00900134" w:rsidRPr="00710A9B" w:rsidRDefault="00900134" w:rsidP="00900134">
      <w:pPr>
        <w:spacing w:line="480" w:lineRule="auto"/>
        <w:ind w:firstLine="720"/>
        <w:jc w:val="both"/>
        <w:rPr>
          <w:rFonts w:ascii="Times New Roman" w:hAnsi="Times New Roman" w:cs="Times New Roman"/>
        </w:rPr>
      </w:pPr>
      <w:r>
        <w:rPr>
          <w:rFonts w:ascii="Times New Roman" w:hAnsi="Times New Roman" w:cs="Times New Roman"/>
        </w:rPr>
        <w:t xml:space="preserve">The next half century oversaw an exponential increase in the creation of interactive music and real-time </w:t>
      </w:r>
      <w:proofErr w:type="spellStart"/>
      <w:r>
        <w:rPr>
          <w:rFonts w:ascii="Times New Roman" w:hAnsi="Times New Roman" w:cs="Times New Roman"/>
        </w:rPr>
        <w:t>compostion</w:t>
      </w:r>
      <w:proofErr w:type="spellEnd"/>
      <w:r>
        <w:rPr>
          <w:rFonts w:ascii="Times New Roman" w:hAnsi="Times New Roman" w:cs="Times New Roman"/>
        </w:rPr>
        <w:t>/improvisation,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can be unwieldy at times it’s still within arm’s reach. A world of possibilities has thus been open, with a myriad of artists exploring anything from software for collaborative improvisation to interactive sound art installations.</w:t>
      </w:r>
    </w:p>
    <w:p w14:paraId="141F8C92" w14:textId="394E8A53" w:rsidR="00A008B5" w:rsidRDefault="00A008B5" w:rsidP="00B95D4B">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t>Controllers</w:t>
      </w:r>
    </w:p>
    <w:p w14:paraId="151D5BAA" w14:textId="33BE4F7F" w:rsidR="000B4854" w:rsidRPr="000B4854" w:rsidRDefault="000B4854" w:rsidP="000B4854">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w:t>
      </w:r>
      <w:r w:rsidR="00F12C97">
        <w:rPr>
          <w:rFonts w:ascii="Times New Roman" w:hAnsi="Times New Roman" w:cs="Times New Roman"/>
        </w:rPr>
        <w:t>I am</w:t>
      </w:r>
      <w:r>
        <w:rPr>
          <w:rFonts w:ascii="Times New Roman" w:hAnsi="Times New Roman" w:cs="Times New Roman"/>
        </w:rPr>
        <w:t xml:space="preserve"> </w:t>
      </w:r>
      <w:r w:rsidR="00BA736D">
        <w:rPr>
          <w:rFonts w:ascii="Times New Roman" w:hAnsi="Times New Roman" w:cs="Times New Roman"/>
        </w:rPr>
        <w:t>referring</w:t>
      </w:r>
      <w:r>
        <w:rPr>
          <w:rFonts w:ascii="Times New Roman" w:hAnsi="Times New Roman" w:cs="Times New Roman"/>
        </w:rPr>
        <w:t xml:space="preserve"> to any kind of input device</w:t>
      </w:r>
      <w:r w:rsidR="00BA736D">
        <w:rPr>
          <w:rFonts w:ascii="Times New Roman" w:hAnsi="Times New Roman" w:cs="Times New Roman"/>
        </w:rPr>
        <w:t xml:space="preserve"> used for musical purposes. It’s the interface “mediating gesture and sound” (Roads, 1996), transforming physical movement from the performer to</w:t>
      </w:r>
      <w:r w:rsidR="00F85AA8">
        <w:rPr>
          <w:rFonts w:ascii="Times New Roman" w:hAnsi="Times New Roman" w:cs="Times New Roman"/>
        </w:rPr>
        <w:t xml:space="preserve"> a signal suitable to be sent to a playback device, usually with an intermediate mapping layer that shapes it in some way. Such signals can take many shapes, from analog voltage control signals to discrete data points</w:t>
      </w:r>
      <w:r w:rsidR="00F12C97">
        <w:rPr>
          <w:rFonts w:ascii="Times New Roman" w:hAnsi="Times New Roman" w:cs="Times New Roman"/>
        </w:rPr>
        <w:t xml:space="preserve">. </w:t>
      </w:r>
      <w:r w:rsidR="00473407">
        <w:rPr>
          <w:rFonts w:ascii="Times New Roman" w:hAnsi="Times New Roman" w:cs="Times New Roman"/>
        </w:rPr>
        <w:t xml:space="preserve">The key difference is the transduction of physical gestures into electric signals. </w:t>
      </w:r>
      <w:r w:rsidR="00F12C97">
        <w:rPr>
          <w:rFonts w:ascii="Times New Roman" w:hAnsi="Times New Roman" w:cs="Times New Roman"/>
        </w:rPr>
        <w:t>The differences between traditional acoustic instruments and controllers are man</w:t>
      </w:r>
      <w:r w:rsidR="00CF2F25">
        <w:rPr>
          <w:rFonts w:ascii="Times New Roman" w:hAnsi="Times New Roman" w:cs="Times New Roman"/>
        </w:rPr>
        <w:t>i</w:t>
      </w:r>
      <w:r w:rsidR="00F12C97">
        <w:rPr>
          <w:rFonts w:ascii="Times New Roman" w:hAnsi="Times New Roman" w:cs="Times New Roman"/>
        </w:rPr>
        <w:t xml:space="preserve">fold, </w:t>
      </w:r>
      <w:r w:rsidR="00B3306D">
        <w:rPr>
          <w:rFonts w:ascii="Times New Roman" w:hAnsi="Times New Roman" w:cs="Times New Roman"/>
        </w:rPr>
        <w:t xml:space="preserve">and it could be argued that they are part of different categories: </w:t>
      </w:r>
      <w:r w:rsidR="00F12C97">
        <w:rPr>
          <w:rFonts w:ascii="Times New Roman" w:hAnsi="Times New Roman" w:cs="Times New Roman"/>
        </w:rPr>
        <w:t>the first are integrated sound producing devices</w:t>
      </w:r>
      <w:r w:rsidR="00B3306D">
        <w:rPr>
          <w:rFonts w:ascii="Times New Roman" w:hAnsi="Times New Roman" w:cs="Times New Roman"/>
        </w:rPr>
        <w:t>, while the latter form only the first step in the chain.</w:t>
      </w:r>
      <w:r w:rsidR="00697109">
        <w:rPr>
          <w:rFonts w:ascii="Times New Roman" w:hAnsi="Times New Roman" w:cs="Times New Roman"/>
        </w:rPr>
        <w:t xml:space="preserve"> </w:t>
      </w:r>
    </w:p>
    <w:p w14:paraId="447DBB9C" w14:textId="08451449" w:rsidR="00B95D4B" w:rsidRDefault="00B95D4B"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lastRenderedPageBreak/>
        <w:t xml:space="preserve">Acoustic instruments </w:t>
      </w:r>
      <w:r w:rsidR="00EF7949">
        <w:rPr>
          <w:rFonts w:ascii="Times New Roman" w:hAnsi="Times New Roman" w:cs="Times New Roman"/>
        </w:rPr>
        <w:t xml:space="preserve">are easier to be perceived as </w:t>
      </w:r>
      <w:r w:rsidR="00DE3773">
        <w:rPr>
          <w:rFonts w:ascii="Times New Roman" w:hAnsi="Times New Roman" w:cs="Times New Roman"/>
        </w:rPr>
        <w:t xml:space="preserve">a </w:t>
      </w:r>
      <w:r w:rsidR="00EF7949">
        <w:rPr>
          <w:rFonts w:ascii="Times New Roman" w:hAnsi="Times New Roman" w:cs="Times New Roman"/>
        </w:rPr>
        <w:t>whole unit</w:t>
      </w:r>
      <w:r w:rsidR="00DE3773">
        <w:rPr>
          <w:rFonts w:ascii="Times New Roman" w:hAnsi="Times New Roman" w:cs="Times New Roman"/>
        </w:rPr>
        <w:t xml:space="preserve">, each one forming an essence of sorts from where all kinds of sonic events can be brought forth into the world without them </w:t>
      </w:r>
      <w:r w:rsidR="00E9796C">
        <w:rPr>
          <w:rFonts w:ascii="Times New Roman" w:hAnsi="Times New Roman" w:cs="Times New Roman"/>
        </w:rPr>
        <w:t>losing</w:t>
      </w:r>
      <w:r w:rsidR="00DE3773">
        <w:rPr>
          <w:rFonts w:ascii="Times New Roman" w:hAnsi="Times New Roman" w:cs="Times New Roman"/>
        </w:rPr>
        <w:t xml:space="preserve"> </w:t>
      </w:r>
      <w:r w:rsidR="00E9796C">
        <w:rPr>
          <w:rFonts w:ascii="Times New Roman" w:hAnsi="Times New Roman" w:cs="Times New Roman"/>
        </w:rPr>
        <w:t>a fundamental identity</w:t>
      </w:r>
      <w:r w:rsidR="00EF7949">
        <w:rPr>
          <w:rFonts w:ascii="Times New Roman" w:hAnsi="Times New Roman" w:cs="Times New Roman"/>
        </w:rPr>
        <w:t xml:space="preserve">. Even when </w:t>
      </w:r>
      <w:r w:rsidR="00E9796C">
        <w:rPr>
          <w:rFonts w:ascii="Times New Roman" w:hAnsi="Times New Roman" w:cs="Times New Roman"/>
        </w:rPr>
        <w:t>we can dissect them to their constituent parts,</w:t>
      </w:r>
      <w:r w:rsidR="00EF7949">
        <w:rPr>
          <w:rFonts w:ascii="Times New Roman" w:hAnsi="Times New Roman" w:cs="Times New Roman"/>
        </w:rPr>
        <w:t xml:space="preserve"> </w:t>
      </w:r>
      <w:r w:rsidR="00E9796C">
        <w:rPr>
          <w:rFonts w:ascii="Times New Roman" w:hAnsi="Times New Roman" w:cs="Times New Roman"/>
        </w:rPr>
        <w:t xml:space="preserve">these have </w:t>
      </w:r>
      <w:r w:rsidR="00EF7949">
        <w:rPr>
          <w:rFonts w:ascii="Times New Roman" w:hAnsi="Times New Roman" w:cs="Times New Roman"/>
        </w:rPr>
        <w:t xml:space="preserve">roles </w:t>
      </w:r>
      <w:r w:rsidR="00E9796C">
        <w:rPr>
          <w:rFonts w:ascii="Times New Roman" w:hAnsi="Times New Roman" w:cs="Times New Roman"/>
        </w:rPr>
        <w:t>that are</w:t>
      </w:r>
      <w:r w:rsidR="00EF7949">
        <w:rPr>
          <w:rFonts w:ascii="Times New Roman" w:hAnsi="Times New Roman" w:cs="Times New Roman"/>
        </w:rPr>
        <w:t xml:space="preserve"> interconnected, </w:t>
      </w:r>
      <w:r w:rsidR="00E9796C">
        <w:rPr>
          <w:rFonts w:ascii="Times New Roman" w:hAnsi="Times New Roman" w:cs="Times New Roman"/>
        </w:rPr>
        <w:t>each one contributing in some measurable way</w:t>
      </w:r>
      <w:r w:rsidR="00EF7949">
        <w:rPr>
          <w:rFonts w:ascii="Times New Roman" w:hAnsi="Times New Roman" w:cs="Times New Roman"/>
        </w:rPr>
        <w:t xml:space="preserve"> to the overall sound</w:t>
      </w:r>
      <w:r w:rsidR="00D86DBB">
        <w:rPr>
          <w:rFonts w:ascii="Times New Roman" w:hAnsi="Times New Roman" w:cs="Times New Roman"/>
        </w:rPr>
        <w:t xml:space="preserve">. </w:t>
      </w:r>
      <w:proofErr w:type="gramStart"/>
      <w:r w:rsidR="00E9796C">
        <w:rPr>
          <w:rFonts w:ascii="Times New Roman" w:hAnsi="Times New Roman" w:cs="Times New Roman"/>
        </w:rPr>
        <w:t>Particular</w:t>
      </w:r>
      <w:r w:rsidR="00D86DBB">
        <w:rPr>
          <w:rFonts w:ascii="Times New Roman" w:hAnsi="Times New Roman" w:cs="Times New Roman"/>
        </w:rPr>
        <w:t xml:space="preserve"> configurations</w:t>
      </w:r>
      <w:proofErr w:type="gramEnd"/>
      <w:r w:rsidR="00D86DBB">
        <w:rPr>
          <w:rFonts w:ascii="Times New Roman" w:hAnsi="Times New Roman" w:cs="Times New Roman"/>
        </w:rPr>
        <w:t xml:space="preserve"> of material produce </w:t>
      </w:r>
      <w:r w:rsidR="001951E2">
        <w:rPr>
          <w:rFonts w:ascii="Times New Roman" w:hAnsi="Times New Roman" w:cs="Times New Roman"/>
        </w:rPr>
        <w:t>particular</w:t>
      </w:r>
      <w:r w:rsidR="00D86DBB">
        <w:rPr>
          <w:rFonts w:ascii="Times New Roman" w:hAnsi="Times New Roman" w:cs="Times New Roman"/>
        </w:rPr>
        <w:t xml:space="preserve"> results</w:t>
      </w:r>
      <w:r w:rsidR="00E9796C">
        <w:rPr>
          <w:rFonts w:ascii="Times New Roman" w:hAnsi="Times New Roman" w:cs="Times New Roman"/>
        </w:rPr>
        <w:t xml:space="preserve">, </w:t>
      </w:r>
      <w:r w:rsidR="001951E2">
        <w:rPr>
          <w:rFonts w:ascii="Times New Roman" w:hAnsi="Times New Roman" w:cs="Times New Roman"/>
        </w:rPr>
        <w:t xml:space="preserve">for example, </w:t>
      </w:r>
      <w:r w:rsidR="00E9796C">
        <w:rPr>
          <w:rFonts w:ascii="Times New Roman" w:hAnsi="Times New Roman" w:cs="Times New Roman"/>
        </w:rPr>
        <w:t>i</w:t>
      </w:r>
      <w:r w:rsidR="00DE3773">
        <w:rPr>
          <w:rFonts w:ascii="Times New Roman" w:hAnsi="Times New Roman" w:cs="Times New Roman"/>
        </w:rPr>
        <w:t>t’s always possible to trace sounds produced by a</w:t>
      </w:r>
      <w:r w:rsidR="00473407">
        <w:rPr>
          <w:rFonts w:ascii="Times New Roman" w:hAnsi="Times New Roman" w:cs="Times New Roman"/>
        </w:rPr>
        <w:t xml:space="preserve"> piano</w:t>
      </w:r>
      <w:r w:rsidR="00DE3773">
        <w:rPr>
          <w:rFonts w:ascii="Times New Roman" w:hAnsi="Times New Roman" w:cs="Times New Roman"/>
        </w:rPr>
        <w:t xml:space="preserve"> to its original source.</w:t>
      </w:r>
      <w:r w:rsidR="00E9796C">
        <w:rPr>
          <w:rFonts w:ascii="Times New Roman" w:hAnsi="Times New Roman" w:cs="Times New Roman"/>
        </w:rPr>
        <w:t xml:space="preserve"> </w:t>
      </w:r>
      <w:r w:rsidR="00D86DBB">
        <w:rPr>
          <w:rFonts w:ascii="Times New Roman" w:hAnsi="Times New Roman" w:cs="Times New Roman"/>
        </w:rPr>
        <w:t xml:space="preserve">Even when </w:t>
      </w:r>
      <w:r w:rsidR="00E9796C">
        <w:rPr>
          <w:rFonts w:ascii="Times New Roman" w:hAnsi="Times New Roman" w:cs="Times New Roman"/>
        </w:rPr>
        <w:t>considering</w:t>
      </w:r>
      <w:r w:rsidR="00D86DBB">
        <w:rPr>
          <w:rFonts w:ascii="Times New Roman" w:hAnsi="Times New Roman" w:cs="Times New Roman"/>
        </w:rPr>
        <w:t xml:space="preserve"> extended techniques</w:t>
      </w:r>
      <w:r w:rsidR="00DC3432">
        <w:rPr>
          <w:rFonts w:ascii="Times New Roman" w:hAnsi="Times New Roman" w:cs="Times New Roman"/>
        </w:rPr>
        <w:t xml:space="preserve"> </w:t>
      </w:r>
      <w:r w:rsidR="00D86DBB">
        <w:rPr>
          <w:rFonts w:ascii="Times New Roman" w:hAnsi="Times New Roman" w:cs="Times New Roman"/>
        </w:rPr>
        <w:t xml:space="preserve">their timbre profiles </w:t>
      </w:r>
      <w:r w:rsidR="00E9796C">
        <w:rPr>
          <w:rFonts w:ascii="Times New Roman" w:hAnsi="Times New Roman" w:cs="Times New Roman"/>
        </w:rPr>
        <w:t>tend</w:t>
      </w:r>
      <w:r w:rsidR="00D86DBB">
        <w:rPr>
          <w:rFonts w:ascii="Times New Roman" w:hAnsi="Times New Roman" w:cs="Times New Roman"/>
        </w:rPr>
        <w:t xml:space="preserve"> to be limited to a vast but finite space of possibilities. The limit is not only determined by physical</w:t>
      </w:r>
      <w:r w:rsidR="00F85AA8">
        <w:rPr>
          <w:rFonts w:ascii="Times New Roman" w:hAnsi="Times New Roman" w:cs="Times New Roman"/>
        </w:rPr>
        <w:t xml:space="preserve"> and mechanical</w:t>
      </w:r>
      <w:r w:rsidR="00D86DBB">
        <w:rPr>
          <w:rFonts w:ascii="Times New Roman" w:hAnsi="Times New Roman" w:cs="Times New Roman"/>
        </w:rPr>
        <w:t xml:space="preserve"> constraints </w:t>
      </w:r>
      <w:r w:rsidR="00DC3432">
        <w:rPr>
          <w:rFonts w:ascii="Times New Roman" w:hAnsi="Times New Roman" w:cs="Times New Roman"/>
        </w:rPr>
        <w:t xml:space="preserve">on the material </w:t>
      </w:r>
      <w:r w:rsidR="00D86DBB">
        <w:rPr>
          <w:rFonts w:ascii="Times New Roman" w:hAnsi="Times New Roman" w:cs="Times New Roman"/>
        </w:rPr>
        <w:t xml:space="preserve">or </w:t>
      </w:r>
      <w:r w:rsidR="00DE3773">
        <w:rPr>
          <w:rFonts w:ascii="Times New Roman" w:hAnsi="Times New Roman" w:cs="Times New Roman"/>
        </w:rPr>
        <w:t xml:space="preserve">the </w:t>
      </w:r>
      <w:r w:rsidR="00E9796C">
        <w:rPr>
          <w:rFonts w:ascii="Times New Roman" w:hAnsi="Times New Roman" w:cs="Times New Roman"/>
        </w:rPr>
        <w:t>arrangement</w:t>
      </w:r>
      <w:r w:rsidR="00DE3773">
        <w:rPr>
          <w:rFonts w:ascii="Times New Roman" w:hAnsi="Times New Roman" w:cs="Times New Roman"/>
        </w:rPr>
        <w:t xml:space="preserve"> of elements,</w:t>
      </w:r>
      <w:r w:rsidR="00E9796C">
        <w:rPr>
          <w:rFonts w:ascii="Times New Roman" w:hAnsi="Times New Roman" w:cs="Times New Roman"/>
        </w:rPr>
        <w:t xml:space="preserve"> but by the </w:t>
      </w:r>
      <w:r w:rsidR="00DC3432">
        <w:rPr>
          <w:rFonts w:ascii="Times New Roman" w:hAnsi="Times New Roman" w:cs="Times New Roman"/>
        </w:rPr>
        <w:t xml:space="preserve">skill and anatomy of a performer. Moreover, the </w:t>
      </w:r>
      <w:r w:rsidR="000C29D0">
        <w:rPr>
          <w:rFonts w:ascii="Times New Roman" w:hAnsi="Times New Roman" w:cs="Times New Roman"/>
        </w:rPr>
        <w:t>sound producing mechanism is the same as the instrument, with the energy provided by the performer’s physical gestures being transformed to sound.</w:t>
      </w:r>
    </w:p>
    <w:p w14:paraId="79950CAD" w14:textId="67562902" w:rsidR="008E2E3F" w:rsidRDefault="000C29D0" w:rsidP="00CD79F1">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In opposition, electronic musical instruments consist of at least two parts: a controller </w:t>
      </w:r>
      <w:r w:rsidR="0046012D">
        <w:rPr>
          <w:rFonts w:ascii="Times New Roman" w:hAnsi="Times New Roman" w:cs="Times New Roman"/>
        </w:rPr>
        <w:t>and a sound producing mechanism. They’re decoupled from each other and thus can be shared or exchanged by other instruments</w:t>
      </w:r>
      <w:r w:rsidR="00B3306D">
        <w:rPr>
          <w:rFonts w:ascii="Times New Roman" w:hAnsi="Times New Roman" w:cs="Times New Roman"/>
        </w:rPr>
        <w:t xml:space="preserve">, as anyone with a cheap commercial digital synthesizer is able to experience by a simple change of patch. Furthermore, a one-to-one relation need not be maintained, </w:t>
      </w:r>
      <w:r w:rsidR="0046012D">
        <w:rPr>
          <w:rFonts w:ascii="Times New Roman" w:hAnsi="Times New Roman" w:cs="Times New Roman"/>
        </w:rPr>
        <w:t xml:space="preserve">multiple controllers could be shaping sounds on a </w:t>
      </w:r>
      <w:r w:rsidR="00B3306D">
        <w:rPr>
          <w:rFonts w:ascii="Times New Roman" w:hAnsi="Times New Roman" w:cs="Times New Roman"/>
        </w:rPr>
        <w:t xml:space="preserve">single </w:t>
      </w:r>
      <w:r w:rsidR="0046012D">
        <w:rPr>
          <w:rFonts w:ascii="Times New Roman" w:hAnsi="Times New Roman" w:cs="Times New Roman"/>
        </w:rPr>
        <w:t>synthesis mechanism or the other way around.</w:t>
      </w:r>
      <w:r w:rsidR="00992EDF">
        <w:rPr>
          <w:rFonts w:ascii="Times New Roman" w:hAnsi="Times New Roman" w:cs="Times New Roman"/>
        </w:rPr>
        <w:t xml:space="preserve"> </w:t>
      </w:r>
      <w:r w:rsidR="00CD79F1">
        <w:rPr>
          <w:rFonts w:ascii="Times New Roman" w:hAnsi="Times New Roman" w:cs="Times New Roman"/>
        </w:rPr>
        <w:t>Instead of holistic system</w:t>
      </w:r>
      <w:r w:rsidR="00B3306D">
        <w:rPr>
          <w:rFonts w:ascii="Times New Roman" w:hAnsi="Times New Roman" w:cs="Times New Roman"/>
        </w:rPr>
        <w:t>s</w:t>
      </w:r>
      <w:r w:rsidR="00CD79F1">
        <w:rPr>
          <w:rFonts w:ascii="Times New Roman" w:hAnsi="Times New Roman" w:cs="Times New Roman"/>
        </w:rPr>
        <w:t xml:space="preserve"> they</w:t>
      </w:r>
      <w:r w:rsidR="00B3306D">
        <w:rPr>
          <w:rFonts w:ascii="Times New Roman" w:hAnsi="Times New Roman" w:cs="Times New Roman"/>
        </w:rPr>
        <w:t xml:space="preserve"> form</w:t>
      </w:r>
      <w:r w:rsidR="00CD79F1">
        <w:rPr>
          <w:rFonts w:ascii="Times New Roman" w:hAnsi="Times New Roman" w:cs="Times New Roman"/>
        </w:rPr>
        <w:t xml:space="preserve"> entirely contingent</w:t>
      </w:r>
      <w:r w:rsidR="00B3306D">
        <w:rPr>
          <w:rFonts w:ascii="Times New Roman" w:hAnsi="Times New Roman" w:cs="Times New Roman"/>
        </w:rPr>
        <w:t xml:space="preserve"> systems</w:t>
      </w:r>
      <w:r w:rsidR="00CD79F1">
        <w:rPr>
          <w:rFonts w:ascii="Times New Roman" w:hAnsi="Times New Roman" w:cs="Times New Roman"/>
        </w:rPr>
        <w:t xml:space="preserve">, with no necessity shaping them and the specific configuration depending on the whims of the musician using them. </w:t>
      </w:r>
    </w:p>
    <w:p w14:paraId="4203006A" w14:textId="47589470" w:rsidR="00D95499" w:rsidRDefault="00900134" w:rsidP="00670A69">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Of course,</w:t>
      </w:r>
      <w:r w:rsidR="00D95499">
        <w:rPr>
          <w:rFonts w:ascii="Times New Roman" w:hAnsi="Times New Roman" w:cs="Times New Roman"/>
        </w:rPr>
        <w:t xml:space="preserve"> there is also a whole spectrum of </w:t>
      </w:r>
      <w:r w:rsidR="00697109">
        <w:rPr>
          <w:rFonts w:ascii="Times New Roman" w:hAnsi="Times New Roman" w:cs="Times New Roman"/>
        </w:rPr>
        <w:t>possible designs</w:t>
      </w:r>
      <w:r w:rsidR="00D95499">
        <w:rPr>
          <w:rFonts w:ascii="Times New Roman" w:hAnsi="Times New Roman" w:cs="Times New Roman"/>
        </w:rPr>
        <w:t xml:space="preserve"> between acoustic and electronic musical instruments</w:t>
      </w:r>
      <w:r w:rsidR="006322CF">
        <w:rPr>
          <w:rFonts w:ascii="Times New Roman" w:hAnsi="Times New Roman" w:cs="Times New Roman"/>
        </w:rPr>
        <w:t xml:space="preserve">, </w:t>
      </w:r>
      <w:r w:rsidR="00697109">
        <w:rPr>
          <w:rFonts w:ascii="Times New Roman" w:hAnsi="Times New Roman" w:cs="Times New Roman"/>
        </w:rPr>
        <w:t xml:space="preserve">and </w:t>
      </w:r>
      <w:r w:rsidR="006322CF">
        <w:rPr>
          <w:rFonts w:ascii="Times New Roman" w:hAnsi="Times New Roman" w:cs="Times New Roman"/>
        </w:rPr>
        <w:t>multiple hybrid approaches exist.</w:t>
      </w:r>
      <w:r w:rsidR="00D95499">
        <w:rPr>
          <w:rFonts w:ascii="Times New Roman" w:hAnsi="Times New Roman" w:cs="Times New Roman"/>
        </w:rPr>
        <w:t xml:space="preserve"> </w:t>
      </w:r>
      <w:r w:rsidR="006322CF">
        <w:rPr>
          <w:rFonts w:ascii="Times New Roman" w:hAnsi="Times New Roman" w:cs="Times New Roman"/>
        </w:rPr>
        <w:t>Everyone’s familiar with electric instruments (think electric guitar)</w:t>
      </w:r>
      <w:r w:rsidR="00697109">
        <w:rPr>
          <w:rFonts w:ascii="Times New Roman" w:hAnsi="Times New Roman" w:cs="Times New Roman"/>
        </w:rPr>
        <w:t>, they</w:t>
      </w:r>
      <w:r w:rsidR="006322CF">
        <w:rPr>
          <w:rFonts w:ascii="Times New Roman" w:hAnsi="Times New Roman" w:cs="Times New Roman"/>
        </w:rPr>
        <w:t xml:space="preserve"> are basically acoustic ones that require external amplification </w:t>
      </w:r>
      <w:r w:rsidR="00473407">
        <w:rPr>
          <w:rFonts w:ascii="Times New Roman" w:hAnsi="Times New Roman" w:cs="Times New Roman"/>
        </w:rPr>
        <w:t>to</w:t>
      </w:r>
      <w:r w:rsidR="006322CF">
        <w:rPr>
          <w:rFonts w:ascii="Times New Roman" w:hAnsi="Times New Roman" w:cs="Times New Roman"/>
        </w:rPr>
        <w:t xml:space="preserve"> be heard at loud volumes.</w:t>
      </w:r>
      <w:r w:rsidR="00473407">
        <w:rPr>
          <w:rFonts w:ascii="Times New Roman" w:hAnsi="Times New Roman" w:cs="Times New Roman"/>
        </w:rPr>
        <w:t xml:space="preserve"> </w:t>
      </w:r>
      <w:r w:rsidR="0007239F">
        <w:rPr>
          <w:rFonts w:ascii="Times New Roman" w:hAnsi="Times New Roman" w:cs="Times New Roman"/>
        </w:rPr>
        <w:t xml:space="preserve">Instead of sending information about a human gesture, </w:t>
      </w:r>
      <w:r w:rsidR="0007239F">
        <w:rPr>
          <w:rFonts w:ascii="Times New Roman" w:hAnsi="Times New Roman" w:cs="Times New Roman"/>
        </w:rPr>
        <w:lastRenderedPageBreak/>
        <w:t xml:space="preserve">soft sounds are converted to electrical signals that can be subjected to multiple kinds of processes, resulting in a wide array of possible transformations.   </w:t>
      </w:r>
      <w:r w:rsidR="006322CF">
        <w:rPr>
          <w:rFonts w:ascii="Times New Roman" w:hAnsi="Times New Roman" w:cs="Times New Roman"/>
        </w:rPr>
        <w:t xml:space="preserve"> Furthermore, there are e</w:t>
      </w:r>
      <w:r w:rsidR="00D95499">
        <w:rPr>
          <w:rFonts w:ascii="Times New Roman" w:hAnsi="Times New Roman" w:cs="Times New Roman"/>
        </w:rPr>
        <w:t>xtended instruments are acoustic instruments</w:t>
      </w:r>
      <w:r w:rsidR="00670A69">
        <w:rPr>
          <w:rFonts w:ascii="Times New Roman" w:hAnsi="Times New Roman" w:cs="Times New Roman"/>
        </w:rPr>
        <w:t xml:space="preserve"> that are attached with sensors, and thus </w:t>
      </w:r>
      <w:r>
        <w:rPr>
          <w:rFonts w:ascii="Times New Roman" w:hAnsi="Times New Roman" w:cs="Times New Roman"/>
        </w:rPr>
        <w:t>can send</w:t>
      </w:r>
      <w:r w:rsidR="00670A69">
        <w:rPr>
          <w:rFonts w:ascii="Times New Roman" w:hAnsi="Times New Roman" w:cs="Times New Roman"/>
        </w:rPr>
        <w:t xml:space="preserve"> data to control sound synthesis or processing parameters in real time </w:t>
      </w:r>
      <w:r w:rsidR="00670A69" w:rsidRPr="00710A9B">
        <w:rPr>
          <w:rFonts w:ascii="Times New Roman" w:hAnsi="Times New Roman" w:cs="Times New Roman"/>
        </w:rPr>
        <w:t>(</w:t>
      </w:r>
      <w:r w:rsidR="00670A69">
        <w:rPr>
          <w:rFonts w:ascii="Times New Roman" w:hAnsi="Times New Roman" w:cs="Times New Roman"/>
        </w:rPr>
        <w:t xml:space="preserve">some examples include </w:t>
      </w:r>
      <w:r w:rsidR="00670A69" w:rsidRPr="00710A9B">
        <w:rPr>
          <w:rFonts w:ascii="Times New Roman" w:hAnsi="Times New Roman" w:cs="Times New Roman"/>
        </w:rPr>
        <w:t>the hyper-flute (Quintin, 2003) or overtone violin (Overholt, 2011))</w:t>
      </w:r>
      <w:r w:rsidR="00670A69">
        <w:rPr>
          <w:rFonts w:ascii="Times New Roman" w:hAnsi="Times New Roman" w:cs="Times New Roman"/>
        </w:rPr>
        <w:t>.</w:t>
      </w:r>
      <w:r w:rsidR="006322CF">
        <w:rPr>
          <w:rFonts w:ascii="Times New Roman" w:hAnsi="Times New Roman" w:cs="Times New Roman"/>
        </w:rPr>
        <w:t xml:space="preserve"> Even though </w:t>
      </w:r>
      <w:r w:rsidR="003D2F30">
        <w:rPr>
          <w:rFonts w:ascii="Times New Roman" w:hAnsi="Times New Roman" w:cs="Times New Roman"/>
        </w:rPr>
        <w:t xml:space="preserve">a case could be made to </w:t>
      </w:r>
      <w:r w:rsidR="006322CF">
        <w:rPr>
          <w:rFonts w:ascii="Times New Roman" w:hAnsi="Times New Roman" w:cs="Times New Roman"/>
        </w:rPr>
        <w:t>consider</w:t>
      </w:r>
      <w:r w:rsidR="003D2F30">
        <w:rPr>
          <w:rFonts w:ascii="Times New Roman" w:hAnsi="Times New Roman" w:cs="Times New Roman"/>
        </w:rPr>
        <w:t xml:space="preserve"> both as </w:t>
      </w:r>
      <w:r w:rsidR="006322CF">
        <w:rPr>
          <w:rFonts w:ascii="Times New Roman" w:hAnsi="Times New Roman" w:cs="Times New Roman"/>
        </w:rPr>
        <w:t xml:space="preserve">controllers, I’ll keep </w:t>
      </w:r>
      <w:r w:rsidR="00473407">
        <w:rPr>
          <w:rFonts w:ascii="Times New Roman" w:hAnsi="Times New Roman" w:cs="Times New Roman"/>
        </w:rPr>
        <w:t xml:space="preserve">electric </w:t>
      </w:r>
      <w:r w:rsidR="006322CF">
        <w:rPr>
          <w:rFonts w:ascii="Times New Roman" w:hAnsi="Times New Roman" w:cs="Times New Roman"/>
        </w:rPr>
        <w:t xml:space="preserve">instruments </w:t>
      </w:r>
      <w:r w:rsidR="00473407">
        <w:rPr>
          <w:rFonts w:ascii="Times New Roman" w:hAnsi="Times New Roman" w:cs="Times New Roman"/>
        </w:rPr>
        <w:t xml:space="preserve">that require amplification </w:t>
      </w:r>
      <w:r w:rsidR="006322CF">
        <w:rPr>
          <w:rFonts w:ascii="Times New Roman" w:hAnsi="Times New Roman" w:cs="Times New Roman"/>
        </w:rPr>
        <w:t xml:space="preserve">out of the scope </w:t>
      </w:r>
      <w:r w:rsidR="00D801F6">
        <w:rPr>
          <w:rFonts w:ascii="Times New Roman" w:hAnsi="Times New Roman" w:cs="Times New Roman"/>
        </w:rPr>
        <w:t xml:space="preserve">of this chapter </w:t>
      </w:r>
      <w:r w:rsidR="006322CF">
        <w:rPr>
          <w:rFonts w:ascii="Times New Roman" w:hAnsi="Times New Roman" w:cs="Times New Roman"/>
        </w:rPr>
        <w:t xml:space="preserve">purely for </w:t>
      </w:r>
      <w:r w:rsidR="00D801F6">
        <w:rPr>
          <w:rFonts w:ascii="Times New Roman" w:hAnsi="Times New Roman" w:cs="Times New Roman"/>
        </w:rPr>
        <w:t>reasons of convenience.</w:t>
      </w:r>
      <w:r w:rsidR="0007239F">
        <w:rPr>
          <w:rFonts w:ascii="Times New Roman" w:hAnsi="Times New Roman" w:cs="Times New Roman"/>
        </w:rPr>
        <w:t xml:space="preserve"> </w:t>
      </w:r>
    </w:p>
    <w:p w14:paraId="783E7D6C" w14:textId="2E33A5BC" w:rsidR="0017135E" w:rsidRDefault="003D6035" w:rsidP="00CD79F1">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Many</w:t>
      </w:r>
      <w:r w:rsidR="00CD79F1">
        <w:rPr>
          <w:rFonts w:ascii="Times New Roman" w:hAnsi="Times New Roman" w:cs="Times New Roman"/>
        </w:rPr>
        <w:t xml:space="preserve"> controllers try to imitate shapes somewhat familiar to acoustic instruments</w:t>
      </w:r>
      <w:r w:rsidR="00BE050E">
        <w:rPr>
          <w:rFonts w:ascii="Times New Roman" w:hAnsi="Times New Roman" w:cs="Times New Roman"/>
        </w:rPr>
        <w:t xml:space="preserve"> and techniques like physical modelling synthesis and sampling can recreate their sonic counterpart, </w:t>
      </w:r>
      <w:r>
        <w:rPr>
          <w:rFonts w:ascii="Times New Roman" w:hAnsi="Times New Roman" w:cs="Times New Roman"/>
        </w:rPr>
        <w:t xml:space="preserve">although </w:t>
      </w:r>
      <w:r w:rsidR="00BE050E">
        <w:rPr>
          <w:rFonts w:ascii="Times New Roman" w:hAnsi="Times New Roman" w:cs="Times New Roman"/>
        </w:rPr>
        <w:t xml:space="preserve">none of this is a requisite and its barely a testament to their relatively new emergence and to a very human </w:t>
      </w:r>
      <w:r w:rsidR="008E2E3F">
        <w:rPr>
          <w:rFonts w:ascii="Times New Roman" w:hAnsi="Times New Roman" w:cs="Times New Roman"/>
        </w:rPr>
        <w:t>inclination</w:t>
      </w:r>
      <w:r w:rsidR="00BE050E">
        <w:rPr>
          <w:rFonts w:ascii="Times New Roman" w:hAnsi="Times New Roman" w:cs="Times New Roman"/>
        </w:rPr>
        <w:t xml:space="preserve"> for familiarity. </w:t>
      </w:r>
      <w:r>
        <w:rPr>
          <w:rFonts w:ascii="Times New Roman" w:hAnsi="Times New Roman" w:cs="Times New Roman"/>
        </w:rPr>
        <w:t xml:space="preserve">It’s easier for an explicitly musical controller to be commercially viable if it has a smooth learning curve, therefore ensuring its adoption by performers and guaranteeing further refinements. </w:t>
      </w:r>
      <w:r w:rsidR="006B7763">
        <w:rPr>
          <w:rFonts w:ascii="Times New Roman" w:hAnsi="Times New Roman" w:cs="Times New Roman"/>
        </w:rPr>
        <w:t xml:space="preserve">Also, the functioning of such controllers </w:t>
      </w:r>
      <w:r w:rsidR="00900134">
        <w:rPr>
          <w:rFonts w:ascii="Times New Roman" w:hAnsi="Times New Roman" w:cs="Times New Roman"/>
        </w:rPr>
        <w:t>is</w:t>
      </w:r>
      <w:r w:rsidR="006B7763">
        <w:rPr>
          <w:rFonts w:ascii="Times New Roman" w:hAnsi="Times New Roman" w:cs="Times New Roman"/>
        </w:rPr>
        <w:t xml:space="preserve"> easier to grasp for the average concert attendee, ostensibly making the music more engaging. </w:t>
      </w:r>
    </w:p>
    <w:p w14:paraId="23888479" w14:textId="3235227E" w:rsidR="00992EDF" w:rsidRPr="00F77E7B" w:rsidRDefault="006B7763" w:rsidP="00CD79F1">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On the other end there</w:t>
      </w:r>
      <w:r w:rsidR="004A4699">
        <w:rPr>
          <w:rFonts w:ascii="Times New Roman" w:hAnsi="Times New Roman" w:cs="Times New Roman"/>
        </w:rPr>
        <w:t xml:space="preserve"> </w:t>
      </w:r>
      <w:r w:rsidR="0017135E">
        <w:rPr>
          <w:rFonts w:ascii="Times New Roman" w:hAnsi="Times New Roman" w:cs="Times New Roman"/>
        </w:rPr>
        <w:t xml:space="preserve">are </w:t>
      </w:r>
      <w:r w:rsidR="004A4699">
        <w:rPr>
          <w:rFonts w:ascii="Times New Roman" w:hAnsi="Times New Roman" w:cs="Times New Roman"/>
        </w:rPr>
        <w:t>novel</w:t>
      </w:r>
      <w:r w:rsidR="00CF2F25">
        <w:rPr>
          <w:rFonts w:ascii="Times New Roman" w:hAnsi="Times New Roman" w:cs="Times New Roman"/>
        </w:rPr>
        <w:t xml:space="preserve"> or custom</w:t>
      </w:r>
      <w:r w:rsidR="004A4699">
        <w:rPr>
          <w:rFonts w:ascii="Times New Roman" w:hAnsi="Times New Roman" w:cs="Times New Roman"/>
        </w:rPr>
        <w:t xml:space="preserve"> designs, or other kinds of controllers being adopted for musical use, such as videogame controllers like Kinect, a motion sensor device originally built as a </w:t>
      </w:r>
      <w:r w:rsidR="00CF2F25">
        <w:rPr>
          <w:rFonts w:ascii="Times New Roman" w:hAnsi="Times New Roman" w:cs="Times New Roman"/>
        </w:rPr>
        <w:t>peripheral</w:t>
      </w:r>
      <w:r w:rsidR="004A4699">
        <w:rPr>
          <w:rFonts w:ascii="Times New Roman" w:hAnsi="Times New Roman" w:cs="Times New Roman"/>
        </w:rPr>
        <w:t xml:space="preserve"> for the Xbox 360 but that has evolved to become a commonplace device for many artists working on motion tracking.</w:t>
      </w:r>
      <w:r>
        <w:rPr>
          <w:rFonts w:ascii="Times New Roman" w:hAnsi="Times New Roman" w:cs="Times New Roman"/>
        </w:rPr>
        <w:t xml:space="preserve"> </w:t>
      </w:r>
      <w:r w:rsidR="0017135E">
        <w:rPr>
          <w:rFonts w:ascii="Times New Roman" w:hAnsi="Times New Roman" w:cs="Times New Roman"/>
        </w:rPr>
        <w:t>We can even find idiosyncratic designs in some of the early</w:t>
      </w:r>
      <w:r w:rsidR="004A4699">
        <w:rPr>
          <w:rFonts w:ascii="Times New Roman" w:hAnsi="Times New Roman" w:cs="Times New Roman"/>
        </w:rPr>
        <w:t xml:space="preserve"> </w:t>
      </w:r>
      <w:r w:rsidR="0090233D">
        <w:rPr>
          <w:rFonts w:ascii="Times New Roman" w:hAnsi="Times New Roman" w:cs="Times New Roman"/>
        </w:rPr>
        <w:t xml:space="preserve">commercial </w:t>
      </w:r>
      <w:r w:rsidR="004A4699">
        <w:rPr>
          <w:rFonts w:ascii="Times New Roman" w:hAnsi="Times New Roman" w:cs="Times New Roman"/>
        </w:rPr>
        <w:t>examples</w:t>
      </w:r>
      <w:r w:rsidR="0017135E">
        <w:rPr>
          <w:rFonts w:ascii="Times New Roman" w:hAnsi="Times New Roman" w:cs="Times New Roman"/>
        </w:rPr>
        <w:t xml:space="preserve">, the </w:t>
      </w:r>
      <w:r w:rsidR="00AB4E59">
        <w:rPr>
          <w:rFonts w:ascii="Times New Roman" w:hAnsi="Times New Roman" w:cs="Times New Roman"/>
        </w:rPr>
        <w:t>Buchla Thunder</w:t>
      </w:r>
      <w:r w:rsidR="0017135E">
        <w:rPr>
          <w:rFonts w:ascii="Times New Roman" w:hAnsi="Times New Roman" w:cs="Times New Roman"/>
        </w:rPr>
        <w:t xml:space="preserve"> being one of the most </w:t>
      </w:r>
      <w:proofErr w:type="spellStart"/>
      <w:r w:rsidR="00900134">
        <w:rPr>
          <w:rFonts w:ascii="Times New Roman" w:hAnsi="Times New Roman" w:cs="Times New Roman"/>
        </w:rPr>
        <w:t>well known</w:t>
      </w:r>
      <w:proofErr w:type="spellEnd"/>
      <w:r w:rsidR="00AB4E59">
        <w:rPr>
          <w:rFonts w:ascii="Times New Roman" w:hAnsi="Times New Roman" w:cs="Times New Roman"/>
        </w:rPr>
        <w:t>.</w:t>
      </w:r>
      <w:r w:rsidR="0014293E">
        <w:rPr>
          <w:rFonts w:ascii="Times New Roman" w:hAnsi="Times New Roman" w:cs="Times New Roman"/>
        </w:rPr>
        <w:t xml:space="preserve"> </w:t>
      </w:r>
      <w:r w:rsidR="00D95499">
        <w:rPr>
          <w:rFonts w:ascii="Times New Roman" w:hAnsi="Times New Roman" w:cs="Times New Roman"/>
        </w:rPr>
        <w:t>Nowadays</w:t>
      </w:r>
      <w:r w:rsidR="0090233D">
        <w:rPr>
          <w:rFonts w:ascii="Times New Roman" w:hAnsi="Times New Roman" w:cs="Times New Roman"/>
        </w:rPr>
        <w:t>,</w:t>
      </w:r>
      <w:r w:rsidR="00D95499">
        <w:rPr>
          <w:rFonts w:ascii="Times New Roman" w:hAnsi="Times New Roman" w:cs="Times New Roman"/>
        </w:rPr>
        <w:t xml:space="preserve"> computers and tablets offer the possibilities of creating graphical </w:t>
      </w:r>
      <w:r w:rsidR="0090233D">
        <w:rPr>
          <w:rFonts w:ascii="Times New Roman" w:hAnsi="Times New Roman" w:cs="Times New Roman"/>
        </w:rPr>
        <w:t xml:space="preserve">user </w:t>
      </w:r>
      <w:r w:rsidR="00D95499">
        <w:rPr>
          <w:rFonts w:ascii="Times New Roman" w:hAnsi="Times New Roman" w:cs="Times New Roman"/>
        </w:rPr>
        <w:t xml:space="preserve">interfaces that allows us to </w:t>
      </w:r>
      <w:r w:rsidR="0090233D">
        <w:rPr>
          <w:rFonts w:ascii="Times New Roman" w:hAnsi="Times New Roman" w:cs="Times New Roman"/>
        </w:rPr>
        <w:t>employ</w:t>
      </w:r>
      <w:r w:rsidR="00D95499">
        <w:rPr>
          <w:rFonts w:ascii="Times New Roman" w:hAnsi="Times New Roman" w:cs="Times New Roman"/>
        </w:rPr>
        <w:t xml:space="preserve"> them as musical controllers on their own right. </w:t>
      </w:r>
      <w:r w:rsidR="0017135E">
        <w:rPr>
          <w:rFonts w:ascii="Times New Roman" w:hAnsi="Times New Roman" w:cs="Times New Roman"/>
        </w:rPr>
        <w:t xml:space="preserve">The advantages are that novel designs tend to help generate new ways to engage with musical material, or sometimes a specific kind of controller is required for the way a composer envisions a piece. </w:t>
      </w:r>
      <w:r>
        <w:rPr>
          <w:rFonts w:ascii="Times New Roman" w:hAnsi="Times New Roman" w:cs="Times New Roman"/>
        </w:rPr>
        <w:t xml:space="preserve">The reasons to </w:t>
      </w:r>
      <w:r w:rsidR="004A4699">
        <w:rPr>
          <w:rFonts w:ascii="Times New Roman" w:hAnsi="Times New Roman" w:cs="Times New Roman"/>
        </w:rPr>
        <w:t xml:space="preserve">choose </w:t>
      </w:r>
      <w:r w:rsidR="00CF2F25">
        <w:rPr>
          <w:rFonts w:ascii="Times New Roman" w:hAnsi="Times New Roman" w:cs="Times New Roman"/>
        </w:rPr>
        <w:lastRenderedPageBreak/>
        <w:t>between designs are numerous, and I’ve simplified the diversity of advantages o</w:t>
      </w:r>
      <w:r w:rsidR="00F77E7B">
        <w:rPr>
          <w:rFonts w:ascii="Times New Roman" w:hAnsi="Times New Roman" w:cs="Times New Roman"/>
        </w:rPr>
        <w:t>f</w:t>
      </w:r>
      <w:r w:rsidR="00CF2F25">
        <w:rPr>
          <w:rFonts w:ascii="Times New Roman" w:hAnsi="Times New Roman" w:cs="Times New Roman"/>
        </w:rPr>
        <w:t xml:space="preserve"> designs available. </w:t>
      </w:r>
      <w:r w:rsidR="00F77E7B">
        <w:rPr>
          <w:rFonts w:ascii="Times New Roman" w:hAnsi="Times New Roman" w:cs="Times New Roman"/>
        </w:rPr>
        <w:t>I have used t</w:t>
      </w:r>
      <w:r w:rsidR="00CF2F25">
        <w:rPr>
          <w:rFonts w:ascii="Times New Roman" w:hAnsi="Times New Roman" w:cs="Times New Roman"/>
        </w:rPr>
        <w:t>raditionally inspired designs like the EWI</w:t>
      </w:r>
      <w:r w:rsidR="00CF2F25">
        <w:rPr>
          <w:rStyle w:val="FootnoteReference"/>
          <w:rFonts w:ascii="Times New Roman" w:hAnsi="Times New Roman" w:cs="Times New Roman"/>
        </w:rPr>
        <w:footnoteReference w:id="2"/>
      </w:r>
      <w:r w:rsidR="00CF2F25">
        <w:rPr>
          <w:rFonts w:ascii="Times New Roman" w:hAnsi="Times New Roman" w:cs="Times New Roman"/>
        </w:rPr>
        <w:t xml:space="preserve"> </w:t>
      </w:r>
      <w:r w:rsidR="00F77E7B">
        <w:rPr>
          <w:rFonts w:ascii="Times New Roman" w:hAnsi="Times New Roman" w:cs="Times New Roman"/>
        </w:rPr>
        <w:t xml:space="preserve">to shape the overall evolution of a piece in my </w:t>
      </w:r>
      <w:r w:rsidR="00F77E7B">
        <w:rPr>
          <w:rFonts w:ascii="Times New Roman" w:hAnsi="Times New Roman" w:cs="Times New Roman"/>
          <w:i/>
          <w:iCs/>
        </w:rPr>
        <w:t xml:space="preserve">Dasein </w:t>
      </w:r>
      <w:r w:rsidR="00F77E7B">
        <w:rPr>
          <w:rFonts w:ascii="Times New Roman" w:hAnsi="Times New Roman" w:cs="Times New Roman"/>
        </w:rPr>
        <w:t xml:space="preserve">(2019) instead of playing individual </w:t>
      </w:r>
      <w:r w:rsidR="00697109">
        <w:rPr>
          <w:rFonts w:ascii="Times New Roman" w:hAnsi="Times New Roman" w:cs="Times New Roman"/>
        </w:rPr>
        <w:t>sounds, and</w:t>
      </w:r>
      <w:r w:rsidR="00F77E7B">
        <w:rPr>
          <w:rFonts w:ascii="Times New Roman" w:hAnsi="Times New Roman" w:cs="Times New Roman"/>
        </w:rPr>
        <w:t xml:space="preserve"> given enough time some original designs become </w:t>
      </w:r>
      <w:r w:rsidR="00697109">
        <w:rPr>
          <w:rFonts w:ascii="Times New Roman" w:hAnsi="Times New Roman" w:cs="Times New Roman"/>
        </w:rPr>
        <w:t>commonplace</w:t>
      </w:r>
      <w:r w:rsidR="00F77E7B">
        <w:rPr>
          <w:rFonts w:ascii="Times New Roman" w:hAnsi="Times New Roman" w:cs="Times New Roman"/>
        </w:rPr>
        <w:t xml:space="preserve">, as exemplified by the </w:t>
      </w:r>
      <w:proofErr w:type="spellStart"/>
      <w:r w:rsidR="00F77E7B">
        <w:rPr>
          <w:rFonts w:ascii="Times New Roman" w:hAnsi="Times New Roman" w:cs="Times New Roman"/>
        </w:rPr>
        <w:t>Thereminvox</w:t>
      </w:r>
      <w:proofErr w:type="spellEnd"/>
      <w:r w:rsidR="00697109">
        <w:rPr>
          <w:rFonts w:ascii="Times New Roman" w:hAnsi="Times New Roman" w:cs="Times New Roman"/>
        </w:rPr>
        <w:t xml:space="preserve"> pair of antennae</w:t>
      </w:r>
      <w:r w:rsidR="00F77E7B">
        <w:rPr>
          <w:rFonts w:ascii="Times New Roman" w:hAnsi="Times New Roman" w:cs="Times New Roman"/>
        </w:rPr>
        <w:t xml:space="preserve">. It ultimately depends on </w:t>
      </w:r>
      <w:r w:rsidR="00D95499">
        <w:rPr>
          <w:rFonts w:ascii="Times New Roman" w:hAnsi="Times New Roman" w:cs="Times New Roman"/>
        </w:rPr>
        <w:t>the piece or genre being played, as well as personal choices of the performers.</w:t>
      </w:r>
    </w:p>
    <w:p w14:paraId="0FE41EF1" w14:textId="539B5D71" w:rsidR="00641973" w:rsidRDefault="003D2F30" w:rsidP="00641973">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Some controllers come with predefined protocols used to easily communicate with computers. The most famous of these is MIDI</w:t>
      </w:r>
      <w:r w:rsidR="00F521C9">
        <w:rPr>
          <w:rFonts w:ascii="Times New Roman" w:hAnsi="Times New Roman" w:cs="Times New Roman"/>
        </w:rPr>
        <w:t xml:space="preserve"> (Musical Instrument Digital</w:t>
      </w:r>
      <w:r w:rsidR="00900134">
        <w:rPr>
          <w:rFonts w:ascii="Times New Roman" w:hAnsi="Times New Roman" w:cs="Times New Roman"/>
        </w:rPr>
        <w:t xml:space="preserve"> </w:t>
      </w:r>
      <w:r w:rsidR="00F521C9">
        <w:rPr>
          <w:rFonts w:ascii="Times New Roman" w:hAnsi="Times New Roman" w:cs="Times New Roman"/>
        </w:rPr>
        <w:t>Interface)</w:t>
      </w:r>
      <w:r>
        <w:rPr>
          <w:rFonts w:ascii="Times New Roman" w:hAnsi="Times New Roman" w:cs="Times New Roman"/>
        </w:rPr>
        <w:t xml:space="preserve">. </w:t>
      </w:r>
      <w:r w:rsidR="009731AB">
        <w:rPr>
          <w:rFonts w:ascii="Times New Roman" w:hAnsi="Times New Roman" w:cs="Times New Roman"/>
        </w:rPr>
        <w:t xml:space="preserve">Created in the 1980’s by an effort of multiple instrument manufacturers </w:t>
      </w:r>
      <w:r w:rsidR="00B52813">
        <w:rPr>
          <w:rFonts w:ascii="Times New Roman" w:hAnsi="Times New Roman" w:cs="Times New Roman"/>
        </w:rPr>
        <w:t>to</w:t>
      </w:r>
      <w:r w:rsidR="009731AB">
        <w:rPr>
          <w:rFonts w:ascii="Times New Roman" w:hAnsi="Times New Roman" w:cs="Times New Roman"/>
        </w:rPr>
        <w:t xml:space="preserve"> standardize a communication protocol for commercial digital synthesizers to communicate with each other. It encodes control data </w:t>
      </w:r>
      <w:r w:rsidR="00B52813">
        <w:rPr>
          <w:rFonts w:ascii="Times New Roman" w:hAnsi="Times New Roman" w:cs="Times New Roman"/>
        </w:rPr>
        <w:t xml:space="preserve">for musical performance, such as start and end times of individual notes, patch changes, </w:t>
      </w:r>
      <w:r w:rsidR="00634551">
        <w:rPr>
          <w:rFonts w:ascii="Times New Roman" w:hAnsi="Times New Roman" w:cs="Times New Roman"/>
        </w:rPr>
        <w:t>pitch,</w:t>
      </w:r>
      <w:r w:rsidR="00B52813">
        <w:rPr>
          <w:rFonts w:ascii="Times New Roman" w:hAnsi="Times New Roman" w:cs="Times New Roman"/>
        </w:rPr>
        <w:t xml:space="preserve"> and volume</w:t>
      </w:r>
      <w:r w:rsidR="00634551">
        <w:rPr>
          <w:rFonts w:ascii="Times New Roman" w:hAnsi="Times New Roman" w:cs="Times New Roman"/>
        </w:rPr>
        <w:t>, but a flexible channel system allows routing any MIDI value to any parameter desired.</w:t>
      </w:r>
      <w:r w:rsidR="00B52813">
        <w:rPr>
          <w:rFonts w:ascii="Times New Roman" w:hAnsi="Times New Roman" w:cs="Times New Roman"/>
        </w:rPr>
        <w:t xml:space="preserve"> </w:t>
      </w:r>
      <w:r w:rsidR="00F521C9">
        <w:rPr>
          <w:rFonts w:ascii="Times New Roman" w:hAnsi="Times New Roman" w:cs="Times New Roman"/>
        </w:rPr>
        <w:t xml:space="preserve">The original </w:t>
      </w:r>
      <w:r w:rsidR="00F17B40">
        <w:rPr>
          <w:rFonts w:ascii="Times New Roman" w:hAnsi="Times New Roman" w:cs="Times New Roman"/>
        </w:rPr>
        <w:t>protocol</w:t>
      </w:r>
      <w:r w:rsidR="009731AB">
        <w:rPr>
          <w:rFonts w:ascii="Times New Roman" w:hAnsi="Times New Roman" w:cs="Times New Roman"/>
        </w:rPr>
        <w:t xml:space="preserve"> </w:t>
      </w:r>
      <w:r w:rsidR="00B52813">
        <w:rPr>
          <w:rFonts w:ascii="Times New Roman" w:hAnsi="Times New Roman" w:cs="Times New Roman"/>
        </w:rPr>
        <w:t>allow</w:t>
      </w:r>
      <w:r w:rsidR="00634551">
        <w:rPr>
          <w:rFonts w:ascii="Times New Roman" w:hAnsi="Times New Roman" w:cs="Times New Roman"/>
        </w:rPr>
        <w:t xml:space="preserve">s </w:t>
      </w:r>
      <w:r w:rsidR="00B52813">
        <w:rPr>
          <w:rFonts w:ascii="Times New Roman" w:hAnsi="Times New Roman" w:cs="Times New Roman"/>
        </w:rPr>
        <w:t xml:space="preserve">the passing of 7-bit </w:t>
      </w:r>
      <w:r w:rsidR="00F521C9">
        <w:rPr>
          <w:rFonts w:ascii="Times New Roman" w:hAnsi="Times New Roman" w:cs="Times New Roman"/>
        </w:rPr>
        <w:t xml:space="preserve">control </w:t>
      </w:r>
      <w:proofErr w:type="gramStart"/>
      <w:r w:rsidR="00B52813">
        <w:rPr>
          <w:rFonts w:ascii="Times New Roman" w:hAnsi="Times New Roman" w:cs="Times New Roman"/>
        </w:rPr>
        <w:t>values</w:t>
      </w:r>
      <w:r w:rsidR="00F521C9">
        <w:rPr>
          <w:rFonts w:ascii="Times New Roman" w:hAnsi="Times New Roman" w:cs="Times New Roman"/>
        </w:rPr>
        <w:t>,</w:t>
      </w:r>
      <w:proofErr w:type="gramEnd"/>
      <w:r w:rsidR="00F521C9">
        <w:rPr>
          <w:rFonts w:ascii="Times New Roman" w:hAnsi="Times New Roman" w:cs="Times New Roman"/>
        </w:rPr>
        <w:t xml:space="preserve"> therefore its resolution is </w:t>
      </w:r>
      <w:r w:rsidR="00634551">
        <w:rPr>
          <w:rFonts w:ascii="Times New Roman" w:hAnsi="Times New Roman" w:cs="Times New Roman"/>
        </w:rPr>
        <w:t>limited to 128</w:t>
      </w:r>
      <w:r w:rsidR="00F521C9">
        <w:rPr>
          <w:rFonts w:ascii="Times New Roman" w:hAnsi="Times New Roman" w:cs="Times New Roman"/>
        </w:rPr>
        <w:t xml:space="preserve"> steps. MIDI 1.0</w:t>
      </w:r>
      <w:r w:rsidR="00634551">
        <w:rPr>
          <w:rFonts w:ascii="Times New Roman" w:hAnsi="Times New Roman" w:cs="Times New Roman"/>
        </w:rPr>
        <w:t xml:space="preserve"> </w:t>
      </w:r>
      <w:r w:rsidR="009731AB">
        <w:rPr>
          <w:rFonts w:ascii="Times New Roman" w:hAnsi="Times New Roman" w:cs="Times New Roman"/>
        </w:rPr>
        <w:t>was so succ</w:t>
      </w:r>
      <w:r w:rsidR="00634551">
        <w:rPr>
          <w:rFonts w:ascii="Times New Roman" w:hAnsi="Times New Roman" w:cs="Times New Roman"/>
        </w:rPr>
        <w:t xml:space="preserve">essful that it </w:t>
      </w:r>
      <w:r w:rsidR="00F17B40">
        <w:rPr>
          <w:rFonts w:ascii="Times New Roman" w:hAnsi="Times New Roman" w:cs="Times New Roman"/>
        </w:rPr>
        <w:t xml:space="preserve">became the de facto protocol for communication between commercial controllers and music software, and it </w:t>
      </w:r>
      <w:r w:rsidR="00F521C9">
        <w:rPr>
          <w:rFonts w:ascii="Times New Roman" w:hAnsi="Times New Roman" w:cs="Times New Roman"/>
        </w:rPr>
        <w:t xml:space="preserve">took around 40 years for it to be </w:t>
      </w:r>
      <w:r w:rsidR="00F17B40">
        <w:rPr>
          <w:rFonts w:ascii="Times New Roman" w:hAnsi="Times New Roman" w:cs="Times New Roman"/>
        </w:rPr>
        <w:t xml:space="preserve">extended </w:t>
      </w:r>
      <w:r w:rsidR="00F521C9">
        <w:rPr>
          <w:rFonts w:ascii="Times New Roman" w:hAnsi="Times New Roman" w:cs="Times New Roman"/>
        </w:rPr>
        <w:t>into MIDI 2.0</w:t>
      </w:r>
      <w:r w:rsidR="00F17B40">
        <w:rPr>
          <w:rFonts w:ascii="Times New Roman" w:hAnsi="Times New Roman" w:cs="Times New Roman"/>
        </w:rPr>
        <w:t>.</w:t>
      </w:r>
    </w:p>
    <w:p w14:paraId="7E2DDAF5" w14:textId="29FD97EB" w:rsidR="002F0D06" w:rsidRDefault="00F17B40" w:rsidP="0090233D">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w:t>
      </w:r>
      <w:r w:rsidR="001C152A">
        <w:rPr>
          <w:rFonts w:ascii="Times New Roman" w:hAnsi="Times New Roman" w:cs="Times New Roman"/>
        </w:rPr>
        <w:t>developed at CNMAT</w:t>
      </w:r>
      <w:r w:rsidR="008846F8">
        <w:rPr>
          <w:rFonts w:ascii="Times New Roman" w:hAnsi="Times New Roman" w:cs="Times New Roman"/>
        </w:rPr>
        <w:t>, in Berkeley, California,</w:t>
      </w:r>
      <w:r w:rsidR="001C152A">
        <w:rPr>
          <w:rFonts w:ascii="Times New Roman" w:hAnsi="Times New Roman" w:cs="Times New Roman"/>
        </w:rPr>
        <w:t xml:space="preserve"> and released in 1997. It has a higher resolution and flexibility than MIDI, allowing </w:t>
      </w:r>
      <w:r w:rsidR="002476C7">
        <w:rPr>
          <w:rFonts w:ascii="Times New Roman" w:hAnsi="Times New Roman" w:cs="Times New Roman"/>
        </w:rPr>
        <w:t>control data to be organized and routed in almost any desirable way. E</w:t>
      </w:r>
      <w:r w:rsidR="001C152A">
        <w:rPr>
          <w:rFonts w:ascii="Times New Roman" w:hAnsi="Times New Roman" w:cs="Times New Roman"/>
        </w:rPr>
        <w:t>ach message</w:t>
      </w:r>
      <w:r w:rsidR="008846F8">
        <w:rPr>
          <w:rFonts w:ascii="Times New Roman" w:hAnsi="Times New Roman" w:cs="Times New Roman"/>
        </w:rPr>
        <w:t xml:space="preserve"> </w:t>
      </w:r>
      <w:r w:rsidR="002476C7">
        <w:rPr>
          <w:rFonts w:ascii="Times New Roman" w:hAnsi="Times New Roman" w:cs="Times New Roman"/>
        </w:rPr>
        <w:t>can</w:t>
      </w:r>
      <w:r w:rsidR="008846F8">
        <w:rPr>
          <w:rFonts w:ascii="Times New Roman" w:hAnsi="Times New Roman" w:cs="Times New Roman"/>
        </w:rPr>
        <w:t xml:space="preserve"> arbitrarily large</w:t>
      </w:r>
      <w:r w:rsidR="002476C7">
        <w:rPr>
          <w:rFonts w:ascii="Times New Roman" w:hAnsi="Times New Roman" w:cs="Times New Roman"/>
        </w:rPr>
        <w:t xml:space="preserve"> and</w:t>
      </w:r>
      <w:r w:rsidR="001C152A">
        <w:rPr>
          <w:rFonts w:ascii="Times New Roman" w:hAnsi="Times New Roman" w:cs="Times New Roman"/>
        </w:rPr>
        <w:t xml:space="preserve"> contain multiple data types: integers, 32-bit floating point numbers and strings</w:t>
      </w:r>
      <w:r w:rsidR="001C152A">
        <w:rPr>
          <w:rStyle w:val="FootnoteReference"/>
          <w:rFonts w:ascii="Times New Roman" w:hAnsi="Times New Roman" w:cs="Times New Roman"/>
        </w:rPr>
        <w:footnoteReference w:id="3"/>
      </w:r>
      <w:r w:rsidR="001C152A">
        <w:rPr>
          <w:rFonts w:ascii="Times New Roman" w:hAnsi="Times New Roman" w:cs="Times New Roman"/>
        </w:rPr>
        <w:t>.</w:t>
      </w:r>
      <w:r w:rsidR="008846F8">
        <w:rPr>
          <w:rFonts w:ascii="Times New Roman" w:hAnsi="Times New Roman" w:cs="Times New Roman"/>
        </w:rPr>
        <w:t xml:space="preserve"> It has been employed for client-server software architectures (like </w:t>
      </w:r>
      <w:proofErr w:type="spellStart"/>
      <w:r w:rsidR="008846F8">
        <w:rPr>
          <w:rFonts w:ascii="Times New Roman" w:hAnsi="Times New Roman" w:cs="Times New Roman"/>
        </w:rPr>
        <w:t>SuperCollider</w:t>
      </w:r>
      <w:proofErr w:type="spellEnd"/>
      <w:r w:rsidR="008846F8">
        <w:rPr>
          <w:rFonts w:ascii="Times New Roman" w:hAnsi="Times New Roman" w:cs="Times New Roman"/>
        </w:rPr>
        <w:t>) and adopted as a control protocol by most DAWs</w:t>
      </w:r>
      <w:r w:rsidR="003F1526">
        <w:rPr>
          <w:rFonts w:ascii="Times New Roman" w:hAnsi="Times New Roman" w:cs="Times New Roman"/>
        </w:rPr>
        <w:t>, and</w:t>
      </w:r>
      <w:r w:rsidR="00A8333D">
        <w:rPr>
          <w:rFonts w:ascii="Times New Roman" w:hAnsi="Times New Roman" w:cs="Times New Roman"/>
        </w:rPr>
        <w:t xml:space="preserve"> for real-time </w:t>
      </w:r>
      <w:r w:rsidR="002476C7">
        <w:rPr>
          <w:rFonts w:ascii="Times New Roman" w:hAnsi="Times New Roman" w:cs="Times New Roman"/>
        </w:rPr>
        <w:t xml:space="preserve">interactive </w:t>
      </w:r>
      <w:r w:rsidR="00A8333D">
        <w:rPr>
          <w:rFonts w:ascii="Times New Roman" w:hAnsi="Times New Roman" w:cs="Times New Roman"/>
        </w:rPr>
        <w:lastRenderedPageBreak/>
        <w:t xml:space="preserve">applications </w:t>
      </w:r>
      <w:r w:rsidR="002476C7">
        <w:rPr>
          <w:rFonts w:ascii="Times New Roman" w:hAnsi="Times New Roman" w:cs="Times New Roman"/>
        </w:rPr>
        <w:t>due to its low latency and ease of use</w:t>
      </w:r>
      <w:r w:rsidR="003F1526">
        <w:rPr>
          <w:rFonts w:ascii="Times New Roman" w:hAnsi="Times New Roman" w:cs="Times New Roman"/>
        </w:rPr>
        <w:t>. It is now employed for uses other than music, with fields such as robotics and visual art performance finding it useful.</w:t>
      </w:r>
    </w:p>
    <w:p w14:paraId="00B9CA6C" w14:textId="72973F9D" w:rsidR="0090233D" w:rsidRDefault="0090233D" w:rsidP="0090233D">
      <w:pPr>
        <w:autoSpaceDE w:val="0"/>
        <w:autoSpaceDN w:val="0"/>
        <w:adjustRightInd w:val="0"/>
        <w:spacing w:line="480" w:lineRule="auto"/>
        <w:ind w:firstLine="720"/>
        <w:jc w:val="both"/>
        <w:rPr>
          <w:rFonts w:ascii="Times New Roman" w:hAnsi="Times New Roman" w:cs="Times New Roman"/>
        </w:rPr>
      </w:pPr>
    </w:p>
    <w:p w14:paraId="5438EA8E" w14:textId="752792EA" w:rsidR="002453EA" w:rsidRDefault="002453EA" w:rsidP="0090233D">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On top of the obvious layer of interaction in real time performance of the system, </w:t>
      </w:r>
      <w:r w:rsidR="0041638D">
        <w:rPr>
          <w:rFonts w:ascii="Times New Roman" w:hAnsi="Times New Roman" w:cs="Times New Roman"/>
        </w:rPr>
        <w:t>continually developing</w:t>
      </w:r>
      <w:r>
        <w:rPr>
          <w:rFonts w:ascii="Times New Roman" w:hAnsi="Times New Roman" w:cs="Times New Roman"/>
        </w:rPr>
        <w:t xml:space="preserve"> a</w:t>
      </w:r>
      <w:r w:rsidR="0041638D">
        <w:rPr>
          <w:rFonts w:ascii="Times New Roman" w:hAnsi="Times New Roman" w:cs="Times New Roman"/>
        </w:rPr>
        <w:t xml:space="preserve">nd engaging with </w:t>
      </w:r>
      <w:proofErr w:type="spellStart"/>
      <w:proofErr w:type="gramStart"/>
      <w:r w:rsidR="0041638D">
        <w:rPr>
          <w:rFonts w:ascii="Times New Roman" w:hAnsi="Times New Roman" w:cs="Times New Roman"/>
        </w:rPr>
        <w:t>a</w:t>
      </w:r>
      <w:proofErr w:type="spellEnd"/>
      <w:proofErr w:type="gramEnd"/>
      <w:r w:rsidR="0041638D">
        <w:rPr>
          <w:rFonts w:ascii="Times New Roman" w:hAnsi="Times New Roman" w:cs="Times New Roman"/>
        </w:rPr>
        <w:t xml:space="preserve"> interactive</w:t>
      </w:r>
      <w:r>
        <w:rPr>
          <w:rFonts w:ascii="Times New Roman" w:hAnsi="Times New Roman" w:cs="Times New Roman"/>
        </w:rPr>
        <w:t xml:space="preserve"> system over a long span of time </w:t>
      </w:r>
      <w:r w:rsidR="0041638D">
        <w:rPr>
          <w:rFonts w:ascii="Times New Roman" w:hAnsi="Times New Roman" w:cs="Times New Roman"/>
        </w:rPr>
        <w:t xml:space="preserve">requires a kind of </w:t>
      </w:r>
      <w:r>
        <w:rPr>
          <w:rFonts w:ascii="Times New Roman" w:hAnsi="Times New Roman" w:cs="Times New Roman"/>
        </w:rPr>
        <w:t>interaction itself</w:t>
      </w:r>
      <w:r w:rsidR="0041638D">
        <w:rPr>
          <w:rFonts w:ascii="Times New Roman" w:hAnsi="Times New Roman" w:cs="Times New Roman"/>
        </w:rPr>
        <w:t>. It’s a process that involves two-way communication,</w:t>
      </w:r>
      <w:r>
        <w:rPr>
          <w:rFonts w:ascii="Times New Roman" w:hAnsi="Times New Roman" w:cs="Times New Roman"/>
        </w:rPr>
        <w:t xml:space="preserve"> </w:t>
      </w:r>
      <w:r w:rsidR="0041638D">
        <w:rPr>
          <w:rFonts w:ascii="Times New Roman" w:hAnsi="Times New Roman" w:cs="Times New Roman"/>
        </w:rPr>
        <w:t xml:space="preserve">allowing the possibility </w:t>
      </w:r>
      <w:r w:rsidR="00D8244F">
        <w:rPr>
          <w:rFonts w:ascii="Times New Roman" w:hAnsi="Times New Roman" w:cs="Times New Roman"/>
        </w:rPr>
        <w:t>of feedback</w:t>
      </w:r>
      <w:r>
        <w:rPr>
          <w:rFonts w:ascii="Times New Roman" w:hAnsi="Times New Roman" w:cs="Times New Roman"/>
        </w:rPr>
        <w:t xml:space="preserve"> loop</w:t>
      </w:r>
      <w:r w:rsidR="0041638D">
        <w:rPr>
          <w:rFonts w:ascii="Times New Roman" w:hAnsi="Times New Roman" w:cs="Times New Roman"/>
        </w:rPr>
        <w:t>s. P</w:t>
      </w:r>
      <w:r w:rsidR="00D8244F">
        <w:rPr>
          <w:rFonts w:ascii="Times New Roman" w:hAnsi="Times New Roman" w:cs="Times New Roman"/>
        </w:rPr>
        <w:t>erforming with them often suggest ideas for alterations, which themselves suggest new ways to perform</w:t>
      </w:r>
      <w:r w:rsidR="00317569">
        <w:rPr>
          <w:rFonts w:ascii="Times New Roman" w:hAnsi="Times New Roman" w:cs="Times New Roman"/>
        </w:rPr>
        <w:t>, and so on</w:t>
      </w:r>
      <w:r w:rsidR="00D8244F">
        <w:rPr>
          <w:rFonts w:ascii="Times New Roman" w:hAnsi="Times New Roman" w:cs="Times New Roman"/>
        </w:rPr>
        <w:t xml:space="preserve">. As </w:t>
      </w:r>
      <w:r w:rsidR="0000262C">
        <w:rPr>
          <w:rFonts w:ascii="Times New Roman" w:hAnsi="Times New Roman" w:cs="Times New Roman"/>
        </w:rPr>
        <w:t xml:space="preserve">described by </w:t>
      </w:r>
      <w:proofErr w:type="spellStart"/>
      <w:r w:rsidR="00D8244F">
        <w:rPr>
          <w:rFonts w:ascii="Times New Roman" w:hAnsi="Times New Roman" w:cs="Times New Roman"/>
        </w:rPr>
        <w:t>Jorda</w:t>
      </w:r>
      <w:proofErr w:type="spellEnd"/>
      <w:r w:rsidR="00D8244F">
        <w:rPr>
          <w:rFonts w:ascii="Times New Roman" w:hAnsi="Times New Roman" w:cs="Times New Roman"/>
        </w:rPr>
        <w:t xml:space="preserve"> (2005)</w:t>
      </w:r>
      <w:r w:rsidR="0000262C">
        <w:rPr>
          <w:rFonts w:ascii="Times New Roman" w:hAnsi="Times New Roman" w:cs="Times New Roman"/>
        </w:rPr>
        <w:t>, “Music instruments are not only in charge of transmitting human expressiveness like passive channels. They are, with their feedback, responsible for provoking and instigating the performer through their own interfaces”. Even though alteration</w:t>
      </w:r>
      <w:r w:rsidR="00317569">
        <w:rPr>
          <w:rFonts w:ascii="Times New Roman" w:hAnsi="Times New Roman" w:cs="Times New Roman"/>
        </w:rPr>
        <w:t>s</w:t>
      </w:r>
      <w:r w:rsidR="0000262C">
        <w:rPr>
          <w:rFonts w:ascii="Times New Roman" w:hAnsi="Times New Roman" w:cs="Times New Roman"/>
        </w:rPr>
        <w:t xml:space="preserve"> can be </w:t>
      </w:r>
      <w:r w:rsidR="00317569">
        <w:rPr>
          <w:rFonts w:ascii="Times New Roman" w:hAnsi="Times New Roman" w:cs="Times New Roman"/>
        </w:rPr>
        <w:t>made</w:t>
      </w:r>
      <w:r w:rsidR="0000262C">
        <w:rPr>
          <w:rFonts w:ascii="Times New Roman" w:hAnsi="Times New Roman" w:cs="Times New Roman"/>
        </w:rPr>
        <w:t xml:space="preserve"> at the mapping or synthesis algorithm layer, it’s influence nowhere </w:t>
      </w:r>
      <w:r w:rsidR="00317569">
        <w:rPr>
          <w:rFonts w:ascii="Times New Roman" w:hAnsi="Times New Roman" w:cs="Times New Roman"/>
        </w:rPr>
        <w:t>greater and more noticeable</w:t>
      </w:r>
      <w:r w:rsidR="0000262C">
        <w:rPr>
          <w:rFonts w:ascii="Times New Roman" w:hAnsi="Times New Roman" w:cs="Times New Roman"/>
        </w:rPr>
        <w:t xml:space="preserve"> than in the controller design level. </w:t>
      </w:r>
    </w:p>
    <w:p w14:paraId="37F1465D" w14:textId="57D9A4FD" w:rsidR="0000262C" w:rsidRDefault="00317569" w:rsidP="0000262C">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Therefore, by trying to expand on existing models one is usually witness to the emergence of idiosyncratic approaches not only to controller design, but to music performance practices</w:t>
      </w:r>
      <w:r w:rsidR="0000262C">
        <w:rPr>
          <w:rFonts w:ascii="Times New Roman" w:hAnsi="Times New Roman" w:cs="Times New Roman"/>
        </w:rPr>
        <w:t xml:space="preserve">. Two paradigmatic examples are Michel </w:t>
      </w:r>
      <w:proofErr w:type="spellStart"/>
      <w:r w:rsidR="0000262C">
        <w:rPr>
          <w:rFonts w:ascii="Times New Roman" w:hAnsi="Times New Roman" w:cs="Times New Roman"/>
        </w:rPr>
        <w:t>Waisvisz</w:t>
      </w:r>
      <w:proofErr w:type="spellEnd"/>
      <w:r w:rsidR="0000262C">
        <w:rPr>
          <w:rFonts w:ascii="Times New Roman" w:hAnsi="Times New Roman" w:cs="Times New Roman"/>
        </w:rPr>
        <w:t xml:space="preserve"> </w:t>
      </w:r>
      <w:proofErr w:type="gramStart"/>
      <w:r w:rsidR="0000262C">
        <w:rPr>
          <w:rFonts w:ascii="Times New Roman" w:hAnsi="Times New Roman" w:cs="Times New Roman"/>
          <w:i/>
          <w:iCs/>
        </w:rPr>
        <w:t>The</w:t>
      </w:r>
      <w:proofErr w:type="gramEnd"/>
      <w:r w:rsidR="0000262C">
        <w:rPr>
          <w:rFonts w:ascii="Times New Roman" w:hAnsi="Times New Roman" w:cs="Times New Roman"/>
          <w:i/>
          <w:iCs/>
        </w:rPr>
        <w:t xml:space="preserve"> Hands </w:t>
      </w:r>
      <w:r w:rsidR="0000262C">
        <w:rPr>
          <w:rFonts w:ascii="Times New Roman" w:hAnsi="Times New Roman" w:cs="Times New Roman"/>
        </w:rPr>
        <w:t xml:space="preserve">and Laetitia </w:t>
      </w:r>
      <w:proofErr w:type="spellStart"/>
      <w:r w:rsidR="0000262C">
        <w:rPr>
          <w:rFonts w:ascii="Times New Roman" w:hAnsi="Times New Roman" w:cs="Times New Roman"/>
        </w:rPr>
        <w:t>Sonami’s</w:t>
      </w:r>
      <w:proofErr w:type="spellEnd"/>
      <w:r w:rsidR="0000262C">
        <w:rPr>
          <w:rFonts w:ascii="Times New Roman" w:hAnsi="Times New Roman" w:cs="Times New Roman"/>
        </w:rPr>
        <w:t xml:space="preserve"> </w:t>
      </w:r>
      <w:r w:rsidR="0000262C">
        <w:rPr>
          <w:rFonts w:ascii="Times New Roman" w:hAnsi="Times New Roman" w:cs="Times New Roman"/>
          <w:i/>
          <w:iCs/>
        </w:rPr>
        <w:t>Lady’s Gloves</w:t>
      </w:r>
      <w:r w:rsidR="000F0F23">
        <w:rPr>
          <w:rFonts w:ascii="Times New Roman" w:hAnsi="Times New Roman" w:cs="Times New Roman"/>
        </w:rPr>
        <w:t xml:space="preserve">, both used controllers build from scratch by the composers. </w:t>
      </w:r>
      <w:r w:rsidR="0000262C">
        <w:rPr>
          <w:rFonts w:ascii="Times New Roman" w:hAnsi="Times New Roman" w:cs="Times New Roman"/>
        </w:rPr>
        <w:t xml:space="preserve">By employing different approaches to </w:t>
      </w:r>
      <w:r>
        <w:rPr>
          <w:rFonts w:ascii="Times New Roman" w:hAnsi="Times New Roman" w:cs="Times New Roman"/>
        </w:rPr>
        <w:t>harness</w:t>
      </w:r>
      <w:r w:rsidR="0000262C">
        <w:rPr>
          <w:rFonts w:ascii="Times New Roman" w:hAnsi="Times New Roman" w:cs="Times New Roman"/>
        </w:rPr>
        <w:t xml:space="preserve"> hand and arm movements as musical gestures they both managed to develop decades long performance practices that involved multiple iterations of the controller, numerous </w:t>
      </w:r>
      <w:r w:rsidR="00900134">
        <w:rPr>
          <w:rFonts w:ascii="Times New Roman" w:hAnsi="Times New Roman" w:cs="Times New Roman"/>
        </w:rPr>
        <w:t>pieces,</w:t>
      </w:r>
      <w:r w:rsidR="0000262C">
        <w:rPr>
          <w:rFonts w:ascii="Times New Roman" w:hAnsi="Times New Roman" w:cs="Times New Roman"/>
        </w:rPr>
        <w:t xml:space="preserve"> and a multitude of approaches to</w:t>
      </w:r>
      <w:r>
        <w:rPr>
          <w:rFonts w:ascii="Times New Roman" w:hAnsi="Times New Roman" w:cs="Times New Roman"/>
        </w:rPr>
        <w:t xml:space="preserve"> live performance. </w:t>
      </w:r>
    </w:p>
    <w:p w14:paraId="71E688CF" w14:textId="3BAFF652" w:rsidR="002D0A3B" w:rsidRDefault="000F0F23" w:rsidP="002D0A3B">
      <w:pPr>
        <w:autoSpaceDE w:val="0"/>
        <w:autoSpaceDN w:val="0"/>
        <w:adjustRightInd w:val="0"/>
        <w:spacing w:line="480" w:lineRule="auto"/>
        <w:ind w:firstLine="720"/>
        <w:jc w:val="both"/>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Gloves</w:t>
      </w:r>
      <w:r w:rsidRPr="002D0A3B">
        <w:rPr>
          <w:rFonts w:ascii="Times New Roman" w:hAnsi="Times New Roman" w:cs="Times New Roman"/>
        </w:rPr>
        <w:t xml:space="preserve"> had 5 versions</w:t>
      </w:r>
      <w:r w:rsidR="0096462F" w:rsidRPr="002D0A3B">
        <w:rPr>
          <w:rFonts w:ascii="Times New Roman" w:hAnsi="Times New Roman" w:cs="Times New Roman"/>
        </w:rPr>
        <w:t xml:space="preserve">, constructed by </w:t>
      </w:r>
      <w:proofErr w:type="spellStart"/>
      <w:r w:rsidR="0096462F" w:rsidRPr="002D0A3B">
        <w:rPr>
          <w:rFonts w:ascii="Times New Roman" w:hAnsi="Times New Roman" w:cs="Times New Roman"/>
        </w:rPr>
        <w:t>Sonami</w:t>
      </w:r>
      <w:proofErr w:type="spellEnd"/>
      <w:r w:rsidR="0096462F" w:rsidRPr="002D0A3B">
        <w:rPr>
          <w:rFonts w:ascii="Times New Roman" w:hAnsi="Times New Roman" w:cs="Times New Roman"/>
        </w:rPr>
        <w:t xml:space="preserve"> from 1991 to 2003. It started as a </w:t>
      </w:r>
      <w:r w:rsidR="0019523C" w:rsidRPr="002D0A3B">
        <w:rPr>
          <w:rFonts w:ascii="Times New Roman" w:hAnsi="Times New Roman" w:cs="Times New Roman"/>
        </w:rPr>
        <w:t>humorous commentary on male-</w:t>
      </w:r>
      <w:r w:rsidR="001922F7" w:rsidRPr="002D0A3B">
        <w:rPr>
          <w:rFonts w:ascii="Times New Roman" w:hAnsi="Times New Roman" w:cs="Times New Roman"/>
        </w:rPr>
        <w:t>centered</w:t>
      </w:r>
      <w:r w:rsidR="0019523C" w:rsidRPr="002D0A3B">
        <w:rPr>
          <w:rFonts w:ascii="Times New Roman" w:hAnsi="Times New Roman" w:cs="Times New Roman"/>
        </w:rPr>
        <w:t xml:space="preserve"> apparel in the design of controllers, placing some hall effect sensors in each finger and a magnet in the palm. It evolved to </w:t>
      </w:r>
      <w:r w:rsidR="006B4A8F" w:rsidRPr="002D0A3B">
        <w:rPr>
          <w:rFonts w:ascii="Times New Roman" w:hAnsi="Times New Roman" w:cs="Times New Roman"/>
        </w:rPr>
        <w:t xml:space="preserve">be an arm-long thin </w:t>
      </w:r>
      <w:proofErr w:type="spellStart"/>
      <w:r w:rsidR="006B4A8F" w:rsidRPr="002D0A3B">
        <w:rPr>
          <w:rFonts w:ascii="Times New Roman" w:hAnsi="Times New Roman" w:cs="Times New Roman"/>
        </w:rPr>
        <w:t>lyca</w:t>
      </w:r>
      <w:proofErr w:type="spellEnd"/>
      <w:r w:rsidR="006B4A8F" w:rsidRPr="002D0A3B">
        <w:rPr>
          <w:rFonts w:ascii="Times New Roman" w:hAnsi="Times New Roman" w:cs="Times New Roman"/>
        </w:rPr>
        <w:t xml:space="preserve"> glove equipped with all kinds of sensors: accelerometers, ultrasonic receivers, resistive strips, to name </w:t>
      </w:r>
      <w:r w:rsidR="006B4A8F" w:rsidRPr="002D0A3B">
        <w:rPr>
          <w:rFonts w:ascii="Times New Roman" w:hAnsi="Times New Roman" w:cs="Times New Roman"/>
        </w:rPr>
        <w:lastRenderedPageBreak/>
        <w:t xml:space="preserve">only a few. </w:t>
      </w:r>
      <w:r w:rsidR="002B1D70">
        <w:rPr>
          <w:rFonts w:ascii="Times New Roman" w:hAnsi="Times New Roman" w:cs="Times New Roman"/>
        </w:rPr>
        <w:t>The analog signal is converted to MIDI,</w:t>
      </w:r>
      <w:r w:rsidR="006B4A8F" w:rsidRPr="002D0A3B">
        <w:rPr>
          <w:rFonts w:ascii="Times New Roman" w:hAnsi="Times New Roman" w:cs="Times New Roman"/>
        </w:rPr>
        <w:t xml:space="preserve"> </w:t>
      </w:r>
      <w:r w:rsidR="002B1D70">
        <w:rPr>
          <w:rFonts w:ascii="Times New Roman" w:hAnsi="Times New Roman" w:cs="Times New Roman"/>
        </w:rPr>
        <w:t>which is</w:t>
      </w:r>
      <w:r w:rsidR="006B4A8F" w:rsidRPr="002D0A3B">
        <w:rPr>
          <w:rFonts w:ascii="Times New Roman" w:hAnsi="Times New Roman" w:cs="Times New Roman"/>
        </w:rPr>
        <w:t xml:space="preserve"> used to control anything from sonic material to motors and live video.</w:t>
      </w:r>
      <w:r w:rsidR="00BF52E1" w:rsidRPr="002D0A3B">
        <w:rPr>
          <w:rFonts w:ascii="Times New Roman" w:hAnsi="Times New Roman" w:cs="Times New Roman"/>
        </w:rPr>
        <w:t xml:space="preserve"> </w:t>
      </w:r>
      <w:r w:rsidR="00F33AF8">
        <w:rPr>
          <w:rFonts w:ascii="Times New Roman" w:hAnsi="Times New Roman" w:cs="Times New Roman"/>
        </w:rPr>
        <w:t xml:space="preserve">Furthermore, she strived </w:t>
      </w:r>
      <w:r w:rsidR="004C0C24">
        <w:rPr>
          <w:rFonts w:ascii="Times New Roman" w:hAnsi="Times New Roman" w:cs="Times New Roman"/>
        </w:rPr>
        <w:t xml:space="preserve">to control </w:t>
      </w:r>
      <w:r w:rsidR="00F33AF8">
        <w:rPr>
          <w:rFonts w:ascii="Times New Roman" w:hAnsi="Times New Roman" w:cs="Times New Roman"/>
        </w:rPr>
        <w:t>the music on multiple levels</w:t>
      </w:r>
      <w:r w:rsidR="004C0C24">
        <w:rPr>
          <w:rFonts w:ascii="Times New Roman" w:hAnsi="Times New Roman" w:cs="Times New Roman"/>
        </w:rPr>
        <w:t>, from the individual sound to the structural elements of the piece. Being able to switch the focus on level and changing</w:t>
      </w:r>
      <w:r w:rsidR="00F33AF8">
        <w:rPr>
          <w:rFonts w:ascii="Times New Roman" w:hAnsi="Times New Roman" w:cs="Times New Roman"/>
        </w:rPr>
        <w:t xml:space="preserve"> the degrees of freedom</w:t>
      </w:r>
      <w:r w:rsidR="004C0C24">
        <w:rPr>
          <w:rFonts w:ascii="Times New Roman" w:hAnsi="Times New Roman" w:cs="Times New Roman"/>
        </w:rPr>
        <w:t xml:space="preserve"> available to her, surrendering some control to the generative part of the system.</w:t>
      </w:r>
    </w:p>
    <w:p w14:paraId="3B326F9D" w14:textId="16D27BE2" w:rsidR="00FB5009" w:rsidRDefault="006B4A8F" w:rsidP="00EF3980">
      <w:pPr>
        <w:autoSpaceDE w:val="0"/>
        <w:autoSpaceDN w:val="0"/>
        <w:adjustRightInd w:val="0"/>
        <w:spacing w:line="480" w:lineRule="auto"/>
        <w:ind w:firstLine="720"/>
        <w:jc w:val="both"/>
        <w:rPr>
          <w:rFonts w:ascii="Times New Roman" w:hAnsi="Times New Roman" w:cs="Times New Roman"/>
        </w:rPr>
      </w:pPr>
      <w:r w:rsidRPr="002D0A3B">
        <w:rPr>
          <w:rFonts w:ascii="Times New Roman" w:hAnsi="Times New Roman" w:cs="Times New Roman"/>
        </w:rPr>
        <w:t>Even</w:t>
      </w:r>
      <w:r w:rsidR="0096462F" w:rsidRPr="002D0A3B">
        <w:rPr>
          <w:rFonts w:ascii="Times New Roman" w:hAnsi="Times New Roman" w:cs="Times New Roman"/>
        </w:rPr>
        <w:t xml:space="preserve"> if the controller is built or approached with a set of ideas</w:t>
      </w:r>
      <w:r w:rsidRPr="002D0A3B">
        <w:rPr>
          <w:rFonts w:ascii="Times New Roman" w:hAnsi="Times New Roman" w:cs="Times New Roman"/>
        </w:rPr>
        <w:t xml:space="preserve">, the feedback process of design-perform engenders </w:t>
      </w:r>
      <w:r w:rsidR="001922F7" w:rsidRPr="002D0A3B">
        <w:rPr>
          <w:rFonts w:ascii="Times New Roman" w:hAnsi="Times New Roman" w:cs="Times New Roman"/>
        </w:rPr>
        <w:t xml:space="preserve">new sets. What started with </w:t>
      </w:r>
      <w:proofErr w:type="spellStart"/>
      <w:r w:rsidR="001922F7" w:rsidRPr="002D0A3B">
        <w:rPr>
          <w:rFonts w:ascii="Times New Roman" w:hAnsi="Times New Roman" w:cs="Times New Roman"/>
        </w:rPr>
        <w:t>a</w:t>
      </w:r>
      <w:proofErr w:type="spellEnd"/>
      <w:r w:rsidR="001922F7" w:rsidRPr="002D0A3B">
        <w:rPr>
          <w:rFonts w:ascii="Times New Roman" w:hAnsi="Times New Roman" w:cs="Times New Roman"/>
        </w:rPr>
        <w:t xml:space="preserve"> idea of feminist interaction design </w:t>
      </w:r>
      <w:r w:rsidR="00BF52E1" w:rsidRPr="002D0A3B">
        <w:rPr>
          <w:rFonts w:ascii="Times New Roman" w:hAnsi="Times New Roman" w:cs="Times New Roman"/>
        </w:rPr>
        <w:t xml:space="preserve">came through the years to incorporate issues of </w:t>
      </w:r>
      <w:r w:rsidR="00E6282A" w:rsidRPr="002D0A3B">
        <w:rPr>
          <w:rFonts w:ascii="Times New Roman" w:hAnsi="Times New Roman" w:cs="Times New Roman"/>
        </w:rPr>
        <w:t>communication and</w:t>
      </w:r>
      <w:r w:rsidR="00BF52E1" w:rsidRPr="002D0A3B">
        <w:rPr>
          <w:rFonts w:ascii="Times New Roman" w:hAnsi="Times New Roman" w:cs="Times New Roman"/>
        </w:rPr>
        <w:t xml:space="preserve"> </w:t>
      </w:r>
      <w:proofErr w:type="gramStart"/>
      <w:r w:rsidR="00BF52E1" w:rsidRPr="002D0A3B">
        <w:rPr>
          <w:rFonts w:ascii="Times New Roman" w:hAnsi="Times New Roman" w:cs="Times New Roman"/>
        </w:rPr>
        <w:t>embodiment.</w:t>
      </w:r>
      <w:proofErr w:type="gramEnd"/>
      <w:r w:rsidR="002D0A3B" w:rsidRPr="002D0A3B">
        <w:rPr>
          <w:rFonts w:ascii="Times New Roman" w:hAnsi="Times New Roman" w:cs="Times New Roman"/>
        </w:rPr>
        <w:t xml:space="preserve"> According to the composer herself, “</w:t>
      </w:r>
      <w:r w:rsidR="002D0A3B">
        <w:rPr>
          <w:rFonts w:ascii="Times New Roman" w:hAnsi="Times New Roman" w:cs="Times New Roman"/>
        </w:rPr>
        <w:t xml:space="preserve">… </w:t>
      </w:r>
      <w:r w:rsidR="002D0A3B"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002D0A3B" w:rsidRPr="002D0A3B">
        <w:rPr>
          <w:rFonts w:ascii="Times New Roman" w:eastAsia="Times New Roman" w:hAnsi="Times New Roman" w:cs="Times New Roman"/>
          <w:shd w:val="clear" w:color="auto" w:fill="FFFFFF"/>
        </w:rPr>
        <w:t>will I</w:t>
      </w:r>
      <w:proofErr w:type="gramEnd"/>
      <w:r w:rsidR="002D0A3B" w:rsidRPr="002D0A3B">
        <w:rPr>
          <w:rFonts w:ascii="Times New Roman" w:eastAsia="Times New Roman" w:hAnsi="Times New Roman" w:cs="Times New Roman"/>
          <w:shd w:val="clear" w:color="auto" w:fill="FFFFFF"/>
        </w:rPr>
        <w:t xml:space="preserve"> adapt my ideas to the instrument, but I realize that the instrument has already influenced what I </w:t>
      </w:r>
      <w:r w:rsidR="004C7CE6" w:rsidRPr="002D0A3B">
        <w:rPr>
          <w:rFonts w:ascii="Times New Roman" w:eastAsia="Times New Roman" w:hAnsi="Times New Roman" w:cs="Times New Roman"/>
          <w:shd w:val="clear" w:color="auto" w:fill="FFFFFF"/>
        </w:rPr>
        <w:t>envision.</w:t>
      </w:r>
      <w:r w:rsidR="004C7CE6">
        <w:rPr>
          <w:rFonts w:ascii="Times New Roman" w:hAnsi="Times New Roman" w:cs="Times New Roman"/>
        </w:rPr>
        <w:t>”</w:t>
      </w:r>
      <w:r w:rsidR="002D0A3B">
        <w:rPr>
          <w:rFonts w:ascii="Times New Roman" w:hAnsi="Times New Roman" w:cs="Times New Roman"/>
        </w:rPr>
        <w:t xml:space="preserve"> </w:t>
      </w:r>
      <w:r w:rsidR="004C7CE6">
        <w:rPr>
          <w:rFonts w:ascii="Times New Roman" w:hAnsi="Times New Roman" w:cs="Times New Roman"/>
        </w:rPr>
        <w:t xml:space="preserve"> </w:t>
      </w:r>
      <w:r w:rsidR="002D0A3B" w:rsidRPr="002D0A3B">
        <w:rPr>
          <w:rFonts w:ascii="Times New Roman" w:hAnsi="Times New Roman" w:cs="Times New Roman"/>
        </w:rPr>
        <w:t>(Rogers, 2010)</w:t>
      </w:r>
      <w:r w:rsidR="00E6282A">
        <w:rPr>
          <w:rFonts w:ascii="Times New Roman" w:hAnsi="Times New Roman" w:cs="Times New Roman"/>
        </w:rPr>
        <w:t xml:space="preserve">. </w:t>
      </w:r>
      <w:r w:rsidR="00EF3980">
        <w:rPr>
          <w:rFonts w:ascii="Times New Roman" w:hAnsi="Times New Roman" w:cs="Times New Roman"/>
        </w:rPr>
        <w:t>In such cases the evolution of the system is somewhat paradoxical, what can in retrospective be considered almost a teleological</w:t>
      </w:r>
      <w:r w:rsidR="001E7417">
        <w:rPr>
          <w:rFonts w:ascii="Times New Roman" w:hAnsi="Times New Roman" w:cs="Times New Roman"/>
        </w:rPr>
        <w:t xml:space="preserve"> development into the current form</w:t>
      </w:r>
      <w:r w:rsidR="00EF3980">
        <w:rPr>
          <w:rFonts w:ascii="Times New Roman" w:hAnsi="Times New Roman" w:cs="Times New Roman"/>
        </w:rPr>
        <w:t xml:space="preserve"> </w:t>
      </w:r>
      <w:r w:rsidR="001E7417">
        <w:rPr>
          <w:rFonts w:ascii="Times New Roman" w:hAnsi="Times New Roman" w:cs="Times New Roman"/>
        </w:rPr>
        <w:t>is</w:t>
      </w:r>
      <w:r w:rsidR="00EF3980">
        <w:rPr>
          <w:rFonts w:ascii="Times New Roman" w:hAnsi="Times New Roman" w:cs="Times New Roman"/>
        </w:rPr>
        <w:t xml:space="preserve"> entirely contingent on the whims of the composer </w:t>
      </w:r>
      <w:r w:rsidR="001E7417">
        <w:rPr>
          <w:rFonts w:ascii="Times New Roman" w:hAnsi="Times New Roman" w:cs="Times New Roman"/>
        </w:rPr>
        <w:t xml:space="preserve">and their relationship with it. It requires agency but also kind of surrendering </w:t>
      </w:r>
      <w:r w:rsidR="00C84AFB">
        <w:rPr>
          <w:rFonts w:ascii="Times New Roman" w:hAnsi="Times New Roman" w:cs="Times New Roman"/>
        </w:rPr>
        <w:t xml:space="preserve">and close attention </w:t>
      </w:r>
      <w:r w:rsidR="001E7417">
        <w:rPr>
          <w:rFonts w:ascii="Times New Roman" w:hAnsi="Times New Roman" w:cs="Times New Roman"/>
        </w:rPr>
        <w:t>to the requirements and i</w:t>
      </w:r>
      <w:r w:rsidR="00C84AFB">
        <w:rPr>
          <w:rFonts w:ascii="Times New Roman" w:hAnsi="Times New Roman" w:cs="Times New Roman"/>
        </w:rPr>
        <w:t>ssues</w:t>
      </w:r>
      <w:r w:rsidR="001E7417">
        <w:rPr>
          <w:rFonts w:ascii="Times New Roman" w:hAnsi="Times New Roman" w:cs="Times New Roman"/>
        </w:rPr>
        <w:t xml:space="preserve"> suggested by the system itself</w:t>
      </w:r>
      <w:r w:rsidR="00C84AFB">
        <w:rPr>
          <w:rFonts w:ascii="Times New Roman" w:hAnsi="Times New Roman" w:cs="Times New Roman"/>
        </w:rPr>
        <w:t>. The controller, being the most visible</w:t>
      </w:r>
      <w:r w:rsidR="003639AA">
        <w:rPr>
          <w:rFonts w:ascii="Times New Roman" w:hAnsi="Times New Roman" w:cs="Times New Roman"/>
        </w:rPr>
        <w:t xml:space="preserve"> and tangible</w:t>
      </w:r>
      <w:r w:rsidR="00C84AFB">
        <w:rPr>
          <w:rFonts w:ascii="Times New Roman" w:hAnsi="Times New Roman" w:cs="Times New Roman"/>
        </w:rPr>
        <w:t xml:space="preserve"> part but the least flexible,</w:t>
      </w:r>
      <w:r w:rsidR="003639AA">
        <w:rPr>
          <w:rFonts w:ascii="Times New Roman" w:hAnsi="Times New Roman" w:cs="Times New Roman"/>
        </w:rPr>
        <w:t xml:space="preserve"> is usually the clearest path of communication where new ideas are suggested. </w:t>
      </w:r>
    </w:p>
    <w:p w14:paraId="39395AF6" w14:textId="0B7519C1" w:rsidR="00D6479E" w:rsidRDefault="00D6479E" w:rsidP="008A178A">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w:t>
      </w:r>
      <w:r w:rsidR="00F33AF8">
        <w:rPr>
          <w:rFonts w:ascii="Times New Roman" w:hAnsi="Times New Roman" w:cs="Times New Roman"/>
        </w:rPr>
        <w:t>of</w:t>
      </w:r>
      <w:r>
        <w:rPr>
          <w:rFonts w:ascii="Times New Roman" w:hAnsi="Times New Roman" w:cs="Times New Roman"/>
        </w:rPr>
        <w:t xml:space="preserve"> many electronic music practices. It does this primarily by an evident concern with</w:t>
      </w:r>
      <w:r w:rsidR="00F33AF8">
        <w:rPr>
          <w:rFonts w:ascii="Times New Roman" w:hAnsi="Times New Roman" w:cs="Times New Roman"/>
        </w:rPr>
        <w:t xml:space="preserve"> a directly embodied experience, with </w:t>
      </w:r>
      <w:r w:rsidR="00900134">
        <w:rPr>
          <w:rFonts w:ascii="Times New Roman" w:hAnsi="Times New Roman" w:cs="Times New Roman"/>
        </w:rPr>
        <w:t xml:space="preserve">the </w:t>
      </w:r>
      <w:r w:rsidR="00F33AF8">
        <w:rPr>
          <w:rFonts w:ascii="Times New Roman" w:hAnsi="Times New Roman" w:cs="Times New Roman"/>
        </w:rPr>
        <w:t xml:space="preserve">attention </w:t>
      </w:r>
      <w:proofErr w:type="spellStart"/>
      <w:r w:rsidR="00F33AF8">
        <w:rPr>
          <w:rFonts w:ascii="Times New Roman" w:hAnsi="Times New Roman" w:cs="Times New Roman"/>
        </w:rPr>
        <w:t>pay</w:t>
      </w:r>
      <w:r w:rsidR="00900134">
        <w:rPr>
          <w:rFonts w:ascii="Times New Roman" w:hAnsi="Times New Roman" w:cs="Times New Roman"/>
        </w:rPr>
        <w:t>e</w:t>
      </w:r>
      <w:r w:rsidR="00F33AF8">
        <w:rPr>
          <w:rFonts w:ascii="Times New Roman" w:hAnsi="Times New Roman" w:cs="Times New Roman"/>
        </w:rPr>
        <w:t>d</w:t>
      </w:r>
      <w:proofErr w:type="spellEnd"/>
      <w:r w:rsidR="00F33AF8">
        <w:rPr>
          <w:rFonts w:ascii="Times New Roman" w:hAnsi="Times New Roman" w:cs="Times New Roman"/>
        </w:rPr>
        <w:t xml:space="preserve"> to each gesture being the most obvious evidence.</w:t>
      </w:r>
      <w:r>
        <w:rPr>
          <w:rFonts w:ascii="Times New Roman" w:hAnsi="Times New Roman" w:cs="Times New Roman"/>
        </w:rPr>
        <w:t xml:space="preserve"> </w:t>
      </w:r>
      <w:r w:rsidR="002A6272">
        <w:rPr>
          <w:rFonts w:ascii="Times New Roman" w:hAnsi="Times New Roman" w:cs="Times New Roman"/>
          <w:i/>
          <w:iCs/>
        </w:rPr>
        <w:t>Lady’s Gloves</w:t>
      </w:r>
      <w:r w:rsidR="002A6272">
        <w:rPr>
          <w:rFonts w:ascii="Times New Roman" w:hAnsi="Times New Roman" w:cs="Times New Roman"/>
        </w:rPr>
        <w:t xml:space="preserve"> is a very clear example of </w:t>
      </w:r>
      <w:r w:rsidR="00900134">
        <w:rPr>
          <w:rFonts w:ascii="Times New Roman" w:hAnsi="Times New Roman" w:cs="Times New Roman"/>
        </w:rPr>
        <w:t>a</w:t>
      </w:r>
      <w:r w:rsidR="00B13AF2">
        <w:rPr>
          <w:rFonts w:ascii="Times New Roman" w:hAnsi="Times New Roman" w:cs="Times New Roman"/>
        </w:rPr>
        <w:t xml:space="preserve"> system</w:t>
      </w:r>
      <w:r w:rsidR="002A6272">
        <w:rPr>
          <w:rFonts w:ascii="Times New Roman" w:hAnsi="Times New Roman" w:cs="Times New Roman"/>
        </w:rPr>
        <w:t xml:space="preserve"> </w:t>
      </w:r>
      <w:r w:rsidR="00B13AF2">
        <w:rPr>
          <w:rFonts w:ascii="Times New Roman" w:hAnsi="Times New Roman" w:cs="Times New Roman"/>
        </w:rPr>
        <w:t>that employs</w:t>
      </w:r>
      <w:r w:rsidR="002A6272">
        <w:rPr>
          <w:rFonts w:ascii="Times New Roman" w:hAnsi="Times New Roman" w:cs="Times New Roman"/>
        </w:rPr>
        <w:t xml:space="preserve"> what Harrison et al. (2007) call the third paradigm of human-computer interaction.</w:t>
      </w:r>
      <w:r w:rsidR="00B13AF2">
        <w:rPr>
          <w:rFonts w:ascii="Times New Roman" w:hAnsi="Times New Roman" w:cs="Times New Roman"/>
        </w:rPr>
        <w:t xml:space="preserve"> Focused not </w:t>
      </w:r>
      <w:r w:rsidR="00900134">
        <w:rPr>
          <w:rFonts w:ascii="Times New Roman" w:hAnsi="Times New Roman" w:cs="Times New Roman"/>
        </w:rPr>
        <w:t>on</w:t>
      </w:r>
      <w:r w:rsidR="00B13AF2">
        <w:rPr>
          <w:rFonts w:ascii="Times New Roman" w:hAnsi="Times New Roman" w:cs="Times New Roman"/>
        </w:rPr>
        <w:t xml:space="preserve"> </w:t>
      </w:r>
      <w:r w:rsidR="00B13AF2">
        <w:rPr>
          <w:rFonts w:ascii="Times New Roman" w:hAnsi="Times New Roman" w:cs="Times New Roman"/>
        </w:rPr>
        <w:lastRenderedPageBreak/>
        <w:t xml:space="preserve">human-computer coupling, and information processing and flow, but on “interaction as phenomenologically situated” (Harrison et al., 2007). </w:t>
      </w:r>
      <w:r w:rsidR="0055204E">
        <w:rPr>
          <w:rFonts w:ascii="Times New Roman" w:hAnsi="Times New Roman" w:cs="Times New Roman"/>
        </w:rPr>
        <w:t>This</w:t>
      </w:r>
      <w:r w:rsidR="00B13AF2">
        <w:rPr>
          <w:rFonts w:ascii="Times New Roman" w:hAnsi="Times New Roman" w:cs="Times New Roman"/>
        </w:rPr>
        <w:t xml:space="preserve"> means that the</w:t>
      </w:r>
      <w:r w:rsidR="008A178A">
        <w:rPr>
          <w:rFonts w:ascii="Times New Roman" w:hAnsi="Times New Roman" w:cs="Times New Roman"/>
        </w:rPr>
        <w:t xml:space="preserve"> system is focused on action as an activity that creates meaning depending on the context surrounding it. </w:t>
      </w:r>
    </w:p>
    <w:p w14:paraId="66462A65" w14:textId="30E71F15" w:rsidR="008A178A" w:rsidRDefault="008A178A" w:rsidP="008A178A">
      <w:pPr>
        <w:autoSpaceDE w:val="0"/>
        <w:autoSpaceDN w:val="0"/>
        <w:adjustRightInd w:val="0"/>
        <w:spacing w:line="480" w:lineRule="auto"/>
        <w:ind w:firstLine="720"/>
        <w:jc w:val="both"/>
        <w:rPr>
          <w:rFonts w:ascii="Times New Roman" w:hAnsi="Times New Roman" w:cs="Times New Roman"/>
        </w:rPr>
      </w:pPr>
      <w:proofErr w:type="spellStart"/>
      <w:r>
        <w:rPr>
          <w:rFonts w:ascii="Times New Roman" w:hAnsi="Times New Roman" w:cs="Times New Roman"/>
        </w:rPr>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Gloves </w:t>
      </w:r>
      <w:r>
        <w:rPr>
          <w:rFonts w:ascii="Times New Roman" w:hAnsi="Times New Roman" w:cs="Times New Roman"/>
        </w:rPr>
        <w:t xml:space="preserve">can never be divorced from a multitude of elements that give meaning to it, including the interplay between the sonic output and the culturally dependent understanding </w:t>
      </w:r>
      <w:r w:rsidR="00B47E2B">
        <w:rPr>
          <w:rFonts w:ascii="Times New Roman" w:hAnsi="Times New Roman" w:cs="Times New Roman"/>
        </w:rPr>
        <w:t>of the meaning of</w:t>
      </w:r>
      <w:r>
        <w:rPr>
          <w:rFonts w:ascii="Times New Roman" w:hAnsi="Times New Roman" w:cs="Times New Roman"/>
        </w:rPr>
        <w:t xml:space="preserve"> certain hand gestures. Therefore, pieces like this have a fluid sense of identity</w:t>
      </w:r>
      <w:r w:rsidR="005A7062">
        <w:rPr>
          <w:rFonts w:ascii="Times New Roman" w:hAnsi="Times New Roman" w:cs="Times New Roman"/>
        </w:rPr>
        <w:t xml:space="preserve"> that can</w:t>
      </w:r>
      <w:r w:rsidR="003B1080">
        <w:rPr>
          <w:rFonts w:ascii="Times New Roman" w:hAnsi="Times New Roman" w:cs="Times New Roman"/>
        </w:rPr>
        <w:t>not</w:t>
      </w:r>
      <w:r w:rsidR="005A7062">
        <w:rPr>
          <w:rFonts w:ascii="Times New Roman" w:hAnsi="Times New Roman" w:cs="Times New Roman"/>
        </w:rPr>
        <w:t xml:space="preserve"> be ascribed to a </w:t>
      </w:r>
      <w:r w:rsidR="003B1080">
        <w:rPr>
          <w:rFonts w:ascii="Times New Roman" w:hAnsi="Times New Roman" w:cs="Times New Roman"/>
        </w:rPr>
        <w:t xml:space="preserve">fundamental </w:t>
      </w:r>
      <w:r w:rsidR="005A7062">
        <w:rPr>
          <w:rFonts w:ascii="Times New Roman" w:hAnsi="Times New Roman" w:cs="Times New Roman"/>
        </w:rPr>
        <w:t>element or ide</w:t>
      </w:r>
      <w:r w:rsidR="003B1080">
        <w:rPr>
          <w:rFonts w:ascii="Times New Roman" w:hAnsi="Times New Roman" w:cs="Times New Roman"/>
        </w:rPr>
        <w:t>a. They</w:t>
      </w:r>
      <w:r w:rsidR="00B47E2B">
        <w:rPr>
          <w:rFonts w:ascii="Times New Roman" w:hAnsi="Times New Roman" w:cs="Times New Roman"/>
        </w:rPr>
        <w:t xml:space="preserve"> have the potential </w:t>
      </w:r>
      <w:r w:rsidR="00900134">
        <w:rPr>
          <w:rFonts w:ascii="Times New Roman" w:hAnsi="Times New Roman" w:cs="Times New Roman"/>
        </w:rPr>
        <w:t>to truly</w:t>
      </w:r>
      <w:r w:rsidR="003B1080">
        <w:rPr>
          <w:rFonts w:ascii="Times New Roman" w:hAnsi="Times New Roman" w:cs="Times New Roman"/>
        </w:rPr>
        <w:t xml:space="preserve"> become integrated into the momen</w:t>
      </w:r>
      <w:r w:rsidR="00B47E2B">
        <w:rPr>
          <w:rFonts w:ascii="Times New Roman" w:hAnsi="Times New Roman" w:cs="Times New Roman"/>
        </w:rPr>
        <w:t>t-</w:t>
      </w:r>
      <w:r w:rsidR="003B1080">
        <w:rPr>
          <w:rFonts w:ascii="Times New Roman" w:hAnsi="Times New Roman" w:cs="Times New Roman"/>
        </w:rPr>
        <w:t>to</w:t>
      </w:r>
      <w:r w:rsidR="00B47E2B">
        <w:rPr>
          <w:rFonts w:ascii="Times New Roman" w:hAnsi="Times New Roman" w:cs="Times New Roman"/>
        </w:rPr>
        <w:t>-</w:t>
      </w:r>
      <w:r w:rsidR="003B1080">
        <w:rPr>
          <w:rFonts w:ascii="Times New Roman" w:hAnsi="Times New Roman" w:cs="Times New Roman"/>
        </w:rPr>
        <w:t xml:space="preserve">moment fabric of </w:t>
      </w:r>
      <w:r w:rsidR="00900134">
        <w:rPr>
          <w:rFonts w:ascii="Times New Roman" w:hAnsi="Times New Roman" w:cs="Times New Roman"/>
        </w:rPr>
        <w:t>reality, meaning</w:t>
      </w:r>
      <w:r w:rsidR="003B1080">
        <w:rPr>
          <w:rFonts w:ascii="Times New Roman" w:hAnsi="Times New Roman" w:cs="Times New Roman"/>
        </w:rPr>
        <w:t xml:space="preserve"> </w:t>
      </w:r>
      <w:r w:rsidR="00B47E2B">
        <w:rPr>
          <w:rFonts w:ascii="Times New Roman" w:hAnsi="Times New Roman" w:cs="Times New Roman"/>
        </w:rPr>
        <w:t xml:space="preserve">provided only (if at </w:t>
      </w:r>
      <w:proofErr w:type="gramStart"/>
      <w:r w:rsidR="00B47E2B">
        <w:rPr>
          <w:rFonts w:ascii="Times New Roman" w:hAnsi="Times New Roman" w:cs="Times New Roman"/>
        </w:rPr>
        <w:t>all)  by</w:t>
      </w:r>
      <w:proofErr w:type="gramEnd"/>
      <w:r w:rsidR="00B47E2B">
        <w:rPr>
          <w:rFonts w:ascii="Times New Roman" w:hAnsi="Times New Roman" w:cs="Times New Roman"/>
        </w:rPr>
        <w:t xml:space="preserve"> a collective sense of interaction and temporal evolution</w:t>
      </w:r>
      <w:r w:rsidR="003B1080">
        <w:rPr>
          <w:rFonts w:ascii="Times New Roman" w:hAnsi="Times New Roman" w:cs="Times New Roman"/>
        </w:rPr>
        <w:t xml:space="preserve">. </w:t>
      </w:r>
      <w:r w:rsidR="0055204E">
        <w:rPr>
          <w:rFonts w:ascii="Times New Roman" w:hAnsi="Times New Roman" w:cs="Times New Roman"/>
        </w:rPr>
        <w:t xml:space="preserve">Embodiment itself then becomes the central focus, with the controller itself </w:t>
      </w:r>
      <w:r w:rsidR="00900134">
        <w:rPr>
          <w:rFonts w:ascii="Times New Roman" w:hAnsi="Times New Roman" w:cs="Times New Roman"/>
        </w:rPr>
        <w:t>simply becoming</w:t>
      </w:r>
      <w:r w:rsidR="0055204E">
        <w:rPr>
          <w:rFonts w:ascii="Times New Roman" w:hAnsi="Times New Roman" w:cs="Times New Roman"/>
        </w:rPr>
        <w:t xml:space="preserve"> a vehicle for the performance and potentially becoming transparent.</w:t>
      </w:r>
      <w:r w:rsidR="003B1080">
        <w:rPr>
          <w:rFonts w:ascii="Times New Roman" w:hAnsi="Times New Roman" w:cs="Times New Roman"/>
        </w:rPr>
        <w:t xml:space="preserve"> Situatedness takes a </w:t>
      </w:r>
      <w:r w:rsidR="00B47E2B">
        <w:rPr>
          <w:rFonts w:ascii="Times New Roman" w:hAnsi="Times New Roman" w:cs="Times New Roman"/>
        </w:rPr>
        <w:t xml:space="preserve">central </w:t>
      </w:r>
      <w:r w:rsidR="00900134">
        <w:rPr>
          <w:rFonts w:ascii="Times New Roman" w:hAnsi="Times New Roman" w:cs="Times New Roman"/>
        </w:rPr>
        <w:t>role,</w:t>
      </w:r>
      <w:r w:rsidR="000F790A">
        <w:rPr>
          <w:rFonts w:ascii="Times New Roman" w:hAnsi="Times New Roman" w:cs="Times New Roman"/>
        </w:rPr>
        <w:t xml:space="preserve"> and the controller </w:t>
      </w:r>
      <w:r w:rsidR="00CA2350">
        <w:rPr>
          <w:rFonts w:ascii="Times New Roman" w:hAnsi="Times New Roman" w:cs="Times New Roman"/>
        </w:rPr>
        <w:t xml:space="preserve">turns into one thread in a truly tightly woven web. </w:t>
      </w:r>
      <w:r w:rsidR="00B47E2B">
        <w:rPr>
          <w:rFonts w:ascii="Times New Roman" w:hAnsi="Times New Roman" w:cs="Times New Roman"/>
        </w:rPr>
        <w:t xml:space="preserve">In Heidegger’s terminology, the controller </w:t>
      </w:r>
      <w:r w:rsidR="000F790A">
        <w:rPr>
          <w:rFonts w:ascii="Times New Roman" w:hAnsi="Times New Roman" w:cs="Times New Roman"/>
        </w:rPr>
        <w:t>turns from being present-at-hand (subject of enquiry, the focus of the performance itself) to being</w:t>
      </w:r>
      <w:r w:rsidR="00900134">
        <w:rPr>
          <w:rFonts w:ascii="Times New Roman" w:hAnsi="Times New Roman" w:cs="Times New Roman"/>
        </w:rPr>
        <w:t xml:space="preserve"> </w:t>
      </w:r>
      <w:r w:rsidR="000F790A">
        <w:rPr>
          <w:rFonts w:ascii="Times New Roman" w:hAnsi="Times New Roman" w:cs="Times New Roman"/>
        </w:rPr>
        <w:t>ready-to-hand (inconspicuous, a vehicle for the performance).</w:t>
      </w:r>
      <w:r w:rsidR="00B47E2B">
        <w:rPr>
          <w:rFonts w:ascii="Times New Roman" w:hAnsi="Times New Roman" w:cs="Times New Roman"/>
        </w:rPr>
        <w:t xml:space="preserve"> </w:t>
      </w:r>
    </w:p>
    <w:p w14:paraId="36E99AFE" w14:textId="3AEBCAA8" w:rsidR="00900134" w:rsidRDefault="00900134" w:rsidP="008A178A">
      <w:pPr>
        <w:autoSpaceDE w:val="0"/>
        <w:autoSpaceDN w:val="0"/>
        <w:adjustRightInd w:val="0"/>
        <w:spacing w:line="480" w:lineRule="auto"/>
        <w:ind w:firstLine="720"/>
        <w:jc w:val="both"/>
        <w:rPr>
          <w:rFonts w:ascii="Times New Roman" w:hAnsi="Times New Roman" w:cs="Times New Roman"/>
        </w:rPr>
      </w:pPr>
    </w:p>
    <w:p w14:paraId="02CA5458" w14:textId="77777777" w:rsidR="00900134" w:rsidRPr="002A6272" w:rsidRDefault="00900134" w:rsidP="008A178A">
      <w:pPr>
        <w:autoSpaceDE w:val="0"/>
        <w:autoSpaceDN w:val="0"/>
        <w:adjustRightInd w:val="0"/>
        <w:spacing w:line="480" w:lineRule="auto"/>
        <w:ind w:firstLine="720"/>
        <w:jc w:val="both"/>
        <w:rPr>
          <w:rFonts w:ascii="Times New Roman" w:hAnsi="Times New Roman" w:cs="Times New Roman"/>
        </w:rPr>
      </w:pPr>
    </w:p>
    <w:p w14:paraId="30D5CAA5" w14:textId="1E2B93F1" w:rsidR="00A008B5" w:rsidRDefault="00A008B5" w:rsidP="000550A5">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Mapping</w:t>
      </w:r>
    </w:p>
    <w:p w14:paraId="08D754F4" w14:textId="30906320" w:rsidR="001268C5" w:rsidRPr="001268C5" w:rsidRDefault="001268C5" w:rsidP="001268C5">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b/>
        <w:t>The separation between</w:t>
      </w:r>
      <w:r w:rsidR="001373C0">
        <w:rPr>
          <w:rFonts w:ascii="Times New Roman" w:hAnsi="Times New Roman" w:cs="Times New Roman"/>
        </w:rPr>
        <w:t xml:space="preserve"> input data coming from a controller and </w:t>
      </w:r>
      <w:r w:rsidR="00CB1234">
        <w:rPr>
          <w:rFonts w:ascii="Times New Roman" w:hAnsi="Times New Roman" w:cs="Times New Roman"/>
        </w:rPr>
        <w:t xml:space="preserve">output sound allows and </w:t>
      </w:r>
      <w:proofErr w:type="spellStart"/>
      <w:proofErr w:type="gramStart"/>
      <w:r w:rsidR="00CB1234">
        <w:rPr>
          <w:rFonts w:ascii="Times New Roman" w:hAnsi="Times New Roman" w:cs="Times New Roman"/>
        </w:rPr>
        <w:t>some times</w:t>
      </w:r>
      <w:proofErr w:type="spellEnd"/>
      <w:proofErr w:type="gramEnd"/>
      <w:r w:rsidR="00CB1234">
        <w:rPr>
          <w:rFonts w:ascii="Times New Roman" w:hAnsi="Times New Roman" w:cs="Times New Roman"/>
        </w:rPr>
        <w:t xml:space="preserve"> even requires an intermediate layer.</w:t>
      </w:r>
    </w:p>
    <w:p w14:paraId="699B8FA9" w14:textId="1F073FE0" w:rsidR="00A008B5" w:rsidRDefault="00710A9B"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 xml:space="preserve">Constraints </w:t>
      </w:r>
      <w:proofErr w:type="spellStart"/>
      <w:r w:rsidRPr="00710A9B">
        <w:rPr>
          <w:rFonts w:ascii="Times New Roman" w:hAnsi="Times New Roman" w:cs="Times New Roman"/>
        </w:rPr>
        <w:t>afordances</w:t>
      </w:r>
      <w:proofErr w:type="spellEnd"/>
    </w:p>
    <w:p w14:paraId="742A449F" w14:textId="76480743" w:rsidR="00710A9B" w:rsidRDefault="00710A9B"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Murray </w:t>
      </w:r>
      <w:proofErr w:type="spellStart"/>
      <w:r>
        <w:rPr>
          <w:rFonts w:ascii="Times New Roman" w:hAnsi="Times New Roman" w:cs="Times New Roman"/>
        </w:rPr>
        <w:t>browne</w:t>
      </w:r>
      <w:proofErr w:type="spellEnd"/>
    </w:p>
    <w:p w14:paraId="444B84FC" w14:textId="77777777" w:rsidR="00D00116" w:rsidRDefault="00D00116" w:rsidP="00522EB8">
      <w:pPr>
        <w:autoSpaceDE w:val="0"/>
        <w:autoSpaceDN w:val="0"/>
        <w:adjustRightInd w:val="0"/>
        <w:spacing w:line="480" w:lineRule="auto"/>
        <w:ind w:firstLine="720"/>
        <w:jc w:val="both"/>
        <w:rPr>
          <w:rFonts w:ascii="Times New Roman" w:hAnsi="Times New Roman" w:cs="Times New Roman"/>
        </w:rPr>
      </w:pPr>
    </w:p>
    <w:p w14:paraId="4BD8D950" w14:textId="474D29C3" w:rsidR="003B0AC7" w:rsidRPr="00D00116" w:rsidRDefault="00A008B5" w:rsidP="000550A5">
      <w:pPr>
        <w:autoSpaceDE w:val="0"/>
        <w:autoSpaceDN w:val="0"/>
        <w:adjustRightInd w:val="0"/>
        <w:spacing w:line="480" w:lineRule="auto"/>
        <w:ind w:firstLine="720"/>
        <w:jc w:val="center"/>
        <w:rPr>
          <w:rFonts w:ascii="Times New Roman" w:hAnsi="Times New Roman" w:cs="Times New Roman"/>
          <w:sz w:val="36"/>
          <w:szCs w:val="36"/>
        </w:rPr>
      </w:pPr>
      <w:r w:rsidRPr="00710A9B">
        <w:rPr>
          <w:rFonts w:ascii="Times New Roman" w:hAnsi="Times New Roman" w:cs="Times New Roman"/>
          <w:sz w:val="36"/>
          <w:szCs w:val="36"/>
        </w:rPr>
        <w:t>Algorithms</w:t>
      </w:r>
    </w:p>
    <w:p w14:paraId="6F754D81" w14:textId="24D2D5ED" w:rsidR="003B0AC7" w:rsidRPr="00710A9B" w:rsidRDefault="001617B3" w:rsidP="004B4999">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lastRenderedPageBreak/>
        <w:t>Composed instrument</w:t>
      </w:r>
    </w:p>
    <w:p w14:paraId="71D60210" w14:textId="3D40D907" w:rsidR="00E7089F" w:rsidRDefault="00E7089F" w:rsidP="00522EB8">
      <w:pPr>
        <w:autoSpaceDE w:val="0"/>
        <w:autoSpaceDN w:val="0"/>
        <w:adjustRightInd w:val="0"/>
        <w:spacing w:line="480" w:lineRule="auto"/>
        <w:ind w:firstLine="720"/>
        <w:jc w:val="both"/>
        <w:rPr>
          <w:rFonts w:ascii="Times New Roman" w:hAnsi="Times New Roman" w:cs="Times New Roman"/>
        </w:rPr>
      </w:pPr>
      <w:r w:rsidRPr="00710A9B">
        <w:rPr>
          <w:rFonts w:ascii="Times New Roman" w:hAnsi="Times New Roman" w:cs="Times New Roman"/>
        </w:rPr>
        <w:t>My motivations</w:t>
      </w:r>
    </w:p>
    <w:p w14:paraId="7BD2A952" w14:textId="01B8564A" w:rsidR="001F0F25" w:rsidRDefault="001F0F25"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 xml:space="preserve">Teitelbaum article </w:t>
      </w:r>
      <w:proofErr w:type="spellStart"/>
      <w:r>
        <w:rPr>
          <w:rFonts w:ascii="Times New Roman" w:hAnsi="Times New Roman" w:cs="Times New Roman"/>
        </w:rPr>
        <w:t>pg</w:t>
      </w:r>
      <w:proofErr w:type="spellEnd"/>
      <w:r>
        <w:rPr>
          <w:rFonts w:ascii="Times New Roman" w:hAnsi="Times New Roman" w:cs="Times New Roman"/>
        </w:rPr>
        <w:t xml:space="preserve"> 3</w:t>
      </w:r>
    </w:p>
    <w:p w14:paraId="17D3060A" w14:textId="159B671C" w:rsidR="00D00116" w:rsidRDefault="00D00116" w:rsidP="00522EB8">
      <w:pPr>
        <w:autoSpaceDE w:val="0"/>
        <w:autoSpaceDN w:val="0"/>
        <w:adjustRightInd w:val="0"/>
        <w:spacing w:line="480" w:lineRule="auto"/>
        <w:ind w:firstLine="720"/>
        <w:jc w:val="both"/>
        <w:rPr>
          <w:rFonts w:ascii="Times New Roman" w:hAnsi="Times New Roman" w:cs="Times New Roman"/>
        </w:rPr>
      </w:pPr>
    </w:p>
    <w:p w14:paraId="7CDD0768" w14:textId="18B82255" w:rsidR="00D00116" w:rsidRPr="00D00116" w:rsidRDefault="000550A5" w:rsidP="000550A5">
      <w:pPr>
        <w:autoSpaceDE w:val="0"/>
        <w:autoSpaceDN w:val="0"/>
        <w:adjustRightInd w:val="0"/>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t>Machine Learning</w:t>
      </w:r>
    </w:p>
    <w:p w14:paraId="05CF4D81" w14:textId="1DE6BD45" w:rsidR="00D00116" w:rsidRDefault="002D06A0"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AI/animism</w:t>
      </w:r>
    </w:p>
    <w:p w14:paraId="37F7D483" w14:textId="087DFA47" w:rsidR="002D06A0" w:rsidRPr="00710A9B" w:rsidRDefault="002D06A0" w:rsidP="00522EB8">
      <w:pPr>
        <w:autoSpaceDE w:val="0"/>
        <w:autoSpaceDN w:val="0"/>
        <w:adjustRightInd w:val="0"/>
        <w:spacing w:line="480" w:lineRule="auto"/>
        <w:ind w:firstLine="720"/>
        <w:jc w:val="both"/>
        <w:rPr>
          <w:rFonts w:ascii="Times New Roman" w:hAnsi="Times New Roman" w:cs="Times New Roman"/>
        </w:rPr>
      </w:pPr>
      <w:r>
        <w:rPr>
          <w:rFonts w:ascii="Times New Roman" w:hAnsi="Times New Roman" w:cs="Times New Roman"/>
        </w:rPr>
        <w:t>Heidegger’s Dasein</w:t>
      </w:r>
    </w:p>
    <w:p w14:paraId="09E71422" w14:textId="00FC01BF" w:rsidR="00E7089F" w:rsidRDefault="00E7089F" w:rsidP="00522EB8">
      <w:pPr>
        <w:autoSpaceDE w:val="0"/>
        <w:autoSpaceDN w:val="0"/>
        <w:adjustRightInd w:val="0"/>
        <w:spacing w:line="480" w:lineRule="auto"/>
        <w:ind w:firstLine="720"/>
        <w:jc w:val="both"/>
      </w:pPr>
    </w:p>
    <w:p w14:paraId="5EDBA200" w14:textId="77777777" w:rsidR="00E7089F" w:rsidRDefault="00E7089F" w:rsidP="00522EB8">
      <w:pPr>
        <w:autoSpaceDE w:val="0"/>
        <w:autoSpaceDN w:val="0"/>
        <w:adjustRightInd w:val="0"/>
        <w:spacing w:line="480" w:lineRule="auto"/>
        <w:ind w:firstLine="720"/>
        <w:jc w:val="both"/>
      </w:pPr>
    </w:p>
    <w:p w14:paraId="53084C5E" w14:textId="77777777" w:rsidR="003B0AC7" w:rsidRDefault="003B0AC7" w:rsidP="00F40A4B">
      <w:pPr>
        <w:autoSpaceDE w:val="0"/>
        <w:autoSpaceDN w:val="0"/>
        <w:adjustRightInd w:val="0"/>
        <w:spacing w:line="360" w:lineRule="auto"/>
        <w:ind w:firstLine="720"/>
        <w:jc w:val="both"/>
      </w:pPr>
    </w:p>
    <w:p w14:paraId="4613E62C" w14:textId="2065B7E7" w:rsidR="00BF2940" w:rsidRDefault="00BF2940" w:rsidP="00F40A4B">
      <w:pPr>
        <w:pStyle w:val="ListParagraph"/>
        <w:numPr>
          <w:ilvl w:val="0"/>
          <w:numId w:val="2"/>
        </w:numPr>
        <w:autoSpaceDE w:val="0"/>
        <w:autoSpaceDN w:val="0"/>
        <w:adjustRightInd w:val="0"/>
        <w:spacing w:line="360" w:lineRule="auto"/>
        <w:jc w:val="both"/>
      </w:pPr>
      <w:r>
        <w:t>Don’t go deep into a rabbit hole right now.</w:t>
      </w:r>
      <w:r w:rsidR="00237116">
        <w:t xml:space="preserve"> Work with pieces I know.</w:t>
      </w:r>
    </w:p>
    <w:p w14:paraId="792970AD" w14:textId="464AFE8B" w:rsidR="003B0AC7" w:rsidRDefault="00FB7D9C" w:rsidP="00F40A4B">
      <w:pPr>
        <w:pStyle w:val="ListParagraph"/>
        <w:numPr>
          <w:ilvl w:val="0"/>
          <w:numId w:val="2"/>
        </w:numPr>
        <w:autoSpaceDE w:val="0"/>
        <w:autoSpaceDN w:val="0"/>
        <w:adjustRightInd w:val="0"/>
        <w:spacing w:line="360" w:lineRule="auto"/>
        <w:jc w:val="both"/>
      </w:pPr>
      <w:r>
        <w:t>Do the technical thing, then pick a piece and talk about it.</w:t>
      </w:r>
    </w:p>
    <w:p w14:paraId="5DA59580" w14:textId="44BA04EB" w:rsidR="00C108B8" w:rsidRDefault="003956B9" w:rsidP="00F40A4B">
      <w:pPr>
        <w:pStyle w:val="ListParagraph"/>
        <w:numPr>
          <w:ilvl w:val="0"/>
          <w:numId w:val="2"/>
        </w:numPr>
        <w:autoSpaceDE w:val="0"/>
        <w:autoSpaceDN w:val="0"/>
        <w:adjustRightInd w:val="0"/>
        <w:spacing w:line="360" w:lineRule="auto"/>
        <w:jc w:val="both"/>
      </w:pPr>
      <w:r>
        <w:t>Look for predecessors of my pieces.</w:t>
      </w:r>
    </w:p>
    <w:p w14:paraId="2F5B830A" w14:textId="219E9CD2" w:rsidR="003D3699" w:rsidRDefault="003D3699" w:rsidP="00F40A4B">
      <w:pPr>
        <w:pStyle w:val="ListParagraph"/>
        <w:numPr>
          <w:ilvl w:val="0"/>
          <w:numId w:val="2"/>
        </w:numPr>
        <w:autoSpaceDE w:val="0"/>
        <w:autoSpaceDN w:val="0"/>
        <w:adjustRightInd w:val="0"/>
        <w:spacing w:line="360" w:lineRule="auto"/>
        <w:jc w:val="both"/>
      </w:pPr>
      <w:r>
        <w:t xml:space="preserve">Deepen </w:t>
      </w:r>
      <w:proofErr w:type="spellStart"/>
      <w:r>
        <w:t>yahasal</w:t>
      </w:r>
      <w:proofErr w:type="spellEnd"/>
      <w:r w:rsidR="007C4846">
        <w:t>.</w:t>
      </w:r>
    </w:p>
    <w:p w14:paraId="5CF2E9F9" w14:textId="2C5FBFEC" w:rsidR="001A3122" w:rsidRDefault="001A3122" w:rsidP="001A3122">
      <w:pPr>
        <w:autoSpaceDE w:val="0"/>
        <w:autoSpaceDN w:val="0"/>
        <w:adjustRightInd w:val="0"/>
        <w:spacing w:line="360" w:lineRule="auto"/>
        <w:jc w:val="both"/>
      </w:pPr>
    </w:p>
    <w:p w14:paraId="705280CC" w14:textId="550071D0" w:rsidR="001A3122" w:rsidRPr="00D5709E" w:rsidRDefault="001A3122" w:rsidP="001A3122">
      <w:pPr>
        <w:pStyle w:val="ListParagraph"/>
        <w:numPr>
          <w:ilvl w:val="0"/>
          <w:numId w:val="1"/>
        </w:numPr>
        <w:autoSpaceDE w:val="0"/>
        <w:autoSpaceDN w:val="0"/>
        <w:adjustRightInd w:val="0"/>
        <w:spacing w:line="360" w:lineRule="auto"/>
        <w:jc w:val="both"/>
        <w:rPr>
          <w:b/>
          <w:bCs/>
        </w:rPr>
      </w:pPr>
      <w:r w:rsidRPr="005E5104">
        <w:rPr>
          <w:b/>
          <w:bCs/>
        </w:rPr>
        <w:t>Make outline of the pieces I want to do for the concert and couple of pieces with relevant ideas.</w:t>
      </w:r>
    </w:p>
    <w:p w14:paraId="0A111A41" w14:textId="77777777" w:rsidR="00FB7D9C" w:rsidRDefault="00FB7D9C" w:rsidP="00F40A4B">
      <w:pPr>
        <w:autoSpaceDE w:val="0"/>
        <w:autoSpaceDN w:val="0"/>
        <w:adjustRightInd w:val="0"/>
        <w:spacing w:line="360" w:lineRule="auto"/>
        <w:ind w:firstLine="720"/>
        <w:jc w:val="both"/>
      </w:pPr>
    </w:p>
    <w:p w14:paraId="0899DBDC" w14:textId="4A3AD55C" w:rsidR="003B0AC7" w:rsidRDefault="006961E9" w:rsidP="00F40A4B">
      <w:pPr>
        <w:pStyle w:val="ListParagraph"/>
        <w:numPr>
          <w:ilvl w:val="0"/>
          <w:numId w:val="1"/>
        </w:numPr>
        <w:autoSpaceDE w:val="0"/>
        <w:autoSpaceDN w:val="0"/>
        <w:adjustRightInd w:val="0"/>
        <w:spacing w:line="360" w:lineRule="auto"/>
        <w:jc w:val="both"/>
      </w:pPr>
      <w:r>
        <w:t>Base organization on my own music, write stuf</w:t>
      </w:r>
      <w:r w:rsidR="00FB7D9C">
        <w:t>f</w:t>
      </w:r>
      <w:r>
        <w:t xml:space="preserve"> that will be useful for my pieces.</w:t>
      </w:r>
    </w:p>
    <w:p w14:paraId="1B512BA0" w14:textId="52435A12" w:rsidR="00C108B8" w:rsidRDefault="006961E9" w:rsidP="00F40A4B">
      <w:pPr>
        <w:pStyle w:val="ListParagraph"/>
        <w:numPr>
          <w:ilvl w:val="0"/>
          <w:numId w:val="1"/>
        </w:numPr>
        <w:autoSpaceDE w:val="0"/>
        <w:autoSpaceDN w:val="0"/>
        <w:adjustRightInd w:val="0"/>
        <w:spacing w:line="360" w:lineRule="auto"/>
        <w:jc w:val="both"/>
      </w:pPr>
      <w:r>
        <w:t>Set the stage.</w:t>
      </w:r>
    </w:p>
    <w:p w14:paraId="7CE33EAD" w14:textId="5DE3B9CE" w:rsidR="00C108B8" w:rsidRDefault="00C108B8" w:rsidP="00F40A4B">
      <w:pPr>
        <w:pStyle w:val="ListParagraph"/>
        <w:numPr>
          <w:ilvl w:val="0"/>
          <w:numId w:val="1"/>
        </w:numPr>
        <w:autoSpaceDE w:val="0"/>
        <w:autoSpaceDN w:val="0"/>
        <w:adjustRightInd w:val="0"/>
        <w:spacing w:line="360" w:lineRule="auto"/>
        <w:jc w:val="both"/>
      </w:pPr>
      <w:r>
        <w:t xml:space="preserve">Make outline of the </w:t>
      </w:r>
      <w:proofErr w:type="spellStart"/>
      <w:r>
        <w:t>pices</w:t>
      </w:r>
      <w:proofErr w:type="spellEnd"/>
      <w:r>
        <w:t xml:space="preserve"> I’m </w:t>
      </w:r>
      <w:proofErr w:type="spellStart"/>
      <w:r>
        <w:t>gonna</w:t>
      </w:r>
      <w:proofErr w:type="spellEnd"/>
      <w:r>
        <w:t xml:space="preserve"> talk about, salient features of then, and precedents of others.</w:t>
      </w:r>
    </w:p>
    <w:p w14:paraId="3434FBAF" w14:textId="77777777" w:rsidR="006961E9" w:rsidRDefault="006961E9" w:rsidP="00F40A4B">
      <w:pPr>
        <w:autoSpaceDE w:val="0"/>
        <w:autoSpaceDN w:val="0"/>
        <w:adjustRightInd w:val="0"/>
        <w:spacing w:line="360" w:lineRule="auto"/>
        <w:ind w:firstLine="720"/>
        <w:jc w:val="both"/>
      </w:pPr>
    </w:p>
    <w:p w14:paraId="5EEBB096" w14:textId="0D226B91" w:rsidR="006961E9" w:rsidRDefault="006961E9" w:rsidP="00F40A4B">
      <w:pPr>
        <w:pStyle w:val="ListParagraph"/>
        <w:numPr>
          <w:ilvl w:val="0"/>
          <w:numId w:val="1"/>
        </w:numPr>
        <w:autoSpaceDE w:val="0"/>
        <w:autoSpaceDN w:val="0"/>
        <w:adjustRightInd w:val="0"/>
        <w:spacing w:line="360" w:lineRule="auto"/>
        <w:jc w:val="both"/>
      </w:pPr>
      <w:r>
        <w:t>Thinking about the theater performance instead of technical.</w:t>
      </w:r>
    </w:p>
    <w:p w14:paraId="7C854D86" w14:textId="6ECADFA0" w:rsidR="006961E9" w:rsidRDefault="006961E9" w:rsidP="00F40A4B">
      <w:pPr>
        <w:pStyle w:val="ListParagraph"/>
        <w:numPr>
          <w:ilvl w:val="0"/>
          <w:numId w:val="1"/>
        </w:numPr>
        <w:autoSpaceDE w:val="0"/>
        <w:autoSpaceDN w:val="0"/>
        <w:adjustRightInd w:val="0"/>
        <w:spacing w:line="360" w:lineRule="auto"/>
        <w:jc w:val="both"/>
      </w:pPr>
      <w:r>
        <w:t xml:space="preserve">Different </w:t>
      </w:r>
      <w:proofErr w:type="spellStart"/>
      <w:r>
        <w:t>rigsters</w:t>
      </w:r>
      <w:proofErr w:type="spellEnd"/>
      <w:r>
        <w:t xml:space="preserve"> of performance, not just the sound.</w:t>
      </w:r>
    </w:p>
    <w:p w14:paraId="77F1E173" w14:textId="35D7D139" w:rsidR="00ED244E" w:rsidRDefault="00ED244E" w:rsidP="00F40A4B">
      <w:pPr>
        <w:pStyle w:val="ListParagraph"/>
        <w:numPr>
          <w:ilvl w:val="0"/>
          <w:numId w:val="1"/>
        </w:numPr>
        <w:autoSpaceDE w:val="0"/>
        <w:autoSpaceDN w:val="0"/>
        <w:adjustRightInd w:val="0"/>
        <w:spacing w:line="360" w:lineRule="auto"/>
        <w:jc w:val="both"/>
      </w:pPr>
      <w:r>
        <w:t xml:space="preserve">Diverse </w:t>
      </w:r>
      <w:proofErr w:type="spellStart"/>
      <w:r>
        <w:t>involvments</w:t>
      </w:r>
      <w:proofErr w:type="spellEnd"/>
      <w:r>
        <w:t xml:space="preserve"> of the composer!</w:t>
      </w:r>
    </w:p>
    <w:p w14:paraId="33823F31" w14:textId="4D779482" w:rsidR="00ED244E" w:rsidRDefault="00ED244E" w:rsidP="00F40A4B">
      <w:pPr>
        <w:pStyle w:val="ListParagraph"/>
        <w:numPr>
          <w:ilvl w:val="0"/>
          <w:numId w:val="1"/>
        </w:numPr>
        <w:autoSpaceDE w:val="0"/>
        <w:autoSpaceDN w:val="0"/>
        <w:adjustRightInd w:val="0"/>
        <w:spacing w:line="360" w:lineRule="auto"/>
        <w:jc w:val="both"/>
      </w:pPr>
      <w:r>
        <w:lastRenderedPageBreak/>
        <w:t>Different relationships of technology that pieces project.</w:t>
      </w:r>
    </w:p>
    <w:p w14:paraId="7F892533" w14:textId="45740C44" w:rsidR="00ED244E" w:rsidRDefault="00ED244E" w:rsidP="00F40A4B">
      <w:pPr>
        <w:pStyle w:val="ListParagraph"/>
        <w:autoSpaceDE w:val="0"/>
        <w:autoSpaceDN w:val="0"/>
        <w:adjustRightInd w:val="0"/>
        <w:spacing w:line="360" w:lineRule="auto"/>
        <w:ind w:left="1440"/>
        <w:jc w:val="both"/>
      </w:pPr>
    </w:p>
    <w:p w14:paraId="3064DA98" w14:textId="637B23F4" w:rsidR="00184B4F" w:rsidRDefault="00ED244E" w:rsidP="00555F51">
      <w:pPr>
        <w:pStyle w:val="ListParagraph"/>
        <w:numPr>
          <w:ilvl w:val="0"/>
          <w:numId w:val="1"/>
        </w:numPr>
        <w:autoSpaceDE w:val="0"/>
        <w:autoSpaceDN w:val="0"/>
        <w:adjustRightInd w:val="0"/>
        <w:spacing w:line="360" w:lineRule="auto"/>
        <w:jc w:val="both"/>
      </w:pPr>
      <w:r>
        <w:t>ML</w:t>
      </w:r>
      <w:r w:rsidR="00D96E61">
        <w:t xml:space="preserve"> approaches in music, spectral morphing.</w:t>
      </w:r>
      <w:r w:rsidR="00184B4F">
        <w:t xml:space="preserve"> </w:t>
      </w:r>
    </w:p>
    <w:p w14:paraId="0AA328E7" w14:textId="5041CB9A" w:rsidR="00184B4F" w:rsidRDefault="00184B4F" w:rsidP="00F40A4B">
      <w:pPr>
        <w:pStyle w:val="ListParagraph"/>
        <w:numPr>
          <w:ilvl w:val="0"/>
          <w:numId w:val="1"/>
        </w:numPr>
        <w:autoSpaceDE w:val="0"/>
        <w:autoSpaceDN w:val="0"/>
        <w:adjustRightInd w:val="0"/>
        <w:spacing w:line="360" w:lineRule="auto"/>
        <w:jc w:val="both"/>
      </w:pPr>
      <w:r>
        <w:t>Talk about spectral transformation.</w:t>
      </w:r>
      <w:r w:rsidR="00EE39B9">
        <w:t xml:space="preserve"> Pick a piece that its interest</w:t>
      </w:r>
      <w:r w:rsidR="00E562B6">
        <w:t>.</w:t>
      </w:r>
    </w:p>
    <w:p w14:paraId="5857C7E8" w14:textId="48A854E2" w:rsidR="00555F51" w:rsidRDefault="00555F51" w:rsidP="00555F51">
      <w:pPr>
        <w:pStyle w:val="ListParagraph"/>
        <w:numPr>
          <w:ilvl w:val="0"/>
          <w:numId w:val="1"/>
        </w:numPr>
        <w:autoSpaceDE w:val="0"/>
        <w:autoSpaceDN w:val="0"/>
        <w:adjustRightInd w:val="0"/>
        <w:spacing w:line="360" w:lineRule="auto"/>
        <w:jc w:val="both"/>
      </w:pPr>
      <w:r>
        <w:t>Instrument integrated in the synthesis process, not oscillators.</w:t>
      </w:r>
      <w:r w:rsidR="005E5104">
        <w:t xml:space="preserve"> Lachemann?</w:t>
      </w:r>
    </w:p>
    <w:p w14:paraId="3A9CE9A5" w14:textId="77777777" w:rsidR="00555F51" w:rsidRDefault="00555F51" w:rsidP="00555F51">
      <w:pPr>
        <w:pStyle w:val="ListParagraph"/>
        <w:numPr>
          <w:ilvl w:val="0"/>
          <w:numId w:val="1"/>
        </w:numPr>
        <w:autoSpaceDE w:val="0"/>
        <w:autoSpaceDN w:val="0"/>
        <w:adjustRightInd w:val="0"/>
        <w:spacing w:line="360" w:lineRule="auto"/>
        <w:jc w:val="both"/>
      </w:pPr>
      <w:r>
        <w:t>Think about predecessors of TAK piece.</w:t>
      </w:r>
    </w:p>
    <w:p w14:paraId="072CAF8F" w14:textId="51FD536B" w:rsidR="00555F51" w:rsidRDefault="005E5104" w:rsidP="00F40A4B">
      <w:pPr>
        <w:pStyle w:val="ListParagraph"/>
        <w:numPr>
          <w:ilvl w:val="0"/>
          <w:numId w:val="1"/>
        </w:numPr>
        <w:autoSpaceDE w:val="0"/>
        <w:autoSpaceDN w:val="0"/>
        <w:adjustRightInd w:val="0"/>
        <w:spacing w:line="360" w:lineRule="auto"/>
        <w:jc w:val="both"/>
      </w:pPr>
      <w:r>
        <w:t>Connect the dots with old ideas.</w:t>
      </w:r>
    </w:p>
    <w:p w14:paraId="73924A7F" w14:textId="1679B1B6" w:rsidR="00D96E61" w:rsidRDefault="00D96E61" w:rsidP="00F40A4B">
      <w:pPr>
        <w:autoSpaceDE w:val="0"/>
        <w:autoSpaceDN w:val="0"/>
        <w:adjustRightInd w:val="0"/>
        <w:spacing w:line="360" w:lineRule="auto"/>
        <w:jc w:val="both"/>
      </w:pPr>
    </w:p>
    <w:p w14:paraId="55A342FF" w14:textId="4CA6EF3A" w:rsidR="00D96E61" w:rsidRDefault="00D96E61" w:rsidP="00F40A4B">
      <w:pPr>
        <w:pStyle w:val="ListParagraph"/>
        <w:numPr>
          <w:ilvl w:val="0"/>
          <w:numId w:val="1"/>
        </w:numPr>
        <w:autoSpaceDE w:val="0"/>
        <w:autoSpaceDN w:val="0"/>
        <w:adjustRightInd w:val="0"/>
        <w:spacing w:line="360" w:lineRule="auto"/>
        <w:jc w:val="both"/>
      </w:pPr>
      <w:r>
        <w:t>TALK ABOUT THINGS THAT YOU WILL REFERENCE LATER.</w:t>
      </w:r>
    </w:p>
    <w:p w14:paraId="60E71DA1" w14:textId="77777777" w:rsidR="009B6A69" w:rsidRDefault="009B6A69" w:rsidP="009B6A69">
      <w:pPr>
        <w:pStyle w:val="ListParagraph"/>
      </w:pPr>
    </w:p>
    <w:p w14:paraId="7ED349C0" w14:textId="114ED270" w:rsidR="003B0AC7" w:rsidRDefault="009B6A69" w:rsidP="001803B7">
      <w:pPr>
        <w:pStyle w:val="ListParagraph"/>
        <w:numPr>
          <w:ilvl w:val="0"/>
          <w:numId w:val="1"/>
        </w:numPr>
        <w:autoSpaceDE w:val="0"/>
        <w:autoSpaceDN w:val="0"/>
        <w:adjustRightInd w:val="0"/>
        <w:spacing w:line="360" w:lineRule="auto"/>
        <w:jc w:val="both"/>
      </w:pPr>
      <w:r w:rsidRPr="009B6A69">
        <w:t>Think about how oboe past relates.</w:t>
      </w:r>
      <w:r w:rsidR="00E10118">
        <w:tab/>
      </w:r>
    </w:p>
    <w:p w14:paraId="2A248E55" w14:textId="77777777" w:rsidR="003B0AC7" w:rsidRPr="00D11931" w:rsidRDefault="003B0AC7" w:rsidP="00CC6EB8">
      <w:pPr>
        <w:autoSpaceDE w:val="0"/>
        <w:autoSpaceDN w:val="0"/>
        <w:adjustRightInd w:val="0"/>
        <w:spacing w:line="480" w:lineRule="auto"/>
        <w:jc w:val="both"/>
        <w:rPr>
          <w:rFonts w:ascii="Arial" w:hAnsi="Arial" w:cs="Arial"/>
        </w:rPr>
      </w:pPr>
    </w:p>
    <w:p w14:paraId="34C82B8A" w14:textId="22156731" w:rsidR="003B0AC7" w:rsidRPr="00BC5767" w:rsidRDefault="003B0AC7" w:rsidP="00BC5767">
      <w:pPr>
        <w:autoSpaceDE w:val="0"/>
        <w:autoSpaceDN w:val="0"/>
        <w:adjustRightInd w:val="0"/>
        <w:spacing w:line="480" w:lineRule="auto"/>
        <w:ind w:firstLine="720"/>
        <w:jc w:val="center"/>
        <w:rPr>
          <w:rFonts w:ascii="Arial" w:hAnsi="Arial" w:cs="Arial"/>
          <w:sz w:val="32"/>
          <w:szCs w:val="32"/>
        </w:rPr>
      </w:pPr>
      <w:r w:rsidRPr="00BC5767">
        <w:rPr>
          <w:rFonts w:ascii="Arial" w:hAnsi="Arial" w:cs="Arial"/>
          <w:sz w:val="32"/>
          <w:szCs w:val="32"/>
        </w:rPr>
        <w:t>Bibliography</w:t>
      </w:r>
    </w:p>
    <w:p w14:paraId="7E3B213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3D759A16"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Beilharz</w:t>
      </w:r>
      <w:proofErr w:type="spellEnd"/>
      <w:r w:rsidRPr="00D11931">
        <w:rPr>
          <w:rFonts w:ascii="Arial" w:hAnsi="Arial" w:cs="Arial"/>
        </w:rPr>
        <w:t xml:space="preserve">, Kirsty. (2011). Tele-touch embodied controllers: posthuman gestural interaction in music performance. </w:t>
      </w:r>
      <w:r w:rsidRPr="00D11931">
        <w:rPr>
          <w:rFonts w:ascii="Arial" w:hAnsi="Arial" w:cs="Arial"/>
          <w:i/>
          <w:iCs/>
        </w:rPr>
        <w:t>Social semiotics, 21</w:t>
      </w:r>
      <w:r w:rsidRPr="00D11931">
        <w:rPr>
          <w:rFonts w:ascii="Arial" w:hAnsi="Arial" w:cs="Arial"/>
        </w:rPr>
        <w:t xml:space="preserve">(4), 547-568. </w:t>
      </w:r>
    </w:p>
    <w:p w14:paraId="63A521D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511146B8"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Birnbaum, David, </w:t>
      </w:r>
      <w:proofErr w:type="spellStart"/>
      <w:r w:rsidRPr="00D11931">
        <w:rPr>
          <w:rFonts w:ascii="Arial" w:hAnsi="Arial" w:cs="Arial"/>
        </w:rPr>
        <w:t>Fiebrink</w:t>
      </w:r>
      <w:proofErr w:type="spellEnd"/>
      <w:r w:rsidRPr="00D11931">
        <w:rPr>
          <w:rFonts w:ascii="Arial" w:hAnsi="Arial" w:cs="Arial"/>
        </w:rPr>
        <w:t xml:space="preserve">, Rebecca, Malloch, Joseph, &amp; </w:t>
      </w:r>
      <w:proofErr w:type="spellStart"/>
      <w:r w:rsidRPr="00D11931">
        <w:rPr>
          <w:rFonts w:ascii="Arial" w:hAnsi="Arial" w:cs="Arial"/>
        </w:rPr>
        <w:t>Wanderley</w:t>
      </w:r>
      <w:proofErr w:type="spellEnd"/>
      <w:r w:rsidRPr="00D11931">
        <w:rPr>
          <w:rFonts w:ascii="Arial" w:hAnsi="Arial" w:cs="Arial"/>
        </w:rPr>
        <w:t xml:space="preserve">, Marcelo M. (2005). </w:t>
      </w:r>
      <w:r w:rsidRPr="00D11931">
        <w:rPr>
          <w:rFonts w:ascii="Arial" w:hAnsi="Arial" w:cs="Arial"/>
          <w:i/>
          <w:iCs/>
        </w:rPr>
        <w:t>Towards a Dimension Space for Musical Devices</w:t>
      </w:r>
      <w:r w:rsidRPr="00D11931">
        <w:rPr>
          <w:rFonts w:ascii="Arial" w:hAnsi="Arial" w:cs="Arial"/>
        </w:rPr>
        <w:t xml:space="preserve"> Conference on New Instruments for Musical </w:t>
      </w:r>
      <w:proofErr w:type="gramStart"/>
      <w:r w:rsidRPr="00D11931">
        <w:rPr>
          <w:rFonts w:ascii="Arial" w:hAnsi="Arial" w:cs="Arial"/>
        </w:rPr>
        <w:t>Expression,,</w:t>
      </w:r>
      <w:proofErr w:type="gramEnd"/>
      <w:r w:rsidRPr="00D11931">
        <w:rPr>
          <w:rFonts w:ascii="Arial" w:hAnsi="Arial" w:cs="Arial"/>
        </w:rPr>
        <w:t xml:space="preserve"> Vancouver, BC, Canada. </w:t>
      </w:r>
    </w:p>
    <w:p w14:paraId="1ED2F17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1D8615EF"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Caramiaux</w:t>
      </w:r>
      <w:proofErr w:type="spellEnd"/>
      <w:r w:rsidRPr="00D11931">
        <w:rPr>
          <w:rFonts w:ascii="Arial" w:hAnsi="Arial" w:cs="Arial"/>
        </w:rPr>
        <w:t xml:space="preserve">, Baptiste, Françoise, Jules, Schnell, Norbert, &amp; Bevilacqua, Frédéric. (2014). Mapping Through Listening. </w:t>
      </w:r>
      <w:r w:rsidRPr="00D11931">
        <w:rPr>
          <w:rFonts w:ascii="Arial" w:hAnsi="Arial" w:cs="Arial"/>
          <w:i/>
          <w:iCs/>
        </w:rPr>
        <w:t>Computer music journal, 38</w:t>
      </w:r>
      <w:r w:rsidRPr="00D11931">
        <w:rPr>
          <w:rFonts w:ascii="Arial" w:hAnsi="Arial" w:cs="Arial"/>
        </w:rPr>
        <w:t xml:space="preserve">(3), 34-48. </w:t>
      </w:r>
    </w:p>
    <w:p w14:paraId="3C04320A"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80076AA"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lastRenderedPageBreak/>
        <w:t>Chadabe</w:t>
      </w:r>
      <w:proofErr w:type="spellEnd"/>
      <w:r w:rsidRPr="00D11931">
        <w:rPr>
          <w:rFonts w:ascii="Arial" w:hAnsi="Arial" w:cs="Arial"/>
        </w:rPr>
        <w:t xml:space="preserve">, Joel. (1984). Interactive Composing: An Overview. </w:t>
      </w:r>
      <w:r w:rsidRPr="00D11931">
        <w:rPr>
          <w:rFonts w:ascii="Arial" w:hAnsi="Arial" w:cs="Arial"/>
          <w:i/>
          <w:iCs/>
        </w:rPr>
        <w:t>Computer music journal, 8</w:t>
      </w:r>
      <w:r w:rsidRPr="00D11931">
        <w:rPr>
          <w:rFonts w:ascii="Arial" w:hAnsi="Arial" w:cs="Arial"/>
        </w:rPr>
        <w:t xml:space="preserve">(1), 22-27. </w:t>
      </w:r>
    </w:p>
    <w:p w14:paraId="14D500B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A8A6093"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Chadabe</w:t>
      </w:r>
      <w:proofErr w:type="spellEnd"/>
      <w:r w:rsidRPr="00D11931">
        <w:rPr>
          <w:rFonts w:ascii="Arial" w:hAnsi="Arial" w:cs="Arial"/>
        </w:rPr>
        <w:t>, Joel. (2002). The Limitations of Mapping and a Structural Descriptive in Electronic Instruments. [Paper presentation]. Conference on New Instruments for Musical Expression, Dublin, Ireland.</w:t>
      </w:r>
    </w:p>
    <w:p w14:paraId="39A7C24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3D57762"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Cook, Perry R. (2001). </w:t>
      </w:r>
      <w:r w:rsidRPr="00D11931">
        <w:rPr>
          <w:rFonts w:ascii="Arial" w:hAnsi="Arial" w:cs="Arial"/>
          <w:i/>
          <w:iCs/>
        </w:rPr>
        <w:t>Principles for Designing Computer Music Controllers</w:t>
      </w:r>
      <w:r w:rsidRPr="00D11931">
        <w:rPr>
          <w:rFonts w:ascii="Arial" w:hAnsi="Arial" w:cs="Arial"/>
        </w:rPr>
        <w:t xml:space="preserve"> Conference on New Instruments for Musical Expression, Seattle, USA. </w:t>
      </w:r>
    </w:p>
    <w:p w14:paraId="5F51D705"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1B2D4B9"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Doornbusch</w:t>
      </w:r>
      <w:proofErr w:type="spellEnd"/>
      <w:r w:rsidRPr="00D11931">
        <w:rPr>
          <w:rFonts w:ascii="Arial" w:hAnsi="Arial" w:cs="Arial"/>
        </w:rPr>
        <w:t xml:space="preserve">, Paul. (2002). Composers' views on mapping in algorithmic composition.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145-156. </w:t>
      </w:r>
    </w:p>
    <w:p w14:paraId="2497AB5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99575FB"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&amp; </w:t>
      </w:r>
      <w:proofErr w:type="spellStart"/>
      <w:r w:rsidRPr="00D11931">
        <w:rPr>
          <w:rFonts w:ascii="Arial" w:hAnsi="Arial" w:cs="Arial"/>
        </w:rPr>
        <w:t>Caramiaux</w:t>
      </w:r>
      <w:proofErr w:type="spellEnd"/>
      <w:r w:rsidRPr="00D11931">
        <w:rPr>
          <w:rFonts w:ascii="Arial" w:hAnsi="Arial" w:cs="Arial"/>
        </w:rPr>
        <w:t xml:space="preserve">, Baptiste. (2018). The Machine Learning Algorithm as Creative Musical Tool. In Roger T. Dean &amp; Alex McLean (Eds.), </w:t>
      </w:r>
      <w:r w:rsidRPr="00D11931">
        <w:rPr>
          <w:rFonts w:ascii="Arial" w:hAnsi="Arial" w:cs="Arial"/>
          <w:i/>
          <w:iCs/>
        </w:rPr>
        <w:t>Oxford Handbook of Algorithmic Music</w:t>
      </w:r>
      <w:r w:rsidRPr="00D11931">
        <w:rPr>
          <w:rFonts w:ascii="Arial" w:hAnsi="Arial" w:cs="Arial"/>
        </w:rPr>
        <w:t xml:space="preserve">. Oxford University Press. </w:t>
      </w:r>
    </w:p>
    <w:p w14:paraId="25DC19AB"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7D175CA"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Fiebrink</w:t>
      </w:r>
      <w:proofErr w:type="spellEnd"/>
      <w:r w:rsidRPr="00D11931">
        <w:rPr>
          <w:rFonts w:ascii="Arial" w:hAnsi="Arial" w:cs="Arial"/>
        </w:rPr>
        <w:t xml:space="preserve">, Rebecca Anne. (January 2011). </w:t>
      </w:r>
      <w:r w:rsidRPr="00D11931">
        <w:rPr>
          <w:rFonts w:ascii="Arial" w:hAnsi="Arial" w:cs="Arial"/>
          <w:i/>
          <w:iCs/>
        </w:rPr>
        <w:t>Real-time Human Interaction with Supervised Learning Algorithms for Music Composition and Performance</w:t>
      </w:r>
      <w:r w:rsidRPr="00D11931">
        <w:rPr>
          <w:rFonts w:ascii="Arial" w:hAnsi="Arial" w:cs="Arial"/>
        </w:rPr>
        <w:t xml:space="preserve"> PhD Thesis, Princeton University. Princeton, NJ, USA. </w:t>
      </w:r>
    </w:p>
    <w:p w14:paraId="09A0707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B086EC2"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lastRenderedPageBreak/>
        <w:t>Goudeseune</w:t>
      </w:r>
      <w:proofErr w:type="spellEnd"/>
      <w:r w:rsidRPr="00D11931">
        <w:rPr>
          <w:rFonts w:ascii="Arial" w:hAnsi="Arial" w:cs="Arial"/>
        </w:rPr>
        <w:t xml:space="preserve">, Camille. (2002). Interpolated mappings for musical instruments.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85-96. </w:t>
      </w:r>
    </w:p>
    <w:p w14:paraId="3D8DF24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0994538E"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Hunt, Andy, &amp; </w:t>
      </w:r>
      <w:proofErr w:type="spellStart"/>
      <w:r w:rsidRPr="00D11931">
        <w:rPr>
          <w:rFonts w:ascii="Arial" w:hAnsi="Arial" w:cs="Arial"/>
        </w:rPr>
        <w:t>Wanderley</w:t>
      </w:r>
      <w:proofErr w:type="spellEnd"/>
      <w:r w:rsidRPr="00D11931">
        <w:rPr>
          <w:rFonts w:ascii="Arial" w:hAnsi="Arial" w:cs="Arial"/>
        </w:rPr>
        <w:t xml:space="preserve">, Marcelo M. (2002). Mapping performer parameters to synthesis engines.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7</w:t>
      </w:r>
      <w:r w:rsidRPr="00D11931">
        <w:rPr>
          <w:rFonts w:ascii="Arial" w:hAnsi="Arial" w:cs="Arial"/>
        </w:rPr>
        <w:t xml:space="preserve">(2), 97-108. </w:t>
      </w:r>
    </w:p>
    <w:p w14:paraId="1A56262F"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603AA5E" w14:textId="3123BCE3" w:rsidR="003B0AC7"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Hunt, Andy, </w:t>
      </w:r>
      <w:proofErr w:type="spellStart"/>
      <w:r w:rsidRPr="00D11931">
        <w:rPr>
          <w:rFonts w:ascii="Arial" w:hAnsi="Arial" w:cs="Arial"/>
        </w:rPr>
        <w:t>Wanderley</w:t>
      </w:r>
      <w:proofErr w:type="spellEnd"/>
      <w:r w:rsidRPr="00D11931">
        <w:rPr>
          <w:rFonts w:ascii="Arial" w:hAnsi="Arial" w:cs="Arial"/>
        </w:rPr>
        <w:t xml:space="preserve">, Marcelo M., &amp; Paradis, Matthew. (2003). The Importance of Parameter Mapping in Electronic Instrument Design. </w:t>
      </w:r>
      <w:r w:rsidRPr="00D11931">
        <w:rPr>
          <w:rFonts w:ascii="Arial" w:hAnsi="Arial" w:cs="Arial"/>
          <w:i/>
          <w:iCs/>
        </w:rPr>
        <w:t>Journal of new music research, 32</w:t>
      </w:r>
      <w:r w:rsidRPr="00D11931">
        <w:rPr>
          <w:rFonts w:ascii="Arial" w:hAnsi="Arial" w:cs="Arial"/>
        </w:rPr>
        <w:t xml:space="preserve">(4), 429-440. </w:t>
      </w:r>
    </w:p>
    <w:p w14:paraId="431225F5" w14:textId="77777777" w:rsidR="00C375D9" w:rsidRDefault="00C375D9" w:rsidP="00522EB8">
      <w:pPr>
        <w:autoSpaceDE w:val="0"/>
        <w:autoSpaceDN w:val="0"/>
        <w:adjustRightInd w:val="0"/>
        <w:spacing w:line="480" w:lineRule="auto"/>
        <w:ind w:firstLine="720"/>
        <w:jc w:val="both"/>
        <w:rPr>
          <w:rFonts w:ascii="Arial" w:hAnsi="Arial" w:cs="Arial"/>
        </w:rPr>
      </w:pPr>
    </w:p>
    <w:p w14:paraId="6C541B6E" w14:textId="02915C76" w:rsidR="00C375D9" w:rsidRDefault="00C375D9" w:rsidP="00522EB8">
      <w:pPr>
        <w:autoSpaceDE w:val="0"/>
        <w:autoSpaceDN w:val="0"/>
        <w:adjustRightInd w:val="0"/>
        <w:spacing w:line="480" w:lineRule="auto"/>
        <w:ind w:firstLine="720"/>
        <w:jc w:val="both"/>
        <w:rPr>
          <w:rFonts w:ascii="Helvetica" w:hAnsi="Helvetica" w:cs="Helvetica"/>
        </w:rPr>
      </w:pPr>
      <w:proofErr w:type="spellStart"/>
      <w:r>
        <w:rPr>
          <w:rFonts w:ascii="Helvetica" w:hAnsi="Helvetica" w:cs="Helvetica"/>
        </w:rPr>
        <w:t>Jordá</w:t>
      </w:r>
      <w:proofErr w:type="spellEnd"/>
      <w:r>
        <w:rPr>
          <w:rFonts w:ascii="Helvetica" w:hAnsi="Helvetica" w:cs="Helvetica"/>
        </w:rPr>
        <w:t xml:space="preserve">, </w:t>
      </w:r>
      <w:proofErr w:type="spellStart"/>
      <w:r>
        <w:rPr>
          <w:rFonts w:ascii="Helvetica" w:hAnsi="Helvetica" w:cs="Helvetica"/>
        </w:rPr>
        <w:t>Sergi</w:t>
      </w:r>
      <w:proofErr w:type="spellEnd"/>
      <w:r>
        <w:rPr>
          <w:rFonts w:ascii="Helvetica" w:hAnsi="Helvetica" w:cs="Helvetica"/>
        </w:rPr>
        <w:t xml:space="preserve">, Kaltenbrunner, Martin, Geiger, Gunter, &amp; </w:t>
      </w:r>
      <w:proofErr w:type="spellStart"/>
      <w:r>
        <w:rPr>
          <w:rFonts w:ascii="Helvetica" w:hAnsi="Helvetica" w:cs="Helvetica"/>
        </w:rPr>
        <w:t>Bencina</w:t>
      </w:r>
      <w:proofErr w:type="spellEnd"/>
      <w:r>
        <w:rPr>
          <w:rFonts w:ascii="Helvetica" w:hAnsi="Helvetica" w:cs="Helvetica"/>
        </w:rPr>
        <w:t xml:space="preserve">, Ross. (2005). The </w:t>
      </w:r>
      <w:proofErr w:type="spellStart"/>
      <w:r>
        <w:rPr>
          <w:rFonts w:ascii="Helvetica" w:hAnsi="Helvetica" w:cs="Helvetica"/>
        </w:rPr>
        <w:t>reacTable</w:t>
      </w:r>
      <w:proofErr w:type="spellEnd"/>
      <w:r>
        <w:rPr>
          <w:rFonts w:ascii="Helvetica" w:hAnsi="Helvetica" w:cs="Helvetica"/>
        </w:rPr>
        <w:t>. [Paper presentation]. International Computer Music Conference, Barcelona, Spain.</w:t>
      </w:r>
    </w:p>
    <w:p w14:paraId="3006CE06" w14:textId="77777777" w:rsidR="00C375D9" w:rsidRPr="00D11931" w:rsidRDefault="00C375D9" w:rsidP="00522EB8">
      <w:pPr>
        <w:autoSpaceDE w:val="0"/>
        <w:autoSpaceDN w:val="0"/>
        <w:adjustRightInd w:val="0"/>
        <w:spacing w:line="480" w:lineRule="auto"/>
        <w:ind w:firstLine="720"/>
        <w:jc w:val="both"/>
        <w:rPr>
          <w:rFonts w:ascii="Arial" w:hAnsi="Arial" w:cs="Arial"/>
        </w:rPr>
      </w:pPr>
    </w:p>
    <w:p w14:paraId="05ABDB6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D0DA111"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Koutsomichalis</w:t>
      </w:r>
      <w:proofErr w:type="spellEnd"/>
      <w:r w:rsidRPr="00D11931">
        <w:rPr>
          <w:rFonts w:ascii="Arial" w:hAnsi="Arial" w:cs="Arial"/>
        </w:rPr>
        <w:t xml:space="preserve">, </w:t>
      </w:r>
      <w:proofErr w:type="spellStart"/>
      <w:r w:rsidRPr="00D11931">
        <w:rPr>
          <w:rFonts w:ascii="Arial" w:hAnsi="Arial" w:cs="Arial"/>
        </w:rPr>
        <w:t>Marinos</w:t>
      </w:r>
      <w:proofErr w:type="spellEnd"/>
      <w:r w:rsidRPr="00D11931">
        <w:rPr>
          <w:rFonts w:ascii="Arial" w:hAnsi="Arial" w:cs="Arial"/>
        </w:rPr>
        <w:t xml:space="preserve">. (2013). </w:t>
      </w:r>
      <w:r w:rsidRPr="00D11931">
        <w:rPr>
          <w:rFonts w:ascii="Arial" w:hAnsi="Arial" w:cs="Arial"/>
          <w:i/>
          <w:iCs/>
        </w:rPr>
        <w:t xml:space="preserve">Mapping and visualization with </w:t>
      </w:r>
      <w:proofErr w:type="spellStart"/>
      <w:r w:rsidRPr="00D11931">
        <w:rPr>
          <w:rFonts w:ascii="Arial" w:hAnsi="Arial" w:cs="Arial"/>
          <w:i/>
          <w:iCs/>
        </w:rPr>
        <w:t>SuperCollider</w:t>
      </w:r>
      <w:proofErr w:type="spellEnd"/>
      <w:r w:rsidRPr="00D11931">
        <w:rPr>
          <w:rFonts w:ascii="Arial" w:hAnsi="Arial" w:cs="Arial"/>
        </w:rPr>
        <w:t xml:space="preserve">. Birmingham, UK: </w:t>
      </w:r>
      <w:proofErr w:type="spellStart"/>
      <w:r w:rsidRPr="00D11931">
        <w:rPr>
          <w:rFonts w:ascii="Arial" w:hAnsi="Arial" w:cs="Arial"/>
        </w:rPr>
        <w:t>Packt</w:t>
      </w:r>
      <w:proofErr w:type="spellEnd"/>
      <w:r w:rsidRPr="00D11931">
        <w:rPr>
          <w:rFonts w:ascii="Arial" w:hAnsi="Arial" w:cs="Arial"/>
        </w:rPr>
        <w:t xml:space="preserve"> Publishing. </w:t>
      </w:r>
    </w:p>
    <w:p w14:paraId="7EE8D30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4F59DA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Lansky, Paul. (1990). A View from the Bus: When Machines Make Music. </w:t>
      </w:r>
      <w:r w:rsidRPr="00D11931">
        <w:rPr>
          <w:rFonts w:ascii="Arial" w:hAnsi="Arial" w:cs="Arial"/>
          <w:i/>
          <w:iCs/>
        </w:rPr>
        <w:t>Perspectives of new music, 28</w:t>
      </w:r>
      <w:r w:rsidRPr="00D11931">
        <w:rPr>
          <w:rFonts w:ascii="Arial" w:hAnsi="Arial" w:cs="Arial"/>
        </w:rPr>
        <w:t xml:space="preserve">(2), 102-110. </w:t>
      </w:r>
    </w:p>
    <w:p w14:paraId="1DAEA461"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4FE4EF5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lastRenderedPageBreak/>
        <w:t xml:space="preserve">Lyon, Eric, Knapp, R. Benjamin, &amp; Ouzounian, </w:t>
      </w:r>
      <w:proofErr w:type="spellStart"/>
      <w:r w:rsidRPr="00D11931">
        <w:rPr>
          <w:rFonts w:ascii="Arial" w:hAnsi="Arial" w:cs="Arial"/>
        </w:rPr>
        <w:t>Gascia</w:t>
      </w:r>
      <w:proofErr w:type="spellEnd"/>
      <w:r w:rsidRPr="00D11931">
        <w:rPr>
          <w:rFonts w:ascii="Arial" w:hAnsi="Arial" w:cs="Arial"/>
        </w:rPr>
        <w:t xml:space="preserve">. (2014). Compositional and Performance Mapping in Computer Chamber Music: A Case Study. </w:t>
      </w:r>
      <w:r w:rsidRPr="00D11931">
        <w:rPr>
          <w:rFonts w:ascii="Arial" w:hAnsi="Arial" w:cs="Arial"/>
          <w:i/>
          <w:iCs/>
        </w:rPr>
        <w:t>Computer music journal, 38</w:t>
      </w:r>
      <w:r w:rsidRPr="00D11931">
        <w:rPr>
          <w:rFonts w:ascii="Arial" w:hAnsi="Arial" w:cs="Arial"/>
        </w:rPr>
        <w:t xml:space="preserve">(3), 64-75. </w:t>
      </w:r>
    </w:p>
    <w:p w14:paraId="1CBF794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789BB4D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Magnusson, Thor. (2010). Designing Constraints: Composing and Performing with Digital Musical Systems. </w:t>
      </w:r>
      <w:r w:rsidRPr="00D11931">
        <w:rPr>
          <w:rFonts w:ascii="Arial" w:hAnsi="Arial" w:cs="Arial"/>
          <w:i/>
          <w:iCs/>
        </w:rPr>
        <w:t>Computer music journal, 34</w:t>
      </w:r>
      <w:r w:rsidRPr="00D11931">
        <w:rPr>
          <w:rFonts w:ascii="Arial" w:hAnsi="Arial" w:cs="Arial"/>
        </w:rPr>
        <w:t xml:space="preserve">(4), 62-73. </w:t>
      </w:r>
    </w:p>
    <w:p w14:paraId="08756A1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1B746B19"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Miranda, Eduardo Reck, &amp; </w:t>
      </w:r>
      <w:proofErr w:type="spellStart"/>
      <w:r w:rsidRPr="00D11931">
        <w:rPr>
          <w:rFonts w:ascii="Arial" w:hAnsi="Arial" w:cs="Arial"/>
        </w:rPr>
        <w:t>Wanderley</w:t>
      </w:r>
      <w:proofErr w:type="spellEnd"/>
      <w:r w:rsidRPr="00D11931">
        <w:rPr>
          <w:rFonts w:ascii="Arial" w:hAnsi="Arial" w:cs="Arial"/>
        </w:rPr>
        <w:t xml:space="preserve">, Marcelo M. (2006). </w:t>
      </w:r>
      <w:r w:rsidRPr="00D11931">
        <w:rPr>
          <w:rFonts w:ascii="Arial" w:hAnsi="Arial" w:cs="Arial"/>
          <w:i/>
          <w:iCs/>
        </w:rPr>
        <w:t xml:space="preserve">New digital musical </w:t>
      </w:r>
      <w:proofErr w:type="gramStart"/>
      <w:r w:rsidRPr="00D11931">
        <w:rPr>
          <w:rFonts w:ascii="Arial" w:hAnsi="Arial" w:cs="Arial"/>
          <w:i/>
          <w:iCs/>
        </w:rPr>
        <w:t>instruments :</w:t>
      </w:r>
      <w:proofErr w:type="gramEnd"/>
      <w:r w:rsidRPr="00D11931">
        <w:rPr>
          <w:rFonts w:ascii="Arial" w:hAnsi="Arial" w:cs="Arial"/>
          <w:i/>
          <w:iCs/>
        </w:rPr>
        <w:t xml:space="preserve"> control and interaction beyond the keyboard</w:t>
      </w:r>
      <w:r w:rsidRPr="00D11931">
        <w:rPr>
          <w:rFonts w:ascii="Arial" w:hAnsi="Arial" w:cs="Arial"/>
        </w:rPr>
        <w:t xml:space="preserve">. Middleton, Wisconsin, USA: A-R Editions. </w:t>
      </w:r>
    </w:p>
    <w:p w14:paraId="5C3D5707"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3840832E" w14:textId="6812C964"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Morales-Manzanares, Roberto, Morales, Eduardo F., Dannenberg, Roger, &amp; Berger, Jonathan. (2001). SICIB: An Interactive Music Composition System Using Body Movements. </w:t>
      </w:r>
      <w:r w:rsidRPr="00D11931">
        <w:rPr>
          <w:rFonts w:ascii="Arial" w:hAnsi="Arial" w:cs="Arial"/>
          <w:i/>
          <w:iCs/>
        </w:rPr>
        <w:t>Computer music journal, 25</w:t>
      </w:r>
      <w:r w:rsidRPr="00D11931">
        <w:rPr>
          <w:rFonts w:ascii="Arial" w:hAnsi="Arial" w:cs="Arial"/>
        </w:rPr>
        <w:t xml:space="preserve">(2), 25-36. </w:t>
      </w:r>
    </w:p>
    <w:p w14:paraId="33C4F099" w14:textId="77777777" w:rsidR="00E1454E" w:rsidRPr="00D11931" w:rsidRDefault="00E1454E" w:rsidP="00522EB8">
      <w:pPr>
        <w:autoSpaceDE w:val="0"/>
        <w:autoSpaceDN w:val="0"/>
        <w:adjustRightInd w:val="0"/>
        <w:spacing w:line="480" w:lineRule="auto"/>
        <w:ind w:firstLine="720"/>
        <w:jc w:val="both"/>
        <w:rPr>
          <w:rFonts w:ascii="Arial" w:hAnsi="Arial" w:cs="Arial"/>
        </w:rPr>
      </w:pPr>
    </w:p>
    <w:p w14:paraId="318DA02E" w14:textId="5A1EBBAD" w:rsidR="00E1454E" w:rsidRPr="00D11931" w:rsidRDefault="00E1454E"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Momeni</w:t>
      </w:r>
      <w:proofErr w:type="spellEnd"/>
      <w:r w:rsidRPr="00D11931">
        <w:rPr>
          <w:rFonts w:ascii="Arial" w:hAnsi="Arial" w:cs="Arial"/>
        </w:rPr>
        <w:t xml:space="preserve">, Ali. (1997). </w:t>
      </w:r>
      <w:r w:rsidRPr="00D11931">
        <w:rPr>
          <w:rFonts w:ascii="Arial" w:hAnsi="Arial" w:cs="Arial"/>
          <w:i/>
          <w:iCs/>
        </w:rPr>
        <w:t>Composing instruments: Inventing and performing with generative computer-based instruments.</w:t>
      </w:r>
      <w:r w:rsidRPr="00D11931">
        <w:rPr>
          <w:rFonts w:ascii="Arial" w:hAnsi="Arial" w:cs="Arial"/>
        </w:rPr>
        <w:t xml:space="preserve"> PhD Thesis, University of California, Berkeley. Berkeley, CA, USA.</w:t>
      </w:r>
    </w:p>
    <w:p w14:paraId="1DF55B2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8B76A31"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Murray-Browne, Tim. (2012). </w:t>
      </w:r>
      <w:r w:rsidRPr="00D11931">
        <w:rPr>
          <w:rFonts w:ascii="Arial" w:hAnsi="Arial" w:cs="Arial"/>
          <w:i/>
          <w:iCs/>
        </w:rPr>
        <w:t>Interactive music: balancing creative freedom with musical development</w:t>
      </w:r>
      <w:r w:rsidRPr="00D11931">
        <w:rPr>
          <w:rFonts w:ascii="Arial" w:hAnsi="Arial" w:cs="Arial"/>
        </w:rPr>
        <w:t xml:space="preserve"> PhD Thesis, Queen Mary University of London. London, UK. </w:t>
      </w:r>
    </w:p>
    <w:p w14:paraId="5F71D761"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D608E90" w14:textId="21888AED"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lastRenderedPageBreak/>
        <w:t xml:space="preserve">Murray-Browne, Tim, </w:t>
      </w:r>
      <w:proofErr w:type="spellStart"/>
      <w:r w:rsidRPr="00D11931">
        <w:rPr>
          <w:rFonts w:ascii="Arial" w:hAnsi="Arial" w:cs="Arial"/>
        </w:rPr>
        <w:t>Mainstone</w:t>
      </w:r>
      <w:proofErr w:type="spellEnd"/>
      <w:r w:rsidRPr="00D11931">
        <w:rPr>
          <w:rFonts w:ascii="Arial" w:hAnsi="Arial" w:cs="Arial"/>
        </w:rPr>
        <w:t>, Di, Bryan-</w:t>
      </w:r>
      <w:proofErr w:type="spellStart"/>
      <w:r w:rsidRPr="00D11931">
        <w:rPr>
          <w:rFonts w:ascii="Arial" w:hAnsi="Arial" w:cs="Arial"/>
        </w:rPr>
        <w:t>Kinns</w:t>
      </w:r>
      <w:proofErr w:type="spellEnd"/>
      <w:r w:rsidRPr="00D11931">
        <w:rPr>
          <w:rFonts w:ascii="Arial" w:hAnsi="Arial" w:cs="Arial"/>
        </w:rPr>
        <w:t xml:space="preserve">, Nick, &amp; </w:t>
      </w:r>
      <w:proofErr w:type="spellStart"/>
      <w:r w:rsidRPr="00D11931">
        <w:rPr>
          <w:rFonts w:ascii="Arial" w:hAnsi="Arial" w:cs="Arial"/>
        </w:rPr>
        <w:t>Plumbley</w:t>
      </w:r>
      <w:proofErr w:type="spellEnd"/>
      <w:r w:rsidRPr="00D11931">
        <w:rPr>
          <w:rFonts w:ascii="Arial" w:hAnsi="Arial" w:cs="Arial"/>
        </w:rPr>
        <w:t>, Mark D. (2011). The Medium is the Message: Composing Instruments and Performing Mappings. [Paper presentation]. Conference on New Instruments for Musical Expression, Oslo, Norway.</w:t>
      </w:r>
    </w:p>
    <w:p w14:paraId="0E4662F1"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130AD48B" w14:textId="1C32F97B" w:rsidR="00D11931" w:rsidRPr="00D11931" w:rsidRDefault="00D11931"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Overholt, Dan. (2011). The Overtone Fiddle: </w:t>
      </w:r>
      <w:proofErr w:type="gramStart"/>
      <w:r w:rsidRPr="00D11931">
        <w:rPr>
          <w:rFonts w:ascii="Arial" w:hAnsi="Arial" w:cs="Arial"/>
        </w:rPr>
        <w:t>an</w:t>
      </w:r>
      <w:proofErr w:type="gramEnd"/>
      <w:r w:rsidRPr="00D11931">
        <w:rPr>
          <w:rFonts w:ascii="Arial" w:hAnsi="Arial" w:cs="Arial"/>
        </w:rPr>
        <w:t xml:space="preserve"> Actuated Acoustic Instrument. [Paper presentation]. Conference on New Instruments for Musical Expression, </w:t>
      </w:r>
    </w:p>
    <w:p w14:paraId="17A440C5"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2E6430B3" w14:textId="77777777" w:rsidR="00D11931" w:rsidRPr="00D11931" w:rsidRDefault="00D11931" w:rsidP="00522EB8">
      <w:pPr>
        <w:autoSpaceDE w:val="0"/>
        <w:autoSpaceDN w:val="0"/>
        <w:adjustRightInd w:val="0"/>
        <w:spacing w:line="480" w:lineRule="auto"/>
        <w:ind w:firstLine="720"/>
        <w:jc w:val="both"/>
        <w:rPr>
          <w:rFonts w:ascii="Arial" w:hAnsi="Arial" w:cs="Arial"/>
        </w:rPr>
      </w:pPr>
    </w:p>
    <w:p w14:paraId="3A030B68" w14:textId="77777777" w:rsidR="00D11931" w:rsidRPr="00D11931" w:rsidRDefault="00D11931"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Palacio-Quintin, </w:t>
      </w:r>
      <w:proofErr w:type="spellStart"/>
      <w:r w:rsidRPr="00D11931">
        <w:rPr>
          <w:rFonts w:ascii="Arial" w:hAnsi="Arial" w:cs="Arial"/>
        </w:rPr>
        <w:t>Cléo</w:t>
      </w:r>
      <w:proofErr w:type="spellEnd"/>
      <w:r w:rsidRPr="00D11931">
        <w:rPr>
          <w:rFonts w:ascii="Arial" w:hAnsi="Arial" w:cs="Arial"/>
        </w:rPr>
        <w:t>. (2003). The Hyper-Flute. [Paper presentation]. Conference on New Instruments for Musical Expression, Montreal, Canada.</w:t>
      </w:r>
    </w:p>
    <w:p w14:paraId="6C49FA7C"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D1B4E85" w14:textId="77777777" w:rsidR="003B0AC7" w:rsidRPr="00D11931" w:rsidRDefault="003B0AC7" w:rsidP="00522EB8">
      <w:pPr>
        <w:autoSpaceDE w:val="0"/>
        <w:autoSpaceDN w:val="0"/>
        <w:adjustRightInd w:val="0"/>
        <w:spacing w:line="480" w:lineRule="auto"/>
        <w:ind w:firstLine="720"/>
        <w:jc w:val="both"/>
        <w:rPr>
          <w:rFonts w:ascii="Arial" w:hAnsi="Arial" w:cs="Arial"/>
        </w:rPr>
      </w:pPr>
      <w:proofErr w:type="spellStart"/>
      <w:r w:rsidRPr="00D11931">
        <w:rPr>
          <w:rFonts w:ascii="Arial" w:hAnsi="Arial" w:cs="Arial"/>
        </w:rPr>
        <w:t>Rovan</w:t>
      </w:r>
      <w:proofErr w:type="spellEnd"/>
      <w:r w:rsidRPr="00D11931">
        <w:rPr>
          <w:rFonts w:ascii="Arial" w:hAnsi="Arial" w:cs="Arial"/>
        </w:rPr>
        <w:t xml:space="preserve">, Joseph Butch, </w:t>
      </w:r>
      <w:proofErr w:type="spellStart"/>
      <w:r w:rsidRPr="00D11931">
        <w:rPr>
          <w:rFonts w:ascii="Arial" w:hAnsi="Arial" w:cs="Arial"/>
        </w:rPr>
        <w:t>Wanderley</w:t>
      </w:r>
      <w:proofErr w:type="spellEnd"/>
      <w:r w:rsidRPr="00D11931">
        <w:rPr>
          <w:rFonts w:ascii="Arial" w:hAnsi="Arial" w:cs="Arial"/>
        </w:rPr>
        <w:t xml:space="preserve">, Marcelo M., </w:t>
      </w:r>
      <w:proofErr w:type="spellStart"/>
      <w:r w:rsidRPr="00D11931">
        <w:rPr>
          <w:rFonts w:ascii="Arial" w:hAnsi="Arial" w:cs="Arial"/>
        </w:rPr>
        <w:t>Dubnov</w:t>
      </w:r>
      <w:proofErr w:type="spellEnd"/>
      <w:r w:rsidRPr="00D11931">
        <w:rPr>
          <w:rFonts w:ascii="Arial" w:hAnsi="Arial" w:cs="Arial"/>
        </w:rPr>
        <w:t xml:space="preserve">, </w:t>
      </w:r>
      <w:proofErr w:type="spellStart"/>
      <w:r w:rsidRPr="00D11931">
        <w:rPr>
          <w:rFonts w:ascii="Arial" w:hAnsi="Arial" w:cs="Arial"/>
        </w:rPr>
        <w:t>Shlomo</w:t>
      </w:r>
      <w:proofErr w:type="spellEnd"/>
      <w:r w:rsidRPr="00D11931">
        <w:rPr>
          <w:rFonts w:ascii="Arial" w:hAnsi="Arial" w:cs="Arial"/>
        </w:rPr>
        <w:t xml:space="preserve">, &amp; </w:t>
      </w:r>
      <w:proofErr w:type="spellStart"/>
      <w:r w:rsidRPr="00D11931">
        <w:rPr>
          <w:rFonts w:ascii="Arial" w:hAnsi="Arial" w:cs="Arial"/>
        </w:rPr>
        <w:t>Depalle</w:t>
      </w:r>
      <w:proofErr w:type="spellEnd"/>
      <w:r w:rsidRPr="00D11931">
        <w:rPr>
          <w:rFonts w:ascii="Arial" w:hAnsi="Arial" w:cs="Arial"/>
        </w:rPr>
        <w:t xml:space="preserve">, Philippe. (1997). Instrumental Gestural Mapping Strategies as Expressivity Determinants in Computer Music Performance. [Paper presentation]. </w:t>
      </w:r>
      <w:proofErr w:type="spellStart"/>
      <w:r w:rsidRPr="00D11931">
        <w:rPr>
          <w:rFonts w:ascii="Arial" w:hAnsi="Arial" w:cs="Arial"/>
        </w:rPr>
        <w:t>Associazione</w:t>
      </w:r>
      <w:proofErr w:type="spellEnd"/>
      <w:r w:rsidRPr="00D11931">
        <w:rPr>
          <w:rFonts w:ascii="Arial" w:hAnsi="Arial" w:cs="Arial"/>
        </w:rPr>
        <w:t xml:space="preserve"> di Informatica Musicale </w:t>
      </w:r>
      <w:proofErr w:type="spellStart"/>
      <w:r w:rsidRPr="00D11931">
        <w:rPr>
          <w:rFonts w:ascii="Arial" w:hAnsi="Arial" w:cs="Arial"/>
        </w:rPr>
        <w:t>Italiana</w:t>
      </w:r>
      <w:proofErr w:type="spellEnd"/>
      <w:r w:rsidRPr="00D11931">
        <w:rPr>
          <w:rFonts w:ascii="Arial" w:hAnsi="Arial" w:cs="Arial"/>
        </w:rPr>
        <w:t>, Genoa, Italia.</w:t>
      </w:r>
    </w:p>
    <w:p w14:paraId="4BA03EAD"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5D913E2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Schnell, Norbert, &amp; Battier, Marc. (2002). Introducing Composed Instruments: Technical and Musicological Implications. [Paper presentation]. Conference on New Instruments for Musical Expression, Dublin, Ireland.</w:t>
      </w:r>
    </w:p>
    <w:p w14:paraId="280A26B3"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87B7446"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lastRenderedPageBreak/>
        <w:t xml:space="preserve">Schumacher, Marlon, &amp; </w:t>
      </w:r>
      <w:proofErr w:type="spellStart"/>
      <w:r w:rsidRPr="00D11931">
        <w:rPr>
          <w:rFonts w:ascii="Arial" w:hAnsi="Arial" w:cs="Arial"/>
        </w:rPr>
        <w:t>Wanderley</w:t>
      </w:r>
      <w:proofErr w:type="spellEnd"/>
      <w:r w:rsidRPr="00D11931">
        <w:rPr>
          <w:rFonts w:ascii="Arial" w:hAnsi="Arial" w:cs="Arial"/>
        </w:rPr>
        <w:t xml:space="preserve">, Marcelo M. (2017). Integrating Gesture Data in Computer-aided Composition: A Framework for Representation, Processing and Mapping. </w:t>
      </w:r>
      <w:r w:rsidRPr="00D11931">
        <w:rPr>
          <w:rFonts w:ascii="Arial" w:hAnsi="Arial" w:cs="Arial"/>
          <w:i/>
          <w:iCs/>
        </w:rPr>
        <w:t>Journal of new music research, 46</w:t>
      </w:r>
      <w:r w:rsidRPr="00D11931">
        <w:rPr>
          <w:rFonts w:ascii="Arial" w:hAnsi="Arial" w:cs="Arial"/>
        </w:rPr>
        <w:t xml:space="preserve">(1), 87-101. </w:t>
      </w:r>
    </w:p>
    <w:p w14:paraId="232873B4"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61EB84CC" w14:textId="77777777" w:rsidR="003B0AC7" w:rsidRPr="00D11931" w:rsidRDefault="003B0AC7" w:rsidP="00522EB8">
      <w:pPr>
        <w:autoSpaceDE w:val="0"/>
        <w:autoSpaceDN w:val="0"/>
        <w:adjustRightInd w:val="0"/>
        <w:spacing w:line="480" w:lineRule="auto"/>
        <w:ind w:firstLine="720"/>
        <w:jc w:val="both"/>
        <w:rPr>
          <w:rFonts w:ascii="Arial" w:hAnsi="Arial" w:cs="Arial"/>
        </w:rPr>
      </w:pPr>
      <w:r w:rsidRPr="00D11931">
        <w:rPr>
          <w:rFonts w:ascii="Arial" w:hAnsi="Arial" w:cs="Arial"/>
        </w:rPr>
        <w:t xml:space="preserve">Van </w:t>
      </w:r>
      <w:proofErr w:type="spellStart"/>
      <w:r w:rsidRPr="00D11931">
        <w:rPr>
          <w:rFonts w:ascii="Arial" w:hAnsi="Arial" w:cs="Arial"/>
        </w:rPr>
        <w:t>Nort</w:t>
      </w:r>
      <w:proofErr w:type="spellEnd"/>
      <w:r w:rsidRPr="00D11931">
        <w:rPr>
          <w:rFonts w:ascii="Arial" w:hAnsi="Arial" w:cs="Arial"/>
        </w:rPr>
        <w:t xml:space="preserve">, Doug. (2009). Instrumental Listening: sonic gesture as design principle. </w:t>
      </w:r>
      <w:proofErr w:type="spellStart"/>
      <w:r w:rsidRPr="00D11931">
        <w:rPr>
          <w:rFonts w:ascii="Arial" w:hAnsi="Arial" w:cs="Arial"/>
          <w:i/>
          <w:iCs/>
        </w:rPr>
        <w:t>Organised</w:t>
      </w:r>
      <w:proofErr w:type="spellEnd"/>
      <w:r w:rsidRPr="00D11931">
        <w:rPr>
          <w:rFonts w:ascii="Arial" w:hAnsi="Arial" w:cs="Arial"/>
          <w:i/>
          <w:iCs/>
        </w:rPr>
        <w:t xml:space="preserve"> </w:t>
      </w:r>
      <w:proofErr w:type="gramStart"/>
      <w:r w:rsidRPr="00D11931">
        <w:rPr>
          <w:rFonts w:ascii="Arial" w:hAnsi="Arial" w:cs="Arial"/>
          <w:i/>
          <w:iCs/>
        </w:rPr>
        <w:t>sound :</w:t>
      </w:r>
      <w:proofErr w:type="gramEnd"/>
      <w:r w:rsidRPr="00D11931">
        <w:rPr>
          <w:rFonts w:ascii="Arial" w:hAnsi="Arial" w:cs="Arial"/>
          <w:i/>
          <w:iCs/>
        </w:rPr>
        <w:t xml:space="preserve"> an international journal of music technology, 14</w:t>
      </w:r>
      <w:r w:rsidRPr="00D11931">
        <w:rPr>
          <w:rFonts w:ascii="Arial" w:hAnsi="Arial" w:cs="Arial"/>
        </w:rPr>
        <w:t xml:space="preserve">(2), 177-187. </w:t>
      </w:r>
    </w:p>
    <w:p w14:paraId="23528018" w14:textId="77777777" w:rsidR="003B0AC7" w:rsidRPr="00D11931" w:rsidRDefault="003B0AC7" w:rsidP="00522EB8">
      <w:pPr>
        <w:autoSpaceDE w:val="0"/>
        <w:autoSpaceDN w:val="0"/>
        <w:adjustRightInd w:val="0"/>
        <w:spacing w:line="480" w:lineRule="auto"/>
        <w:ind w:firstLine="720"/>
        <w:jc w:val="both"/>
        <w:rPr>
          <w:rFonts w:ascii="Arial" w:hAnsi="Arial" w:cs="Arial"/>
        </w:rPr>
      </w:pPr>
    </w:p>
    <w:p w14:paraId="2F08E778" w14:textId="77777777" w:rsidR="003B0AC7" w:rsidRPr="00D11931" w:rsidRDefault="003B0AC7" w:rsidP="00522EB8">
      <w:pPr>
        <w:spacing w:line="480" w:lineRule="auto"/>
        <w:ind w:firstLine="720"/>
        <w:jc w:val="both"/>
        <w:rPr>
          <w:rFonts w:ascii="Arial" w:hAnsi="Arial" w:cs="Arial"/>
        </w:rPr>
      </w:pPr>
    </w:p>
    <w:p w14:paraId="5330C011" w14:textId="03A4BCC4" w:rsidR="00FC1339" w:rsidRDefault="00FC1339" w:rsidP="00522EB8">
      <w:pPr>
        <w:spacing w:line="480" w:lineRule="auto"/>
        <w:ind w:firstLine="720"/>
        <w:jc w:val="both"/>
      </w:pPr>
    </w:p>
    <w:sectPr w:rsidR="00FC1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DE69" w14:textId="77777777" w:rsidR="008165A6" w:rsidRDefault="008165A6" w:rsidP="00D11931">
      <w:r>
        <w:separator/>
      </w:r>
    </w:p>
  </w:endnote>
  <w:endnote w:type="continuationSeparator" w:id="0">
    <w:p w14:paraId="08C55815" w14:textId="77777777" w:rsidR="008165A6" w:rsidRDefault="008165A6"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B195" w14:textId="77777777" w:rsidR="008165A6" w:rsidRDefault="008165A6" w:rsidP="00D11931">
      <w:r>
        <w:separator/>
      </w:r>
    </w:p>
  </w:footnote>
  <w:footnote w:type="continuationSeparator" w:id="0">
    <w:p w14:paraId="242BE623" w14:textId="77777777" w:rsidR="008165A6" w:rsidRDefault="008165A6" w:rsidP="00D11931">
      <w:r>
        <w:continuationSeparator/>
      </w:r>
    </w:p>
  </w:footnote>
  <w:footnote w:id="1">
    <w:p w14:paraId="1D059DD2" w14:textId="77777777" w:rsidR="00900134" w:rsidRDefault="00900134" w:rsidP="00900134">
      <w:pPr>
        <w:pStyle w:val="FootnoteText"/>
      </w:pPr>
      <w:r>
        <w:rPr>
          <w:rStyle w:val="FootnoteReference"/>
        </w:rPr>
        <w:footnoteRef/>
      </w:r>
      <w:r>
        <w:t xml:space="preserve"> </w:t>
      </w:r>
      <w:r>
        <w:rPr>
          <w:rFonts w:ascii="Arial" w:hAnsi="Arial" w:cs="Arial"/>
        </w:rPr>
        <w:t xml:space="preserve">Also known as hyper, </w:t>
      </w:r>
      <w:proofErr w:type="gramStart"/>
      <w:r>
        <w:rPr>
          <w:rFonts w:ascii="Arial" w:hAnsi="Arial" w:cs="Arial"/>
        </w:rPr>
        <w:t>extended</w:t>
      </w:r>
      <w:proofErr w:type="gramEnd"/>
      <w:r>
        <w:rPr>
          <w:rFonts w:ascii="Arial" w:hAnsi="Arial" w:cs="Arial"/>
        </w:rPr>
        <w:t xml:space="preserve"> or augmented instruments. </w:t>
      </w:r>
    </w:p>
  </w:footnote>
  <w:footnote w:id="2">
    <w:p w14:paraId="34F4A434" w14:textId="230F0D28" w:rsidR="00CF2F25" w:rsidRDefault="00CF2F25">
      <w:pPr>
        <w:pStyle w:val="FootnoteText"/>
      </w:pPr>
      <w:r>
        <w:rPr>
          <w:rStyle w:val="FootnoteReference"/>
        </w:rPr>
        <w:footnoteRef/>
      </w:r>
      <w:r>
        <w:t xml:space="preserve"> Electronic Wind Instrument, a controller shaped like a woodwind.</w:t>
      </w:r>
    </w:p>
  </w:footnote>
  <w:footnote w:id="3">
    <w:p w14:paraId="6ACA20DB" w14:textId="3F507293" w:rsidR="001C152A" w:rsidRDefault="001C152A">
      <w:pPr>
        <w:pStyle w:val="FootnoteText"/>
      </w:pPr>
      <w:r>
        <w:rPr>
          <w:rStyle w:val="FootnoteReference"/>
        </w:rPr>
        <w:footnoteRef/>
      </w:r>
      <w:r>
        <w:t xml:space="preserve"> </w:t>
      </w:r>
      <w:proofErr w:type="gramStart"/>
      <w:r>
        <w:t>Basically</w:t>
      </w:r>
      <w:proofErr w:type="gramEnd"/>
      <w:r>
        <w:t xml:space="preserve"> integer numbers, </w:t>
      </w:r>
      <w:r w:rsidR="008846F8">
        <w:t>real numbers and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571A"/>
    <w:rsid w:val="000254AD"/>
    <w:rsid w:val="00035486"/>
    <w:rsid w:val="000358FB"/>
    <w:rsid w:val="000374A9"/>
    <w:rsid w:val="000550A5"/>
    <w:rsid w:val="00065934"/>
    <w:rsid w:val="00066522"/>
    <w:rsid w:val="0007239F"/>
    <w:rsid w:val="00091A88"/>
    <w:rsid w:val="000B3C29"/>
    <w:rsid w:val="000B4854"/>
    <w:rsid w:val="000B50F0"/>
    <w:rsid w:val="000C29D0"/>
    <w:rsid w:val="000F0F23"/>
    <w:rsid w:val="000F790A"/>
    <w:rsid w:val="0010176E"/>
    <w:rsid w:val="00125921"/>
    <w:rsid w:val="001268C5"/>
    <w:rsid w:val="0013049C"/>
    <w:rsid w:val="00133B37"/>
    <w:rsid w:val="001373C0"/>
    <w:rsid w:val="0014293E"/>
    <w:rsid w:val="0014432C"/>
    <w:rsid w:val="001617B3"/>
    <w:rsid w:val="0016429E"/>
    <w:rsid w:val="001648B2"/>
    <w:rsid w:val="0017135E"/>
    <w:rsid w:val="0017570B"/>
    <w:rsid w:val="001803B7"/>
    <w:rsid w:val="00184B4F"/>
    <w:rsid w:val="001922F7"/>
    <w:rsid w:val="001927FE"/>
    <w:rsid w:val="001951E2"/>
    <w:rsid w:val="0019523C"/>
    <w:rsid w:val="001A17DC"/>
    <w:rsid w:val="001A3122"/>
    <w:rsid w:val="001B4F74"/>
    <w:rsid w:val="001C152A"/>
    <w:rsid w:val="001D179D"/>
    <w:rsid w:val="001E7417"/>
    <w:rsid w:val="001F0F25"/>
    <w:rsid w:val="0023014D"/>
    <w:rsid w:val="00236E6E"/>
    <w:rsid w:val="00237116"/>
    <w:rsid w:val="002453EA"/>
    <w:rsid w:val="002476C7"/>
    <w:rsid w:val="002644ED"/>
    <w:rsid w:val="00271393"/>
    <w:rsid w:val="00275AA3"/>
    <w:rsid w:val="00282C5F"/>
    <w:rsid w:val="00284F75"/>
    <w:rsid w:val="002861A8"/>
    <w:rsid w:val="00287EA5"/>
    <w:rsid w:val="002925BE"/>
    <w:rsid w:val="002A3E97"/>
    <w:rsid w:val="002A6272"/>
    <w:rsid w:val="002B1D70"/>
    <w:rsid w:val="002B2C71"/>
    <w:rsid w:val="002B4FA1"/>
    <w:rsid w:val="002C1264"/>
    <w:rsid w:val="002D06A0"/>
    <w:rsid w:val="002D0A3B"/>
    <w:rsid w:val="002E0F52"/>
    <w:rsid w:val="002F0D06"/>
    <w:rsid w:val="00317569"/>
    <w:rsid w:val="00320221"/>
    <w:rsid w:val="0032675B"/>
    <w:rsid w:val="003273B4"/>
    <w:rsid w:val="0033643F"/>
    <w:rsid w:val="0034246F"/>
    <w:rsid w:val="003455AB"/>
    <w:rsid w:val="0035744A"/>
    <w:rsid w:val="003639AA"/>
    <w:rsid w:val="0037383F"/>
    <w:rsid w:val="003750B1"/>
    <w:rsid w:val="0037750C"/>
    <w:rsid w:val="00382624"/>
    <w:rsid w:val="0039002E"/>
    <w:rsid w:val="003956B9"/>
    <w:rsid w:val="003A1664"/>
    <w:rsid w:val="003B0AC7"/>
    <w:rsid w:val="003B1080"/>
    <w:rsid w:val="003C04EC"/>
    <w:rsid w:val="003D2F30"/>
    <w:rsid w:val="003D32FC"/>
    <w:rsid w:val="003D3699"/>
    <w:rsid w:val="003D6035"/>
    <w:rsid w:val="003F1526"/>
    <w:rsid w:val="003F23C4"/>
    <w:rsid w:val="0041638D"/>
    <w:rsid w:val="0041753D"/>
    <w:rsid w:val="00447EFD"/>
    <w:rsid w:val="00453849"/>
    <w:rsid w:val="004549DA"/>
    <w:rsid w:val="0046012D"/>
    <w:rsid w:val="00473407"/>
    <w:rsid w:val="00476FC3"/>
    <w:rsid w:val="004A26AC"/>
    <w:rsid w:val="004A4699"/>
    <w:rsid w:val="004B085A"/>
    <w:rsid w:val="004B4999"/>
    <w:rsid w:val="004B7500"/>
    <w:rsid w:val="004C0C24"/>
    <w:rsid w:val="004C7CE6"/>
    <w:rsid w:val="004D0A80"/>
    <w:rsid w:val="004D12FD"/>
    <w:rsid w:val="00510445"/>
    <w:rsid w:val="0052191F"/>
    <w:rsid w:val="00522EB8"/>
    <w:rsid w:val="0055204E"/>
    <w:rsid w:val="00552449"/>
    <w:rsid w:val="00555F51"/>
    <w:rsid w:val="00556743"/>
    <w:rsid w:val="00557426"/>
    <w:rsid w:val="00570A25"/>
    <w:rsid w:val="00586EFE"/>
    <w:rsid w:val="0059610A"/>
    <w:rsid w:val="005A4ADA"/>
    <w:rsid w:val="005A7062"/>
    <w:rsid w:val="005A755E"/>
    <w:rsid w:val="005C0FCE"/>
    <w:rsid w:val="005E5104"/>
    <w:rsid w:val="005E6F44"/>
    <w:rsid w:val="005F0304"/>
    <w:rsid w:val="00600835"/>
    <w:rsid w:val="006165D7"/>
    <w:rsid w:val="0063154A"/>
    <w:rsid w:val="006322CF"/>
    <w:rsid w:val="00634551"/>
    <w:rsid w:val="00636C72"/>
    <w:rsid w:val="00641973"/>
    <w:rsid w:val="00653E0C"/>
    <w:rsid w:val="006654FE"/>
    <w:rsid w:val="00670A17"/>
    <w:rsid w:val="00670A69"/>
    <w:rsid w:val="006961E9"/>
    <w:rsid w:val="00697109"/>
    <w:rsid w:val="006A1E70"/>
    <w:rsid w:val="006B4A8F"/>
    <w:rsid w:val="006B7763"/>
    <w:rsid w:val="006C3632"/>
    <w:rsid w:val="006C6FAA"/>
    <w:rsid w:val="006E1FC2"/>
    <w:rsid w:val="006F5B1E"/>
    <w:rsid w:val="00702EC9"/>
    <w:rsid w:val="00707D33"/>
    <w:rsid w:val="007106D3"/>
    <w:rsid w:val="00710A9B"/>
    <w:rsid w:val="00731A80"/>
    <w:rsid w:val="00740A8D"/>
    <w:rsid w:val="007564AF"/>
    <w:rsid w:val="007744FF"/>
    <w:rsid w:val="00775FFB"/>
    <w:rsid w:val="007953AD"/>
    <w:rsid w:val="007A6BF0"/>
    <w:rsid w:val="007B6AD6"/>
    <w:rsid w:val="007C4846"/>
    <w:rsid w:val="007D047C"/>
    <w:rsid w:val="007D659E"/>
    <w:rsid w:val="007F779F"/>
    <w:rsid w:val="008078FE"/>
    <w:rsid w:val="008165A6"/>
    <w:rsid w:val="0082107C"/>
    <w:rsid w:val="008233C4"/>
    <w:rsid w:val="00823D8E"/>
    <w:rsid w:val="008257AA"/>
    <w:rsid w:val="00855127"/>
    <w:rsid w:val="00864F60"/>
    <w:rsid w:val="008726AE"/>
    <w:rsid w:val="008846F8"/>
    <w:rsid w:val="008A178A"/>
    <w:rsid w:val="008C576F"/>
    <w:rsid w:val="008E2E3F"/>
    <w:rsid w:val="00900134"/>
    <w:rsid w:val="0090233D"/>
    <w:rsid w:val="00917EA6"/>
    <w:rsid w:val="0095613C"/>
    <w:rsid w:val="009561F8"/>
    <w:rsid w:val="009578A7"/>
    <w:rsid w:val="0096462F"/>
    <w:rsid w:val="009731AB"/>
    <w:rsid w:val="00973489"/>
    <w:rsid w:val="00986E3C"/>
    <w:rsid w:val="00992EDF"/>
    <w:rsid w:val="0099513F"/>
    <w:rsid w:val="009B6A69"/>
    <w:rsid w:val="009C434C"/>
    <w:rsid w:val="009C5BAE"/>
    <w:rsid w:val="009C6DFF"/>
    <w:rsid w:val="009D2263"/>
    <w:rsid w:val="009D3950"/>
    <w:rsid w:val="00A008B5"/>
    <w:rsid w:val="00A35D28"/>
    <w:rsid w:val="00A8333D"/>
    <w:rsid w:val="00A928CD"/>
    <w:rsid w:val="00AB4E59"/>
    <w:rsid w:val="00AC2B85"/>
    <w:rsid w:val="00AE72AD"/>
    <w:rsid w:val="00AE7835"/>
    <w:rsid w:val="00B06872"/>
    <w:rsid w:val="00B13AF2"/>
    <w:rsid w:val="00B1519F"/>
    <w:rsid w:val="00B2239B"/>
    <w:rsid w:val="00B241C3"/>
    <w:rsid w:val="00B25719"/>
    <w:rsid w:val="00B271F7"/>
    <w:rsid w:val="00B32F47"/>
    <w:rsid w:val="00B3306D"/>
    <w:rsid w:val="00B46465"/>
    <w:rsid w:val="00B47E2B"/>
    <w:rsid w:val="00B52813"/>
    <w:rsid w:val="00B80804"/>
    <w:rsid w:val="00B812E4"/>
    <w:rsid w:val="00B81A3B"/>
    <w:rsid w:val="00B91300"/>
    <w:rsid w:val="00B939CE"/>
    <w:rsid w:val="00B95D4B"/>
    <w:rsid w:val="00BA736D"/>
    <w:rsid w:val="00BB7349"/>
    <w:rsid w:val="00BC5767"/>
    <w:rsid w:val="00BC596F"/>
    <w:rsid w:val="00BD4C4E"/>
    <w:rsid w:val="00BE050E"/>
    <w:rsid w:val="00BE1A19"/>
    <w:rsid w:val="00BF2940"/>
    <w:rsid w:val="00BF52E1"/>
    <w:rsid w:val="00C0274D"/>
    <w:rsid w:val="00C108B8"/>
    <w:rsid w:val="00C24D1E"/>
    <w:rsid w:val="00C25232"/>
    <w:rsid w:val="00C375D9"/>
    <w:rsid w:val="00C84AFB"/>
    <w:rsid w:val="00CA2350"/>
    <w:rsid w:val="00CB1234"/>
    <w:rsid w:val="00CC6EB8"/>
    <w:rsid w:val="00CD79F1"/>
    <w:rsid w:val="00CE73A6"/>
    <w:rsid w:val="00CF2F25"/>
    <w:rsid w:val="00D00116"/>
    <w:rsid w:val="00D06879"/>
    <w:rsid w:val="00D11931"/>
    <w:rsid w:val="00D165B0"/>
    <w:rsid w:val="00D246AF"/>
    <w:rsid w:val="00D25502"/>
    <w:rsid w:val="00D26AA0"/>
    <w:rsid w:val="00D27B97"/>
    <w:rsid w:val="00D30BCF"/>
    <w:rsid w:val="00D35D87"/>
    <w:rsid w:val="00D51CB1"/>
    <w:rsid w:val="00D5709E"/>
    <w:rsid w:val="00D621B7"/>
    <w:rsid w:val="00D6479E"/>
    <w:rsid w:val="00D75B3E"/>
    <w:rsid w:val="00D760C2"/>
    <w:rsid w:val="00D77F56"/>
    <w:rsid w:val="00D801F6"/>
    <w:rsid w:val="00D8244F"/>
    <w:rsid w:val="00D86DBB"/>
    <w:rsid w:val="00D95499"/>
    <w:rsid w:val="00D96E61"/>
    <w:rsid w:val="00DC3432"/>
    <w:rsid w:val="00DC6215"/>
    <w:rsid w:val="00DE3773"/>
    <w:rsid w:val="00E10118"/>
    <w:rsid w:val="00E1454E"/>
    <w:rsid w:val="00E24BAC"/>
    <w:rsid w:val="00E45EB2"/>
    <w:rsid w:val="00E562B6"/>
    <w:rsid w:val="00E6282A"/>
    <w:rsid w:val="00E7089F"/>
    <w:rsid w:val="00E7116E"/>
    <w:rsid w:val="00E87490"/>
    <w:rsid w:val="00E87F91"/>
    <w:rsid w:val="00E9796C"/>
    <w:rsid w:val="00EA7D34"/>
    <w:rsid w:val="00EC0959"/>
    <w:rsid w:val="00ED244E"/>
    <w:rsid w:val="00ED4716"/>
    <w:rsid w:val="00EE1A29"/>
    <w:rsid w:val="00EE39B9"/>
    <w:rsid w:val="00EF3980"/>
    <w:rsid w:val="00EF7949"/>
    <w:rsid w:val="00F002CA"/>
    <w:rsid w:val="00F00FE1"/>
    <w:rsid w:val="00F12C97"/>
    <w:rsid w:val="00F17B40"/>
    <w:rsid w:val="00F33AF8"/>
    <w:rsid w:val="00F40A4B"/>
    <w:rsid w:val="00F40DDC"/>
    <w:rsid w:val="00F521C9"/>
    <w:rsid w:val="00F55450"/>
    <w:rsid w:val="00F555D2"/>
    <w:rsid w:val="00F752BB"/>
    <w:rsid w:val="00F77E7B"/>
    <w:rsid w:val="00F85AA8"/>
    <w:rsid w:val="00F86099"/>
    <w:rsid w:val="00F94D21"/>
    <w:rsid w:val="00FB381F"/>
    <w:rsid w:val="00FB5009"/>
    <w:rsid w:val="00FB6226"/>
    <w:rsid w:val="00FB7D9C"/>
    <w:rsid w:val="00FC1339"/>
    <w:rsid w:val="00FC2643"/>
    <w:rsid w:val="00FC5539"/>
    <w:rsid w:val="00FD1DDF"/>
    <w:rsid w:val="00FD7856"/>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19</Pages>
  <Words>4404</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109</cp:revision>
  <cp:lastPrinted>2021-12-30T18:32:00Z</cp:lastPrinted>
  <dcterms:created xsi:type="dcterms:W3CDTF">2021-11-22T15:25:00Z</dcterms:created>
  <dcterms:modified xsi:type="dcterms:W3CDTF">2022-01-09T16:46:00Z</dcterms:modified>
</cp:coreProperties>
</file>