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jc w:val="left"/>
        <w:rPr>
          <w:rFonts w:ascii="Questrial" w:cs="Questrial" w:eastAsia="Questrial" w:hAnsi="Questrial"/>
          <w:b w:val="1"/>
          <w:color w:val="1c4587"/>
          <w:sz w:val="40"/>
          <w:szCs w:val="40"/>
        </w:rPr>
      </w:pPr>
      <w:r w:rsidDel="00000000" w:rsidR="00000000" w:rsidRPr="00000000">
        <w:rPr>
          <w:rFonts w:ascii="Questrial" w:cs="Questrial" w:eastAsia="Questrial" w:hAnsi="Questrial"/>
          <w:b w:val="1"/>
          <w:sz w:val="40"/>
          <w:szCs w:val="40"/>
          <w:rtl w:val="0"/>
        </w:rPr>
        <w:t xml:space="preserve">   </w:t>
        <w:br w:type="textWrapping"/>
      </w:r>
      <w:r w:rsidDel="00000000" w:rsidR="00000000" w:rsidRPr="00000000">
        <w:rPr>
          <w:rFonts w:ascii="Questrial" w:cs="Questrial" w:eastAsia="Questrial" w:hAnsi="Questrial"/>
          <w:b w:val="1"/>
          <w:color w:val="1c4587"/>
          <w:sz w:val="40"/>
          <w:szCs w:val="40"/>
          <w:rtl w:val="0"/>
        </w:rPr>
        <w:t xml:space="preserve">Curso intersemestral de Linux básico</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19050</wp:posOffset>
            </wp:positionV>
            <wp:extent cx="966788" cy="966788"/>
            <wp:effectExtent b="0" l="0" r="0" t="0"/>
            <wp:wrapSquare wrapText="bothSides" distB="19050" distT="19050" distL="19050" distR="19050"/>
            <wp:docPr descr="protlog.png" id="4" name="image5.png"/>
            <a:graphic>
              <a:graphicData uri="http://schemas.openxmlformats.org/drawingml/2006/picture">
                <pic:pic>
                  <pic:nvPicPr>
                    <pic:cNvPr descr="protlog.png" id="0" name="image5.png"/>
                    <pic:cNvPicPr preferRelativeResize="0"/>
                  </pic:nvPicPr>
                  <pic:blipFill>
                    <a:blip r:embed="rId6"/>
                    <a:srcRect b="0" l="0" r="0" t="0"/>
                    <a:stretch>
                      <a:fillRect/>
                    </a:stretch>
                  </pic:blipFill>
                  <pic:spPr>
                    <a:xfrm>
                      <a:off x="0" y="0"/>
                      <a:ext cx="966788" cy="966788"/>
                    </a:xfrm>
                    <a:prstGeom prst="rect"/>
                    <a:ln/>
                  </pic:spPr>
                </pic:pic>
              </a:graphicData>
            </a:graphic>
          </wp:anchor>
        </w:drawing>
      </w:r>
    </w:p>
    <w:p w:rsidR="00000000" w:rsidDel="00000000" w:rsidP="00000000" w:rsidRDefault="00000000" w:rsidRPr="00000000" w14:paraId="00000002">
      <w:pPr>
        <w:jc w:val="left"/>
        <w:rPr>
          <w:rFonts w:ascii="Questrial" w:cs="Questrial" w:eastAsia="Questrial" w:hAnsi="Questrial"/>
          <w:sz w:val="48"/>
          <w:szCs w:val="48"/>
        </w:rPr>
      </w:pPr>
      <w:r w:rsidDel="00000000" w:rsidR="00000000" w:rsidRPr="00000000">
        <w:rPr>
          <w:rFonts w:ascii="Questrial" w:cs="Questrial" w:eastAsia="Questrial" w:hAnsi="Questrial"/>
          <w:color w:val="1c4587"/>
          <w:sz w:val="48"/>
          <w:szCs w:val="48"/>
          <w:rtl w:val="0"/>
        </w:rPr>
        <w:tab/>
        <w:t xml:space="preserve">   </w:t>
      </w:r>
      <w:r w:rsidDel="00000000" w:rsidR="00000000" w:rsidRPr="00000000">
        <w:rPr>
          <w:rFonts w:ascii="Questrial" w:cs="Questrial" w:eastAsia="Questrial" w:hAnsi="Questrial"/>
          <w:sz w:val="48"/>
          <w:szCs w:val="48"/>
          <w:rtl w:val="0"/>
        </w:rPr>
        <w:t xml:space="preserve">       </w:t>
        <w:tab/>
        <w:tab/>
        <w:tab/>
        <w:tab/>
        <w:tab/>
        <w:t xml:space="preserve">     </w:t>
      </w:r>
      <w:r w:rsidDel="00000000" w:rsidR="00000000" w:rsidRPr="00000000">
        <w:rPr>
          <w:rFonts w:ascii="Questrial" w:cs="Questrial" w:eastAsia="Questrial" w:hAnsi="Questrial"/>
          <w:b w:val="1"/>
          <w:color w:val="666666"/>
          <w:sz w:val="36"/>
          <w:szCs w:val="36"/>
          <w:rtl w:val="0"/>
        </w:rPr>
        <w:br w:type="textWrapping"/>
      </w:r>
      <w:r w:rsidDel="00000000" w:rsidR="00000000" w:rsidRPr="00000000">
        <w:rPr>
          <w:rtl w:val="0"/>
        </w:rPr>
      </w:r>
    </w:p>
    <w:p w:rsidR="00000000" w:rsidDel="00000000" w:rsidP="00000000" w:rsidRDefault="00000000" w:rsidRPr="00000000" w14:paraId="00000003">
      <w:pPr>
        <w:jc w:val="left"/>
        <w:rPr>
          <w:rFonts w:ascii="Questrial" w:cs="Questrial" w:eastAsia="Questrial" w:hAnsi="Questrial"/>
          <w:b w:val="1"/>
          <w:sz w:val="48"/>
          <w:szCs w:val="48"/>
        </w:rPr>
      </w:pPr>
      <w:r w:rsidDel="00000000" w:rsidR="00000000" w:rsidRPr="00000000">
        <w:rPr>
          <w:rFonts w:ascii="Questrial" w:cs="Questrial" w:eastAsia="Questrial" w:hAnsi="Questrial"/>
          <w:b w:val="1"/>
          <w:sz w:val="48"/>
          <w:szCs w:val="48"/>
          <w:rtl w:val="0"/>
        </w:rPr>
        <w:t xml:space="preserve">Editores de texto:</w:t>
      </w:r>
    </w:p>
    <w:p w:rsidR="00000000" w:rsidDel="00000000" w:rsidP="00000000" w:rsidRDefault="00000000" w:rsidRPr="00000000" w14:paraId="00000004">
      <w:pPr>
        <w:jc w:val="both"/>
        <w:rPr>
          <w:rFonts w:ascii="Questrial" w:cs="Questrial" w:eastAsia="Questrial" w:hAnsi="Questrial"/>
          <w:sz w:val="28"/>
          <w:szCs w:val="28"/>
        </w:rPr>
      </w:pPr>
      <w:r w:rsidDel="00000000" w:rsidR="00000000" w:rsidRPr="00000000">
        <w:rPr>
          <w:rFonts w:ascii="Questrial" w:cs="Questrial" w:eastAsia="Questrial" w:hAnsi="Questrial"/>
          <w:sz w:val="24"/>
          <w:szCs w:val="24"/>
          <w:rtl w:val="0"/>
        </w:rPr>
        <w:br w:type="textWrapping"/>
      </w:r>
      <w:r w:rsidDel="00000000" w:rsidR="00000000" w:rsidRPr="00000000">
        <w:rPr>
          <w:rFonts w:ascii="Questrial" w:cs="Questrial" w:eastAsia="Questrial" w:hAnsi="Questrial"/>
          <w:sz w:val="28"/>
          <w:szCs w:val="28"/>
          <w:rtl w:val="0"/>
        </w:rPr>
        <w:t xml:space="preserve">En el mundo de linux es conocido que existe una guerra entre el uso de editores de texto por un lado están los que cuentan con una interfaz gráfica como el famoso Sublime Text o Atom pero en el mundo linuxero, la pasión que sus adeptos demuestran al defender un editor u otro editor es muy grande. Pero existen muchos más editores que el usuario puede utilizar en su día a día,para editar archivos de configuración con los cuales su distribución  tenga la mayor seguridad posible. </w:t>
      </w:r>
    </w:p>
    <w:p w:rsidR="00000000" w:rsidDel="00000000" w:rsidP="00000000" w:rsidRDefault="00000000" w:rsidRPr="00000000" w14:paraId="00000005">
      <w:pPr>
        <w:jc w:val="left"/>
        <w:rPr>
          <w:rFonts w:ascii="Questrial" w:cs="Questrial" w:eastAsia="Questrial" w:hAnsi="Questrial"/>
          <w:b w:val="1"/>
          <w:sz w:val="36"/>
          <w:szCs w:val="36"/>
        </w:rPr>
      </w:pPr>
      <w:r w:rsidDel="00000000" w:rsidR="00000000" w:rsidRPr="00000000">
        <w:rPr>
          <w:rtl w:val="0"/>
        </w:rPr>
      </w:r>
    </w:p>
    <w:p w:rsidR="00000000" w:rsidDel="00000000" w:rsidP="00000000" w:rsidRDefault="00000000" w:rsidRPr="00000000" w14:paraId="00000006">
      <w:pPr>
        <w:jc w:val="left"/>
        <w:rPr>
          <w:rFonts w:ascii="Questrial" w:cs="Questrial" w:eastAsia="Questrial" w:hAnsi="Questrial"/>
          <w:b w:val="1"/>
          <w:sz w:val="36"/>
          <w:szCs w:val="36"/>
        </w:rPr>
      </w:pPr>
      <w:r w:rsidDel="00000000" w:rsidR="00000000" w:rsidRPr="00000000">
        <w:rPr>
          <w:rFonts w:ascii="Questrial" w:cs="Questrial" w:eastAsia="Questrial" w:hAnsi="Questrial"/>
          <w:b w:val="1"/>
          <w:sz w:val="36"/>
          <w:szCs w:val="36"/>
          <w:rtl w:val="0"/>
        </w:rPr>
        <w:t xml:space="preserve">Nano</w:t>
      </w:r>
    </w:p>
    <w:p w:rsidR="00000000" w:rsidDel="00000000" w:rsidP="00000000" w:rsidRDefault="00000000" w:rsidRPr="00000000" w14:paraId="00000007">
      <w:pPr>
        <w:jc w:val="both"/>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8">
      <w:pPr>
        <w:jc w:val="both"/>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Tal es el caso de </w:t>
      </w:r>
      <w:r w:rsidDel="00000000" w:rsidR="00000000" w:rsidRPr="00000000">
        <w:rPr>
          <w:rFonts w:ascii="Questrial" w:cs="Questrial" w:eastAsia="Questrial" w:hAnsi="Questrial"/>
          <w:b w:val="1"/>
          <w:i w:val="1"/>
          <w:sz w:val="28"/>
          <w:szCs w:val="28"/>
          <w:rtl w:val="0"/>
        </w:rPr>
        <w:t xml:space="preserve">nano</w:t>
      </w:r>
      <w:r w:rsidDel="00000000" w:rsidR="00000000" w:rsidRPr="00000000">
        <w:rPr>
          <w:rFonts w:ascii="Questrial" w:cs="Questrial" w:eastAsia="Questrial" w:hAnsi="Questrial"/>
          <w:sz w:val="28"/>
          <w:szCs w:val="28"/>
          <w:rtl w:val="0"/>
        </w:rPr>
        <w:t xml:space="preserve">, antes conocido como </w:t>
      </w:r>
      <w:r w:rsidDel="00000000" w:rsidR="00000000" w:rsidRPr="00000000">
        <w:rPr>
          <w:rFonts w:ascii="Questrial" w:cs="Questrial" w:eastAsia="Questrial" w:hAnsi="Questrial"/>
          <w:i w:val="1"/>
          <w:sz w:val="28"/>
          <w:szCs w:val="28"/>
          <w:rtl w:val="0"/>
        </w:rPr>
        <w:t xml:space="preserve">pico</w:t>
      </w:r>
      <w:r w:rsidDel="00000000" w:rsidR="00000000" w:rsidRPr="00000000">
        <w:rPr>
          <w:rFonts w:ascii="Questrial" w:cs="Questrial" w:eastAsia="Questrial" w:hAnsi="Questrial"/>
          <w:sz w:val="28"/>
          <w:szCs w:val="28"/>
          <w:rtl w:val="0"/>
        </w:rPr>
        <w:t xml:space="preserve">, un editor sencillo y fácil de usar, que nos sacará de apuros más de una vez, sobre todo cuando el sistema gráfico no arranca y hemos de trabajar desde una línea de comandos. </w:t>
      </w:r>
    </w:p>
    <w:p w:rsidR="00000000" w:rsidDel="00000000" w:rsidP="00000000" w:rsidRDefault="00000000" w:rsidRPr="00000000" w14:paraId="00000009">
      <w:pPr>
        <w:jc w:val="left"/>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Su uso es sencillo:</w:t>
      </w:r>
    </w:p>
    <w:p w:rsidR="00000000" w:rsidDel="00000000" w:rsidP="00000000" w:rsidRDefault="00000000" w:rsidRPr="00000000" w14:paraId="0000000A">
      <w:pPr>
        <w:jc w:val="left"/>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B">
      <w:pPr>
        <w:jc w:val="center"/>
        <w:rPr>
          <w:rFonts w:ascii="Questrial" w:cs="Questrial" w:eastAsia="Questrial" w:hAnsi="Questrial"/>
          <w:sz w:val="28"/>
          <w:szCs w:val="28"/>
          <w:shd w:fill="d9d9d9" w:val="clear"/>
        </w:rPr>
      </w:pPr>
      <w:r w:rsidDel="00000000" w:rsidR="00000000" w:rsidRPr="00000000">
        <w:rPr>
          <w:rFonts w:ascii="Questrial" w:cs="Questrial" w:eastAsia="Questrial" w:hAnsi="Questrial"/>
          <w:b w:val="1"/>
          <w:color w:val="274e13"/>
          <w:sz w:val="28"/>
          <w:szCs w:val="28"/>
          <w:shd w:fill="d9d9d9" w:val="clear"/>
          <w:rtl w:val="0"/>
        </w:rPr>
        <w:t xml:space="preserve">$</w:t>
      </w:r>
      <w:r w:rsidDel="00000000" w:rsidR="00000000" w:rsidRPr="00000000">
        <w:rPr>
          <w:rFonts w:ascii="Questrial" w:cs="Questrial" w:eastAsia="Questrial" w:hAnsi="Questrial"/>
          <w:sz w:val="28"/>
          <w:szCs w:val="28"/>
          <w:shd w:fill="d9d9d9" w:val="clear"/>
          <w:rtl w:val="0"/>
        </w:rPr>
        <w:t xml:space="preserve"> nano [+NumLinea] [Opciones] [NombreArchivo]</w:t>
      </w:r>
    </w:p>
    <w:p w:rsidR="00000000" w:rsidDel="00000000" w:rsidP="00000000" w:rsidRDefault="00000000" w:rsidRPr="00000000" w14:paraId="0000000C">
      <w:pPr>
        <w:jc w:val="left"/>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D">
      <w:pPr>
        <w:jc w:val="left"/>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Si no se  especifica el número de línea, </w:t>
      </w:r>
      <w:r w:rsidDel="00000000" w:rsidR="00000000" w:rsidRPr="00000000">
        <w:rPr>
          <w:rFonts w:ascii="Questrial" w:cs="Questrial" w:eastAsia="Questrial" w:hAnsi="Questrial"/>
          <w:b w:val="1"/>
          <w:i w:val="1"/>
          <w:sz w:val="28"/>
          <w:szCs w:val="28"/>
          <w:rtl w:val="0"/>
        </w:rPr>
        <w:t xml:space="preserve">nano</w:t>
      </w:r>
      <w:r w:rsidDel="00000000" w:rsidR="00000000" w:rsidRPr="00000000">
        <w:rPr>
          <w:rFonts w:ascii="Questrial" w:cs="Questrial" w:eastAsia="Questrial" w:hAnsi="Questrial"/>
          <w:sz w:val="28"/>
          <w:szCs w:val="28"/>
          <w:rtl w:val="0"/>
        </w:rPr>
        <w:t xml:space="preserve"> se irá a la primera línea, pero por supuesto podemos decírselo:</w:t>
      </w:r>
    </w:p>
    <w:p w:rsidR="00000000" w:rsidDel="00000000" w:rsidP="00000000" w:rsidRDefault="00000000" w:rsidRPr="00000000" w14:paraId="0000000E">
      <w:pPr>
        <w:jc w:val="left"/>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F">
      <w:pPr>
        <w:jc w:val="center"/>
        <w:rPr>
          <w:rFonts w:ascii="Questrial" w:cs="Questrial" w:eastAsia="Questrial" w:hAnsi="Questrial"/>
          <w:sz w:val="28"/>
          <w:szCs w:val="28"/>
          <w:shd w:fill="d9d9d9" w:val="clear"/>
        </w:rPr>
      </w:pPr>
      <w:r w:rsidDel="00000000" w:rsidR="00000000" w:rsidRPr="00000000">
        <w:rPr>
          <w:rFonts w:ascii="Questrial" w:cs="Questrial" w:eastAsia="Questrial" w:hAnsi="Questrial"/>
          <w:b w:val="1"/>
          <w:color w:val="274e13"/>
          <w:sz w:val="28"/>
          <w:szCs w:val="28"/>
          <w:shd w:fill="d9d9d9" w:val="clear"/>
          <w:rtl w:val="0"/>
        </w:rPr>
        <w:t xml:space="preserve">$</w:t>
      </w:r>
      <w:r w:rsidDel="00000000" w:rsidR="00000000" w:rsidRPr="00000000">
        <w:rPr>
          <w:rFonts w:ascii="Questrial" w:cs="Questrial" w:eastAsia="Questrial" w:hAnsi="Questrial"/>
          <w:sz w:val="28"/>
          <w:szCs w:val="28"/>
          <w:shd w:fill="d9d9d9" w:val="clear"/>
          <w:rtl w:val="0"/>
        </w:rPr>
        <w:t xml:space="preserve"> nano +25 -c /etc/ssh/sshd_config </w:t>
      </w:r>
    </w:p>
    <w:p w:rsidR="00000000" w:rsidDel="00000000" w:rsidP="00000000" w:rsidRDefault="00000000" w:rsidRPr="00000000" w14:paraId="00000010">
      <w:pPr>
        <w:jc w:val="center"/>
        <w:rPr>
          <w:rFonts w:ascii="Questrial" w:cs="Questrial" w:eastAsia="Questrial" w:hAnsi="Questrial"/>
          <w:sz w:val="28"/>
          <w:szCs w:val="28"/>
          <w:shd w:fill="d9d9d9" w:val="clear"/>
        </w:rPr>
      </w:pPr>
      <w:r w:rsidDel="00000000" w:rsidR="00000000" w:rsidRPr="00000000">
        <w:rPr>
          <w:rtl w:val="0"/>
        </w:rPr>
      </w:r>
    </w:p>
    <w:p w:rsidR="00000000" w:rsidDel="00000000" w:rsidP="00000000" w:rsidRDefault="00000000" w:rsidRPr="00000000" w14:paraId="00000011">
      <w:pPr>
        <w:rPr>
          <w:rFonts w:ascii="Questrial" w:cs="Questrial" w:eastAsia="Questrial" w:hAnsi="Questrial"/>
          <w:b w:val="1"/>
          <w:sz w:val="48"/>
          <w:szCs w:val="48"/>
        </w:rPr>
      </w:pPr>
      <w:r w:rsidDel="00000000" w:rsidR="00000000" w:rsidRPr="00000000">
        <w:rPr>
          <w:rFonts w:ascii="Questrial" w:cs="Questrial" w:eastAsia="Questrial" w:hAnsi="Questrial"/>
          <w:sz w:val="28"/>
          <w:szCs w:val="28"/>
          <w:rtl w:val="0"/>
        </w:rPr>
        <w:t xml:space="preserve">El editor abrirá el archivo y el cursor nos aparecerá en la línea 25, como se muestra a continuación:</w:t>
      </w:r>
      <w:r w:rsidDel="00000000" w:rsidR="00000000" w:rsidRPr="00000000">
        <w:rPr>
          <w:rtl w:val="0"/>
        </w:rPr>
      </w:r>
    </w:p>
    <w:p w:rsidR="00000000" w:rsidDel="00000000" w:rsidP="00000000" w:rsidRDefault="00000000" w:rsidRPr="00000000" w14:paraId="00000012">
      <w:pPr>
        <w:jc w:val="center"/>
        <w:rPr>
          <w:rFonts w:ascii="Questrial" w:cs="Questrial" w:eastAsia="Questrial" w:hAnsi="Questrial"/>
          <w:sz w:val="48"/>
          <w:szCs w:val="48"/>
        </w:rPr>
      </w:pPr>
      <w:r w:rsidDel="00000000" w:rsidR="00000000" w:rsidRPr="00000000">
        <w:rPr>
          <w:rFonts w:ascii="Questrial" w:cs="Questrial" w:eastAsia="Questrial" w:hAnsi="Questrial"/>
          <w:sz w:val="48"/>
          <w:szCs w:val="48"/>
        </w:rPr>
        <w:drawing>
          <wp:inline distB="114300" distT="114300" distL="114300" distR="114300">
            <wp:extent cx="6142335" cy="3205163"/>
            <wp:effectExtent b="0" l="0" r="0" t="0"/>
            <wp:docPr id="2" name="image4.png"/>
            <a:graphic>
              <a:graphicData uri="http://schemas.openxmlformats.org/drawingml/2006/picture">
                <pic:pic>
                  <pic:nvPicPr>
                    <pic:cNvPr id="0" name="image4.png"/>
                    <pic:cNvPicPr preferRelativeResize="0"/>
                  </pic:nvPicPr>
                  <pic:blipFill>
                    <a:blip r:embed="rId7"/>
                    <a:srcRect b="0" l="0" r="4817" t="11799"/>
                    <a:stretch>
                      <a:fillRect/>
                    </a:stretch>
                  </pic:blipFill>
                  <pic:spPr>
                    <a:xfrm>
                      <a:off x="0" y="0"/>
                      <a:ext cx="6142335"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rFonts w:ascii="Questrial" w:cs="Questrial" w:eastAsia="Questrial" w:hAnsi="Questrial"/>
          <w:sz w:val="48"/>
          <w:szCs w:val="48"/>
        </w:rPr>
      </w:pPr>
      <w:r w:rsidDel="00000000" w:rsidR="00000000" w:rsidRPr="00000000">
        <w:rPr>
          <w:rtl w:val="0"/>
        </w:rPr>
      </w:r>
    </w:p>
    <w:p w:rsidR="00000000" w:rsidDel="00000000" w:rsidP="00000000" w:rsidRDefault="00000000" w:rsidRPr="00000000" w14:paraId="00000014">
      <w:pPr>
        <w:jc w:val="both"/>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Una vez dentro podemos movernos con las flechas del teclado, pero si queremos un movimiento más rápido hacia arriba o hacia abajo, pulsaremos la combinación de teclas: CONTROL+Y para subir y CONTROL+V para bajar.</w:t>
      </w:r>
    </w:p>
    <w:p w:rsidR="00000000" w:rsidDel="00000000" w:rsidP="00000000" w:rsidRDefault="00000000" w:rsidRPr="00000000" w14:paraId="00000015">
      <w:pPr>
        <w:jc w:val="left"/>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6">
      <w:pPr>
        <w:jc w:val="left"/>
        <w:rPr>
          <w:rFonts w:ascii="Questrial" w:cs="Questrial" w:eastAsia="Questrial" w:hAnsi="Questrial"/>
          <w:sz w:val="48"/>
          <w:szCs w:val="48"/>
        </w:rPr>
      </w:pPr>
      <w:r w:rsidDel="00000000" w:rsidR="00000000" w:rsidRPr="00000000">
        <w:rPr>
          <w:rFonts w:ascii="Questrial" w:cs="Questrial" w:eastAsia="Questrial" w:hAnsi="Questrial"/>
          <w:sz w:val="28"/>
          <w:szCs w:val="28"/>
          <w:rtl w:val="0"/>
        </w:rPr>
        <w:t xml:space="preserve">En la parte superior del editor podemos encontrar esto:</w:t>
      </w:r>
      <w:r w:rsidDel="00000000" w:rsidR="00000000" w:rsidRPr="00000000">
        <w:rPr>
          <w:rFonts w:ascii="Questrial" w:cs="Questrial" w:eastAsia="Questrial" w:hAnsi="Questrial"/>
          <w:sz w:val="48"/>
          <w:szCs w:val="48"/>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628650</wp:posOffset>
            </wp:positionV>
            <wp:extent cx="5734050" cy="1443399"/>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58800" l="0" r="33751" t="11799"/>
                    <a:stretch>
                      <a:fillRect/>
                    </a:stretch>
                  </pic:blipFill>
                  <pic:spPr>
                    <a:xfrm>
                      <a:off x="0" y="0"/>
                      <a:ext cx="5734050" cy="1443399"/>
                    </a:xfrm>
                    <a:prstGeom prst="rect"/>
                    <a:ln/>
                  </pic:spPr>
                </pic:pic>
              </a:graphicData>
            </a:graphic>
          </wp:anchor>
        </w:drawing>
      </w:r>
    </w:p>
    <w:p w:rsidR="00000000" w:rsidDel="00000000" w:rsidP="00000000" w:rsidRDefault="00000000" w:rsidRPr="00000000" w14:paraId="00000017">
      <w:pPr>
        <w:jc w:val="left"/>
        <w:rPr>
          <w:rFonts w:ascii="Questrial" w:cs="Questrial" w:eastAsia="Questrial" w:hAnsi="Questrial"/>
          <w:sz w:val="48"/>
          <w:szCs w:val="48"/>
        </w:rPr>
      </w:pPr>
      <w:r w:rsidDel="00000000" w:rsidR="00000000" w:rsidRPr="00000000">
        <w:rPr>
          <w:rtl w:val="0"/>
        </w:rPr>
      </w:r>
    </w:p>
    <w:p w:rsidR="00000000" w:rsidDel="00000000" w:rsidP="00000000" w:rsidRDefault="00000000" w:rsidRPr="00000000" w14:paraId="00000018">
      <w:pPr>
        <w:jc w:val="left"/>
        <w:rPr>
          <w:rFonts w:ascii="Questrial" w:cs="Questrial" w:eastAsia="Questrial" w:hAnsi="Questrial"/>
          <w:sz w:val="48"/>
          <w:szCs w:val="48"/>
        </w:rPr>
      </w:pPr>
      <w:r w:rsidDel="00000000" w:rsidR="00000000" w:rsidRPr="00000000">
        <w:rPr>
          <w:rtl w:val="0"/>
        </w:rPr>
      </w:r>
    </w:p>
    <w:p w:rsidR="00000000" w:rsidDel="00000000" w:rsidP="00000000" w:rsidRDefault="00000000" w:rsidRPr="00000000" w14:paraId="00000019">
      <w:pPr>
        <w:jc w:val="left"/>
        <w:rPr>
          <w:rFonts w:ascii="Questrial" w:cs="Questrial" w:eastAsia="Questrial" w:hAnsi="Questrial"/>
          <w:sz w:val="48"/>
          <w:szCs w:val="48"/>
        </w:rPr>
      </w:pPr>
      <w:r w:rsidDel="00000000" w:rsidR="00000000" w:rsidRPr="00000000">
        <w:rPr>
          <w:rtl w:val="0"/>
        </w:rPr>
      </w:r>
    </w:p>
    <w:p w:rsidR="00000000" w:rsidDel="00000000" w:rsidP="00000000" w:rsidRDefault="00000000" w:rsidRPr="00000000" w14:paraId="0000001A">
      <w:pPr>
        <w:jc w:val="left"/>
        <w:rPr>
          <w:rFonts w:ascii="Questrial" w:cs="Questrial" w:eastAsia="Questrial" w:hAnsi="Questrial"/>
          <w:sz w:val="48"/>
          <w:szCs w:val="48"/>
        </w:rPr>
      </w:pPr>
      <w:r w:rsidDel="00000000" w:rsidR="00000000" w:rsidRPr="00000000">
        <w:rPr>
          <w:rtl w:val="0"/>
        </w:rPr>
      </w:r>
    </w:p>
    <w:p w:rsidR="00000000" w:rsidDel="00000000" w:rsidP="00000000" w:rsidRDefault="00000000" w:rsidRPr="00000000" w14:paraId="0000001B">
      <w:pPr>
        <w:jc w:val="both"/>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Arriba a la derecha se encuentra la versión de </w:t>
      </w:r>
      <w:r w:rsidDel="00000000" w:rsidR="00000000" w:rsidRPr="00000000">
        <w:rPr>
          <w:rFonts w:ascii="Questrial" w:cs="Questrial" w:eastAsia="Questrial" w:hAnsi="Questrial"/>
          <w:b w:val="1"/>
          <w:i w:val="1"/>
          <w:sz w:val="28"/>
          <w:szCs w:val="28"/>
          <w:rtl w:val="0"/>
        </w:rPr>
        <w:t xml:space="preserve">nano</w:t>
      </w:r>
      <w:r w:rsidDel="00000000" w:rsidR="00000000" w:rsidRPr="00000000">
        <w:rPr>
          <w:rFonts w:ascii="Questrial" w:cs="Questrial" w:eastAsia="Questrial" w:hAnsi="Questrial"/>
          <w:sz w:val="28"/>
          <w:szCs w:val="28"/>
          <w:rtl w:val="0"/>
        </w:rPr>
        <w:t xml:space="preserve"> que estamos utilizando; en el centro el archivo que hemos abierto y si lo hubiéramos modificado, arriba a la izquierda nos avisará de ello. En la parte abajo de la ventana podemos encontrar una pequeña ayuda con las acciones a realizar, todas ellas mediante la combinación de teclas: CTRL + ”letra”(^letra):</w:t>
      </w:r>
    </w:p>
    <w:p w:rsidR="00000000" w:rsidDel="00000000" w:rsidP="00000000" w:rsidRDefault="00000000" w:rsidRPr="00000000" w14:paraId="0000001C">
      <w:pPr>
        <w:jc w:val="center"/>
        <w:rPr>
          <w:rFonts w:ascii="Questrial" w:cs="Questrial" w:eastAsia="Questrial" w:hAnsi="Questrial"/>
          <w:sz w:val="48"/>
          <w:szCs w:val="48"/>
        </w:rPr>
      </w:pPr>
      <w:r w:rsidDel="00000000" w:rsidR="00000000" w:rsidRPr="00000000">
        <w:rPr>
          <w:rFonts w:ascii="Questrial" w:cs="Questrial" w:eastAsia="Questrial" w:hAnsi="Questrial"/>
          <w:sz w:val="48"/>
          <w:szCs w:val="48"/>
        </w:rPr>
        <w:drawing>
          <wp:inline distB="114300" distT="114300" distL="114300" distR="114300">
            <wp:extent cx="6148388" cy="723900"/>
            <wp:effectExtent b="0" l="0" r="0" t="0"/>
            <wp:docPr id="7" name="image4.png"/>
            <a:graphic>
              <a:graphicData uri="http://schemas.openxmlformats.org/drawingml/2006/picture">
                <pic:pic>
                  <pic:nvPicPr>
                    <pic:cNvPr id="0" name="image4.png"/>
                    <pic:cNvPicPr preferRelativeResize="0"/>
                  </pic:nvPicPr>
                  <pic:blipFill>
                    <a:blip r:embed="rId7"/>
                    <a:srcRect b="0" l="0" r="4817" t="86839"/>
                    <a:stretch>
                      <a:fillRect/>
                    </a:stretch>
                  </pic:blipFill>
                  <pic:spPr>
                    <a:xfrm>
                      <a:off x="0" y="0"/>
                      <a:ext cx="6148388"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Las acciones más básicas que realizaremos serán:</w:t>
      </w:r>
    </w:p>
    <w:p w:rsidR="00000000" w:rsidDel="00000000" w:rsidP="00000000" w:rsidRDefault="00000000" w:rsidRPr="00000000" w14:paraId="0000001E">
      <w:pPr>
        <w:jc w:val="left"/>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CTRL + O =&gt; Guardar</w:t>
      </w:r>
    </w:p>
    <w:p w:rsidR="00000000" w:rsidDel="00000000" w:rsidP="00000000" w:rsidRDefault="00000000" w:rsidRPr="00000000" w14:paraId="0000001F">
      <w:pPr>
        <w:jc w:val="left"/>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CTRL + X =&gt; Salir</w:t>
      </w:r>
    </w:p>
    <w:p w:rsidR="00000000" w:rsidDel="00000000" w:rsidP="00000000" w:rsidRDefault="00000000" w:rsidRPr="00000000" w14:paraId="00000020">
      <w:pPr>
        <w:jc w:val="left"/>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CTRL + Y =&gt; Subir a la página anterior</w:t>
      </w:r>
    </w:p>
    <w:p w:rsidR="00000000" w:rsidDel="00000000" w:rsidP="00000000" w:rsidRDefault="00000000" w:rsidRPr="00000000" w14:paraId="00000021">
      <w:pPr>
        <w:jc w:val="left"/>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CTRL + V =&gt; Bajar a la página siguiente</w:t>
      </w:r>
    </w:p>
    <w:p w:rsidR="00000000" w:rsidDel="00000000" w:rsidP="00000000" w:rsidRDefault="00000000" w:rsidRPr="00000000" w14:paraId="00000022">
      <w:pPr>
        <w:jc w:val="left"/>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CTRL + W =&gt; Buscar un texto en el archivo</w:t>
      </w:r>
    </w:p>
    <w:p w:rsidR="00000000" w:rsidDel="00000000" w:rsidP="00000000" w:rsidRDefault="00000000" w:rsidRPr="00000000" w14:paraId="00000023">
      <w:pPr>
        <w:jc w:val="left"/>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24">
      <w:pPr>
        <w:jc w:val="left"/>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Cuando guardamos un archivo se nos pedirá una confirmación antes:</w:t>
      </w:r>
    </w:p>
    <w:p w:rsidR="00000000" w:rsidDel="00000000" w:rsidP="00000000" w:rsidRDefault="00000000" w:rsidRPr="00000000" w14:paraId="00000025">
      <w:pPr>
        <w:jc w:val="left"/>
        <w:rPr>
          <w:rFonts w:ascii="Questrial" w:cs="Questrial" w:eastAsia="Questrial" w:hAnsi="Questrial"/>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247650</wp:posOffset>
            </wp:positionV>
            <wp:extent cx="6753225" cy="5762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10963" t="89970"/>
                    <a:stretch>
                      <a:fillRect/>
                    </a:stretch>
                  </pic:blipFill>
                  <pic:spPr>
                    <a:xfrm>
                      <a:off x="0" y="0"/>
                      <a:ext cx="6753225" cy="576263"/>
                    </a:xfrm>
                    <a:prstGeom prst="rect"/>
                    <a:ln/>
                  </pic:spPr>
                </pic:pic>
              </a:graphicData>
            </a:graphic>
          </wp:anchor>
        </w:drawing>
      </w:r>
    </w:p>
    <w:p w:rsidR="00000000" w:rsidDel="00000000" w:rsidP="00000000" w:rsidRDefault="00000000" w:rsidRPr="00000000" w14:paraId="00000026">
      <w:pPr>
        <w:jc w:val="both"/>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Si pulsamos CTRL + G, podremos ver todas las combinaciones de teclas posibles, así como las alternativas, con sus diferentes acciones ( la tecla CONTROL está representada por el símbolo ^ y la tecla alt está representada por la letra M):</w:t>
      </w:r>
    </w:p>
    <w:p w:rsidR="00000000" w:rsidDel="00000000" w:rsidP="00000000" w:rsidRDefault="00000000" w:rsidRPr="00000000" w14:paraId="00000027">
      <w:pPr>
        <w:jc w:val="both"/>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28">
      <w:pPr>
        <w:jc w:val="both"/>
        <w:rPr>
          <w:rFonts w:ascii="Questrial" w:cs="Questrial" w:eastAsia="Questrial" w:hAnsi="Questrial"/>
          <w:sz w:val="28"/>
          <w:szCs w:val="28"/>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80"/>
        <w:gridCol w:w="4815"/>
        <w:tblGridChange w:id="0">
          <w:tblGrid>
            <w:gridCol w:w="2220"/>
            <w:gridCol w:w="1980"/>
            <w:gridCol w:w="4815"/>
          </w:tblGrid>
        </w:tblGridChange>
      </w:tblGrid>
      <w:tr>
        <w:trPr>
          <w:trHeight w:val="360"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Combinación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Tecla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Invocar el menú de ayuda</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r w:rsidDel="00000000" w:rsidR="00000000" w:rsidRPr="00000000">
              <w:rPr>
                <w:rFonts w:ascii="Questrial" w:cs="Questrial" w:eastAsia="Questrial" w:hAnsi="Questrial"/>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Salir de nano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Escribir el fichero actual a disco</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Justificar el párrafo actual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Insertar otro fichero en el actual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Buscar un texto en el editor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Moverse a la página anterior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Moverse a la página siguiente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Cortar la línea actual y guardarla en el cutbuffer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Pegar el cutbuffer en la línea actual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Mostrar la posición del cursor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Invocar el corrector ortográfico (si está disponible)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Moverse una línea hacia arriba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Moverse una línea hacia abajo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Moverse hacia adelante un carácter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Moverse hacia atrás un carácter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Moverse al principio de la línea actual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Moverse al final de la línea actual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Redibujar la pantalla actual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Marcar texto en la posición actual del cursor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Borrar el carácter bajo el cursor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Borrar el carácter a la izquierda del cursor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Insertar un carácter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(F14)(M­R)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Reemplazar texto en el editor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Insertar un retorno de carro en la posición del cursor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Buscar la otra llave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M-­C</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Posición del cursor constante habilitar/deshabilitar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Auto sangrar habilitar/deshabilitar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M­-Z</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Suspender habilitar/deshabilitar</w:t>
            </w:r>
          </w:p>
          <w:p w:rsidR="00000000" w:rsidDel="00000000" w:rsidP="00000000" w:rsidRDefault="00000000" w:rsidRPr="00000000" w14:paraId="00000087">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Modo ayuda habilitar/deshabilitar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Auto wrapear habilitar/deshabilitar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Soporte para ratón habilitar/deshabilitar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Cortar hasta el final habilitar/deshabilitar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No convertir desde el formato DOS/Mac habilitar/deshabilitar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Escribiendo el fichero en formato DOS habilitar/deshabilitar</w:t>
            </w:r>
          </w:p>
        </w:tc>
      </w:tr>
    </w:tbl>
    <w:p w:rsidR="00000000" w:rsidDel="00000000" w:rsidP="00000000" w:rsidRDefault="00000000" w:rsidRPr="00000000" w14:paraId="00000098">
      <w:pPr>
        <w:jc w:val="both"/>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99">
      <w:pPr>
        <w:jc w:val="both"/>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En cuanto a las diferentes opciones de invocar a nano aquí tenemos un resumen:</w:t>
      </w:r>
    </w:p>
    <w:p w:rsidR="00000000" w:rsidDel="00000000" w:rsidP="00000000" w:rsidRDefault="00000000" w:rsidRPr="00000000" w14:paraId="0000009A">
      <w:pPr>
        <w:jc w:val="both"/>
        <w:rPr>
          <w:rFonts w:ascii="Questrial" w:cs="Questrial" w:eastAsia="Questrial" w:hAnsi="Questrial"/>
          <w:sz w:val="28"/>
          <w:szCs w:val="28"/>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415"/>
        <w:gridCol w:w="4380"/>
        <w:tblGridChange w:id="0">
          <w:tblGrid>
            <w:gridCol w:w="2220"/>
            <w:gridCol w:w="2415"/>
            <w:gridCol w:w="4380"/>
          </w:tblGrid>
        </w:tblGridChange>
      </w:tblGrid>
      <w:tr>
        <w:trPr>
          <w:trHeight w:val="360"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Opción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Opción larga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Significado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Mostrar este mensaje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+LÍNEAS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Comenzar en la línea número 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Respaldar los ficheros existentes al guardar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Escribir el fichero en formato 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--keypad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Usar rutinas de teclado numérico alternativas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Escribir el fichero en formato Mac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--noconvert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No convertir los ficheros desde el formato DOS/Mac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-Q[cad]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--quotestr=[cad]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Marcador de cita, por defecto "&gt;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--regesp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Búsqueda con expresiones regulares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--smooth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Desplazamiento suave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­-T [núm]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­­--tabsize=[núm]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Fijar el ancho de tab a 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Imprimir información sobre la versión y salir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-c</w:t>
            </w:r>
          </w:p>
          <w:p w:rsidR="00000000" w:rsidDel="00000000" w:rsidP="00000000" w:rsidRDefault="00000000" w:rsidRPr="00000000" w14:paraId="000000C3">
            <w:pPr>
              <w:jc w:val="left"/>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Mostrar constantemente la posición del cursor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­­-i</w:t>
            </w:r>
          </w:p>
          <w:p w:rsidR="00000000" w:rsidDel="00000000" w:rsidP="00000000" w:rsidRDefault="00000000" w:rsidRPr="00000000" w14:paraId="000000C7">
            <w:pPr>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­­--autoindent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Indentar automáticamente nuevas líneas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­-k</w:t>
            </w:r>
          </w:p>
          <w:p w:rsidR="00000000" w:rsidDel="00000000" w:rsidP="00000000" w:rsidRDefault="00000000" w:rsidRPr="00000000" w14:paraId="000000CB">
            <w:pPr>
              <w:jc w:val="left"/>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--­­cut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^K corta desde el cursor al final de 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­nofollow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No seguir enlaces simbólicos, sobreescribirlos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Habilitar ratón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­­-o [dir]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--operatingdir=[dir]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Establecer el directorio de operación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Conservar teclas XON (^Q) y XOFF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­-r [#cols]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--­­fill=[#cols]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Rellenar columnas (wrapear líneas en) #cols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-s [prog]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­­--speller=[prog]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Habilitar corrector alternativo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­­--tempfile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Autosalvar al salir, no preguntar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Modo visualización (sólo lectura)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--nowrap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No wrapear líneas largas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--nohelp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No mostrar la ventana de ayuda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­­--suspend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Habilitar suspensión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­­­-a,-­b, -­e, -­f, ­-g,- ­j</w:t>
            </w:r>
          </w:p>
          <w:p w:rsidR="00000000" w:rsidDel="00000000" w:rsidP="00000000" w:rsidRDefault="00000000" w:rsidRPr="00000000" w14:paraId="000000F0">
            <w:pPr>
              <w:jc w:val="center"/>
              <w:rPr>
                <w:rFonts w:ascii="Questrial" w:cs="Questrial" w:eastAsia="Questrial" w:hAnsi="Quest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(se ignora, está por compatibilidad con Pico)</w:t>
            </w:r>
          </w:p>
        </w:tc>
      </w:tr>
    </w:tbl>
    <w:p w:rsidR="00000000" w:rsidDel="00000000" w:rsidP="00000000" w:rsidRDefault="00000000" w:rsidRPr="00000000" w14:paraId="000000F3">
      <w:pPr>
        <w:jc w:val="both"/>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F4">
      <w:pPr>
        <w:jc w:val="both"/>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Definitivamente </w:t>
      </w:r>
      <w:r w:rsidDel="00000000" w:rsidR="00000000" w:rsidRPr="00000000">
        <w:rPr>
          <w:rFonts w:ascii="Questrial" w:cs="Questrial" w:eastAsia="Questrial" w:hAnsi="Questrial"/>
          <w:b w:val="1"/>
          <w:i w:val="1"/>
          <w:sz w:val="28"/>
          <w:szCs w:val="28"/>
          <w:rtl w:val="0"/>
        </w:rPr>
        <w:t xml:space="preserve">nano</w:t>
      </w:r>
      <w:r w:rsidDel="00000000" w:rsidR="00000000" w:rsidRPr="00000000">
        <w:rPr>
          <w:rFonts w:ascii="Questrial" w:cs="Questrial" w:eastAsia="Questrial" w:hAnsi="Questrial"/>
          <w:sz w:val="28"/>
          <w:szCs w:val="28"/>
          <w:rtl w:val="0"/>
        </w:rPr>
        <w:t xml:space="preserve"> es un editor fácil de usar, ideal para iniciarse en los editores no gráficos y que proporciona todas las prestaciones que ha de tener un editor con el cual trabajamos todos los días.</w:t>
      </w:r>
    </w:p>
    <w:p w:rsidR="00000000" w:rsidDel="00000000" w:rsidP="00000000" w:rsidRDefault="00000000" w:rsidRPr="00000000" w14:paraId="000000F5">
      <w:pPr>
        <w:jc w:val="both"/>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F6">
      <w:pPr>
        <w:jc w:val="both"/>
        <w:rPr>
          <w:rFonts w:ascii="Questrial" w:cs="Questrial" w:eastAsia="Questrial" w:hAnsi="Questrial"/>
          <w:sz w:val="48"/>
          <w:szCs w:val="48"/>
        </w:rPr>
      </w:pPr>
      <w:r w:rsidDel="00000000" w:rsidR="00000000" w:rsidRPr="00000000">
        <w:rPr>
          <w:rFonts w:ascii="Questrial" w:cs="Questrial" w:eastAsia="Questrial" w:hAnsi="Questrial"/>
          <w:b w:val="1"/>
          <w:sz w:val="36"/>
          <w:szCs w:val="36"/>
          <w:rtl w:val="0"/>
        </w:rPr>
        <w:t xml:space="preserve">Vi</w:t>
        <w:br w:type="textWrapping"/>
      </w:r>
      <w:r w:rsidDel="00000000" w:rsidR="00000000" w:rsidRPr="00000000">
        <w:rPr>
          <w:rtl w:val="0"/>
        </w:rPr>
      </w:r>
    </w:p>
    <w:p w:rsidR="00000000" w:rsidDel="00000000" w:rsidP="00000000" w:rsidRDefault="00000000" w:rsidRPr="00000000" w14:paraId="000000F7">
      <w:pPr>
        <w:jc w:val="both"/>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Como vimos con el editor </w:t>
      </w:r>
      <w:r w:rsidDel="00000000" w:rsidR="00000000" w:rsidRPr="00000000">
        <w:rPr>
          <w:rFonts w:ascii="Questrial" w:cs="Questrial" w:eastAsia="Questrial" w:hAnsi="Questrial"/>
          <w:b w:val="1"/>
          <w:i w:val="1"/>
          <w:color w:val="212529"/>
          <w:sz w:val="28"/>
          <w:szCs w:val="28"/>
          <w:rtl w:val="0"/>
        </w:rPr>
        <w:t xml:space="preserve">nano</w:t>
      </w:r>
      <w:r w:rsidDel="00000000" w:rsidR="00000000" w:rsidRPr="00000000">
        <w:rPr>
          <w:rFonts w:ascii="Questrial" w:cs="Questrial" w:eastAsia="Questrial" w:hAnsi="Questrial"/>
          <w:color w:val="212529"/>
          <w:sz w:val="28"/>
          <w:szCs w:val="28"/>
          <w:rtl w:val="0"/>
        </w:rPr>
        <w:t xml:space="preserve"> saber utilizar un editor de textos de Linux es imprescindible para poder editar y modificar los ficheros del sistema. Aunque existen centenares de editores diferentes, el </w:t>
      </w:r>
      <w:r w:rsidDel="00000000" w:rsidR="00000000" w:rsidRPr="00000000">
        <w:rPr>
          <w:rFonts w:ascii="Questrial" w:cs="Questrial" w:eastAsia="Questrial" w:hAnsi="Questrial"/>
          <w:b w:val="1"/>
          <w:i w:val="1"/>
          <w:color w:val="212529"/>
          <w:sz w:val="28"/>
          <w:szCs w:val="28"/>
          <w:rtl w:val="0"/>
        </w:rPr>
        <w:t xml:space="preserve">vi</w:t>
      </w:r>
      <w:r w:rsidDel="00000000" w:rsidR="00000000" w:rsidRPr="00000000">
        <w:rPr>
          <w:rFonts w:ascii="Questrial" w:cs="Questrial" w:eastAsia="Questrial" w:hAnsi="Questrial"/>
          <w:color w:val="212529"/>
          <w:sz w:val="28"/>
          <w:szCs w:val="28"/>
          <w:rtl w:val="0"/>
        </w:rPr>
        <w:t xml:space="preserve"> siempre ha sido el editor por defecto de los sistemas tipo UNIX. Aunque en un principio el vi pueda parecernos un editor muy complejo, a medida que nos vayamos acostumbrando a sus comandos veremos que tiene muchísimas utilidades que nos facilitan enormemente la manipulación de los ficheros. A pesar de que para tareas largas (como cuando programamos) existen otros editores más útiles, la gran mayoría de los administradores de sistemas utilizan el vi para muchas de las tareas de administración. </w:t>
      </w:r>
    </w:p>
    <w:p w:rsidR="00000000" w:rsidDel="00000000" w:rsidP="00000000" w:rsidRDefault="00000000" w:rsidRPr="00000000" w14:paraId="000000F8">
      <w:pPr>
        <w:shd w:fill="ffffff" w:val="clear"/>
        <w:jc w:val="both"/>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En GNU/Linux se suele utilizar más el vim (Vi IMproved), que es 99,9% compatible con el vi pero añade unas cuantas funcionalidades más.</w:t>
      </w:r>
    </w:p>
    <w:p w:rsidR="00000000" w:rsidDel="00000000" w:rsidP="00000000" w:rsidRDefault="00000000" w:rsidRPr="00000000" w14:paraId="000000F9">
      <w:pPr>
        <w:shd w:fill="ffffff" w:val="clear"/>
        <w:jc w:val="both"/>
        <w:rPr>
          <w:rFonts w:ascii="Questrial" w:cs="Questrial" w:eastAsia="Questrial" w:hAnsi="Questrial"/>
          <w:color w:val="212529"/>
          <w:sz w:val="28"/>
          <w:szCs w:val="28"/>
        </w:rPr>
      </w:pPr>
      <w:r w:rsidDel="00000000" w:rsidR="00000000" w:rsidRPr="00000000">
        <w:rPr>
          <w:rtl w:val="0"/>
        </w:rPr>
      </w:r>
    </w:p>
    <w:p w:rsidR="00000000" w:rsidDel="00000000" w:rsidP="00000000" w:rsidRDefault="00000000" w:rsidRPr="00000000" w14:paraId="000000FA">
      <w:pPr>
        <w:shd w:fill="ffffff" w:val="clear"/>
        <w:jc w:val="both"/>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Podemos ejecutar el comando "vi" o "vim" de igual forma.</w:t>
      </w:r>
    </w:p>
    <w:p w:rsidR="00000000" w:rsidDel="00000000" w:rsidP="00000000" w:rsidRDefault="00000000" w:rsidRPr="00000000" w14:paraId="000000FB">
      <w:pPr>
        <w:shd w:fill="ffffff" w:val="clear"/>
        <w:jc w:val="both"/>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Para llamar el vi podemos utilizar alguno de los métodos que vemos en la siguiente tabla:</w:t>
      </w:r>
    </w:p>
    <w:p w:rsidR="00000000" w:rsidDel="00000000" w:rsidP="00000000" w:rsidRDefault="00000000" w:rsidRPr="00000000" w14:paraId="000000FC">
      <w:pPr>
        <w:shd w:fill="ffffff" w:val="clear"/>
        <w:jc w:val="both"/>
        <w:rPr>
          <w:rFonts w:ascii="Questrial" w:cs="Questrial" w:eastAsia="Questrial" w:hAnsi="Questrial"/>
          <w:color w:val="212529"/>
          <w:sz w:val="28"/>
          <w:szCs w:val="28"/>
        </w:rPr>
      </w:pPr>
      <w:r w:rsidDel="00000000" w:rsidR="00000000" w:rsidRPr="00000000">
        <w:rPr>
          <w:rtl w:val="0"/>
        </w:rPr>
      </w:r>
    </w:p>
    <w:p w:rsidR="00000000" w:rsidDel="00000000" w:rsidP="00000000" w:rsidRDefault="00000000" w:rsidRPr="00000000" w14:paraId="000000FD">
      <w:pPr>
        <w:shd w:fill="ffffff" w:val="clear"/>
        <w:jc w:val="both"/>
        <w:rPr>
          <w:rFonts w:ascii="Questrial" w:cs="Questrial" w:eastAsia="Questrial" w:hAnsi="Questrial"/>
          <w:color w:val="212529"/>
          <w:sz w:val="28"/>
          <w:szCs w:val="28"/>
        </w:rPr>
      </w:pPr>
      <w:r w:rsidDel="00000000" w:rsidR="00000000" w:rsidRPr="00000000">
        <w:rPr>
          <w:rtl w:val="0"/>
        </w:rPr>
      </w:r>
    </w:p>
    <w:tbl>
      <w:tblPr>
        <w:tblStyle w:val="Table3"/>
        <w:tblW w:w="903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45"/>
        <w:gridCol w:w="5985"/>
        <w:tblGridChange w:id="0">
          <w:tblGrid>
            <w:gridCol w:w="3045"/>
            <w:gridCol w:w="5985"/>
          </w:tblGrid>
        </w:tblGridChange>
      </w:tblGrid>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E">
            <w:pPr>
              <w:shd w:fill="ffffff" w:val="clear"/>
              <w:jc w:val="center"/>
              <w:rPr>
                <w:rFonts w:ascii="Questrial" w:cs="Questrial" w:eastAsia="Questrial" w:hAnsi="Questrial"/>
                <w:color w:val="212529"/>
                <w:sz w:val="26"/>
                <w:szCs w:val="26"/>
              </w:rPr>
            </w:pPr>
            <w:r w:rsidDel="00000000" w:rsidR="00000000" w:rsidRPr="00000000">
              <w:rPr>
                <w:rFonts w:ascii="Questrial" w:cs="Questrial" w:eastAsia="Questrial" w:hAnsi="Questrial"/>
                <w:b w:val="1"/>
                <w:color w:val="212529"/>
                <w:sz w:val="26"/>
                <w:szCs w:val="26"/>
                <w:rtl w:val="0"/>
              </w:rPr>
              <w:t xml:space="preserve">Comando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F">
            <w:pPr>
              <w:shd w:fill="ffffff" w:val="clear"/>
              <w:jc w:val="center"/>
              <w:rPr>
                <w:rFonts w:ascii="Questrial" w:cs="Questrial" w:eastAsia="Questrial" w:hAnsi="Questrial"/>
                <w:color w:val="212529"/>
                <w:sz w:val="26"/>
                <w:szCs w:val="26"/>
              </w:rPr>
            </w:pPr>
            <w:r w:rsidDel="00000000" w:rsidR="00000000" w:rsidRPr="00000000">
              <w:rPr>
                <w:rFonts w:ascii="Questrial" w:cs="Questrial" w:eastAsia="Questrial" w:hAnsi="Questrial"/>
                <w:b w:val="1"/>
                <w:color w:val="212529"/>
                <w:sz w:val="26"/>
                <w:szCs w:val="26"/>
                <w:rtl w:val="0"/>
              </w:rPr>
              <w:t xml:space="preserve">Acción</w:t>
            </w:r>
            <w:r w:rsidDel="00000000" w:rsidR="00000000" w:rsidRPr="00000000">
              <w:rPr>
                <w:rtl w:val="0"/>
              </w:rPr>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0">
            <w:pPr>
              <w:shd w:fill="ffffff" w:val="clear"/>
              <w:jc w:val="both"/>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vi archivo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Edita el fichero en modo pantalla completa</w:t>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vi –r archivo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Recupera la última versión guardada del fichero</w:t>
            </w:r>
          </w:p>
        </w:tc>
      </w:tr>
      <w:tr>
        <w:trPr>
          <w:trHeight w:val="5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vi + archivo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Edita el fichero y se sitúa en la última línea</w:t>
            </w:r>
          </w:p>
        </w:tc>
      </w:tr>
      <w:tr>
        <w:trPr>
          <w:trHeight w:val="5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vi +numLinea archivo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Edita el fichero y se sitúa en la línea indicada</w:t>
            </w:r>
          </w:p>
        </w:tc>
      </w:tr>
      <w:tr>
        <w:trPr>
          <w:trHeight w:val="13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vi archivo1…archivoN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Va editando todos los archivos especificados. Para saltar de uno a otro deberemos escribir en modo comando ":n". Con ":n" no guardamos las modificaciones.</w:t>
            </w:r>
          </w:p>
        </w:tc>
      </w:tr>
      <w:tr>
        <w:trPr>
          <w:trHeight w:val="8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vi +/string archivo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212529"/>
                <w:sz w:val="26"/>
                <w:szCs w:val="26"/>
              </w:rPr>
            </w:pPr>
            <w:r w:rsidDel="00000000" w:rsidR="00000000" w:rsidRPr="00000000">
              <w:rPr>
                <w:rFonts w:ascii="Questrial" w:cs="Questrial" w:eastAsia="Questrial" w:hAnsi="Questrial"/>
                <w:color w:val="212529"/>
                <w:sz w:val="26"/>
                <w:szCs w:val="26"/>
                <w:rtl w:val="0"/>
              </w:rPr>
              <w:t xml:space="preserve">Edita el fichero situando el cursor en la primera ocurrencia del "string" indicado.</w:t>
            </w:r>
          </w:p>
        </w:tc>
      </w:tr>
    </w:tbl>
    <w:p w:rsidR="00000000" w:rsidDel="00000000" w:rsidP="00000000" w:rsidRDefault="00000000" w:rsidRPr="00000000" w14:paraId="0000010C">
      <w:pPr>
        <w:jc w:val="left"/>
        <w:rPr>
          <w:rFonts w:ascii="Questrial" w:cs="Questrial" w:eastAsia="Questrial" w:hAnsi="Questrial"/>
          <w:color w:val="212529"/>
          <w:sz w:val="28"/>
          <w:szCs w:val="28"/>
        </w:rPr>
      </w:pPr>
      <w:r w:rsidDel="00000000" w:rsidR="00000000" w:rsidRPr="00000000">
        <w:rPr>
          <w:rtl w:val="0"/>
        </w:rPr>
      </w:r>
    </w:p>
    <w:p w:rsidR="00000000" w:rsidDel="00000000" w:rsidP="00000000" w:rsidRDefault="00000000" w:rsidRPr="00000000" w14:paraId="0000010D">
      <w:pPr>
        <w:jc w:val="left"/>
        <w:rPr>
          <w:rFonts w:ascii="Questrial" w:cs="Questrial" w:eastAsia="Questrial" w:hAnsi="Questrial"/>
          <w:sz w:val="48"/>
          <w:szCs w:val="48"/>
        </w:rPr>
      </w:pPr>
      <w:r w:rsidDel="00000000" w:rsidR="00000000" w:rsidRPr="00000000">
        <w:rPr>
          <w:rFonts w:ascii="Questrial" w:cs="Questrial" w:eastAsia="Questrial" w:hAnsi="Questrial"/>
          <w:b w:val="1"/>
          <w:color w:val="212529"/>
          <w:sz w:val="36"/>
          <w:szCs w:val="36"/>
          <w:rtl w:val="0"/>
        </w:rPr>
        <w:t xml:space="preserve">Modos de ejecución</w:t>
        <w:br w:type="textWrapping"/>
      </w:r>
      <w:r w:rsidDel="00000000" w:rsidR="00000000" w:rsidRPr="00000000">
        <w:rPr>
          <w:rtl w:val="0"/>
        </w:rPr>
      </w:r>
    </w:p>
    <w:p w:rsidR="00000000" w:rsidDel="00000000" w:rsidP="00000000" w:rsidRDefault="00000000" w:rsidRPr="00000000" w14:paraId="0000010E">
      <w:pPr>
        <w:shd w:fill="ffffff" w:val="clear"/>
        <w:jc w:val="both"/>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El vi tiene dos modos de utilización: modo comando y modo inserción. En el modo comando todo lo que escribamos será interpretado por el editor para realizar acciones concretas, mientras que el modo inserción se utiliza para modificar el contenido del archivo. Cuando entramos en el vi, por defecto estamos en modo comando.</w:t>
      </w:r>
    </w:p>
    <w:p w:rsidR="00000000" w:rsidDel="00000000" w:rsidP="00000000" w:rsidRDefault="00000000" w:rsidRPr="00000000" w14:paraId="0000010F">
      <w:pPr>
        <w:shd w:fill="ffffff" w:val="clear"/>
        <w:jc w:val="both"/>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Para cambiar a modo inserción, podemos utilizar cualquiera de las teclas de la siguiente tabla:</w:t>
      </w:r>
    </w:p>
    <w:p w:rsidR="00000000" w:rsidDel="00000000" w:rsidP="00000000" w:rsidRDefault="00000000" w:rsidRPr="00000000" w14:paraId="00000110">
      <w:pPr>
        <w:jc w:val="left"/>
        <w:rPr>
          <w:rFonts w:ascii="Questrial" w:cs="Questrial" w:eastAsia="Questrial" w:hAnsi="Questrial"/>
          <w:sz w:val="48"/>
          <w:szCs w:val="48"/>
        </w:rPr>
      </w:pPr>
      <w:r w:rsidDel="00000000" w:rsidR="00000000" w:rsidRPr="00000000">
        <w:rPr>
          <w:rtl w:val="0"/>
        </w:rPr>
      </w:r>
    </w:p>
    <w:tbl>
      <w:tblPr>
        <w:tblStyle w:val="Table4"/>
        <w:tblW w:w="901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65"/>
        <w:gridCol w:w="8045"/>
        <w:tblGridChange w:id="0">
          <w:tblGrid>
            <w:gridCol w:w="965"/>
            <w:gridCol w:w="8045"/>
          </w:tblGrid>
        </w:tblGridChange>
      </w:tblGrid>
      <w:tr>
        <w:trPr>
          <w:trHeight w:val="5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b w:val="1"/>
                <w:color w:val="212529"/>
                <w:sz w:val="28"/>
                <w:szCs w:val="28"/>
                <w:rtl w:val="0"/>
              </w:rPr>
              <w:t xml:space="preserve">Tecla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b w:val="1"/>
                <w:color w:val="212529"/>
                <w:sz w:val="28"/>
                <w:szCs w:val="28"/>
                <w:rtl w:val="0"/>
              </w:rPr>
              <w:t xml:space="preserve">Acción</w:t>
            </w:r>
            <w:r w:rsidDel="00000000" w:rsidR="00000000" w:rsidRPr="00000000">
              <w:rPr>
                <w:rtl w:val="0"/>
              </w:rPr>
            </w:r>
          </w:p>
        </w:tc>
      </w:tr>
      <w:tr>
        <w:trPr>
          <w:trHeight w:val="5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Insertar despues de carácter donde estamos situados</w:t>
            </w:r>
          </w:p>
        </w:tc>
      </w:tr>
      <w:tr>
        <w:trPr>
          <w:trHeight w:val="5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i</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Insertar antes del carácter donde estamos situados</w:t>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Añade al final de la línea actual</w:t>
            </w:r>
          </w:p>
        </w:tc>
      </w:tr>
      <w:tr>
        <w:trPr>
          <w:trHeight w:val="5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I</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Añade al principio de la línea actual</w:t>
            </w:r>
          </w:p>
        </w:tc>
      </w:tr>
      <w:tr>
        <w:trPr>
          <w:trHeight w:val="5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Entra en el modo reemplazar caracteres (como insersion)</w:t>
            </w:r>
          </w:p>
        </w:tc>
      </w:tr>
      <w:tr>
        <w:trPr>
          <w:trHeight w:val="8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Añade una línea en blanco debajo de la nuestra y pasa a modo inserción</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Añade una línea en blanco encima de la actual y pasa a modo inserción</w:t>
            </w:r>
          </w:p>
        </w:tc>
      </w:tr>
    </w:tbl>
    <w:p w:rsidR="00000000" w:rsidDel="00000000" w:rsidP="00000000" w:rsidRDefault="00000000" w:rsidRPr="00000000" w14:paraId="00000121">
      <w:pPr>
        <w:jc w:val="left"/>
        <w:rPr>
          <w:rFonts w:ascii="Questrial" w:cs="Questrial" w:eastAsia="Questrial" w:hAnsi="Questrial"/>
          <w:sz w:val="48"/>
          <w:szCs w:val="48"/>
        </w:rPr>
      </w:pPr>
      <w:r w:rsidDel="00000000" w:rsidR="00000000" w:rsidRPr="00000000">
        <w:rPr>
          <w:rtl w:val="0"/>
        </w:rPr>
      </w:r>
    </w:p>
    <w:p w:rsidR="00000000" w:rsidDel="00000000" w:rsidP="00000000" w:rsidRDefault="00000000" w:rsidRPr="00000000" w14:paraId="00000122">
      <w:pPr>
        <w:shd w:fill="ffffff" w:val="clear"/>
        <w:jc w:val="both"/>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Normalmente la opción que más usaremos para editar el fichero será introducir el carácter "a" momento en el cual podremos empezar a editarlo sin problemas.</w:t>
      </w:r>
    </w:p>
    <w:p w:rsidR="00000000" w:rsidDel="00000000" w:rsidP="00000000" w:rsidRDefault="00000000" w:rsidRPr="00000000" w14:paraId="00000123">
      <w:pPr>
        <w:shd w:fill="ffffff" w:val="clear"/>
        <w:jc w:val="both"/>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Para volver a modo comando, podemos utilizar la tecla "Esc". En modo inserción lo único que podemos hacer es escribir texto, eliminarlo o desplazarnos con las teclas de "AvPág" y "RePág". El modo comando nos permite muchísimas más acciones.</w:t>
      </w:r>
    </w:p>
    <w:p w:rsidR="00000000" w:rsidDel="00000000" w:rsidP="00000000" w:rsidRDefault="00000000" w:rsidRPr="00000000" w14:paraId="00000124">
      <w:pPr>
        <w:shd w:fill="ffffff" w:val="clear"/>
        <w:jc w:val="both"/>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En las siguientes tablas especificamos algunas de las más comunes:</w:t>
      </w:r>
    </w:p>
    <w:p w:rsidR="00000000" w:rsidDel="00000000" w:rsidP="00000000" w:rsidRDefault="00000000" w:rsidRPr="00000000" w14:paraId="00000125">
      <w:pPr>
        <w:jc w:val="center"/>
        <w:rPr>
          <w:rFonts w:ascii="Questrial" w:cs="Questrial" w:eastAsia="Questrial" w:hAnsi="Questrial"/>
          <w:sz w:val="36"/>
          <w:szCs w:val="36"/>
        </w:rPr>
      </w:pPr>
      <w:r w:rsidDel="00000000" w:rsidR="00000000" w:rsidRPr="00000000">
        <w:rPr>
          <w:rtl w:val="0"/>
        </w:rPr>
      </w:r>
    </w:p>
    <w:p w:rsidR="00000000" w:rsidDel="00000000" w:rsidP="00000000" w:rsidRDefault="00000000" w:rsidRPr="00000000" w14:paraId="00000126">
      <w:pPr>
        <w:rPr>
          <w:rFonts w:ascii="Questrial" w:cs="Questrial" w:eastAsia="Questrial" w:hAnsi="Questrial"/>
          <w:b w:val="1"/>
          <w:sz w:val="48"/>
          <w:szCs w:val="48"/>
        </w:rPr>
      </w:pPr>
      <w:r w:rsidDel="00000000" w:rsidR="00000000" w:rsidRPr="00000000">
        <w:rPr>
          <w:rFonts w:ascii="Questrial" w:cs="Questrial" w:eastAsia="Questrial" w:hAnsi="Questrial"/>
          <w:b w:val="1"/>
          <w:sz w:val="36"/>
          <w:szCs w:val="36"/>
          <w:rtl w:val="0"/>
        </w:rPr>
        <w:t xml:space="preserve">Moviéndonos por el fichero</w:t>
      </w:r>
      <w:r w:rsidDel="00000000" w:rsidR="00000000" w:rsidRPr="00000000">
        <w:rPr>
          <w:rtl w:val="0"/>
        </w:rPr>
      </w:r>
    </w:p>
    <w:tbl>
      <w:tblPr>
        <w:tblStyle w:val="Table5"/>
        <w:tblW w:w="6975.0" w:type="dxa"/>
        <w:jc w:val="left"/>
        <w:tblInd w:w="133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150"/>
        <w:gridCol w:w="3825"/>
        <w:tblGridChange w:id="0">
          <w:tblGrid>
            <w:gridCol w:w="3150"/>
            <w:gridCol w:w="3825"/>
          </w:tblGrid>
        </w:tblGridChange>
      </w:tblGrid>
      <w:tr>
        <w:trPr>
          <w:trHeight w:val="4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7">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b w:val="1"/>
                <w:color w:val="212529"/>
                <w:sz w:val="28"/>
                <w:szCs w:val="28"/>
                <w:rtl w:val="0"/>
              </w:rPr>
              <w:t xml:space="preserve">Tecla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8">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b w:val="1"/>
                <w:color w:val="212529"/>
                <w:sz w:val="28"/>
                <w:szCs w:val="28"/>
                <w:rtl w:val="0"/>
              </w:rPr>
              <w:t xml:space="preserve">Acción</w:t>
            </w:r>
            <w:r w:rsidDel="00000000" w:rsidR="00000000" w:rsidRPr="00000000">
              <w:rPr>
                <w:rtl w:val="0"/>
              </w:rPr>
            </w:r>
          </w:p>
        </w:tc>
      </w:tr>
      <w:tr>
        <w:trPr>
          <w:trHeight w:val="3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9">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j (o cursor abajo)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Siguiente línea</w:t>
            </w:r>
          </w:p>
        </w:tc>
      </w:tr>
      <w:tr>
        <w:trPr>
          <w:trHeight w:val="2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k (o cursor arriba)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Línea anterior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l (o cursor derecho)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Siguiente carácter</w:t>
            </w:r>
          </w:p>
        </w:tc>
      </w:tr>
      <w:tr>
        <w:trPr>
          <w:trHeight w:val="4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h (o cursor izquierdo)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Carácter anterior</w:t>
            </w:r>
          </w:p>
        </w:tc>
      </w:tr>
      <w:tr>
        <w:trPr>
          <w:trHeight w:val="2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Inicio del archivo</w:t>
            </w:r>
          </w:p>
        </w:tc>
      </w:tr>
      <w:tr>
        <w:trPr>
          <w:trHeight w:val="4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Final del archivo</w:t>
            </w:r>
          </w:p>
        </w:tc>
      </w:tr>
      <w:tr>
        <w:trPr>
          <w:trHeight w:val="3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Ir a la línea "n"</w:t>
            </w:r>
          </w:p>
        </w:tc>
      </w:tr>
      <w:tr>
        <w:trPr>
          <w:trHeight w:val="3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Ir al final del archivo</w:t>
            </w:r>
          </w:p>
        </w:tc>
      </w:tr>
      <w:tr>
        <w:trPr>
          <w:trHeight w:val="3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RETURN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Siguiente línea</w:t>
            </w:r>
          </w:p>
        </w:tc>
      </w:tr>
      <w:tr>
        <w:trPr>
          <w:trHeight w:val="3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CTRL+F</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Pantalla siguiente</w:t>
            </w:r>
          </w:p>
        </w:tc>
      </w:tr>
      <w:tr>
        <w:trPr>
          <w:trHeight w:val="3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CTRL+B</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Pantalla anterior</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CTRL+D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Media pantalla siguiente</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CTRL+U</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Media pantalla anterior</w:t>
            </w:r>
          </w:p>
        </w:tc>
      </w:tr>
    </w:tbl>
    <w:p w:rsidR="00000000" w:rsidDel="00000000" w:rsidP="00000000" w:rsidRDefault="00000000" w:rsidRPr="00000000" w14:paraId="00000143">
      <w:pPr>
        <w:jc w:val="left"/>
        <w:rPr>
          <w:rFonts w:ascii="Questrial" w:cs="Questrial" w:eastAsia="Questrial" w:hAnsi="Questrial"/>
          <w:sz w:val="48"/>
          <w:szCs w:val="48"/>
        </w:rPr>
      </w:pPr>
      <w:r w:rsidDel="00000000" w:rsidR="00000000" w:rsidRPr="00000000">
        <w:rPr>
          <w:rFonts w:ascii="Questrial" w:cs="Questrial" w:eastAsia="Questrial" w:hAnsi="Questrial"/>
          <w:b w:val="1"/>
          <w:sz w:val="36"/>
          <w:szCs w:val="36"/>
          <w:rtl w:val="0"/>
        </w:rPr>
        <w:t xml:space="preserve">Operaciones con archivos</w:t>
      </w:r>
      <w:r w:rsidDel="00000000" w:rsidR="00000000" w:rsidRPr="00000000">
        <w:rPr>
          <w:rtl w:val="0"/>
        </w:rPr>
      </w:r>
    </w:p>
    <w:tbl>
      <w:tblPr>
        <w:tblStyle w:val="Table6"/>
        <w:tblW w:w="9990.0" w:type="dxa"/>
        <w:jc w:val="left"/>
        <w:tblInd w:w="-38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30"/>
        <w:gridCol w:w="7260"/>
        <w:tblGridChange w:id="0">
          <w:tblGrid>
            <w:gridCol w:w="2730"/>
            <w:gridCol w:w="7260"/>
          </w:tblGrid>
        </w:tblGridChange>
      </w:tblGrid>
      <w:tr>
        <w:trPr>
          <w:trHeight w:val="2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4">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b w:val="1"/>
                <w:color w:val="212529"/>
                <w:sz w:val="28"/>
                <w:szCs w:val="28"/>
                <w:rtl w:val="0"/>
              </w:rPr>
              <w:t xml:space="preserve">Combinación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5">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b w:val="1"/>
                <w:color w:val="212529"/>
                <w:sz w:val="28"/>
                <w:szCs w:val="28"/>
                <w:rtl w:val="0"/>
              </w:rPr>
              <w:t xml:space="preserve">Acción</w:t>
            </w:r>
            <w:r w:rsidDel="00000000" w:rsidR="00000000" w:rsidRPr="00000000">
              <w:rPr>
                <w:rtl w:val="0"/>
              </w:rPr>
            </w:r>
          </w:p>
        </w:tc>
      </w:tr>
      <w:tr>
        <w:trPr>
          <w:trHeight w:val="2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6">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:w</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Guarda el fichero</w:t>
            </w:r>
          </w:p>
        </w:tc>
      </w:tr>
      <w:tr>
        <w:trPr>
          <w:trHeight w:val="3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:w nombreArchivo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Guarda el fichero con el nombre indicado</w:t>
            </w:r>
          </w:p>
        </w:tc>
      </w:tr>
      <w:tr>
        <w:trPr>
          <w:trHeight w:val="4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:wq</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Guarda el fichero y sale del editor</w:t>
            </w:r>
          </w:p>
        </w:tc>
      </w:tr>
      <w:tr>
        <w:trPr>
          <w:trHeight w:val="3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:x</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Guarda el fichero y sale del editor</w:t>
            </w:r>
          </w:p>
        </w:tc>
      </w:tr>
      <w:tr>
        <w:trPr>
          <w:trHeight w:val="3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zz</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Guarda el fichero y sale del editor</w:t>
            </w:r>
          </w:p>
        </w:tc>
      </w:tr>
      <w:tr>
        <w:trPr>
          <w:trHeight w:val="3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:q</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Sale si no ha habido cambios en el fichero</w:t>
            </w:r>
          </w:p>
        </w:tc>
      </w:tr>
      <w:tr>
        <w:trPr>
          <w:trHeight w:val="2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:q!</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Sale sin guardar los cambios en el fichero</w:t>
            </w:r>
          </w:p>
        </w:tc>
      </w:tr>
      <w:tr>
        <w:trPr>
          <w:trHeight w:val="7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:e archivo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Edita el fichero indicado si no hay cambios en el actual</w:t>
            </w:r>
          </w:p>
        </w:tc>
      </w:tr>
      <w:tr>
        <w:trPr>
          <w:trHeight w:val="9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:e! archivo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Edita el fichero indicado perdiendo los cambios en el actual, si hubiera</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:r archivo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Añade el archivo indicado después de la línea actual</w:t>
            </w:r>
          </w:p>
        </w:tc>
      </w:tr>
      <w:tr>
        <w:trPr>
          <w:trHeight w:val="5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:Nr archivo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Añade el archivo indicado después de la línea indicada</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:sh</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Ejecuta un shell sin salir del editor. Para salir del shell debemos escribir "exit"</w:t>
            </w:r>
          </w:p>
        </w:tc>
      </w:tr>
      <w:tr>
        <w:trPr>
          <w:trHeight w:val="4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:N,Mw!</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Guarda desde la línea "N" a la "M" descartando las otras</w:t>
            </w:r>
          </w:p>
        </w:tc>
      </w:tr>
      <w:tr>
        <w:trPr>
          <w:trHeight w:val="4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:N,M»archivo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Añade desde la línea "N" a la "M" en el archivo indicado</w:t>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Muestra la línea actual</w:t>
            </w:r>
          </w:p>
        </w:tc>
      </w:tr>
      <w:tr>
        <w:trPr>
          <w:trHeight w:val="6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CTRL+G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Muestra el estado del fichero</w:t>
            </w:r>
          </w:p>
        </w:tc>
      </w:tr>
    </w:tbl>
    <w:p w:rsidR="00000000" w:rsidDel="00000000" w:rsidP="00000000" w:rsidRDefault="00000000" w:rsidRPr="00000000" w14:paraId="00000166">
      <w:pPr>
        <w:jc w:val="left"/>
        <w:rPr>
          <w:rFonts w:ascii="Questrial" w:cs="Questrial" w:eastAsia="Questrial" w:hAnsi="Questrial"/>
          <w:sz w:val="48"/>
          <w:szCs w:val="48"/>
        </w:rPr>
      </w:pPr>
      <w:r w:rsidDel="00000000" w:rsidR="00000000" w:rsidRPr="00000000">
        <w:rPr>
          <w:rtl w:val="0"/>
        </w:rPr>
      </w:r>
    </w:p>
    <w:p w:rsidR="00000000" w:rsidDel="00000000" w:rsidP="00000000" w:rsidRDefault="00000000" w:rsidRPr="00000000" w14:paraId="00000167">
      <w:pPr>
        <w:jc w:val="left"/>
        <w:rPr>
          <w:rFonts w:ascii="Questrial" w:cs="Questrial" w:eastAsia="Questrial" w:hAnsi="Questrial"/>
          <w:b w:val="1"/>
          <w:sz w:val="36"/>
          <w:szCs w:val="36"/>
        </w:rPr>
      </w:pPr>
      <w:r w:rsidDel="00000000" w:rsidR="00000000" w:rsidRPr="00000000">
        <w:rPr>
          <w:rtl w:val="0"/>
        </w:rPr>
      </w:r>
    </w:p>
    <w:p w:rsidR="00000000" w:rsidDel="00000000" w:rsidP="00000000" w:rsidRDefault="00000000" w:rsidRPr="00000000" w14:paraId="00000168">
      <w:pPr>
        <w:jc w:val="left"/>
        <w:rPr>
          <w:rFonts w:ascii="Questrial" w:cs="Questrial" w:eastAsia="Questrial" w:hAnsi="Questrial"/>
          <w:sz w:val="48"/>
          <w:szCs w:val="48"/>
        </w:rPr>
      </w:pPr>
      <w:r w:rsidDel="00000000" w:rsidR="00000000" w:rsidRPr="00000000">
        <w:rPr>
          <w:rFonts w:ascii="Questrial" w:cs="Questrial" w:eastAsia="Questrial" w:hAnsi="Questrial"/>
          <w:b w:val="1"/>
          <w:sz w:val="36"/>
          <w:szCs w:val="36"/>
          <w:rtl w:val="0"/>
        </w:rPr>
        <w:t xml:space="preserve">Atajos</w:t>
      </w:r>
      <w:r w:rsidDel="00000000" w:rsidR="00000000" w:rsidRPr="00000000">
        <w:rPr>
          <w:rtl w:val="0"/>
        </w:rPr>
      </w:r>
    </w:p>
    <w:tbl>
      <w:tblPr>
        <w:tblStyle w:val="Table7"/>
        <w:tblW w:w="10035.0" w:type="dxa"/>
        <w:jc w:val="left"/>
        <w:tblInd w:w="-35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7695"/>
        <w:tblGridChange w:id="0">
          <w:tblGrid>
            <w:gridCol w:w="2340"/>
            <w:gridCol w:w="7695"/>
          </w:tblGrid>
        </w:tblGridChange>
      </w:tblGrid>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9">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b w:val="1"/>
                <w:color w:val="212529"/>
                <w:sz w:val="28"/>
                <w:szCs w:val="28"/>
                <w:rtl w:val="0"/>
              </w:rPr>
              <w:t xml:space="preserve">Tecla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A">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b w:val="1"/>
                <w:color w:val="212529"/>
                <w:sz w:val="28"/>
                <w:szCs w:val="28"/>
                <w:rtl w:val="0"/>
              </w:rPr>
              <w:t xml:space="preserve">Acción</w:t>
            </w:r>
            <w:r w:rsidDel="00000000" w:rsidR="00000000" w:rsidRPr="00000000">
              <w:rPr>
                <w:rtl w:val="0"/>
              </w:rPr>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B">
            <w:pPr>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yy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Copia la línea actual</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Nyy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Copia las "N" líneas a partir del cursor</w:t>
            </w:r>
          </w:p>
        </w:tc>
      </w:tr>
      <w:tr>
        <w:trPr>
          <w:trHeight w:val="9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p (p minúscula)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Pega las líneas copiadas debajo de la actual</w:t>
            </w:r>
          </w:p>
        </w:tc>
      </w:tr>
      <w:tr>
        <w:trPr>
          <w:trHeight w:val="9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P (p mayúscula)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Pega las líneas copiadas encima de la actual</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x</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Borra el carácter de debajo del cursor</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dw</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Borra la palabra de debajo del cursor</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dd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Borra la línea actual</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Borrar desde la posición del cursor hasta final de línea</w:t>
            </w:r>
          </w:p>
        </w:tc>
      </w:tr>
      <w:tr>
        <w:trPr>
          <w:trHeight w:val="13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/palabra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Busca el "string" a partir de la posición actual. Para continuar la búsqueda, se puede utilizar "n" y "N" para ir hacia delante o hacia atrás respectivamente.</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?palabra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Como el comando anterior pero en modo invertido</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:set ic</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Realiza las búsquedas ignorando mayúsculas/minúsculas</w:t>
            </w:r>
          </w:p>
        </w:tc>
      </w:tr>
      <w:tr>
        <w:trPr>
          <w:trHeight w:val="6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:set noic</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Realiza las búsquedas con mayúsculas/minúsculas</w:t>
            </w:r>
          </w:p>
        </w:tc>
      </w:tr>
      <w:tr>
        <w:trPr>
          <w:trHeight w:val="9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 :g/HOLA s/ /ADIOS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color w:val="212529"/>
                <w:sz w:val="28"/>
                <w:szCs w:val="28"/>
              </w:rPr>
            </w:pPr>
            <w:r w:rsidDel="00000000" w:rsidR="00000000" w:rsidRPr="00000000">
              <w:rPr>
                <w:rFonts w:ascii="Questrial" w:cs="Questrial" w:eastAsia="Questrial" w:hAnsi="Questrial"/>
                <w:color w:val="212529"/>
                <w:sz w:val="28"/>
                <w:szCs w:val="28"/>
                <w:rtl w:val="0"/>
              </w:rPr>
              <w:t xml:space="preserve">Sustituye todos los "HOLA" por "ADIOS"</w:t>
            </w:r>
          </w:p>
        </w:tc>
      </w:tr>
    </w:tbl>
    <w:p w:rsidR="00000000" w:rsidDel="00000000" w:rsidP="00000000" w:rsidRDefault="00000000" w:rsidRPr="00000000" w14:paraId="00000185">
      <w:pPr>
        <w:jc w:val="left"/>
        <w:rPr>
          <w:rFonts w:ascii="Questrial" w:cs="Questrial" w:eastAsia="Questrial" w:hAnsi="Questrial"/>
          <w:sz w:val="48"/>
          <w:szCs w:val="48"/>
        </w:rPr>
      </w:pPr>
      <w:r w:rsidDel="00000000" w:rsidR="00000000" w:rsidRPr="00000000">
        <w:rPr>
          <w:rtl w:val="0"/>
        </w:rPr>
      </w:r>
    </w:p>
    <w:p w:rsidR="00000000" w:rsidDel="00000000" w:rsidP="00000000" w:rsidRDefault="00000000" w:rsidRPr="00000000" w14:paraId="00000186">
      <w:pPr>
        <w:jc w:val="left"/>
        <w:rPr>
          <w:rFonts w:ascii="Questrial" w:cs="Questrial" w:eastAsia="Questrial" w:hAnsi="Questrial"/>
          <w:sz w:val="48"/>
          <w:szCs w:val="48"/>
        </w:rPr>
      </w:pPr>
      <w:r w:rsidDel="00000000" w:rsidR="00000000" w:rsidRPr="00000000">
        <w:rPr>
          <w:rtl w:val="0"/>
        </w:rPr>
      </w:r>
    </w:p>
    <w:p w:rsidR="00000000" w:rsidDel="00000000" w:rsidP="00000000" w:rsidRDefault="00000000" w:rsidRPr="00000000" w14:paraId="00000187">
      <w:pPr>
        <w:jc w:val="left"/>
        <w:rPr>
          <w:rFonts w:ascii="Questrial" w:cs="Questrial" w:eastAsia="Questrial" w:hAnsi="Questrial"/>
          <w:sz w:val="48"/>
          <w:szCs w:val="48"/>
        </w:rPr>
      </w:pPr>
      <w:r w:rsidDel="00000000" w:rsidR="00000000" w:rsidRPr="00000000">
        <w:rPr>
          <w:rtl w:val="0"/>
        </w:rPr>
      </w:r>
    </w:p>
    <w:p w:rsidR="00000000" w:rsidDel="00000000" w:rsidP="00000000" w:rsidRDefault="00000000" w:rsidRPr="00000000" w14:paraId="00000188">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189">
      <w:pPr>
        <w:jc w:val="center"/>
        <w:rPr>
          <w:rFonts w:ascii="Bree Serif" w:cs="Bree Serif" w:eastAsia="Bree Serif" w:hAnsi="Bree Serif"/>
          <w:b w:val="1"/>
          <w:color w:val="0b5394"/>
          <w:sz w:val="24"/>
          <w:szCs w:val="24"/>
        </w:rPr>
      </w:pPr>
      <w:r w:rsidDel="00000000" w:rsidR="00000000" w:rsidRPr="00000000">
        <w:rPr>
          <w:rFonts w:ascii="Lato" w:cs="Lato" w:eastAsia="Lato" w:hAnsi="Lato"/>
          <w:b w:val="1"/>
          <w:color w:val="0b5394"/>
          <w:sz w:val="24"/>
          <w:szCs w:val="24"/>
          <w:rtl w:val="0"/>
        </w:rPr>
        <w:t xml:space="preserve"> </w:t>
      </w:r>
      <w:r w:rsidDel="00000000" w:rsidR="00000000" w:rsidRPr="00000000">
        <w:rPr>
          <w:rFonts w:ascii="Bree Serif" w:cs="Bree Serif" w:eastAsia="Bree Serif" w:hAnsi="Bree Serif"/>
          <w:b w:val="1"/>
          <w:color w:val="0b5394"/>
          <w:sz w:val="24"/>
          <w:szCs w:val="24"/>
          <w:rtl w:val="0"/>
        </w:rPr>
        <w:t xml:space="preserve">PROGRAMA DE TECNOLOGÍA EN CÓMPUTO </w:t>
      </w:r>
      <w:r w:rsidDel="00000000" w:rsidR="00000000" w:rsidRPr="00000000">
        <w:drawing>
          <wp:anchor allowOverlap="1" behindDoc="0" distB="114300" distT="114300" distL="114300" distR="114300" hidden="0" layoutInCell="1" locked="0" relativeHeight="0" simplePos="0">
            <wp:simplePos x="0" y="0"/>
            <wp:positionH relativeFrom="column">
              <wp:posOffset>5057775</wp:posOffset>
            </wp:positionH>
            <wp:positionV relativeFrom="paragraph">
              <wp:posOffset>204928</wp:posOffset>
            </wp:positionV>
            <wp:extent cx="676275" cy="785672"/>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9"/>
                    <a:srcRect b="572" l="0" r="0" t="572"/>
                    <a:stretch>
                      <a:fillRect/>
                    </a:stretch>
                  </pic:blipFill>
                  <pic:spPr>
                    <a:xfrm>
                      <a:off x="0" y="0"/>
                      <a:ext cx="676275" cy="78567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247650</wp:posOffset>
            </wp:positionV>
            <wp:extent cx="678334" cy="73818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0"/>
                    <a:srcRect b="1611" l="0" r="0" t="1611"/>
                    <a:stretch>
                      <a:fillRect/>
                    </a:stretch>
                  </pic:blipFill>
                  <pic:spPr>
                    <a:xfrm>
                      <a:off x="0" y="0"/>
                      <a:ext cx="678334" cy="738188"/>
                    </a:xfrm>
                    <a:prstGeom prst="rect"/>
                    <a:ln/>
                  </pic:spPr>
                </pic:pic>
              </a:graphicData>
            </a:graphic>
          </wp:anchor>
        </w:drawing>
      </w:r>
    </w:p>
    <w:p w:rsidR="00000000" w:rsidDel="00000000" w:rsidP="00000000" w:rsidRDefault="00000000" w:rsidRPr="00000000" w14:paraId="0000018A">
      <w:pPr>
        <w:jc w:val="center"/>
        <w:rPr>
          <w:rFonts w:ascii="Questrial" w:cs="Questrial" w:eastAsia="Questrial" w:hAnsi="Questrial"/>
          <w:sz w:val="48"/>
          <w:szCs w:val="48"/>
        </w:rPr>
      </w:pPr>
      <w:r w:rsidDel="00000000" w:rsidR="00000000" w:rsidRPr="00000000">
        <w:rPr>
          <w:rFonts w:ascii="Lato" w:cs="Lato" w:eastAsia="Lato" w:hAnsi="Lato"/>
          <w:sz w:val="28"/>
          <w:szCs w:val="28"/>
          <w:rtl w:val="0"/>
        </w:rPr>
        <w:tab/>
        <w:t xml:space="preserve"> </w:t>
      </w:r>
      <w:r w:rsidDel="00000000" w:rsidR="00000000" w:rsidRPr="00000000">
        <w:rPr>
          <w:rFonts w:ascii="Lato" w:cs="Lato" w:eastAsia="Lato" w:hAnsi="Lato"/>
          <w:b w:val="1"/>
          <w:color w:val="0b5394"/>
          <w:sz w:val="28"/>
          <w:szCs w:val="28"/>
          <w:rtl w:val="0"/>
        </w:rPr>
        <w:tab/>
        <w:tab/>
        <w:tab/>
        <w:tab/>
        <w:tab/>
        <w:tab/>
        <w:tab/>
      </w:r>
      <w:r w:rsidDel="00000000" w:rsidR="00000000" w:rsidRPr="00000000">
        <w:rPr>
          <w:rFonts w:ascii="Bree Serif" w:cs="Bree Serif" w:eastAsia="Bree Serif" w:hAnsi="Bree Serif"/>
          <w:b w:val="1"/>
          <w:color w:val="0b5394"/>
          <w:sz w:val="28"/>
          <w:szCs w:val="28"/>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 w:name="Questrial">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BreeSerif-regular.ttf"/><Relationship Id="rId6"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