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98" w:rsidRDefault="00913998">
      <w:pPr>
        <w:pStyle w:val="Textoindependiente"/>
        <w:rPr>
          <w:sz w:val="32"/>
        </w:rPr>
      </w:pPr>
      <w:bookmarkStart w:id="0" w:name="_GoBack"/>
      <w:bookmarkEnd w:id="0"/>
      <w:r>
        <w:rPr>
          <w:sz w:val="32"/>
        </w:rPr>
        <w:t>SEGURO DE ASISTENCIA MÉDICA Y ACCIDENTES PERSONALES PARA PRATICANTES DEL BCP</w:t>
      </w:r>
    </w:p>
    <w:p w:rsidR="00913998" w:rsidRDefault="00913998">
      <w:pPr>
        <w:ind w:left="2832" w:firstLine="708"/>
        <w:rPr>
          <w:b/>
          <w:bCs/>
          <w:sz w:val="32"/>
        </w:rPr>
      </w:pPr>
      <w:r>
        <w:rPr>
          <w:b/>
          <w:bCs/>
          <w:sz w:val="32"/>
        </w:rPr>
        <w:t>(Sólo Titulares)</w:t>
      </w:r>
    </w:p>
    <w:p w:rsidR="00913998" w:rsidRDefault="00913998">
      <w:pPr>
        <w:ind w:left="-720" w:firstLine="708"/>
        <w:rPr>
          <w:b/>
          <w:bCs/>
        </w:rPr>
      </w:pPr>
    </w:p>
    <w:p w:rsidR="00913998" w:rsidRDefault="00913998">
      <w:pPr>
        <w:ind w:left="-720" w:firstLine="708"/>
        <w:rPr>
          <w:sz w:val="28"/>
        </w:rPr>
      </w:pPr>
    </w:p>
    <w:p w:rsidR="00913998" w:rsidRDefault="00913998">
      <w:pPr>
        <w:pStyle w:val="Ttulo1"/>
      </w:pPr>
      <w:r>
        <w:rPr>
          <w:sz w:val="28"/>
        </w:rPr>
        <w:t>SEGURO DE ASISTENCIA MÉDICA</w:t>
      </w:r>
    </w:p>
    <w:p w:rsidR="00913998" w:rsidRDefault="00913998">
      <w:pPr>
        <w:ind w:left="-720" w:firstLine="708"/>
      </w:pPr>
    </w:p>
    <w:p w:rsidR="00913998" w:rsidRDefault="00913998">
      <w:pPr>
        <w:ind w:left="-720" w:firstLine="708"/>
      </w:pPr>
      <w:r>
        <w:rPr>
          <w:u w:val="single"/>
        </w:rPr>
        <w:t>BENEFICIO MÁXIMO ANUAL POR PERSONA</w:t>
      </w:r>
      <w:r>
        <w:tab/>
      </w:r>
      <w:r>
        <w:tab/>
      </w:r>
      <w:r>
        <w:tab/>
      </w:r>
      <w:r>
        <w:tab/>
        <w:t>S/. 17,500.00</w:t>
      </w:r>
    </w:p>
    <w:p w:rsidR="00913998" w:rsidRDefault="00913998">
      <w:pPr>
        <w:ind w:left="-720" w:firstLine="708"/>
      </w:pPr>
    </w:p>
    <w:p w:rsidR="00913998" w:rsidRDefault="00913998">
      <w:pPr>
        <w:ind w:left="-720" w:firstLine="708"/>
      </w:pPr>
    </w:p>
    <w:p w:rsidR="00913998" w:rsidRDefault="00913998">
      <w:pPr>
        <w:ind w:left="-720" w:firstLine="708"/>
        <w:rPr>
          <w:b/>
          <w:bCs/>
        </w:rPr>
      </w:pPr>
      <w:r>
        <w:rPr>
          <w:b/>
          <w:bCs/>
        </w:rPr>
        <w:t>GASTOS CON HOSPITALIZACIÓN (Red 1 y Red 2)</w:t>
      </w:r>
    </w:p>
    <w:p w:rsidR="00913998" w:rsidRDefault="00913998">
      <w:pPr>
        <w:ind w:left="-720" w:firstLine="708"/>
      </w:pPr>
      <w:r>
        <w:t>Sistema de Crédito únicamente (No reembolso)</w:t>
      </w:r>
    </w:p>
    <w:p w:rsidR="00913998" w:rsidRDefault="00913998">
      <w:pPr>
        <w:ind w:left="-720" w:firstLine="708"/>
      </w:pPr>
      <w:r>
        <w:t>-Deducible hospitalario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día de </w:t>
      </w:r>
      <w:proofErr w:type="spellStart"/>
      <w:r>
        <w:t>habitac</w:t>
      </w:r>
      <w:proofErr w:type="spellEnd"/>
      <w:r>
        <w:t>.</w:t>
      </w:r>
    </w:p>
    <w:p w:rsidR="00913998" w:rsidRDefault="00913998">
      <w:pPr>
        <w:ind w:left="-720" w:firstLine="708"/>
      </w:pPr>
      <w:r>
        <w:t>-Límite por cuarto diario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90%</w:t>
      </w:r>
      <w:r>
        <w:tab/>
      </w:r>
    </w:p>
    <w:p w:rsidR="00913998" w:rsidRDefault="00913998">
      <w:pPr>
        <w:ind w:left="-720" w:firstLine="708"/>
      </w:pPr>
      <w:r>
        <w:t xml:space="preserve">-Servicios, medicinas y honorarios al </w:t>
      </w:r>
      <w:r>
        <w:tab/>
      </w:r>
      <w:r>
        <w:tab/>
      </w:r>
      <w:r>
        <w:tab/>
      </w:r>
      <w:r>
        <w:tab/>
      </w:r>
      <w:r>
        <w:tab/>
      </w:r>
      <w:r>
        <w:tab/>
        <w:t>90%</w:t>
      </w:r>
    </w:p>
    <w:p w:rsidR="00913998" w:rsidRDefault="00913998">
      <w:pPr>
        <w:ind w:left="-720" w:firstLine="708"/>
      </w:pPr>
    </w:p>
    <w:p w:rsidR="00913998" w:rsidRDefault="00913998">
      <w:pPr>
        <w:ind w:left="-720" w:firstLine="708"/>
        <w:rPr>
          <w:b/>
          <w:bCs/>
        </w:rPr>
      </w:pPr>
      <w:r>
        <w:rPr>
          <w:b/>
          <w:bCs/>
        </w:rPr>
        <w:t>GASTO SIN HOSPITALIZACIÓN (AMBULATORIO</w:t>
      </w:r>
      <w:proofErr w:type="gramStart"/>
      <w:r>
        <w:rPr>
          <w:b/>
          <w:bCs/>
        </w:rPr>
        <w:t>)(</w:t>
      </w:r>
      <w:proofErr w:type="gramEnd"/>
      <w:r>
        <w:rPr>
          <w:b/>
          <w:bCs/>
        </w:rPr>
        <w:t>Red 1 y Red 2)</w:t>
      </w:r>
    </w:p>
    <w:p w:rsidR="00913998" w:rsidRDefault="00913998">
      <w:pPr>
        <w:ind w:left="-720" w:firstLine="708"/>
      </w:pPr>
      <w:r>
        <w:t>Sistema de Crédito únicamente (No reembolso)</w:t>
      </w:r>
    </w:p>
    <w:p w:rsidR="00913998" w:rsidRDefault="00913998">
      <w:pPr>
        <w:ind w:left="-720" w:firstLine="708"/>
      </w:pPr>
      <w:r>
        <w:t>-Deducible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S/.       20.00</w:t>
      </w:r>
    </w:p>
    <w:p w:rsidR="00913998" w:rsidRDefault="00913998">
      <w:pPr>
        <w:ind w:left="-720" w:firstLine="708"/>
      </w:pPr>
      <w:r>
        <w:t xml:space="preserve">-Exceso cubierto 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80%</w:t>
      </w:r>
    </w:p>
    <w:p w:rsidR="00913998" w:rsidRDefault="00913998">
      <w:pPr>
        <w:ind w:left="-720" w:firstLine="708"/>
      </w:pPr>
    </w:p>
    <w:p w:rsidR="00913998" w:rsidRDefault="00913998">
      <w:pPr>
        <w:pStyle w:val="Ttulo2"/>
      </w:pPr>
      <w:r>
        <w:t>BENEFICIOS ADICIONALES</w:t>
      </w:r>
    </w:p>
    <w:p w:rsidR="00913998" w:rsidRDefault="00913998">
      <w:r>
        <w:t>Transporte por evacuación</w:t>
      </w:r>
    </w:p>
    <w:p w:rsidR="00913998" w:rsidRDefault="00913998">
      <w:r>
        <w:t>-Ambulancia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S/.     </w:t>
      </w:r>
      <w:r>
        <w:tab/>
        <w:t>700.00</w:t>
      </w:r>
    </w:p>
    <w:p w:rsidR="00913998" w:rsidRDefault="00913998">
      <w:r>
        <w:t>-Avión en territorio nacional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700.00</w:t>
      </w:r>
    </w:p>
    <w:p w:rsidR="00913998" w:rsidRDefault="00913998">
      <w:r>
        <w:t>-Emergencia por accidentes, Ambulatorio</w:t>
      </w:r>
      <w:r>
        <w:tab/>
      </w:r>
      <w:r>
        <w:tab/>
      </w:r>
      <w:r>
        <w:tab/>
      </w:r>
      <w:r>
        <w:tab/>
      </w:r>
      <w:r>
        <w:tab/>
        <w:t xml:space="preserve">       17,500.00</w:t>
      </w:r>
    </w:p>
    <w:p w:rsidR="00913998" w:rsidRDefault="00913998">
      <w:r>
        <w:t>-Sepelio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5,250.00</w:t>
      </w:r>
    </w:p>
    <w:p w:rsidR="00913998" w:rsidRDefault="00913998">
      <w:pPr>
        <w:rPr>
          <w:b/>
          <w:bCs/>
          <w:sz w:val="28"/>
        </w:rPr>
      </w:pPr>
    </w:p>
    <w:p w:rsidR="00913998" w:rsidRDefault="00913998">
      <w:pPr>
        <w:rPr>
          <w:b/>
          <w:bCs/>
          <w:sz w:val="28"/>
        </w:rPr>
      </w:pPr>
      <w:r>
        <w:rPr>
          <w:b/>
          <w:bCs/>
          <w:sz w:val="28"/>
        </w:rPr>
        <w:t>SEGURO CONTRA ACCIDENTES PERSONALES (Al tipo de cambio)</w:t>
      </w:r>
    </w:p>
    <w:p w:rsidR="00913998" w:rsidRDefault="00913998">
      <w:r>
        <w:rPr>
          <w:b/>
          <w:bCs/>
        </w:rPr>
        <w:t>-</w:t>
      </w:r>
      <w:r>
        <w:t>Muerte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S/.   35,000.00</w:t>
      </w:r>
    </w:p>
    <w:p w:rsidR="00913998" w:rsidRDefault="00913998">
      <w:r>
        <w:t>-Invalidez Permanente 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35,000.00</w:t>
      </w:r>
      <w:r>
        <w:tab/>
      </w:r>
    </w:p>
    <w:p w:rsidR="00913998" w:rsidRDefault="00913998">
      <w:r>
        <w:t>-Invalidez Permanente Parcial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35,000.00</w:t>
      </w:r>
    </w:p>
    <w:p w:rsidR="00913998" w:rsidRDefault="00913998"/>
    <w:p w:rsidR="00913998" w:rsidRDefault="00913998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Relación de Establecimientos de Salud Afiliados:</w:t>
      </w:r>
    </w:p>
    <w:p w:rsidR="00913998" w:rsidRDefault="00913998">
      <w:pPr>
        <w:rPr>
          <w:b/>
          <w:bCs/>
          <w:sz w:val="28"/>
          <w:u w:val="single"/>
        </w:rPr>
      </w:pPr>
    </w:p>
    <w:p w:rsidR="00913998" w:rsidRDefault="00913998">
      <w:pPr>
        <w:ind w:left="360"/>
      </w:pPr>
      <w:r>
        <w:t>*    Ricardo Palma (Cono Norte)</w:t>
      </w:r>
      <w:r>
        <w:tab/>
      </w:r>
      <w:r>
        <w:tab/>
      </w:r>
      <w:r>
        <w:tab/>
      </w:r>
      <w:r>
        <w:rPr>
          <w:b/>
          <w:bCs/>
        </w:rPr>
        <w:t xml:space="preserve">* </w:t>
      </w:r>
      <w:r>
        <w:t xml:space="preserve"> </w:t>
      </w:r>
      <w:proofErr w:type="spellStart"/>
      <w:r>
        <w:t>Good</w:t>
      </w:r>
      <w:proofErr w:type="spellEnd"/>
      <w:r>
        <w:t xml:space="preserve"> Hope</w:t>
      </w:r>
    </w:p>
    <w:p w:rsidR="00913998" w:rsidRDefault="00913998">
      <w:pPr>
        <w:ind w:firstLine="360"/>
      </w:pPr>
      <w:r>
        <w:t xml:space="preserve">*    </w:t>
      </w:r>
      <w:r w:rsidR="002E6225">
        <w:t>Jesus del Norte</w:t>
      </w:r>
      <w:r w:rsidR="002E6225">
        <w:tab/>
      </w:r>
      <w:r w:rsidR="002E6225">
        <w:tab/>
      </w:r>
      <w:r>
        <w:tab/>
      </w:r>
      <w:r>
        <w:tab/>
      </w:r>
      <w:r>
        <w:rPr>
          <w:b/>
          <w:bCs/>
        </w:rPr>
        <w:t>*</w:t>
      </w:r>
      <w:r>
        <w:t xml:space="preserve">   </w:t>
      </w:r>
      <w:proofErr w:type="spellStart"/>
      <w:r>
        <w:t>Montefiori</w:t>
      </w:r>
      <w:proofErr w:type="spellEnd"/>
      <w:r>
        <w:tab/>
      </w:r>
    </w:p>
    <w:p w:rsidR="00913998" w:rsidRDefault="00913998" w:rsidP="002E6225">
      <w:pPr>
        <w:ind w:left="345"/>
      </w:pPr>
      <w:r>
        <w:t xml:space="preserve">*    </w:t>
      </w:r>
      <w:r w:rsidR="002E6225">
        <w:t>Internacional</w:t>
      </w:r>
      <w:r>
        <w:tab/>
      </w:r>
      <w:r w:rsidR="002E6225">
        <w:t>(Lima y San Borja)</w:t>
      </w:r>
      <w:r>
        <w:tab/>
      </w:r>
      <w:r>
        <w:tab/>
      </w:r>
      <w:r w:rsidR="002E6225">
        <w:t xml:space="preserve">*    </w:t>
      </w:r>
      <w:proofErr w:type="spellStart"/>
      <w:r w:rsidR="002E6225">
        <w:t>Vesalio</w:t>
      </w:r>
      <w:proofErr w:type="spellEnd"/>
      <w:r w:rsidR="002E6225">
        <w:tab/>
      </w:r>
      <w:r w:rsidR="002E6225">
        <w:tab/>
      </w:r>
      <w:r w:rsidR="002E6225">
        <w:tab/>
      </w:r>
      <w:r w:rsidR="002E6225">
        <w:tab/>
        <w:t xml:space="preserve">            *   </w:t>
      </w:r>
      <w:proofErr w:type="spellStart"/>
      <w:r w:rsidR="002E6225">
        <w:t>Tezza</w:t>
      </w:r>
      <w:proofErr w:type="spellEnd"/>
      <w:r w:rsidR="002E6225">
        <w:tab/>
      </w:r>
      <w:r w:rsidR="002E6225">
        <w:tab/>
      </w:r>
      <w:r w:rsidR="002E6225">
        <w:tab/>
      </w:r>
      <w:r w:rsidR="002E6225">
        <w:tab/>
      </w:r>
      <w:r w:rsidR="002E6225">
        <w:tab/>
      </w:r>
      <w:r w:rsidR="002E6225">
        <w:tab/>
      </w:r>
      <w:r>
        <w:t>*   Javier Prado</w:t>
      </w:r>
    </w:p>
    <w:p w:rsidR="002E6225" w:rsidRDefault="00913998">
      <w:pPr>
        <w:ind w:left="360"/>
      </w:pPr>
      <w:r>
        <w:t>*    San Judas Tadeo</w:t>
      </w:r>
      <w:r>
        <w:tab/>
      </w:r>
      <w:r>
        <w:tab/>
      </w:r>
      <w:r>
        <w:tab/>
      </w:r>
      <w:r>
        <w:tab/>
      </w:r>
      <w:r w:rsidR="001A5AED">
        <w:t>*    El Golf</w:t>
      </w:r>
      <w:r w:rsidR="001A5AED">
        <w:tab/>
      </w:r>
      <w:r w:rsidR="001A5AED">
        <w:tab/>
      </w:r>
      <w:r>
        <w:tab/>
      </w:r>
      <w:r>
        <w:tab/>
      </w:r>
      <w:r w:rsidR="002E6225">
        <w:t xml:space="preserve">            </w:t>
      </w:r>
      <w:r>
        <w:t>*   San Gabriel</w:t>
      </w:r>
      <w:r w:rsidR="002E6225">
        <w:t xml:space="preserve">              </w:t>
      </w:r>
      <w:r w:rsidR="002E6225">
        <w:tab/>
      </w:r>
      <w:r w:rsidR="002E6225">
        <w:tab/>
      </w:r>
      <w:r w:rsidR="002E6225">
        <w:tab/>
      </w:r>
      <w:r w:rsidR="002E6225">
        <w:tab/>
        <w:t xml:space="preserve"> </w:t>
      </w:r>
      <w:r>
        <w:t>*    Limatambo</w:t>
      </w:r>
      <w:r>
        <w:tab/>
      </w:r>
      <w:r>
        <w:tab/>
      </w:r>
      <w:r>
        <w:tab/>
      </w:r>
    </w:p>
    <w:p w:rsidR="00913998" w:rsidRDefault="002E6225">
      <w:pPr>
        <w:ind w:left="360"/>
      </w:pPr>
      <w:r>
        <w:t>*   San Juan Bautista                                            *   Santa Maria del Sur</w:t>
      </w:r>
    </w:p>
    <w:p w:rsidR="002E6225" w:rsidRDefault="002E6225" w:rsidP="002E6225">
      <w:pPr>
        <w:ind w:left="360"/>
      </w:pPr>
      <w:r>
        <w:t>*   Clínicas afiliadas de provincia</w:t>
      </w:r>
    </w:p>
    <w:p w:rsidR="00913998" w:rsidRDefault="002E6225" w:rsidP="002E6225">
      <w:pPr>
        <w:ind w:left="360"/>
        <w:rPr>
          <w:b/>
          <w:bCs/>
        </w:rPr>
      </w:pPr>
      <w:r>
        <w:tab/>
      </w:r>
      <w:r w:rsidR="00913998">
        <w:tab/>
      </w:r>
      <w:r w:rsidR="00913998">
        <w:tab/>
      </w:r>
      <w:r w:rsidR="00913998">
        <w:tab/>
      </w:r>
      <w:r w:rsidR="0091399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13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5021C"/>
    <w:multiLevelType w:val="hybridMultilevel"/>
    <w:tmpl w:val="587043B6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2B"/>
    <w:rsid w:val="000D462B"/>
    <w:rsid w:val="001A5AED"/>
    <w:rsid w:val="002E6225"/>
    <w:rsid w:val="00333983"/>
    <w:rsid w:val="0049599F"/>
    <w:rsid w:val="00913998"/>
    <w:rsid w:val="00E3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CE3C41-866D-42AE-A7AC-39CFC308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-720" w:firstLine="708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SEGURO DE ASISTENCIA MÉDICA Y ACCIDENTES PERSONALES PARA PRATICANTES DEL BCP</vt:lpstr>
    </vt:vector>
  </TitlesOfParts>
  <Company>PPS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SEGURO DE ASISTENCIA MÉDICA Y ACCIDENTES PERSONALES PARA PRATICANTES DEL BCP</dc:title>
  <dc:subject/>
  <dc:creator>c41949</dc:creator>
  <cp:keywords/>
  <dc:description/>
  <cp:lastModifiedBy>Rosario Mendizabal - Pacifico</cp:lastModifiedBy>
  <cp:revision>2</cp:revision>
  <cp:lastPrinted>2013-10-16T18:32:00Z</cp:lastPrinted>
  <dcterms:created xsi:type="dcterms:W3CDTF">2016-12-19T16:50:00Z</dcterms:created>
  <dcterms:modified xsi:type="dcterms:W3CDTF">2016-12-19T16:50:00Z</dcterms:modified>
</cp:coreProperties>
</file>