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EF" w:rsidRPr="004112D6" w:rsidRDefault="008462A0" w:rsidP="004112D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Informe del </w:t>
      </w:r>
      <w:r w:rsidR="004719ED">
        <w:rPr>
          <w:rFonts w:ascii="Cambria" w:hAnsi="Cambria"/>
          <w:b/>
          <w:sz w:val="28"/>
          <w:szCs w:val="28"/>
        </w:rPr>
        <w:t>A</w:t>
      </w:r>
      <w:r w:rsidR="00E67B7A">
        <w:rPr>
          <w:rFonts w:ascii="Cambria" w:hAnsi="Cambria"/>
          <w:b/>
          <w:sz w:val="28"/>
          <w:szCs w:val="28"/>
        </w:rPr>
        <w:t>porte</w:t>
      </w:r>
    </w:p>
    <w:p w:rsidR="003B78DD" w:rsidRPr="004112D6" w:rsidRDefault="003B78DD" w:rsidP="003F3019">
      <w:pPr>
        <w:numPr>
          <w:ilvl w:val="0"/>
          <w:numId w:val="5"/>
        </w:numPr>
        <w:spacing w:before="120"/>
        <w:jc w:val="both"/>
        <w:rPr>
          <w:rFonts w:ascii="Calibri" w:hAnsi="Calibri"/>
          <w:b/>
          <w:sz w:val="24"/>
          <w:szCs w:val="24"/>
        </w:rPr>
      </w:pPr>
      <w:r w:rsidRPr="004112D6">
        <w:rPr>
          <w:rFonts w:ascii="Calibri" w:hAnsi="Calibri"/>
          <w:b/>
          <w:sz w:val="24"/>
          <w:szCs w:val="24"/>
        </w:rPr>
        <w:t>Objetivo</w:t>
      </w:r>
    </w:p>
    <w:p w:rsidR="008462A0" w:rsidRDefault="008462A0" w:rsidP="003F3019">
      <w:pPr>
        <w:spacing w:before="120"/>
        <w:ind w:left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Este informe permite evaluar el </w:t>
      </w:r>
      <w:r w:rsidR="004112D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aporte o contribución del investigador. El aporte es la actividad más relevante del proceso de investigación. En ella el investigador describe la forma en que ha resuelto el problema mediante la aplicación y/o adaptación de una técnica.</w:t>
      </w:r>
    </w:p>
    <w:p w:rsidR="003B78DD" w:rsidRPr="004112D6" w:rsidRDefault="003F3019" w:rsidP="00221143">
      <w:pPr>
        <w:numPr>
          <w:ilvl w:val="0"/>
          <w:numId w:val="5"/>
        </w:numPr>
        <w:spacing w:before="240"/>
        <w:ind w:left="357" w:hanging="357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Consideraciones</w:t>
      </w:r>
    </w:p>
    <w:p w:rsidR="00631E1D" w:rsidRDefault="008462A0" w:rsidP="006068AF">
      <w:pPr>
        <w:spacing w:before="120"/>
        <w:ind w:left="35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Para realizar el aporte el primer paso es seleccionar la </w:t>
      </w:r>
      <w:r w:rsidR="00631E1D">
        <w:rPr>
          <w:rFonts w:asciiTheme="minorHAnsi" w:hAnsiTheme="minorHAnsi"/>
          <w:sz w:val="22"/>
          <w:szCs w:val="22"/>
        </w:rPr>
        <w:t>técnica. El segundo paso es aplicar o adaptar dicha técnica al problema en estudio y finalmente el tercer paso es redactar el informe.</w:t>
      </w:r>
    </w:p>
    <w:p w:rsidR="00631E1D" w:rsidRDefault="004719ED" w:rsidP="00631E1D">
      <w:pPr>
        <w:numPr>
          <w:ilvl w:val="0"/>
          <w:numId w:val="5"/>
        </w:numPr>
        <w:spacing w:before="240"/>
        <w:ind w:left="357" w:hanging="357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Estructura del </w:t>
      </w:r>
      <w:r w:rsidR="00DD2D5B">
        <w:rPr>
          <w:rFonts w:ascii="Calibri" w:hAnsi="Calibri"/>
          <w:b/>
          <w:sz w:val="24"/>
          <w:szCs w:val="24"/>
        </w:rPr>
        <w:t>capítulo</w:t>
      </w:r>
    </w:p>
    <w:p w:rsidR="00631E1D" w:rsidRDefault="00631E1D" w:rsidP="00631E1D">
      <w:pPr>
        <w:spacing w:before="120"/>
        <w:ind w:left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</w:t>
      </w:r>
      <w:r w:rsidR="00EE4ACB">
        <w:rPr>
          <w:rFonts w:asciiTheme="minorHAnsi" w:hAnsiTheme="minorHAnsi" w:cstheme="minorHAnsi"/>
          <w:sz w:val="22"/>
          <w:szCs w:val="22"/>
        </w:rPr>
        <w:t>capítulo del</w:t>
      </w:r>
      <w:r>
        <w:rPr>
          <w:rFonts w:asciiTheme="minorHAnsi" w:hAnsiTheme="minorHAnsi" w:cstheme="minorHAnsi"/>
          <w:sz w:val="22"/>
          <w:szCs w:val="22"/>
        </w:rPr>
        <w:t xml:space="preserve"> aporte </w:t>
      </w:r>
      <w:r w:rsidR="00EE4ACB">
        <w:rPr>
          <w:rFonts w:asciiTheme="minorHAnsi" w:hAnsiTheme="minorHAnsi" w:cstheme="minorHAnsi"/>
          <w:sz w:val="22"/>
          <w:szCs w:val="22"/>
        </w:rPr>
        <w:t>teórico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esta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organizado en secciones.</w:t>
      </w:r>
    </w:p>
    <w:p w:rsidR="00EE4ACB" w:rsidRDefault="00EE4ACB" w:rsidP="00631E1D">
      <w:pPr>
        <w:spacing w:before="120"/>
        <w:ind w:left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 primera sección corresponde a la </w:t>
      </w:r>
      <w:proofErr w:type="spellStart"/>
      <w:r>
        <w:rPr>
          <w:rFonts w:asciiTheme="minorHAnsi" w:hAnsiTheme="minorHAnsi" w:cstheme="minorHAnsi"/>
          <w:sz w:val="22"/>
          <w:szCs w:val="22"/>
        </w:rPr>
        <w:t>justifiación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la técnica a utilizar</w:t>
      </w:r>
    </w:p>
    <w:p w:rsidR="00EE4ACB" w:rsidRDefault="00EE4ACB" w:rsidP="00631E1D">
      <w:pPr>
        <w:spacing w:before="120"/>
        <w:ind w:left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Las siguientes secciones corresponden cada una a los pasos de la técnica seleccionada.</w:t>
      </w:r>
    </w:p>
    <w:p w:rsidR="00EE4ACB" w:rsidRDefault="00EE4ACB" w:rsidP="00631E1D">
      <w:pPr>
        <w:spacing w:before="120"/>
        <w:ind w:left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el aporte contiene artefacto, se sugiere qu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e el paso que corresponde al artefacto se mencione brevemente, señalando que el detalle de la misma se explicara en el siguiente capítulo. </w:t>
      </w:r>
    </w:p>
    <w:p w:rsidR="00631E1D" w:rsidRPr="00631E1D" w:rsidRDefault="00631E1D" w:rsidP="00631E1D">
      <w:pPr>
        <w:spacing w:before="120"/>
        <w:ind w:left="357"/>
        <w:rPr>
          <w:rFonts w:asciiTheme="minorHAnsi" w:hAnsiTheme="minorHAnsi" w:cstheme="minorHAnsi"/>
          <w:b/>
          <w:sz w:val="22"/>
          <w:szCs w:val="22"/>
        </w:rPr>
      </w:pPr>
    </w:p>
    <w:p w:rsidR="00221143" w:rsidRPr="004112D6" w:rsidRDefault="00F64CCF" w:rsidP="00221143">
      <w:pPr>
        <w:numPr>
          <w:ilvl w:val="0"/>
          <w:numId w:val="5"/>
        </w:numPr>
        <w:spacing w:before="240"/>
        <w:ind w:left="357" w:hanging="357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Fuentes</w:t>
      </w:r>
    </w:p>
    <w:p w:rsidR="00F64CCF" w:rsidRDefault="00F64CCF" w:rsidP="00530E73">
      <w:pPr>
        <w:spacing w:before="120"/>
        <w:ind w:left="357"/>
        <w:jc w:val="both"/>
        <w:rPr>
          <w:rFonts w:ascii="Calibri" w:hAnsi="Calibri"/>
          <w:b/>
          <w:sz w:val="24"/>
          <w:szCs w:val="24"/>
        </w:rPr>
      </w:pPr>
      <w:r w:rsidRPr="00F64CCF">
        <w:rPr>
          <w:rFonts w:asciiTheme="minorHAnsi" w:hAnsiTheme="minorHAnsi"/>
          <w:sz w:val="22"/>
          <w:szCs w:val="22"/>
        </w:rPr>
        <w:t xml:space="preserve">Las fuentes para el </w:t>
      </w:r>
      <w:r w:rsidR="00E14758">
        <w:rPr>
          <w:rFonts w:asciiTheme="minorHAnsi" w:hAnsiTheme="minorHAnsi"/>
          <w:sz w:val="22"/>
          <w:szCs w:val="22"/>
        </w:rPr>
        <w:t xml:space="preserve">capítulo </w:t>
      </w:r>
      <w:r w:rsidRPr="00F64CCF">
        <w:rPr>
          <w:rFonts w:asciiTheme="minorHAnsi" w:hAnsiTheme="minorHAnsi"/>
          <w:sz w:val="22"/>
          <w:szCs w:val="22"/>
        </w:rPr>
        <w:t>del a</w:t>
      </w:r>
      <w:r w:rsidR="00E14758">
        <w:rPr>
          <w:rFonts w:asciiTheme="minorHAnsi" w:hAnsiTheme="minorHAnsi"/>
          <w:sz w:val="22"/>
          <w:szCs w:val="22"/>
        </w:rPr>
        <w:t>porte</w:t>
      </w:r>
      <w:r w:rsidRPr="00F64CCF">
        <w:rPr>
          <w:rFonts w:asciiTheme="minorHAnsi" w:hAnsiTheme="minorHAnsi"/>
          <w:sz w:val="22"/>
          <w:szCs w:val="22"/>
        </w:rPr>
        <w:t xml:space="preserve">, </w:t>
      </w:r>
      <w:r w:rsidR="00E14758" w:rsidRPr="00F64CCF">
        <w:rPr>
          <w:rFonts w:asciiTheme="minorHAnsi" w:hAnsiTheme="minorHAnsi"/>
          <w:sz w:val="22"/>
          <w:szCs w:val="22"/>
        </w:rPr>
        <w:t>es</w:t>
      </w:r>
      <w:r w:rsidR="00E14758">
        <w:rPr>
          <w:rFonts w:asciiTheme="minorHAnsi" w:hAnsiTheme="minorHAnsi"/>
          <w:sz w:val="22"/>
          <w:szCs w:val="22"/>
        </w:rPr>
        <w:t>tán</w:t>
      </w:r>
      <w:r w:rsidRPr="00F64CCF">
        <w:rPr>
          <w:rFonts w:asciiTheme="minorHAnsi" w:hAnsiTheme="minorHAnsi"/>
          <w:sz w:val="22"/>
          <w:szCs w:val="22"/>
        </w:rPr>
        <w:t xml:space="preserve"> dado</w:t>
      </w:r>
      <w:r w:rsidR="00E14758">
        <w:rPr>
          <w:rFonts w:asciiTheme="minorHAnsi" w:hAnsiTheme="minorHAnsi"/>
          <w:sz w:val="22"/>
          <w:szCs w:val="22"/>
        </w:rPr>
        <w:t>s</w:t>
      </w:r>
      <w:r w:rsidR="00530E73">
        <w:rPr>
          <w:rFonts w:asciiTheme="minorHAnsi" w:hAnsiTheme="minorHAnsi"/>
          <w:sz w:val="22"/>
          <w:szCs w:val="22"/>
        </w:rPr>
        <w:t xml:space="preserve"> por el capítulo del estado del arte, en donde se enuncia los métodos, técnicas, modelos, algoritmos, aplicativos, sistemas y metodologías que permiten construir su propio modelo o método de solución del candidato.</w:t>
      </w:r>
      <w:r w:rsidR="008F5C55">
        <w:rPr>
          <w:rFonts w:asciiTheme="minorHAnsi" w:hAnsiTheme="minorHAnsi"/>
          <w:sz w:val="22"/>
          <w:szCs w:val="22"/>
        </w:rPr>
        <w:t xml:space="preserve"> Se deben de definir claramente instancias de prueba validas de escenarios reales y realizar estos experimentos numéricos con análisis de resultados claros y concretos correctamente sustentados.</w:t>
      </w:r>
    </w:p>
    <w:p w:rsidR="00F64CCF" w:rsidRPr="004112D6" w:rsidRDefault="00F64CCF" w:rsidP="00F64CCF">
      <w:pPr>
        <w:numPr>
          <w:ilvl w:val="0"/>
          <w:numId w:val="5"/>
        </w:numPr>
        <w:spacing w:before="240"/>
        <w:ind w:left="357" w:hanging="357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Redacción</w:t>
      </w:r>
    </w:p>
    <w:p w:rsidR="00F64CCF" w:rsidRDefault="00F64CCF" w:rsidP="00E8742F">
      <w:pPr>
        <w:spacing w:before="120"/>
        <w:ind w:left="357"/>
        <w:jc w:val="both"/>
        <w:rPr>
          <w:rFonts w:asciiTheme="minorHAnsi" w:hAnsiTheme="minorHAnsi"/>
          <w:sz w:val="22"/>
          <w:szCs w:val="22"/>
        </w:rPr>
      </w:pPr>
      <w:r w:rsidRPr="00F64CCF">
        <w:rPr>
          <w:rFonts w:asciiTheme="minorHAnsi" w:hAnsiTheme="minorHAnsi"/>
          <w:sz w:val="22"/>
          <w:szCs w:val="22"/>
        </w:rPr>
        <w:t xml:space="preserve">Se recomienda iniciar la redacción del trabajo del estado del arte </w:t>
      </w:r>
      <w:r w:rsidR="0057588D">
        <w:rPr>
          <w:rFonts w:asciiTheme="minorHAnsi" w:hAnsiTheme="minorHAnsi"/>
          <w:sz w:val="22"/>
          <w:szCs w:val="22"/>
        </w:rPr>
        <w:t xml:space="preserve">en paralelo al desarrollo del aporte de la solución para concretar todo lo que se está definiendo como aporte para la solución y su posterior validación. </w:t>
      </w:r>
      <w:r>
        <w:rPr>
          <w:rFonts w:asciiTheme="minorHAnsi" w:hAnsiTheme="minorHAnsi"/>
          <w:bCs/>
          <w:color w:val="333333"/>
          <w:sz w:val="22"/>
          <w:szCs w:val="22"/>
        </w:rPr>
        <w:t>En este informe debe consignar las citas y referencias bibliográficas.</w:t>
      </w:r>
    </w:p>
    <w:sectPr w:rsidR="00F64CCF" w:rsidSect="007619DA">
      <w:headerReference w:type="default" r:id="rId8"/>
      <w:pgSz w:w="11906" w:h="16838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FD9" w:rsidRDefault="00327FD9">
      <w:r>
        <w:separator/>
      </w:r>
    </w:p>
  </w:endnote>
  <w:endnote w:type="continuationSeparator" w:id="0">
    <w:p w:rsidR="00327FD9" w:rsidRDefault="0032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FD9" w:rsidRDefault="00327FD9">
      <w:r>
        <w:separator/>
      </w:r>
    </w:p>
  </w:footnote>
  <w:footnote w:type="continuationSeparator" w:id="0">
    <w:p w:rsidR="00327FD9" w:rsidRDefault="00327F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A3A" w:rsidRPr="004112D6" w:rsidRDefault="004112D6">
    <w:pPr>
      <w:jc w:val="center"/>
      <w:rPr>
        <w:rFonts w:ascii="Cambria" w:hAnsi="Cambria"/>
        <w:sz w:val="22"/>
        <w:lang w:val="es-PE"/>
      </w:rPr>
    </w:pPr>
    <w:r w:rsidRPr="004112D6">
      <w:rPr>
        <w:rFonts w:ascii="Cambria" w:hAnsi="Cambria"/>
        <w:sz w:val="22"/>
        <w:lang w:val="es-PE"/>
      </w:rPr>
      <w:t>UNIVERSIDAD NACIONAL MAYOR DE SAN MARCOS</w:t>
    </w:r>
  </w:p>
  <w:p w:rsidR="004112D6" w:rsidRPr="004112D6" w:rsidRDefault="004112D6">
    <w:pPr>
      <w:pBdr>
        <w:bottom w:val="single" w:sz="6" w:space="1" w:color="auto"/>
      </w:pBdr>
      <w:jc w:val="center"/>
      <w:rPr>
        <w:rFonts w:ascii="Cambria" w:hAnsi="Cambria"/>
        <w:sz w:val="22"/>
        <w:lang w:val="es-PE"/>
      </w:rPr>
    </w:pPr>
    <w:r w:rsidRPr="004112D6">
      <w:rPr>
        <w:rFonts w:ascii="Cambria" w:hAnsi="Cambria"/>
        <w:sz w:val="22"/>
        <w:lang w:val="es-PE"/>
      </w:rPr>
      <w:t>FACULTAD DE INGENIERÍA DE SISTEMAS E INFORMÁTICA</w:t>
    </w:r>
  </w:p>
  <w:p w:rsidR="004112D6" w:rsidRDefault="004112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094"/>
    <w:multiLevelType w:val="hybridMultilevel"/>
    <w:tmpl w:val="143C9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62D14"/>
    <w:multiLevelType w:val="hybridMultilevel"/>
    <w:tmpl w:val="471A1B2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4345520"/>
    <w:multiLevelType w:val="hybridMultilevel"/>
    <w:tmpl w:val="001A3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747909"/>
    <w:multiLevelType w:val="hybridMultilevel"/>
    <w:tmpl w:val="4A225B04"/>
    <w:lvl w:ilvl="0" w:tplc="0C0A0005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437" w:hanging="360"/>
      </w:pPr>
    </w:lvl>
    <w:lvl w:ilvl="2" w:tplc="0C0A0005" w:tentative="1">
      <w:start w:val="1"/>
      <w:numFmt w:val="lowerRoman"/>
      <w:lvlText w:val="%3."/>
      <w:lvlJc w:val="right"/>
      <w:pPr>
        <w:ind w:left="2157" w:hanging="180"/>
      </w:pPr>
    </w:lvl>
    <w:lvl w:ilvl="3" w:tplc="0C0A0001" w:tentative="1">
      <w:start w:val="1"/>
      <w:numFmt w:val="decimal"/>
      <w:lvlText w:val="%4."/>
      <w:lvlJc w:val="left"/>
      <w:pPr>
        <w:ind w:left="2877" w:hanging="360"/>
      </w:pPr>
    </w:lvl>
    <w:lvl w:ilvl="4" w:tplc="0C0A0003" w:tentative="1">
      <w:start w:val="1"/>
      <w:numFmt w:val="lowerLetter"/>
      <w:lvlText w:val="%5."/>
      <w:lvlJc w:val="left"/>
      <w:pPr>
        <w:ind w:left="3597" w:hanging="360"/>
      </w:pPr>
    </w:lvl>
    <w:lvl w:ilvl="5" w:tplc="0C0A0005" w:tentative="1">
      <w:start w:val="1"/>
      <w:numFmt w:val="lowerRoman"/>
      <w:lvlText w:val="%6."/>
      <w:lvlJc w:val="right"/>
      <w:pPr>
        <w:ind w:left="4317" w:hanging="180"/>
      </w:pPr>
    </w:lvl>
    <w:lvl w:ilvl="6" w:tplc="0C0A0001" w:tentative="1">
      <w:start w:val="1"/>
      <w:numFmt w:val="decimal"/>
      <w:lvlText w:val="%7."/>
      <w:lvlJc w:val="left"/>
      <w:pPr>
        <w:ind w:left="5037" w:hanging="360"/>
      </w:pPr>
    </w:lvl>
    <w:lvl w:ilvl="7" w:tplc="0C0A0003" w:tentative="1">
      <w:start w:val="1"/>
      <w:numFmt w:val="lowerLetter"/>
      <w:lvlText w:val="%8."/>
      <w:lvlJc w:val="left"/>
      <w:pPr>
        <w:ind w:left="5757" w:hanging="360"/>
      </w:pPr>
    </w:lvl>
    <w:lvl w:ilvl="8" w:tplc="0C0A0005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1D3409C3"/>
    <w:multiLevelType w:val="hybridMultilevel"/>
    <w:tmpl w:val="4DA2D9DC"/>
    <w:lvl w:ilvl="0" w:tplc="8C807B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8A15B93"/>
    <w:multiLevelType w:val="hybridMultilevel"/>
    <w:tmpl w:val="899A3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E14FB"/>
    <w:multiLevelType w:val="hybridMultilevel"/>
    <w:tmpl w:val="F502F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570DE"/>
    <w:multiLevelType w:val="hybridMultilevel"/>
    <w:tmpl w:val="64D4B5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8BD61E3"/>
    <w:multiLevelType w:val="hybridMultilevel"/>
    <w:tmpl w:val="BFA0D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F5660"/>
    <w:multiLevelType w:val="hybridMultilevel"/>
    <w:tmpl w:val="ADC25C2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900623A"/>
    <w:multiLevelType w:val="hybridMultilevel"/>
    <w:tmpl w:val="378A2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3230A"/>
    <w:multiLevelType w:val="hybridMultilevel"/>
    <w:tmpl w:val="E6FAB41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027594B"/>
    <w:multiLevelType w:val="hybridMultilevel"/>
    <w:tmpl w:val="59D0183A"/>
    <w:lvl w:ilvl="0" w:tplc="87E031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62C0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9665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E2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86C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8E65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8043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2A73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560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3C0736"/>
    <w:multiLevelType w:val="hybridMultilevel"/>
    <w:tmpl w:val="848ED9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24787D"/>
    <w:multiLevelType w:val="hybridMultilevel"/>
    <w:tmpl w:val="68AC2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4576BE"/>
    <w:multiLevelType w:val="hybridMultilevel"/>
    <w:tmpl w:val="7426630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BC14E4F"/>
    <w:multiLevelType w:val="hybridMultilevel"/>
    <w:tmpl w:val="01D23F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B543C"/>
    <w:multiLevelType w:val="hybridMultilevel"/>
    <w:tmpl w:val="BD9ED9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092767"/>
    <w:multiLevelType w:val="hybridMultilevel"/>
    <w:tmpl w:val="7040C7C8"/>
    <w:lvl w:ilvl="0" w:tplc="238C25E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9"/>
  </w:num>
  <w:num w:numId="12">
    <w:abstractNumId w:val="5"/>
  </w:num>
  <w:num w:numId="13">
    <w:abstractNumId w:val="18"/>
  </w:num>
  <w:num w:numId="14">
    <w:abstractNumId w:val="17"/>
  </w:num>
  <w:num w:numId="15">
    <w:abstractNumId w:val="1"/>
  </w:num>
  <w:num w:numId="16">
    <w:abstractNumId w:val="13"/>
  </w:num>
  <w:num w:numId="17">
    <w:abstractNumId w:val="15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ADA"/>
    <w:rsid w:val="00021512"/>
    <w:rsid w:val="000A3D24"/>
    <w:rsid w:val="000B0713"/>
    <w:rsid w:val="000E1FE5"/>
    <w:rsid w:val="000E58E8"/>
    <w:rsid w:val="001039F3"/>
    <w:rsid w:val="00161CC0"/>
    <w:rsid w:val="001863C8"/>
    <w:rsid w:val="001B19D6"/>
    <w:rsid w:val="001E0D06"/>
    <w:rsid w:val="00212FE4"/>
    <w:rsid w:val="002206AC"/>
    <w:rsid w:val="00221143"/>
    <w:rsid w:val="00224597"/>
    <w:rsid w:val="002559CE"/>
    <w:rsid w:val="002836E5"/>
    <w:rsid w:val="002A2032"/>
    <w:rsid w:val="002C4DEF"/>
    <w:rsid w:val="002E1BB4"/>
    <w:rsid w:val="00327FD9"/>
    <w:rsid w:val="00335423"/>
    <w:rsid w:val="00340FFB"/>
    <w:rsid w:val="0035054C"/>
    <w:rsid w:val="00362144"/>
    <w:rsid w:val="0037748E"/>
    <w:rsid w:val="003950F7"/>
    <w:rsid w:val="003B78DD"/>
    <w:rsid w:val="003F3019"/>
    <w:rsid w:val="004112D6"/>
    <w:rsid w:val="00427D3E"/>
    <w:rsid w:val="004719ED"/>
    <w:rsid w:val="004861D9"/>
    <w:rsid w:val="0049514E"/>
    <w:rsid w:val="004B1FF8"/>
    <w:rsid w:val="004C38E3"/>
    <w:rsid w:val="00530E73"/>
    <w:rsid w:val="00536A7A"/>
    <w:rsid w:val="0057588D"/>
    <w:rsid w:val="00582EEF"/>
    <w:rsid w:val="005A2C5E"/>
    <w:rsid w:val="005A391E"/>
    <w:rsid w:val="005A3E5B"/>
    <w:rsid w:val="005D0B52"/>
    <w:rsid w:val="005D203F"/>
    <w:rsid w:val="006068AF"/>
    <w:rsid w:val="00631E1D"/>
    <w:rsid w:val="006A0CF5"/>
    <w:rsid w:val="006A7E69"/>
    <w:rsid w:val="006B7949"/>
    <w:rsid w:val="006F4DD5"/>
    <w:rsid w:val="007153A6"/>
    <w:rsid w:val="00717C2A"/>
    <w:rsid w:val="0072529F"/>
    <w:rsid w:val="00732821"/>
    <w:rsid w:val="007619DA"/>
    <w:rsid w:val="00763571"/>
    <w:rsid w:val="007678F0"/>
    <w:rsid w:val="007754E9"/>
    <w:rsid w:val="00782AA5"/>
    <w:rsid w:val="007B284B"/>
    <w:rsid w:val="007D5E6C"/>
    <w:rsid w:val="007E373B"/>
    <w:rsid w:val="007F50F3"/>
    <w:rsid w:val="00843887"/>
    <w:rsid w:val="008462A0"/>
    <w:rsid w:val="008479C0"/>
    <w:rsid w:val="00877856"/>
    <w:rsid w:val="00893082"/>
    <w:rsid w:val="008B5BE1"/>
    <w:rsid w:val="008C5F7F"/>
    <w:rsid w:val="008D1A15"/>
    <w:rsid w:val="008E5B0A"/>
    <w:rsid w:val="008F5C55"/>
    <w:rsid w:val="00910D3A"/>
    <w:rsid w:val="00965BB0"/>
    <w:rsid w:val="00985187"/>
    <w:rsid w:val="00990780"/>
    <w:rsid w:val="00997B71"/>
    <w:rsid w:val="00A24108"/>
    <w:rsid w:val="00A7360C"/>
    <w:rsid w:val="00A95C5F"/>
    <w:rsid w:val="00AA03D3"/>
    <w:rsid w:val="00AA1A3A"/>
    <w:rsid w:val="00AB3FAE"/>
    <w:rsid w:val="00AD1CCD"/>
    <w:rsid w:val="00B832E2"/>
    <w:rsid w:val="00B92EB8"/>
    <w:rsid w:val="00BC13F8"/>
    <w:rsid w:val="00BD0ADA"/>
    <w:rsid w:val="00BF55A8"/>
    <w:rsid w:val="00C11204"/>
    <w:rsid w:val="00C4652F"/>
    <w:rsid w:val="00C8239D"/>
    <w:rsid w:val="00CC0363"/>
    <w:rsid w:val="00CE320A"/>
    <w:rsid w:val="00D00531"/>
    <w:rsid w:val="00D05F6D"/>
    <w:rsid w:val="00D75D95"/>
    <w:rsid w:val="00D810E5"/>
    <w:rsid w:val="00D872E1"/>
    <w:rsid w:val="00DD2D5B"/>
    <w:rsid w:val="00E01E34"/>
    <w:rsid w:val="00E14758"/>
    <w:rsid w:val="00E15999"/>
    <w:rsid w:val="00E32DA3"/>
    <w:rsid w:val="00E43D2F"/>
    <w:rsid w:val="00E45812"/>
    <w:rsid w:val="00E63BAC"/>
    <w:rsid w:val="00E67B7A"/>
    <w:rsid w:val="00E8742F"/>
    <w:rsid w:val="00E875CA"/>
    <w:rsid w:val="00EB239A"/>
    <w:rsid w:val="00ED11D1"/>
    <w:rsid w:val="00ED1D91"/>
    <w:rsid w:val="00ED6DF6"/>
    <w:rsid w:val="00EE4ACB"/>
    <w:rsid w:val="00EE68ED"/>
    <w:rsid w:val="00F64CCF"/>
    <w:rsid w:val="00F84708"/>
    <w:rsid w:val="00FA65EC"/>
    <w:rsid w:val="00FF11EE"/>
    <w:rsid w:val="00FF1D8E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FE4"/>
  </w:style>
  <w:style w:type="paragraph" w:styleId="Ttulo1">
    <w:name w:val="heading 1"/>
    <w:basedOn w:val="Normal"/>
    <w:next w:val="Normal"/>
    <w:qFormat/>
    <w:rsid w:val="00212FE4"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212FE4"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212FE4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212FE4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12FE4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212FE4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rsid w:val="00212F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12FE4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212FE4"/>
    <w:rPr>
      <w:sz w:val="24"/>
    </w:rPr>
  </w:style>
  <w:style w:type="paragraph" w:styleId="Prrafodelista">
    <w:name w:val="List Paragraph"/>
    <w:basedOn w:val="Normal"/>
    <w:uiPriority w:val="34"/>
    <w:qFormat/>
    <w:rsid w:val="006A7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FE4"/>
  </w:style>
  <w:style w:type="paragraph" w:styleId="Ttulo1">
    <w:name w:val="heading 1"/>
    <w:basedOn w:val="Normal"/>
    <w:next w:val="Normal"/>
    <w:qFormat/>
    <w:rsid w:val="00212FE4"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212FE4"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212FE4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212FE4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12FE4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212FE4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rsid w:val="00212F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12FE4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212FE4"/>
    <w:rPr>
      <w:sz w:val="24"/>
    </w:rPr>
  </w:style>
  <w:style w:type="paragraph" w:styleId="Prrafodelista">
    <w:name w:val="List Paragraph"/>
    <w:basedOn w:val="Normal"/>
    <w:uiPriority w:val="34"/>
    <w:qFormat/>
    <w:rsid w:val="006A7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INTRODUCCIÓN A LA GESTIÓN DE PROYECTOS</vt:lpstr>
    </vt:vector>
  </TitlesOfParts>
  <Company>PUCP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INTRODUCCIÓN A LA GESTIÓN DE PROYECTOS</dc:title>
  <dc:creator>Direccion de Informatica</dc:creator>
  <cp:lastModifiedBy>Oficinas</cp:lastModifiedBy>
  <cp:revision>2</cp:revision>
  <dcterms:created xsi:type="dcterms:W3CDTF">2016-03-01T21:54:00Z</dcterms:created>
  <dcterms:modified xsi:type="dcterms:W3CDTF">2016-03-01T21:54:00Z</dcterms:modified>
</cp:coreProperties>
</file>