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675EE" w:rsidTr="002A73D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5697E347" wp14:editId="1BF7012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75EE" w:rsidRDefault="00B675EE" w:rsidP="002A73D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675EE" w:rsidRDefault="00B675EE" w:rsidP="002A73D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675EE" w:rsidRDefault="00B675EE" w:rsidP="002A73D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675EE" w:rsidTr="002A73DE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675EE" w:rsidRDefault="00B675EE" w:rsidP="002A73D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675EE" w:rsidRDefault="00B675EE" w:rsidP="00B675EE">
      <w:pPr>
        <w:pStyle w:val="Standard"/>
      </w:pPr>
    </w:p>
    <w:p w:rsidR="00B675EE" w:rsidRDefault="00B675EE" w:rsidP="00B675EE">
      <w:pPr>
        <w:pStyle w:val="Standard"/>
      </w:pPr>
    </w:p>
    <w:p w:rsidR="00B675EE" w:rsidRDefault="00B675EE" w:rsidP="00B675E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675EE" w:rsidRDefault="00B675EE" w:rsidP="00B675E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675EE" w:rsidRDefault="00B675EE" w:rsidP="00B675EE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3C6EC" wp14:editId="3C234DCF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4E8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675EE" w:rsidTr="002A73D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86E62">
            <w:pPr>
              <w:pStyle w:val="TableContents"/>
            </w:pPr>
          </w:p>
          <w:p w:rsidR="00286E62" w:rsidRDefault="00286E62" w:rsidP="00286E62">
            <w:pPr>
              <w:pStyle w:val="TableContents"/>
            </w:pPr>
            <w:r>
              <w:t>Claudia Rodriguez Espino</w:t>
            </w:r>
          </w:p>
        </w:tc>
      </w:tr>
      <w:tr w:rsidR="00B675EE" w:rsidTr="002A73D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86E62">
            <w:pPr>
              <w:pStyle w:val="TableContents"/>
            </w:pPr>
          </w:p>
          <w:p w:rsidR="00286E62" w:rsidRDefault="00286E62" w:rsidP="00286E62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</w:t>
            </w:r>
            <w:r w:rsidR="000606AE">
              <w:t>i</w:t>
            </w:r>
            <w:r>
              <w:t>ón</w:t>
            </w:r>
            <w:proofErr w:type="spellEnd"/>
          </w:p>
        </w:tc>
      </w:tr>
      <w:tr w:rsidR="00B675EE" w:rsidTr="002A73D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4</w:t>
            </w:r>
          </w:p>
        </w:tc>
      </w:tr>
      <w:tr w:rsidR="00B675EE" w:rsidTr="002A73D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8</w:t>
            </w:r>
          </w:p>
        </w:tc>
      </w:tr>
      <w:tr w:rsidR="00B675EE" w:rsidTr="002A73D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Sanchez Escamilla Hector</w:t>
            </w:r>
          </w:p>
        </w:tc>
      </w:tr>
      <w:tr w:rsidR="00B675EE" w:rsidTr="002A73D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</w:tc>
      </w:tr>
      <w:tr w:rsidR="00B675EE" w:rsidTr="002A73DE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35</w:t>
            </w:r>
          </w:p>
        </w:tc>
      </w:tr>
      <w:tr w:rsidR="00B675EE" w:rsidTr="002A73D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2</w:t>
            </w:r>
          </w:p>
        </w:tc>
      </w:tr>
      <w:tr w:rsidR="00B675EE" w:rsidTr="002A73D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0606AE">
            <w:pPr>
              <w:pStyle w:val="TableContents"/>
            </w:pPr>
          </w:p>
          <w:p w:rsidR="000606AE" w:rsidRDefault="000606AE" w:rsidP="000606AE">
            <w:pPr>
              <w:pStyle w:val="TableContents"/>
            </w:pPr>
            <w:r>
              <w:t>05/04/2019</w:t>
            </w:r>
          </w:p>
        </w:tc>
      </w:tr>
      <w:tr w:rsidR="00B675EE" w:rsidTr="002A73D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675EE" w:rsidRDefault="00B675EE" w:rsidP="002A73D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TableContents"/>
              <w:ind w:left="629"/>
            </w:pPr>
          </w:p>
        </w:tc>
      </w:tr>
      <w:tr w:rsidR="00B675EE" w:rsidTr="002A73D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5EE" w:rsidRDefault="00B675EE" w:rsidP="002A73DE">
            <w:pPr>
              <w:pStyle w:val="TableContents"/>
              <w:ind w:left="629"/>
            </w:pPr>
          </w:p>
        </w:tc>
      </w:tr>
    </w:tbl>
    <w:p w:rsidR="00B675EE" w:rsidRDefault="00B675EE" w:rsidP="00B675EE">
      <w:pPr>
        <w:pStyle w:val="Standard"/>
      </w:pPr>
    </w:p>
    <w:p w:rsidR="00B675EE" w:rsidRDefault="00B675EE" w:rsidP="00B675EE">
      <w:pPr>
        <w:pStyle w:val="Standard"/>
      </w:pPr>
    </w:p>
    <w:p w:rsidR="00B675EE" w:rsidRDefault="00B675EE" w:rsidP="00B675E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C4C95" w:rsidRDefault="000C4C95"/>
    <w:p w:rsidR="008B3F74" w:rsidRDefault="008B3F74"/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>Práctica 08: Estructuras de selección</w:t>
      </w: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Objetivo: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Elaborar programas en lenguaje C que incluyan las estructuras de selección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,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,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y ternaria (o condicional) para la resolución de problemas básicos.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Actividades:</w:t>
      </w:r>
    </w:p>
    <w:p w:rsidR="008B3F74" w:rsidRPr="008B3F74" w:rsidRDefault="008B3F74" w:rsidP="00286E62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expresiones lógicas/condicionales utilizadas en las estructuras de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selección y realizar su evaluación.</w:t>
      </w:r>
    </w:p>
    <w:p w:rsidR="008B3F74" w:rsidRPr="008B3F74" w:rsidRDefault="008B3F74" w:rsidP="00286E62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un programa en lenguaje C para cada estructura de selección.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Introducción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estructuras de control de flujo en un lenguaje especifican el orden en que se realiza el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procesamiento de datos.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estructuras de selección (o condicionales) permiten realizar una u otra acción con base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 una expresión lógica. Las acciones posibles a realizar son mutuamente excluyentes, es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decir, solo se puede ejecutar una a la vez dentro de toda la estructura.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Lenguaje C posee 3 estructuras de selección: la estructura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, la estructura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y la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estructura condicional o ternaria.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 xml:space="preserve">Estructura de control selectiva </w:t>
      </w:r>
      <w:proofErr w:type="spellStart"/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if</w:t>
      </w:r>
      <w:proofErr w:type="spellEnd"/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La estructura de control de flujo más simple es la estructura condicional </w:t>
      </w:r>
      <w:proofErr w:type="spellStart"/>
      <w:r w:rsidRPr="008B3F74">
        <w:rPr>
          <w:rFonts w:ascii="Arial" w:eastAsiaTheme="minorHAnsi" w:hAnsi="Arial" w:cs="Arial"/>
          <w:b/>
          <w:bCs/>
          <w:color w:val="000000"/>
          <w:kern w:val="0"/>
          <w:sz w:val="22"/>
          <w:szCs w:val="22"/>
          <w:lang w:val="es-419" w:eastAsia="en-US" w:bidi="ar-SA"/>
        </w:rPr>
        <w:t>if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, su sintaxis es la</w:t>
      </w: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siguiente: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if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 (</w:t>
      </w:r>
      <w:proofErr w:type="spellStart"/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expresión_lógica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) {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// bloque de código a ejecutar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}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En esta estructura se evalúa la expresión lógica y, si se cumple (si la condición es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verdadera), se ejecutan las instrucciones del bloque que se encuentra entre las llaves de la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estructura. Si no se cumple la condición, se continúa con el flujo normal del programa.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 xml:space="preserve">Estructura de control selectiva </w:t>
      </w:r>
      <w:proofErr w:type="spellStart"/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if-else</w:t>
      </w:r>
      <w:proofErr w:type="spellEnd"/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La sintaxis de la estructura de control de flujo </w:t>
      </w:r>
      <w:proofErr w:type="spellStart"/>
      <w:r w:rsidRPr="008B3F74">
        <w:rPr>
          <w:rFonts w:ascii="Arial" w:eastAsiaTheme="minorHAnsi" w:hAnsi="Arial" w:cs="Arial"/>
          <w:b/>
          <w:bCs/>
          <w:color w:val="000000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b/>
          <w:bCs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 la siguiente:</w:t>
      </w:r>
    </w:p>
    <w:p w:rsid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FF"/>
          <w:kern w:val="0"/>
          <w:sz w:val="20"/>
          <w:szCs w:val="20"/>
          <w:lang w:val="es-419" w:eastAsia="en-US" w:bidi="ar-SA"/>
        </w:rPr>
      </w:pP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if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 (</w:t>
      </w:r>
      <w:proofErr w:type="spellStart"/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expresión_lógica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) {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// bloque de código a ejecutar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// si la condición es verdadera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} </w:t>
      </w:r>
      <w:proofErr w:type="spellStart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else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 {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// bloque de código a ejecutar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kern w:val="0"/>
          <w:sz w:val="22"/>
          <w:szCs w:val="20"/>
          <w:lang w:val="es-419" w:eastAsia="en-US" w:bidi="ar-SA"/>
        </w:rPr>
        <w:t>// si la condición es falsa</w:t>
      </w:r>
    </w:p>
    <w:p w:rsidR="008B3F74" w:rsidRDefault="008B3F74" w:rsidP="00286E62">
      <w:pPr>
        <w:jc w:val="both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}</w:t>
      </w:r>
    </w:p>
    <w:p w:rsidR="00B14D88" w:rsidRPr="00B14D88" w:rsidRDefault="00B14D88" w:rsidP="00286E62">
      <w:pPr>
        <w:jc w:val="both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Esta estructura evalúa la expresión lógica y si la condición es verdadera se ejecutan las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instrucciones del bloque que se encuentra entre las primeras llaves, si la condición es falsa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 ejecuta el bloque de código que está entre las llaves después de la palabra reservada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'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'. Al final de que se ejecute uno u otro código, se continúa con el flujo normal del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programa.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Es posible </w:t>
      </w:r>
      <w:r w:rsidRPr="008B3F74">
        <w:rPr>
          <w:rFonts w:ascii="Arial" w:eastAsiaTheme="minorHAnsi" w:hAnsi="Arial" w:cs="Arial"/>
          <w:i/>
          <w:iCs/>
          <w:kern w:val="0"/>
          <w:sz w:val="22"/>
          <w:szCs w:val="22"/>
          <w:lang w:val="es-419" w:eastAsia="en-US" w:bidi="ar-SA"/>
        </w:rPr>
        <w:t xml:space="preserve">anidar </w:t>
      </w: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varias estructuras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, es decir, dentro de una estructura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tener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una o varias estructuras </w:t>
      </w:r>
      <w:proofErr w:type="spellStart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if-else</w:t>
      </w:r>
      <w:proofErr w:type="spellEnd"/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.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 xml:space="preserve">Estructura de control selectiva </w:t>
      </w:r>
      <w:proofErr w:type="spellStart"/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-case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La sintaxis de la estructura </w:t>
      </w:r>
      <w:proofErr w:type="spellStart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-case es la siguiente:</w:t>
      </w:r>
    </w:p>
    <w:p w:rsid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FF"/>
          <w:kern w:val="0"/>
          <w:sz w:val="20"/>
          <w:szCs w:val="20"/>
          <w:lang w:val="es-419" w:eastAsia="en-US" w:bidi="ar-SA"/>
        </w:rPr>
      </w:pP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switch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 (</w:t>
      </w:r>
      <w:proofErr w:type="spellStart"/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opcion_a_</w:t>
      </w:r>
      <w:proofErr w:type="gramStart"/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evaluar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){</w:t>
      </w:r>
      <w:proofErr w:type="gramEnd"/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case </w:t>
      </w: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valor1</w:t>
      </w: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: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/* Código a ejecutar*/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break;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case </w:t>
      </w: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valor2</w:t>
      </w: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: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/* Código a ejecutar*/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break;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…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 xml:space="preserve">case </w:t>
      </w:r>
      <w:proofErr w:type="spellStart"/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valorN</w:t>
      </w:r>
      <w:proofErr w:type="spellEnd"/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: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/* Código a ejecutar*/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break;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default: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kern w:val="0"/>
          <w:sz w:val="22"/>
          <w:szCs w:val="20"/>
          <w:lang w:val="es-419" w:eastAsia="en-US" w:bidi="ar-SA"/>
        </w:rPr>
        <w:t>/* Código a ejecutar*/</w:t>
      </w: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  <w:t>}</w:t>
      </w:r>
    </w:p>
    <w:p w:rsidR="00B14D88" w:rsidRP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0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La estructura </w:t>
      </w:r>
      <w:proofErr w:type="spellStart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-case evalúa la variable que se encuentra entre paréntesis después de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la palabra reservada </w:t>
      </w:r>
      <w:proofErr w:type="spellStart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switch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y la compara con los valores constantes que posee cada caso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(case). Los tipos de datos que puede evaluar esta estructura son enteros, caracteres y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enumeraciones. Al final de cada caso se ejecuta la instrucción break, si se omite esta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palabra reservada se ejecutaría el siguiente caso, es decir, se utiliza para indicar que el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bloque de código a ejecutar ya terminó y poder así salir de la estructura.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Si la opción a evaluar no coincide dentro de algún caso, entonces se ejecuta el bloque por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defecto (default). El bloque por defecto normalmente se escribe al final de la estructura,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pero se puede escribir en cualquier otra parte. Si se escribe en alguna otra parte el bloque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debe terminar con la palabra reservada break.</w:t>
      </w:r>
    </w:p>
    <w:p w:rsidR="008B3F74" w:rsidRPr="008B3F74" w:rsidRDefault="008B3F74" w:rsidP="00286E62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jc w:val="both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Enumeración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Existe otro tipo de dato constante conocido como enumeración. Una variable enumerador</w:t>
      </w: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se puede crear de la siguiente manera:</w:t>
      </w:r>
    </w:p>
    <w:p w:rsidR="00B14D88" w:rsidRPr="008B3F74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>enum</w:t>
      </w:r>
      <w:proofErr w:type="spellEnd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 xml:space="preserve"> identificador {VALOR1, VALOR2, </w:t>
      </w:r>
      <w:proofErr w:type="gramStart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>... ,</w:t>
      </w:r>
      <w:proofErr w:type="gramEnd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 xml:space="preserve"> VALORN};</w:t>
      </w:r>
    </w:p>
    <w:p w:rsidR="00B14D88" w:rsidRP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Para crear una enumeración se utiliza la palabra reservada </w:t>
      </w:r>
      <w:proofErr w:type="spellStart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enum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, seguida de un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identificador (nombre) y, entre llaves se ingresan los nombres de los valores que puede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tomar dicha enumeración, separando los valores por coma. Los valores son elementos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enteros y constantes (por lo </w:t>
      </w:r>
      <w:r w:rsidR="00B14D88"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tanto,</w:t>
      </w: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se escriben con mayúsculas).</w:t>
      </w:r>
    </w:p>
    <w:p w:rsid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iCs/>
          <w:kern w:val="0"/>
          <w:sz w:val="22"/>
          <w:szCs w:val="22"/>
          <w:lang w:val="es-419" w:eastAsia="en-US" w:bidi="ar-SA"/>
        </w:rPr>
      </w:pP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iCs/>
          <w:kern w:val="0"/>
          <w:sz w:val="22"/>
          <w:szCs w:val="22"/>
          <w:lang w:val="es-419" w:eastAsia="en-US" w:bidi="ar-SA"/>
        </w:rPr>
      </w:pPr>
      <w:r w:rsidRPr="00B14D88">
        <w:rPr>
          <w:rFonts w:ascii="Arial" w:eastAsiaTheme="minorHAnsi" w:hAnsi="Arial" w:cs="Arial"/>
          <w:b/>
          <w:bCs/>
          <w:iCs/>
          <w:kern w:val="0"/>
          <w:sz w:val="22"/>
          <w:szCs w:val="22"/>
          <w:lang w:val="es-419" w:eastAsia="en-US" w:bidi="ar-SA"/>
        </w:rPr>
        <w:t>Ejemplo</w:t>
      </w: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>enum</w:t>
      </w:r>
      <w:proofErr w:type="spellEnd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 xml:space="preserve"> </w:t>
      </w:r>
      <w:proofErr w:type="spellStart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>boolean</w:t>
      </w:r>
      <w:proofErr w:type="spellEnd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 xml:space="preserve"> {FALSE, TRUE};</w:t>
      </w:r>
    </w:p>
    <w:p w:rsidR="00B14D88" w:rsidRPr="008B3F74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La enumeración se llama '</w:t>
      </w:r>
      <w:proofErr w:type="spellStart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boolean</w:t>
      </w:r>
      <w:proofErr w:type="spellEnd"/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' y contiene dos elementos, el primero (FALSE) posee el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valor 0 y el siguiente (TRUE) posee el valor 1. Si hubiese más elementos en la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enumeración, la numeración correría de manera ascendente.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 posible cambiar el valor de un elemento, para ello solo se le asigna el valor deseado:</w:t>
      </w:r>
    </w:p>
    <w:p w:rsidR="008B3F74" w:rsidRPr="00B14D88" w:rsidRDefault="008B3F74" w:rsidP="00286E62">
      <w:pPr>
        <w:jc w:val="both"/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</w:pPr>
      <w:proofErr w:type="spellStart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>enum</w:t>
      </w:r>
      <w:proofErr w:type="spellEnd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 xml:space="preserve"> </w:t>
      </w:r>
      <w:proofErr w:type="spellStart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>diasSemana</w:t>
      </w:r>
      <w:proofErr w:type="spellEnd"/>
      <w:r w:rsidRPr="00B14D88"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  <w:t xml:space="preserve"> {LUNES, MARTES, MIERCOLES=5, JUEVES, VIERNES};</w:t>
      </w:r>
    </w:p>
    <w:p w:rsidR="008B3F74" w:rsidRPr="00B14D88" w:rsidRDefault="008B3F74" w:rsidP="008B3F74">
      <w:pPr>
        <w:rPr>
          <w:rFonts w:ascii="Arial" w:eastAsiaTheme="minorHAnsi" w:hAnsi="Arial" w:cs="Arial"/>
          <w:b/>
          <w:color w:val="000000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8B3F74">
      <w:pP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8B3F74" w:rsidRDefault="008B3F74" w:rsidP="008B3F74">
      <w:pP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B14D88" w:rsidRDefault="00B14D88" w:rsidP="008B3F74">
      <w:pP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B14D88" w:rsidRDefault="00B14D88" w:rsidP="008B3F74">
      <w:pP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B14D88" w:rsidRPr="008B3F74" w:rsidRDefault="00B14D88" w:rsidP="008B3F74">
      <w:pPr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</w:p>
    <w:p w:rsid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8B3F74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Estructura de control selectiva condicional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estructura condicional (también llamado operador ternario) permite realizar una</w:t>
      </w:r>
    </w:p>
    <w:p w:rsid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comparación rápida. Su sintaxis es la siguiente:</w:t>
      </w:r>
    </w:p>
    <w:p w:rsidR="00B14D88" w:rsidRPr="008B3F74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B14D88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</w:pPr>
      <w:proofErr w:type="gramStart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>Condición ?</w:t>
      </w:r>
      <w:proofErr w:type="gramEnd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 xml:space="preserve"> </w:t>
      </w:r>
      <w:proofErr w:type="spellStart"/>
      <w:proofErr w:type="gramStart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>SiSeCumple</w:t>
      </w:r>
      <w:proofErr w:type="spellEnd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 xml:space="preserve"> :</w:t>
      </w:r>
      <w:proofErr w:type="gramEnd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 xml:space="preserve"> </w:t>
      </w:r>
      <w:proofErr w:type="spellStart"/>
      <w:r w:rsidRPr="00B14D88">
        <w:rPr>
          <w:rFonts w:ascii="Arial" w:eastAsiaTheme="minorHAnsi" w:hAnsi="Arial" w:cs="Arial"/>
          <w:b/>
          <w:kern w:val="0"/>
          <w:sz w:val="22"/>
          <w:szCs w:val="22"/>
          <w:lang w:val="es-419" w:eastAsia="en-US" w:bidi="ar-SA"/>
        </w:rPr>
        <w:t>SiNoSeCumple</w:t>
      </w:r>
      <w:proofErr w:type="spellEnd"/>
    </w:p>
    <w:p w:rsidR="00B14D88" w:rsidRDefault="00B14D88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Consta de tres partes, una condición y dos acciones a seguir con base en la expresión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condicional. Si la condición se cumple (es verdadera) se ejecuta la instrucción que se</w:t>
      </w:r>
    </w:p>
    <w:p w:rsidR="008B3F74" w:rsidRPr="008B3F74" w:rsidRDefault="008B3F74" w:rsidP="00286E62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encuentra después del símbolo ‘?’; si la condición no se cumple (es falsa) se ejecuta la</w:t>
      </w:r>
    </w:p>
    <w:p w:rsidR="008B3F74" w:rsidRDefault="008B3F74" w:rsidP="00286E62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8B3F74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instrucción que se en</w:t>
      </w:r>
      <w:r w:rsidR="00B14D88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cuentra después del símbolo.</w:t>
      </w:r>
    </w:p>
    <w:p w:rsidR="00B14D88" w:rsidRDefault="00B14D88" w:rsidP="008B3F74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B14D88" w:rsidRDefault="00B14D88" w:rsidP="008B3F74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B14D88" w:rsidRDefault="00B14D88" w:rsidP="008B3F74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Actividades:</w:t>
      </w:r>
    </w:p>
    <w:p w:rsidR="00B14D88" w:rsidRPr="0052657B" w:rsidRDefault="00CC7B1F" w:rsidP="0052657B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Utilizando </w:t>
      </w:r>
      <w:proofErr w:type="spellStart"/>
      <w: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</w:t>
      </w:r>
      <w:r w:rsid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withc</w:t>
      </w:r>
      <w:proofErr w:type="spellEnd"/>
      <w:r w:rsid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case realizar un programa que permita</w:t>
      </w:r>
      <w:r w:rsidR="0052657B" w:rsidRP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elegir una opción del menú a partir del entero</w:t>
      </w:r>
      <w:r w:rsid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</w:t>
      </w:r>
      <w:r w:rsidR="0052657B" w:rsidRP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ingresado. La opción se lee desde la entrada estándar (el teclado).</w:t>
      </w:r>
    </w:p>
    <w:p w:rsidR="00CC7B1F" w:rsidRDefault="00CC7B1F" w:rsidP="008B3F74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CC7B1F">
        <w:rPr>
          <w:rFonts w:ascii="Arial" w:hAnsi="Arial" w:cs="Arial"/>
          <w:noProof/>
          <w:lang w:val="es-419" w:eastAsia="es-419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149860</wp:posOffset>
            </wp:positionV>
            <wp:extent cx="6889750" cy="4932045"/>
            <wp:effectExtent l="0" t="0" r="6350" b="1905"/>
            <wp:wrapSquare wrapText="bothSides"/>
            <wp:docPr id="4" name="Imagen 4" descr="https://lh5.googleusercontent.com/qT8ocrQJ4AqF1x-95bN685Gu185CTkCr-F-OLJcRT-ro3L7uoS4w2_uwxiVA6A2nIkdgJqsM10AGlU12q_y_n35TIeCssc46BYW-7fa9HV0xLN4OS2htbx2A2d7CvLlQLYBKZe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qT8ocrQJ4AqF1x-95bN685Gu185CTkCr-F-OLJcRT-ro3L7uoS4w2_uwxiVA6A2nIkdgJqsM10AGlU12q_y_n35TIeCssc46BYW-7fa9HV0xLN4OS2htbx2A2d7CvLlQLYBKZeb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B1F" w:rsidRDefault="00CC7B1F" w:rsidP="008B3F74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  <w:r w:rsidRPr="00CC7B1F">
        <w:rPr>
          <w:rFonts w:ascii="Arial" w:eastAsiaTheme="minorHAnsi" w:hAnsi="Arial" w:cs="Arial"/>
          <w:noProof/>
          <w:kern w:val="0"/>
          <w:sz w:val="22"/>
          <w:szCs w:val="22"/>
          <w:lang w:val="es-419" w:eastAsia="es-419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452995" cy="3741420"/>
            <wp:effectExtent l="0" t="0" r="0" b="0"/>
            <wp:wrapSquare wrapText="bothSides"/>
            <wp:docPr id="3" name="Imagen 3" descr="https://lh4.googleusercontent.com/9Pw9n47mfb_vhIgJHc14VRnMUvvVCaXBkEtUt7n2-FnbGmU6fUFGmUhddJZpR9wb3aLNh4MzbfS3-UcSswBAdE9p5JIO3jApN0DtbxOdNErsyS-WpGpDCSglRHwdkpWiWOPRJh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Pw9n47mfb_vhIgJHc14VRnMUvvVCaXBkEtUt7n2-FnbGmU6fUFGmUhddJZpR9wb3aLNh4MzbfS3-UcSswBAdE9p5JIO3jApN0DtbxOdNErsyS-WpGpDCSglRHwdkpWiWOPRJh2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"/>
                    <a:stretch/>
                  </pic:blipFill>
                  <pic:spPr bwMode="auto">
                    <a:xfrm>
                      <a:off x="0" y="0"/>
                      <a:ext cx="745299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652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  </w:t>
      </w:r>
    </w:p>
    <w:p w:rsidR="00CC7B1F" w:rsidRPr="00CC7B1F" w:rsidRDefault="00CC7B1F" w:rsidP="00CC7B1F">
      <w:pPr>
        <w:rPr>
          <w:rFonts w:ascii="Arial" w:hAnsi="Arial" w:cs="Arial"/>
        </w:rPr>
      </w:pPr>
    </w:p>
    <w:p w:rsidR="0052657B" w:rsidRPr="0052657B" w:rsidRDefault="0052657B" w:rsidP="0052657B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programa permite calcular el error matemático a partir de dos</w:t>
      </w:r>
    </w:p>
    <w:p w:rsidR="00CC7B1F" w:rsidRPr="0052657B" w:rsidRDefault="0052657B" w:rsidP="0052657B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52657B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valores (a y b) ingresados desde la entrada estándar (el teclado), a partir de la fórmula.</w:t>
      </w:r>
    </w:p>
    <w:p w:rsidR="00CC7B1F" w:rsidRDefault="00CC7B1F" w:rsidP="00CC7B1F">
      <w:pPr>
        <w:rPr>
          <w:rFonts w:ascii="Arial" w:hAnsi="Arial" w:cs="Arial"/>
        </w:rPr>
      </w:pPr>
    </w:p>
    <w:p w:rsidR="00CC7B1F" w:rsidRDefault="0085356C" w:rsidP="00CC7B1F">
      <w:pPr>
        <w:rPr>
          <w:rFonts w:ascii="Arial" w:hAnsi="Arial" w:cs="Arial"/>
          <w:lang w:val="es-419"/>
        </w:rPr>
      </w:pPr>
      <w:r w:rsidRPr="00CC7B1F">
        <w:rPr>
          <w:rFonts w:ascii="Arial" w:hAnsi="Arial" w:cs="Arial"/>
          <w:noProof/>
          <w:lang w:val="es-419" w:eastAsia="es-419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6390005" cy="4291330"/>
            <wp:effectExtent l="0" t="0" r="0" b="0"/>
            <wp:wrapSquare wrapText="bothSides"/>
            <wp:docPr id="6" name="Imagen 6" descr="https://lh6.googleusercontent.com/sqvDu14-AYJM2jRuKtLBjBSzXGNezglzYbEhBuCW9vIBB5aOqWLDK_x_Rt25raGODEjNS7Yctodz3KO_NGlhK0ZOYTxHc8if9ldEN3-4ZiqiKylKhEbEVNCt-E9fyzd0XAuxck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sqvDu14-AYJM2jRuKtLBjBSzXGNezglzYbEhBuCW9vIBB5aOqWLDK_x_Rt25raGODEjNS7Yctodz3KO_NGlhK0ZOYTxHc8if9ldEN3-4ZiqiKylKhEbEVNCt-E9fyzd0XAuxcky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  <w:r w:rsidRPr="00CC7B1F">
        <w:rPr>
          <w:rFonts w:ascii="Arial" w:hAnsi="Arial" w:cs="Arial"/>
          <w:noProof/>
          <w:lang w:val="es-419" w:eastAsia="es-419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5390515" cy="3466465"/>
            <wp:effectExtent l="0" t="0" r="635" b="635"/>
            <wp:wrapSquare wrapText="bothSides"/>
            <wp:docPr id="5" name="Imagen 5" descr="https://lh6.googleusercontent.com/vnQGssIXophaDq-ZRR0SjWOpEwjVWweBv_wSfCjcYJDtlmnBtmnsxM3qbj4Z67f8-0U_36qc4dhfCrvAv34-JDY-PpjsX4sH5cjc1a7SbdTdG4D_wXutXkQ-stBNUWp0ozPVE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vnQGssIXophaDq-ZRR0SjWOpEwjVWweBv_wSfCjcYJDtlmnBtmnsxM3qbj4Z67f8-0U_36qc4dhfCrvAv34-JDY-PpjsX4sH5cjc1a7SbdTdG4D_wXutXkQ-stBNUWp0ozPVERl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"/>
                    <a:stretch/>
                  </pic:blipFill>
                  <pic:spPr bwMode="auto">
                    <a:xfrm>
                      <a:off x="0" y="0"/>
                      <a:ext cx="53905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P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</w:rPr>
      </w:pPr>
    </w:p>
    <w:p w:rsidR="00CC7B1F" w:rsidRPr="0052657B" w:rsidRDefault="00CC7B1F" w:rsidP="0052657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7B1F">
        <w:rPr>
          <w:noProof/>
          <w:lang w:val="es-419" w:eastAsia="es-419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-234315</wp:posOffset>
            </wp:positionH>
            <wp:positionV relativeFrom="paragraph">
              <wp:posOffset>341630</wp:posOffset>
            </wp:positionV>
            <wp:extent cx="6634480" cy="4959350"/>
            <wp:effectExtent l="0" t="0" r="0" b="0"/>
            <wp:wrapSquare wrapText="bothSides"/>
            <wp:docPr id="8" name="Imagen 8" descr="https://lh6.googleusercontent.com/PaCLkXNmNZIBP0YL9RULF6HUKT9ms_00sNwXcmSOW-84qCEUfvvhezQKc73qwJTY5OCtAw8MpC4KHjQenI5DKuqga1yvIKhuiHdcfmvDroaHUr3Dqfab325j4GQY1kLSrMckdz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PaCLkXNmNZIBP0YL9RULF6HUKT9ms_00sNwXcmSOW-84qCEUfvvhezQKc73qwJTY5OCtAw8MpC4KHjQenI5DKuqga1yvIKhuiHdcfmvDroaHUr3Dqfab325j4GQY1kLSrMckdzs_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/>
                    <a:stretch/>
                  </pic:blipFill>
                  <pic:spPr bwMode="auto">
                    <a:xfrm>
                      <a:off x="0" y="0"/>
                      <a:ext cx="663448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57B">
        <w:rPr>
          <w:rFonts w:ascii="Arial" w:hAnsi="Arial" w:cs="Arial"/>
        </w:rPr>
        <w:t xml:space="preserve">Menu de </w:t>
      </w:r>
      <w:proofErr w:type="spellStart"/>
      <w:r w:rsidR="0052657B">
        <w:rPr>
          <w:rFonts w:ascii="Arial" w:hAnsi="Arial" w:cs="Arial"/>
        </w:rPr>
        <w:t>altas</w:t>
      </w:r>
      <w:proofErr w:type="spellEnd"/>
      <w:r w:rsidR="0052657B">
        <w:rPr>
          <w:rFonts w:ascii="Arial" w:hAnsi="Arial" w:cs="Arial"/>
        </w:rPr>
        <w:t xml:space="preserve"> y </w:t>
      </w:r>
      <w:proofErr w:type="spellStart"/>
      <w:r w:rsidR="0052657B">
        <w:rPr>
          <w:rFonts w:ascii="Arial" w:hAnsi="Arial" w:cs="Arial"/>
        </w:rPr>
        <w:t>bajas</w:t>
      </w:r>
      <w:proofErr w:type="spellEnd"/>
    </w:p>
    <w:p w:rsidR="00CC7B1F" w:rsidRDefault="00CC7B1F" w:rsidP="00CC7B1F">
      <w:pPr>
        <w:rPr>
          <w:rFonts w:ascii="Arial" w:hAnsi="Arial" w:cs="Arial"/>
        </w:rPr>
      </w:pPr>
    </w:p>
    <w:p w:rsidR="00CC7B1F" w:rsidRDefault="00CC7B1F" w:rsidP="00CC7B1F">
      <w:pPr>
        <w:rPr>
          <w:rFonts w:ascii="Arial" w:hAnsi="Arial" w:cs="Arial"/>
          <w:lang w:val="es-419"/>
        </w:rPr>
      </w:pPr>
      <w:r w:rsidRPr="00CC7B1F">
        <w:rPr>
          <w:rFonts w:ascii="Arial" w:hAnsi="Arial" w:cs="Arial"/>
          <w:noProof/>
          <w:lang w:val="es-419" w:eastAsia="es-419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235585</wp:posOffset>
            </wp:positionV>
            <wp:extent cx="7298055" cy="3019425"/>
            <wp:effectExtent l="0" t="0" r="0" b="9525"/>
            <wp:wrapSquare wrapText="bothSides"/>
            <wp:docPr id="9" name="Imagen 9" descr="https://lh3.googleusercontent.com/NssYr7zPZiHM0ZlyQztbsI3cQo7ewP6ijJt8wPowBnazfRhE-TyzJJCLnm2I3uLvLMeXTP_rzd_IKQ7bF0MmX93rx8g7zxcrQibU6mdGoe4HFEMdVPKzWvZg2lwLDmgjxwYDRm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NssYr7zPZiHM0ZlyQztbsI3cQo7ewP6ijJt8wPowBnazfRhE-TyzJJCLnm2I3uLvLMeXTP_rzd_IKQ7bF0MmX93rx8g7zxcrQibU6mdGoe4HFEMdVPKzWvZg2lwLDmgjxwYDRm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0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B1F" w:rsidRDefault="00CC7B1F" w:rsidP="00CC7B1F">
      <w:pPr>
        <w:rPr>
          <w:rFonts w:ascii="Arial" w:hAnsi="Arial" w:cs="Arial"/>
        </w:rPr>
      </w:pPr>
    </w:p>
    <w:p w:rsidR="001255DB" w:rsidRDefault="001255DB" w:rsidP="001255DB">
      <w:pPr>
        <w:pStyle w:val="Prrafodelista"/>
        <w:rPr>
          <w:rFonts w:ascii="Arial" w:hAnsi="Arial" w:cs="Arial"/>
        </w:rPr>
      </w:pPr>
    </w:p>
    <w:p w:rsidR="001255DB" w:rsidRDefault="001255DB" w:rsidP="001255DB">
      <w:pPr>
        <w:pStyle w:val="Prrafodelista"/>
        <w:rPr>
          <w:rFonts w:ascii="Arial" w:hAnsi="Arial" w:cs="Arial"/>
        </w:rPr>
      </w:pPr>
    </w:p>
    <w:p w:rsidR="001255DB" w:rsidRDefault="001255DB" w:rsidP="001255DB">
      <w:pPr>
        <w:pStyle w:val="Prrafodelista"/>
        <w:rPr>
          <w:rFonts w:ascii="Arial" w:hAnsi="Arial" w:cs="Arial"/>
        </w:rPr>
      </w:pPr>
    </w:p>
    <w:p w:rsidR="0052657B" w:rsidRPr="001255DB" w:rsidRDefault="0052657B" w:rsidP="001255D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255DB">
        <w:rPr>
          <w:rFonts w:ascii="Arial" w:hAnsi="Arial" w:cs="Arial"/>
        </w:rPr>
        <w:lastRenderedPageBreak/>
        <w:t>Utilizando</w:t>
      </w:r>
      <w:proofErr w:type="spellEnd"/>
      <w:r w:rsidRPr="001255DB">
        <w:rPr>
          <w:rFonts w:ascii="Arial" w:hAnsi="Arial" w:cs="Arial"/>
        </w:rPr>
        <w:t xml:space="preserve"> </w:t>
      </w:r>
      <w:proofErr w:type="spellStart"/>
      <w:r w:rsidRPr="001255DB">
        <w:rPr>
          <w:rFonts w:ascii="Arial" w:hAnsi="Arial" w:cs="Arial"/>
        </w:rPr>
        <w:t>operador</w:t>
      </w:r>
      <w:proofErr w:type="spellEnd"/>
      <w:r w:rsidRPr="001255DB">
        <w:rPr>
          <w:rFonts w:ascii="Arial" w:hAnsi="Arial" w:cs="Arial"/>
        </w:rPr>
        <w:t xml:space="preserve"> </w:t>
      </w:r>
      <w:proofErr w:type="spellStart"/>
      <w:r w:rsidRPr="001255DB">
        <w:rPr>
          <w:rFonts w:ascii="Arial" w:hAnsi="Arial" w:cs="Arial"/>
        </w:rPr>
        <w:t>ternario</w:t>
      </w:r>
      <w:proofErr w:type="spellEnd"/>
      <w:r w:rsidRPr="001255DB">
        <w:rPr>
          <w:rFonts w:ascii="Arial" w:hAnsi="Arial" w:cs="Arial"/>
        </w:rPr>
        <w:t xml:space="preserve"> realizer </w:t>
      </w:r>
      <w:proofErr w:type="gramStart"/>
      <w:r w:rsidRPr="001255DB">
        <w:rPr>
          <w:rFonts w:ascii="Arial" w:hAnsi="Arial" w:cs="Arial"/>
        </w:rPr>
        <w:t>un</w:t>
      </w:r>
      <w:proofErr w:type="gramEnd"/>
      <w:r w:rsidRPr="001255DB">
        <w:rPr>
          <w:rFonts w:ascii="Arial" w:hAnsi="Arial" w:cs="Arial"/>
        </w:rPr>
        <w:t xml:space="preserve"> </w:t>
      </w:r>
      <w:proofErr w:type="spellStart"/>
      <w:r w:rsidRPr="001255DB">
        <w:rPr>
          <w:rFonts w:ascii="Arial" w:hAnsi="Arial" w:cs="Arial"/>
        </w:rPr>
        <w:t>programa</w:t>
      </w:r>
      <w:proofErr w:type="spellEnd"/>
      <w:r w:rsidRPr="001255DB">
        <w:rPr>
          <w:rFonts w:ascii="Arial" w:hAnsi="Arial" w:cs="Arial"/>
        </w:rPr>
        <w:t xml:space="preserve"> que al introducer un </w:t>
      </w:r>
      <w:proofErr w:type="spellStart"/>
      <w:r w:rsidRPr="001255DB">
        <w:rPr>
          <w:rFonts w:ascii="Arial" w:hAnsi="Arial" w:cs="Arial"/>
        </w:rPr>
        <w:t>numero</w:t>
      </w:r>
      <w:proofErr w:type="spellEnd"/>
      <w:r w:rsidRPr="001255DB">
        <w:rPr>
          <w:rFonts w:ascii="Arial" w:hAnsi="Arial" w:cs="Arial"/>
        </w:rPr>
        <w:t xml:space="preserve"> mayor a dos </w:t>
      </w:r>
      <w:proofErr w:type="spellStart"/>
      <w:r w:rsidRPr="001255DB">
        <w:rPr>
          <w:rFonts w:ascii="Arial" w:hAnsi="Arial" w:cs="Arial"/>
        </w:rPr>
        <w:t>resuelva</w:t>
      </w:r>
      <w:proofErr w:type="spellEnd"/>
      <w:r w:rsidRPr="001255DB">
        <w:rPr>
          <w:rFonts w:ascii="Arial" w:hAnsi="Arial" w:cs="Arial"/>
        </w:rPr>
        <w:t xml:space="preserve"> la </w:t>
      </w:r>
      <w:proofErr w:type="spellStart"/>
      <w:r w:rsidRPr="001255DB">
        <w:rPr>
          <w:rFonts w:ascii="Arial" w:hAnsi="Arial" w:cs="Arial"/>
        </w:rPr>
        <w:t>ecuacion</w:t>
      </w:r>
      <w:proofErr w:type="spellEnd"/>
      <w:r w:rsidRPr="001255DB">
        <w:rPr>
          <w:rFonts w:ascii="Arial" w:hAnsi="Arial" w:cs="Arial"/>
        </w:rPr>
        <w:t xml:space="preserve"> 3x^+3x-25 y que </w:t>
      </w:r>
      <w:proofErr w:type="spellStart"/>
      <w:r w:rsidRPr="001255DB">
        <w:rPr>
          <w:rFonts w:ascii="Arial" w:hAnsi="Arial" w:cs="Arial"/>
        </w:rPr>
        <w:t>cuando</w:t>
      </w:r>
      <w:proofErr w:type="spellEnd"/>
      <w:r w:rsidRPr="001255DB">
        <w:rPr>
          <w:rFonts w:ascii="Arial" w:hAnsi="Arial" w:cs="Arial"/>
        </w:rPr>
        <w:t xml:space="preserve"> sea </w:t>
      </w:r>
      <w:proofErr w:type="spellStart"/>
      <w:r w:rsidRPr="001255DB">
        <w:rPr>
          <w:rFonts w:ascii="Arial" w:hAnsi="Arial" w:cs="Arial"/>
        </w:rPr>
        <w:t>menor</w:t>
      </w:r>
      <w:proofErr w:type="spellEnd"/>
      <w:r w:rsidRPr="001255DB">
        <w:rPr>
          <w:rFonts w:ascii="Arial" w:hAnsi="Arial" w:cs="Arial"/>
        </w:rPr>
        <w:t xml:space="preserve"> a dos </w:t>
      </w:r>
      <w:proofErr w:type="spellStart"/>
      <w:r w:rsidRPr="001255DB">
        <w:rPr>
          <w:rFonts w:ascii="Arial" w:hAnsi="Arial" w:cs="Arial"/>
        </w:rPr>
        <w:t>resuelva</w:t>
      </w:r>
      <w:proofErr w:type="spellEnd"/>
      <w:r w:rsidRPr="001255DB">
        <w:rPr>
          <w:rFonts w:ascii="Arial" w:hAnsi="Arial" w:cs="Arial"/>
        </w:rPr>
        <w:t xml:space="preserve"> la </w:t>
      </w:r>
      <w:proofErr w:type="spellStart"/>
      <w:r w:rsidRPr="001255DB">
        <w:rPr>
          <w:rFonts w:ascii="Arial" w:hAnsi="Arial" w:cs="Arial"/>
        </w:rPr>
        <w:t>ecuacion</w:t>
      </w:r>
      <w:proofErr w:type="spellEnd"/>
      <w:r w:rsidRPr="001255DB">
        <w:rPr>
          <w:rFonts w:ascii="Arial" w:hAnsi="Arial" w:cs="Arial"/>
        </w:rPr>
        <w:t xml:space="preserve"> 2x^2-3x+3.</w:t>
      </w:r>
    </w:p>
    <w:p w:rsidR="0085356C" w:rsidRDefault="0085356C" w:rsidP="0052657B">
      <w:pPr>
        <w:ind w:left="360"/>
        <w:rPr>
          <w:noProof/>
          <w:lang w:val="es-419" w:eastAsia="es-419" w:bidi="ar-SA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45085</wp:posOffset>
            </wp:positionV>
            <wp:extent cx="5826125" cy="338074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39" b="32052"/>
                    <a:stretch/>
                  </pic:blipFill>
                  <pic:spPr bwMode="auto">
                    <a:xfrm>
                      <a:off x="0" y="0"/>
                      <a:ext cx="5826125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B1F" w:rsidRDefault="0052657B" w:rsidP="0052657B">
      <w:pPr>
        <w:ind w:left="360"/>
        <w:rPr>
          <w:rFonts w:ascii="Arial" w:hAnsi="Arial" w:cs="Arial"/>
        </w:rPr>
      </w:pPr>
      <w:r w:rsidRPr="0052657B">
        <w:rPr>
          <w:rFonts w:ascii="Arial" w:hAnsi="Arial" w:cs="Arial"/>
        </w:rPr>
        <w:t xml:space="preserve"> </w:t>
      </w: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1255DB" w:rsidP="0052657B">
      <w:pPr>
        <w:ind w:left="360"/>
        <w:rPr>
          <w:rFonts w:ascii="Arial" w:hAnsi="Arial" w:cs="Arial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208280</wp:posOffset>
            </wp:positionV>
            <wp:extent cx="6878320" cy="381698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95" b="18634"/>
                    <a:stretch/>
                  </pic:blipFill>
                  <pic:spPr bwMode="auto">
                    <a:xfrm>
                      <a:off x="0" y="0"/>
                      <a:ext cx="6878320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56C" w:rsidRDefault="0085356C" w:rsidP="0052657B">
      <w:pPr>
        <w:ind w:left="360"/>
        <w:rPr>
          <w:rFonts w:ascii="Arial" w:hAnsi="Arial" w:cs="Arial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Default="001255DB" w:rsidP="0052657B">
      <w:pPr>
        <w:ind w:left="360"/>
        <w:rPr>
          <w:noProof/>
          <w:lang w:val="es-419" w:eastAsia="es-419" w:bidi="ar-SA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7134225" cy="3513455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3" b="15494"/>
                    <a:stretch/>
                  </pic:blipFill>
                  <pic:spPr bwMode="auto">
                    <a:xfrm>
                      <a:off x="0" y="0"/>
                      <a:ext cx="7134225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Pr="00286E62" w:rsidRDefault="0085356C" w:rsidP="0052657B">
      <w:pPr>
        <w:ind w:left="360"/>
        <w:rPr>
          <w:rFonts w:ascii="Arial" w:hAnsi="Arial" w:cs="Arial"/>
          <w:b/>
          <w:noProof/>
          <w:sz w:val="28"/>
          <w:lang w:val="es-419" w:eastAsia="es-419" w:bidi="ar-SA"/>
        </w:rPr>
      </w:pPr>
    </w:p>
    <w:p w:rsidR="0085356C" w:rsidRPr="00286E62" w:rsidRDefault="001255DB" w:rsidP="00286E62">
      <w:pPr>
        <w:ind w:left="360"/>
        <w:jc w:val="both"/>
        <w:rPr>
          <w:rFonts w:ascii="Arial" w:hAnsi="Arial" w:cs="Arial"/>
          <w:b/>
          <w:noProof/>
          <w:sz w:val="28"/>
          <w:lang w:val="es-419" w:eastAsia="es-419" w:bidi="ar-SA"/>
        </w:rPr>
      </w:pPr>
      <w:r w:rsidRPr="00286E62">
        <w:rPr>
          <w:rFonts w:ascii="Arial" w:hAnsi="Arial" w:cs="Arial"/>
          <w:b/>
          <w:noProof/>
          <w:sz w:val="28"/>
          <w:lang w:val="es-419" w:eastAsia="es-419" w:bidi="ar-SA"/>
        </w:rPr>
        <w:t>Conclusiones:</w:t>
      </w:r>
    </w:p>
    <w:p w:rsidR="00286E62" w:rsidRPr="00286E62" w:rsidRDefault="00286E62" w:rsidP="00286E62">
      <w:pPr>
        <w:ind w:left="360"/>
        <w:jc w:val="both"/>
        <w:rPr>
          <w:rFonts w:ascii="Arial" w:hAnsi="Arial" w:cs="Arial"/>
          <w:noProof/>
          <w:lang w:val="es-419" w:eastAsia="es-419" w:bidi="ar-SA"/>
        </w:rPr>
      </w:pPr>
      <w:r>
        <w:rPr>
          <w:rFonts w:ascii="Arial" w:hAnsi="Arial" w:cs="Arial"/>
          <w:noProof/>
          <w:lang w:val="es-419" w:eastAsia="es-419" w:bidi="ar-SA"/>
        </w:rPr>
        <w:t>Cuando empezamos a programar la mayoria de los programas que realizamos son de forma secuancial pero conforme vamos avanzando nos damos cuenta que necesitamos mas herramientas para realizar programas mucho mas complejos y es ahí cuando entran las sentencias de selección o repeticion.</w:t>
      </w:r>
    </w:p>
    <w:p w:rsidR="00286E62" w:rsidRPr="00286E62" w:rsidRDefault="00286E62" w:rsidP="00286E62">
      <w:pPr>
        <w:ind w:left="360"/>
        <w:jc w:val="both"/>
        <w:rPr>
          <w:rFonts w:ascii="Arial" w:hAnsi="Arial" w:cs="Arial"/>
          <w:noProof/>
          <w:lang w:val="es-419" w:eastAsia="es-419" w:bidi="ar-SA"/>
        </w:rPr>
      </w:pPr>
      <w:r>
        <w:rPr>
          <w:rFonts w:ascii="Arial" w:hAnsi="Arial" w:cs="Arial"/>
          <w:noProof/>
          <w:lang w:val="es-419" w:eastAsia="es-419" w:bidi="ar-SA"/>
        </w:rPr>
        <w:t>Estas estructuras de seleccion</w:t>
      </w:r>
      <w:r w:rsidRPr="00286E62">
        <w:rPr>
          <w:rFonts w:ascii="Arial" w:hAnsi="Arial" w:cs="Arial"/>
          <w:noProof/>
          <w:lang w:val="es-419" w:eastAsia="es-419" w:bidi="ar-SA"/>
        </w:rPr>
        <w:t xml:space="preserve"> son</w:t>
      </w:r>
      <w:r>
        <w:rPr>
          <w:rFonts w:ascii="Arial" w:hAnsi="Arial" w:cs="Arial"/>
          <w:iCs/>
          <w:color w:val="000000"/>
          <w:shd w:val="clear" w:color="auto" w:fill="FFFFFF"/>
        </w:rPr>
        <w:t xml:space="preserve"> de gran </w:t>
      </w:r>
      <w:proofErr w:type="spellStart"/>
      <w:r>
        <w:rPr>
          <w:rFonts w:ascii="Arial" w:hAnsi="Arial" w:cs="Arial"/>
          <w:iCs/>
          <w:color w:val="000000"/>
          <w:shd w:val="clear" w:color="auto" w:fill="FFFFFF"/>
        </w:rPr>
        <w:t>importacia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y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estas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s</w:t>
      </w:r>
      <w:r>
        <w:rPr>
          <w:rFonts w:ascii="Arial" w:hAnsi="Arial" w:cs="Arial"/>
          <w:iCs/>
          <w:color w:val="000000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iCs/>
          <w:color w:val="000000"/>
          <w:shd w:val="clear" w:color="auto" w:fill="FFFFFF"/>
        </w:rPr>
        <w:t>usan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cuando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el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código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de el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programa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ejecuta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uno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de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varios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resultados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posibles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,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basado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el valor de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una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variable.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la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programación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C,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los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dos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tipos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de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estructuras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de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selección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son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sentencias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"if" y </w:t>
      </w:r>
      <w:proofErr w:type="spellStart"/>
      <w:r w:rsidRPr="00286E62">
        <w:rPr>
          <w:rFonts w:ascii="Arial" w:hAnsi="Arial" w:cs="Arial"/>
          <w:iCs/>
          <w:color w:val="000000"/>
          <w:shd w:val="clear" w:color="auto" w:fill="FFFFFF"/>
        </w:rPr>
        <w:t>casos</w:t>
      </w:r>
      <w:proofErr w:type="spellEnd"/>
      <w:r w:rsidRPr="00286E62">
        <w:rPr>
          <w:rFonts w:ascii="Arial" w:hAnsi="Arial" w:cs="Arial"/>
          <w:iCs/>
          <w:color w:val="000000"/>
          <w:shd w:val="clear" w:color="auto" w:fill="FFFFFF"/>
        </w:rPr>
        <w:t xml:space="preserve"> de "switch". </w:t>
      </w:r>
      <w:bookmarkStart w:id="0" w:name="_GoBack"/>
      <w:bookmarkEnd w:id="0"/>
    </w:p>
    <w:p w:rsidR="001255DB" w:rsidRPr="001255DB" w:rsidRDefault="001255DB" w:rsidP="0052657B">
      <w:pPr>
        <w:ind w:left="360"/>
        <w:rPr>
          <w:rFonts w:ascii="Arial" w:hAnsi="Arial" w:cs="Arial"/>
          <w:noProof/>
          <w:lang w:val="es-419" w:eastAsia="es-419" w:bidi="ar-SA"/>
        </w:rPr>
      </w:pPr>
    </w:p>
    <w:p w:rsidR="001255DB" w:rsidRDefault="001255DB" w:rsidP="0052657B">
      <w:pPr>
        <w:ind w:left="360"/>
        <w:rPr>
          <w:noProof/>
          <w:lang w:val="es-419" w:eastAsia="es-419" w:bidi="ar-SA"/>
        </w:rPr>
      </w:pPr>
    </w:p>
    <w:p w:rsidR="0085356C" w:rsidRDefault="0085356C" w:rsidP="0052657B">
      <w:pPr>
        <w:ind w:left="360"/>
        <w:rPr>
          <w:noProof/>
          <w:lang w:val="es-419" w:eastAsia="es-419" w:bidi="ar-SA"/>
        </w:rPr>
      </w:pPr>
    </w:p>
    <w:p w:rsidR="0085356C" w:rsidRPr="0052657B" w:rsidRDefault="0085356C" w:rsidP="0052657B">
      <w:pPr>
        <w:ind w:left="360"/>
        <w:rPr>
          <w:rFonts w:ascii="Arial" w:hAnsi="Arial" w:cs="Arial"/>
        </w:rPr>
      </w:pPr>
    </w:p>
    <w:sectPr w:rsidR="0085356C" w:rsidRPr="0052657B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C3B"/>
    <w:multiLevelType w:val="hybridMultilevel"/>
    <w:tmpl w:val="F6BE6F92"/>
    <w:lvl w:ilvl="0" w:tplc="BB6E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4BE"/>
    <w:multiLevelType w:val="hybridMultilevel"/>
    <w:tmpl w:val="F6BE6F92"/>
    <w:lvl w:ilvl="0" w:tplc="BB6E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642"/>
    <w:multiLevelType w:val="hybridMultilevel"/>
    <w:tmpl w:val="B8484208"/>
    <w:lvl w:ilvl="0" w:tplc="A0DC8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EE"/>
    <w:rsid w:val="000606AE"/>
    <w:rsid w:val="000C4C95"/>
    <w:rsid w:val="001255DB"/>
    <w:rsid w:val="00280921"/>
    <w:rsid w:val="00286E62"/>
    <w:rsid w:val="0052657B"/>
    <w:rsid w:val="0085356C"/>
    <w:rsid w:val="008B3F74"/>
    <w:rsid w:val="00AC6652"/>
    <w:rsid w:val="00B14D88"/>
    <w:rsid w:val="00B675EE"/>
    <w:rsid w:val="00C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BCD"/>
  <w15:chartTrackingRefBased/>
  <w15:docId w15:val="{25EF247F-3E33-407C-AA41-24926100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75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75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675EE"/>
    <w:pPr>
      <w:suppressLineNumbers/>
    </w:pPr>
  </w:style>
  <w:style w:type="paragraph" w:customStyle="1" w:styleId="Cambria">
    <w:name w:val="Cambria"/>
    <w:basedOn w:val="TableContents"/>
    <w:rsid w:val="00B675EE"/>
  </w:style>
  <w:style w:type="paragraph" w:styleId="Prrafodelista">
    <w:name w:val="List Paragraph"/>
    <w:basedOn w:val="Normal"/>
    <w:uiPriority w:val="34"/>
    <w:qFormat/>
    <w:rsid w:val="008B3F74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286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2</cp:revision>
  <dcterms:created xsi:type="dcterms:W3CDTF">2019-04-06T00:08:00Z</dcterms:created>
  <dcterms:modified xsi:type="dcterms:W3CDTF">2019-04-06T03:33:00Z</dcterms:modified>
</cp:coreProperties>
</file>