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CONTRATO DE ARRENDAMIENTO DE CONSULTORIO PROFESIONAL (POR HORAS) QUE CELEBRAN POR UNA PARTE EL C. NOE LARA FUENTES, EN ADELANTE “EL ARRENDADOR” Y POR OTRA PARTE EL/LA C. _____________________________________________, EN LO SUBSECUENTE “EL ARRENDATARIO”, RESPECTO DEL CONSULTORIO UBICADO EN CALLE LONDRES, NÚMERO 50, COLONIA JUÁREZ, DELEGACIÓN CUAUHTEMOC, CÓDIGO POSTAL 06600, CIUDAD DE MÉXICO. CONTRATO QUE SE REGIRÁ POR LAS SIGUIENTES DECLARACIONES, CLÁUSULAS Y EN GENERALK POR LAS NORMAS LEGALES VIGENTES:</w:t>
      </w:r>
    </w:p>
    <w:p w:rsidR="00000000" w:rsidDel="00000000" w:rsidP="00000000" w:rsidRDefault="00000000" w:rsidRPr="00000000" w14:paraId="00000002">
      <w:pPr>
        <w:jc w:val="cente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DECLARACIONES.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b w:val="0"/>
          <w:i w:val="0"/>
          <w:smallCaps w:val="0"/>
          <w:strike w:val="0"/>
          <w:color w:val="212529"/>
          <w:sz w:val="22"/>
          <w:szCs w:val="22"/>
          <w:highlight w:val="white"/>
          <w:u w:val="none"/>
          <w:vertAlign w:val="baseline"/>
        </w:rPr>
      </w:pPr>
      <w:r w:rsidDel="00000000" w:rsidR="00000000" w:rsidRPr="00000000">
        <w:rPr>
          <w:rFonts w:ascii="Arial" w:cs="Arial" w:eastAsia="Arial" w:hAnsi="Arial"/>
          <w:b w:val="0"/>
          <w:i w:val="0"/>
          <w:smallCaps w:val="0"/>
          <w:strike w:val="0"/>
          <w:color w:val="212529"/>
          <w:sz w:val="22"/>
          <w:szCs w:val="22"/>
          <w:highlight w:val="white"/>
          <w:u w:val="none"/>
          <w:vertAlign w:val="baseline"/>
          <w:rtl w:val="0"/>
        </w:rPr>
        <w:t xml:space="preserve">Declara “EL ARRENDADOR”, quien se identifica en este acto con credencial de elector expedida a su nombre, ser una persona física, estar en pleno uso de sus derechos y con plenas facultades para la celebración del presente contrato y quien para efectos del presente contrato señala como domicilio el ubicado en ____________________________________________________________.</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b w:val="0"/>
          <w:i w:val="0"/>
          <w:smallCaps w:val="0"/>
          <w:strike w:val="0"/>
          <w:color w:val="212529"/>
          <w:sz w:val="22"/>
          <w:szCs w:val="22"/>
          <w:highlight w:val="white"/>
          <w:u w:val="none"/>
          <w:vertAlign w:val="baseline"/>
        </w:rPr>
      </w:pPr>
      <w:r w:rsidDel="00000000" w:rsidR="00000000" w:rsidRPr="00000000">
        <w:rPr>
          <w:rFonts w:ascii="Arial" w:cs="Arial" w:eastAsia="Arial" w:hAnsi="Arial"/>
          <w:b w:val="0"/>
          <w:i w:val="0"/>
          <w:smallCaps w:val="0"/>
          <w:strike w:val="0"/>
          <w:color w:val="212529"/>
          <w:sz w:val="22"/>
          <w:szCs w:val="22"/>
          <w:highlight w:val="white"/>
          <w:u w:val="none"/>
          <w:vertAlign w:val="baseline"/>
          <w:rtl w:val="0"/>
        </w:rPr>
        <w:t xml:space="preserve">”, quien se identifica en este acto con credencial de elector expedida a su nombre, ser una persona física, estar en pleno uso de sus derechos y con plenas facultades para la celebración del presente contrato y quien para efectos del presente contrato señala como domicilio el ubicado en ____________________________________________________________.</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Arial" w:cs="Arial" w:eastAsia="Arial" w:hAnsi="Arial"/>
          <w:b w:val="0"/>
          <w:i w:val="0"/>
          <w:smallCaps w:val="0"/>
          <w:strike w:val="0"/>
          <w:color w:val="212529"/>
          <w:sz w:val="22"/>
          <w:szCs w:val="22"/>
          <w:highlight w:val="white"/>
          <w:u w:val="none"/>
          <w:vertAlign w:val="baseline"/>
        </w:rPr>
      </w:pPr>
      <w:r w:rsidDel="00000000" w:rsidR="00000000" w:rsidRPr="00000000">
        <w:rPr>
          <w:rFonts w:ascii="Arial" w:cs="Arial" w:eastAsia="Arial" w:hAnsi="Arial"/>
          <w:b w:val="0"/>
          <w:i w:val="0"/>
          <w:smallCaps w:val="0"/>
          <w:strike w:val="0"/>
          <w:color w:val="212529"/>
          <w:sz w:val="22"/>
          <w:szCs w:val="22"/>
          <w:highlight w:val="white"/>
          <w:u w:val="none"/>
          <w:vertAlign w:val="baseline"/>
          <w:rtl w:val="0"/>
        </w:rPr>
        <w:t xml:space="preserve">Declaran las partes que es su voluntad someterse a las siguientes:</w:t>
      </w:r>
    </w:p>
    <w:p w:rsidR="00000000" w:rsidDel="00000000" w:rsidP="00000000" w:rsidRDefault="00000000" w:rsidRPr="00000000" w14:paraId="00000006">
      <w:pPr>
        <w:jc w:val="cente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CLÁUSULAS.</w:t>
      </w:r>
    </w:p>
    <w:p w:rsidR="00000000" w:rsidDel="00000000" w:rsidP="00000000" w:rsidRDefault="00000000" w:rsidRPr="00000000" w14:paraId="00000007">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PRIMERA:</w:t>
      </w:r>
      <w:r w:rsidDel="00000000" w:rsidR="00000000" w:rsidRPr="00000000">
        <w:rPr>
          <w:rFonts w:ascii="Arial" w:cs="Arial" w:eastAsia="Arial" w:hAnsi="Arial"/>
          <w:color w:val="212529"/>
          <w:highlight w:val="white"/>
          <w:rtl w:val="0"/>
        </w:rPr>
        <w:t xml:space="preserve"> Por medio del presente “EL ARRENDADOR” se compromete a permitir el uso, goce y disfrute a “EL ARRENDATARIO”, del Consultorio ubicado en </w:t>
      </w:r>
      <w:r w:rsidDel="00000000" w:rsidR="00000000" w:rsidRPr="00000000">
        <w:rPr>
          <w:rFonts w:ascii="Arial" w:cs="Arial" w:eastAsia="Arial" w:hAnsi="Arial"/>
          <w:b w:val="1"/>
          <w:color w:val="212529"/>
          <w:highlight w:val="white"/>
          <w:rtl w:val="0"/>
        </w:rPr>
        <w:t xml:space="preserve">Calle Londres, Número 50, Colonia Juárez, Delegación Cuauhtémoc, Código Postal 06600, Ciudad De México</w:t>
      </w:r>
      <w:r w:rsidDel="00000000" w:rsidR="00000000" w:rsidRPr="00000000">
        <w:rPr>
          <w:rFonts w:ascii="Arial" w:cs="Arial" w:eastAsia="Arial" w:hAnsi="Arial"/>
          <w:color w:val="212529"/>
          <w:highlight w:val="white"/>
          <w:rtl w:val="0"/>
        </w:rPr>
        <w:t xml:space="preserve">, el cual consta de las siguientes comodidades: ________________________________________________________, y cuya superficie es de ________ metros cuadrados, por ____ hora(s). </w:t>
      </w:r>
    </w:p>
    <w:p w:rsidR="00000000" w:rsidDel="00000000" w:rsidP="00000000" w:rsidRDefault="00000000" w:rsidRPr="00000000" w14:paraId="00000008">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SEGUNDA:</w:t>
      </w:r>
      <w:r w:rsidDel="00000000" w:rsidR="00000000" w:rsidRPr="00000000">
        <w:rPr>
          <w:rFonts w:ascii="Arial" w:cs="Arial" w:eastAsia="Arial" w:hAnsi="Arial"/>
          <w:color w:val="212529"/>
          <w:highlight w:val="white"/>
          <w:rtl w:val="0"/>
        </w:rPr>
        <w:t xml:space="preserve"> La vigencia del presente Contrato será por el tiempo que se estipuló en la cláusula primera del presente Instrumento. </w:t>
      </w:r>
    </w:p>
    <w:p w:rsidR="00000000" w:rsidDel="00000000" w:rsidP="00000000" w:rsidRDefault="00000000" w:rsidRPr="00000000" w14:paraId="00000009">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TERCERA:</w:t>
      </w:r>
      <w:r w:rsidDel="00000000" w:rsidR="00000000" w:rsidRPr="00000000">
        <w:rPr>
          <w:rFonts w:ascii="Arial" w:cs="Arial" w:eastAsia="Arial" w:hAnsi="Arial"/>
          <w:color w:val="212529"/>
          <w:highlight w:val="white"/>
          <w:rtl w:val="0"/>
        </w:rPr>
        <w:t xml:space="preserve"> El bien inmueble objeto de este Contrato, deberá destinarse exclusivamente a Consultorio.</w:t>
      </w:r>
    </w:p>
    <w:p w:rsidR="00000000" w:rsidDel="00000000" w:rsidP="00000000" w:rsidRDefault="00000000" w:rsidRPr="00000000" w14:paraId="0000000A">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CUARTA:</w:t>
      </w:r>
      <w:r w:rsidDel="00000000" w:rsidR="00000000" w:rsidRPr="00000000">
        <w:rPr>
          <w:rFonts w:ascii="Arial" w:cs="Arial" w:eastAsia="Arial" w:hAnsi="Arial"/>
          <w:color w:val="212529"/>
          <w:highlight w:val="white"/>
          <w:rtl w:val="0"/>
        </w:rPr>
        <w:t xml:space="preserve"> “EL ARRENDATARIO” manifiesta conocer las instalaciones, servicios, artefactos, y amenidades con que cuenta “EL CONSULTORIO”, y que los ha encontrado en forma satisfactoria, comprometiéndose a devolverlas a “EL ARRENDADOR” en perfecto estado de conservación y sin deterioros.</w:t>
      </w:r>
    </w:p>
    <w:p w:rsidR="00000000" w:rsidDel="00000000" w:rsidP="00000000" w:rsidRDefault="00000000" w:rsidRPr="00000000" w14:paraId="0000000B">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QUINTA:</w:t>
      </w:r>
      <w:r w:rsidDel="00000000" w:rsidR="00000000" w:rsidRPr="00000000">
        <w:rPr>
          <w:rFonts w:ascii="Arial" w:cs="Arial" w:eastAsia="Arial" w:hAnsi="Arial"/>
          <w:color w:val="212529"/>
          <w:highlight w:val="white"/>
          <w:rtl w:val="0"/>
        </w:rPr>
        <w:t xml:space="preserve"> Asimismo se firma por separado, pero formando parte de este Contrato, un inventario de los objetos muebles e instalaciones y accesorios con que cuenta “EL CONSULTORIO”, con el valor de cada uno de ellos y el costo de reposición.</w:t>
      </w:r>
    </w:p>
    <w:p w:rsidR="00000000" w:rsidDel="00000000" w:rsidP="00000000" w:rsidRDefault="00000000" w:rsidRPr="00000000" w14:paraId="0000000C">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SEXTA:</w:t>
      </w:r>
      <w:r w:rsidDel="00000000" w:rsidR="00000000" w:rsidRPr="00000000">
        <w:rPr>
          <w:rFonts w:ascii="Arial" w:cs="Arial" w:eastAsia="Arial" w:hAnsi="Arial"/>
          <w:color w:val="212529"/>
          <w:highlight w:val="white"/>
          <w:rtl w:val="0"/>
        </w:rPr>
        <w:t xml:space="preserve"> Se fija el importe del alquiler en la suma de $ __________ (__________ PESOS __/100 M.N.) por hora, importe que deberá efectuar “EL ARRENDATARIO” a “EL ARRENDADOR” antes de iniciar el tiempo reservado.</w:t>
      </w:r>
    </w:p>
    <w:p w:rsidR="00000000" w:rsidDel="00000000" w:rsidP="00000000" w:rsidRDefault="00000000" w:rsidRPr="00000000" w14:paraId="0000000D">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SEPTIMA:</w:t>
      </w:r>
      <w:r w:rsidDel="00000000" w:rsidR="00000000" w:rsidRPr="00000000">
        <w:rPr>
          <w:rFonts w:ascii="Arial" w:cs="Arial" w:eastAsia="Arial" w:hAnsi="Arial"/>
          <w:color w:val="212529"/>
          <w:highlight w:val="white"/>
          <w:rtl w:val="0"/>
        </w:rPr>
        <w:t xml:space="preserve"> Será “EL ARRENDADOR” quien le de acceso a “EL CONSULTORIO” al “EL ARRENDATARIO” diez minutos antes de que comience a correr el tiempo que se estipule en el presente contrato. </w:t>
      </w:r>
    </w:p>
    <w:p w:rsidR="00000000" w:rsidDel="00000000" w:rsidP="00000000" w:rsidRDefault="00000000" w:rsidRPr="00000000" w14:paraId="0000000E">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OCTAVA:</w:t>
      </w:r>
      <w:r w:rsidDel="00000000" w:rsidR="00000000" w:rsidRPr="00000000">
        <w:rPr>
          <w:rFonts w:ascii="Arial" w:cs="Arial" w:eastAsia="Arial" w:hAnsi="Arial"/>
          <w:color w:val="212529"/>
          <w:highlight w:val="white"/>
          <w:rtl w:val="0"/>
        </w:rPr>
        <w:t xml:space="preserve"> Al momento de entregar el inmueble “EL ARRENDADOR” verificará que todo se encuentre en el estado que estaba al momento de la entrega.</w:t>
      </w:r>
    </w:p>
    <w:p w:rsidR="00000000" w:rsidDel="00000000" w:rsidP="00000000" w:rsidRDefault="00000000" w:rsidRPr="00000000" w14:paraId="0000000F">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NOVENA: </w:t>
      </w:r>
      <w:r w:rsidDel="00000000" w:rsidR="00000000" w:rsidRPr="00000000">
        <w:rPr>
          <w:rFonts w:ascii="Arial" w:cs="Arial" w:eastAsia="Arial" w:hAnsi="Arial"/>
          <w:color w:val="212529"/>
          <w:highlight w:val="white"/>
          <w:rtl w:val="0"/>
        </w:rPr>
        <w:t xml:space="preserve">Será a cargo de “EL ARRENDATARIO” la pérdida total o parcial de la cosa arrendada, o su deterioro, o la imposibilidad de cumplir su destino, originados por caso fortuito o fuerza mayor, y totalmente imputables a él, incluso el incendio. </w:t>
      </w:r>
    </w:p>
    <w:p w:rsidR="00000000" w:rsidDel="00000000" w:rsidP="00000000" w:rsidRDefault="00000000" w:rsidRPr="00000000" w14:paraId="00000010">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NOVENA:</w:t>
      </w:r>
      <w:r w:rsidDel="00000000" w:rsidR="00000000" w:rsidRPr="00000000">
        <w:rPr>
          <w:rFonts w:ascii="Arial" w:cs="Arial" w:eastAsia="Arial" w:hAnsi="Arial"/>
          <w:color w:val="212529"/>
          <w:highlight w:val="white"/>
          <w:rtl w:val="0"/>
        </w:rPr>
        <w:t xml:space="preserve"> Queda prohibida la introducción en el inmueble de bebidas embriagantes, estupefacientes, psicotrópicos o cualquier arma. </w:t>
      </w:r>
    </w:p>
    <w:p w:rsidR="00000000" w:rsidDel="00000000" w:rsidP="00000000" w:rsidRDefault="00000000" w:rsidRPr="00000000" w14:paraId="00000011">
      <w:pPr>
        <w:jc w:val="both"/>
        <w:rPr>
          <w:rFonts w:ascii="Arial" w:cs="Arial" w:eastAsia="Arial" w:hAnsi="Arial"/>
          <w:color w:val="212529"/>
          <w:highlight w:val="white"/>
        </w:rPr>
      </w:pPr>
      <w:r w:rsidDel="00000000" w:rsidR="00000000" w:rsidRPr="00000000">
        <w:rPr>
          <w:rFonts w:ascii="Arial" w:cs="Arial" w:eastAsia="Arial" w:hAnsi="Arial"/>
          <w:b w:val="1"/>
          <w:color w:val="212529"/>
          <w:highlight w:val="white"/>
          <w:rtl w:val="0"/>
        </w:rPr>
        <w:t xml:space="preserve">DÉCIMA:</w:t>
      </w:r>
      <w:r w:rsidDel="00000000" w:rsidR="00000000" w:rsidRPr="00000000">
        <w:rPr>
          <w:rFonts w:ascii="Arial" w:cs="Arial" w:eastAsia="Arial" w:hAnsi="Arial"/>
          <w:color w:val="212529"/>
          <w:highlight w:val="white"/>
          <w:rtl w:val="0"/>
        </w:rPr>
        <w:t xml:space="preserve"> Las partes acuerdan que el arrendamiento de “EL CONSULTORIO” dependerá de la disponibilidad que del mismo se tenga, para lo cual “EL ARRENDATARIO” deberá ponerse en contacto con “EL ARRENDADOR” para verificar los horarios disponibles. </w:t>
      </w:r>
    </w:p>
    <w:p w:rsidR="00000000" w:rsidDel="00000000" w:rsidP="00000000" w:rsidRDefault="00000000" w:rsidRPr="00000000" w14:paraId="00000012">
      <w:pPr>
        <w:tabs>
          <w:tab w:val="left" w:pos="4253"/>
        </w:tabs>
        <w:jc w:val="both"/>
        <w:rPr>
          <w:rFonts w:ascii="Arial" w:cs="Arial" w:eastAsia="Arial" w:hAnsi="Arial"/>
          <w:color w:val="212529"/>
          <w:highlight w:val="white"/>
        </w:rPr>
      </w:pPr>
      <w:bookmarkStart w:colFirst="0" w:colLast="0" w:name="_gjdgxs" w:id="0"/>
      <w:bookmarkEnd w:id="0"/>
      <w:r w:rsidDel="00000000" w:rsidR="00000000" w:rsidRPr="00000000">
        <w:rPr>
          <w:rFonts w:ascii="Arial" w:cs="Arial" w:eastAsia="Arial" w:hAnsi="Arial"/>
          <w:b w:val="1"/>
          <w:color w:val="212529"/>
          <w:highlight w:val="white"/>
          <w:rtl w:val="0"/>
        </w:rPr>
        <w:t xml:space="preserve">DECIMAPRIMERA:</w:t>
      </w:r>
      <w:r w:rsidDel="00000000" w:rsidR="00000000" w:rsidRPr="00000000">
        <w:rPr>
          <w:rFonts w:ascii="Arial" w:cs="Arial" w:eastAsia="Arial" w:hAnsi="Arial"/>
          <w:color w:val="212529"/>
          <w:highlight w:val="white"/>
          <w:rtl w:val="0"/>
        </w:rPr>
        <w:t xml:space="preserve"> El uso que “EL ARRENDATARIO” le dé a “EL CONSULTORIO” será única y exclusivamente responsabilidad del mismo, por lo que desde este momento se deslinda a “EL ARRENDADOR” de cualquier responsabilidad frente a terceros por cualquier situación derivada del uso que “EL ARRENDATARIO” de al inmueble objeto del presente contrato.</w:t>
      </w:r>
    </w:p>
    <w:p w:rsidR="00000000" w:rsidDel="00000000" w:rsidP="00000000" w:rsidRDefault="00000000" w:rsidRPr="00000000" w14:paraId="00000013">
      <w:pPr>
        <w:jc w:val="both"/>
        <w:rPr>
          <w:rFonts w:ascii="Arial" w:cs="Arial" w:eastAsia="Arial" w:hAnsi="Arial"/>
          <w:color w:val="212529"/>
        </w:rPr>
      </w:pPr>
      <w:r w:rsidDel="00000000" w:rsidR="00000000" w:rsidRPr="00000000">
        <w:rPr>
          <w:rFonts w:ascii="Arial" w:cs="Arial" w:eastAsia="Arial" w:hAnsi="Arial"/>
          <w:b w:val="1"/>
          <w:color w:val="212529"/>
          <w:highlight w:val="white"/>
          <w:rtl w:val="0"/>
        </w:rPr>
        <w:t xml:space="preserve">DECIMASEGUNDA</w:t>
      </w:r>
      <w:r w:rsidDel="00000000" w:rsidR="00000000" w:rsidRPr="00000000">
        <w:rPr>
          <w:rFonts w:ascii="Arial" w:cs="Arial" w:eastAsia="Arial" w:hAnsi="Arial"/>
          <w:color w:val="212529"/>
          <w:highlight w:val="white"/>
          <w:rtl w:val="0"/>
        </w:rPr>
        <w:t xml:space="preserve"> Toda controversia judicial derivada de este Contrato, será sometida a la competencia de los Tribunales de la Ciudad de México, por lo que las partes renuncian a cualquier otro fuero o jurisdicción que en el futuro les competa por razón de domicilio.</w:t>
      </w:r>
      <w:r w:rsidDel="00000000" w:rsidR="00000000" w:rsidRPr="00000000">
        <w:rPr>
          <w:rtl w:val="0"/>
        </w:rPr>
      </w:r>
    </w:p>
    <w:p w:rsidR="00000000" w:rsidDel="00000000" w:rsidP="00000000" w:rsidRDefault="00000000" w:rsidRPr="00000000" w14:paraId="00000014">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Siendo las __ horas del día __ de __________ del año 2022 y leído que fue el presente instrumento, se firma en dos tantos o ejemplares del mismo tenor y a un sólo efecto, recibiendo cada parte el suyo en este acto para su fiel cumplimiento.</w:t>
      </w:r>
    </w:p>
    <w:p w:rsidR="00000000" w:rsidDel="00000000" w:rsidP="00000000" w:rsidRDefault="00000000" w:rsidRPr="00000000" w14:paraId="00000015">
      <w:pPr>
        <w:jc w:val="both"/>
        <w:rPr>
          <w:rFonts w:ascii="Arial" w:cs="Arial" w:eastAsia="Arial" w:hAnsi="Arial"/>
          <w:b w:val="1"/>
          <w:color w:val="212529"/>
          <w:highlight w:val="white"/>
        </w:rPr>
      </w:pPr>
      <w:r w:rsidDel="00000000" w:rsidR="00000000" w:rsidRPr="00000000">
        <w:rPr>
          <w:rtl w:val="0"/>
        </w:rPr>
      </w:r>
    </w:p>
    <w:p w:rsidR="00000000" w:rsidDel="00000000" w:rsidP="00000000" w:rsidRDefault="00000000" w:rsidRPr="00000000" w14:paraId="00000016">
      <w:pPr>
        <w:ind w:firstLine="708"/>
        <w:jc w:val="both"/>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“EL ARRENDADOR”</w:t>
        <w:tab/>
        <w:tab/>
        <w:tab/>
        <w:tab/>
        <w:t xml:space="preserve">“EL ARRENDATARIO”</w:t>
      </w:r>
    </w:p>
    <w:p w:rsidR="00000000" w:rsidDel="00000000" w:rsidP="00000000" w:rsidRDefault="00000000" w:rsidRPr="00000000" w14:paraId="00000017">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19">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________________________________</w:t>
        <w:tab/>
        <w:tab/>
        <w:t xml:space="preserve"> _______________________________</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