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00"/>
      </w:pPr>
    </w:p>
    <w:p>
      <w:pPr>
        <w:pStyle w:val="Heading1"/>
        <w:ind w:right="17"/>
      </w:pPr>
      <w:r>
        <w:rPr>
          <w:spacing w:val="-2"/>
        </w:rPr>
        <w:t>Educação</w:t>
      </w:r>
    </w:p>
    <w:p>
      <w:pPr>
        <w:tabs>
          <w:tab w:pos="9134" w:val="left" w:leader="none"/>
        </w:tabs>
        <w:spacing w:before="0"/>
        <w:ind w:left="0" w:right="17" w:firstLine="0"/>
        <w:jc w:val="center"/>
        <w:rPr>
          <w:sz w:val="22"/>
        </w:rPr>
      </w:pPr>
      <w:r>
        <w:rPr>
          <w:b/>
          <w:sz w:val="22"/>
        </w:rPr>
        <w:t>UNIVERSIDADE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FEDERAL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DO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PIAUÍ</w:t>
      </w:r>
      <w:r>
        <w:rPr>
          <w:b/>
          <w:sz w:val="22"/>
        </w:rPr>
        <w:tab/>
      </w:r>
      <w:r>
        <w:rPr>
          <w:sz w:val="22"/>
        </w:rPr>
        <w:t>Picos,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PI</w:t>
      </w:r>
    </w:p>
    <w:p>
      <w:pPr>
        <w:pStyle w:val="BodyText"/>
        <w:tabs>
          <w:tab w:pos="8536" w:val="left" w:leader="none"/>
        </w:tabs>
        <w:ind w:left="72"/>
      </w:pPr>
      <w:r>
        <w:rPr/>
        <w:t>Bacharelado,</w:t>
      </w:r>
      <w:r>
        <w:rPr>
          <w:spacing w:val="-8"/>
        </w:rPr>
        <w:t> </w:t>
      </w:r>
      <w:r>
        <w:rPr/>
        <w:t>Sistemas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Informação</w:t>
      </w:r>
      <w:r>
        <w:rPr/>
        <w:tab/>
        <w:t>Dezembro,</w:t>
      </w:r>
      <w:r>
        <w:rPr>
          <w:spacing w:val="-9"/>
        </w:rPr>
        <w:t> </w:t>
      </w:r>
      <w:r>
        <w:rPr>
          <w:spacing w:val="-4"/>
        </w:rPr>
        <w:t>2025</w:t>
      </w:r>
    </w:p>
    <w:p>
      <w:pPr>
        <w:pStyle w:val="BodyText"/>
        <w:ind w:left="72"/>
      </w:pPr>
      <w:r>
        <w:rPr/>
        <w:t>TCC:</w:t>
      </w:r>
      <w:r>
        <w:rPr>
          <w:spacing w:val="-8"/>
        </w:rPr>
        <w:t> </w:t>
      </w:r>
      <w:r>
        <w:rPr/>
        <w:t>Detecção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Escoliose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Imagens</w:t>
      </w:r>
      <w:r>
        <w:rPr>
          <w:spacing w:val="-5"/>
        </w:rPr>
        <w:t> </w:t>
      </w:r>
      <w:r>
        <w:rPr/>
        <w:t>Médicas</w:t>
      </w:r>
      <w:r>
        <w:rPr>
          <w:spacing w:val="-6"/>
        </w:rPr>
        <w:t> </w:t>
      </w:r>
      <w:r>
        <w:rPr/>
        <w:t>Usando</w:t>
      </w:r>
      <w:r>
        <w:rPr>
          <w:spacing w:val="-5"/>
        </w:rPr>
        <w:t> </w:t>
      </w:r>
      <w:r>
        <w:rPr>
          <w:spacing w:val="-2"/>
        </w:rPr>
        <w:t>DeepLabV3+</w:t>
      </w:r>
    </w:p>
    <w:p>
      <w:pPr>
        <w:pStyle w:val="BodyText"/>
      </w:pPr>
    </w:p>
    <w:p>
      <w:pPr>
        <w:pStyle w:val="Heading1"/>
        <w:ind w:right="17"/>
      </w:pPr>
      <w:r>
        <w:rPr>
          <w:spacing w:val="-2"/>
        </w:rPr>
        <w:t>Experiência</w:t>
      </w:r>
    </w:p>
    <w:p>
      <w:pPr>
        <w:tabs>
          <w:tab w:pos="7969" w:val="left" w:leader="none"/>
        </w:tabs>
        <w:spacing w:before="0"/>
        <w:ind w:left="0" w:right="28" w:firstLine="0"/>
        <w:jc w:val="center"/>
        <w:rPr>
          <w:sz w:val="22"/>
        </w:rPr>
      </w:pPr>
      <w:r>
        <w:rPr>
          <w:b/>
          <w:sz w:val="22"/>
        </w:rPr>
        <w:t>GF</w:t>
      </w:r>
      <w:r>
        <w:rPr>
          <w:b/>
          <w:spacing w:val="-2"/>
          <w:sz w:val="22"/>
        </w:rPr>
        <w:t> Consultorias</w:t>
      </w:r>
      <w:r>
        <w:rPr>
          <w:b/>
          <w:sz w:val="22"/>
        </w:rPr>
        <w:tab/>
      </w:r>
      <w:r>
        <w:rPr>
          <w:sz w:val="22"/>
        </w:rPr>
        <w:t>Picos,</w:t>
      </w:r>
      <w:r>
        <w:rPr>
          <w:spacing w:val="-8"/>
          <w:sz w:val="22"/>
        </w:rPr>
        <w:t> </w:t>
      </w:r>
      <w:r>
        <w:rPr>
          <w:sz w:val="22"/>
        </w:rPr>
        <w:t>Piauí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(Remoto)</w:t>
      </w:r>
    </w:p>
    <w:p>
      <w:pPr>
        <w:tabs>
          <w:tab w:pos="7694" w:val="left" w:leader="none"/>
        </w:tabs>
        <w:spacing w:before="0"/>
        <w:ind w:left="0" w:right="90" w:firstLine="0"/>
        <w:jc w:val="center"/>
        <w:rPr>
          <w:sz w:val="22"/>
        </w:rPr>
      </w:pPr>
      <w:r>
        <w:rPr>
          <w:b/>
          <w:sz w:val="22"/>
        </w:rPr>
        <w:t>Desenvolvedor</w:t>
      </w:r>
      <w:r>
        <w:rPr>
          <w:b/>
          <w:spacing w:val="-13"/>
          <w:sz w:val="22"/>
        </w:rPr>
        <w:t> </w:t>
      </w:r>
      <w:r>
        <w:rPr>
          <w:b/>
          <w:spacing w:val="-2"/>
          <w:sz w:val="22"/>
        </w:rPr>
        <w:t>FullStack</w:t>
      </w:r>
      <w:r>
        <w:rPr>
          <w:b/>
          <w:sz w:val="22"/>
        </w:rPr>
        <w:tab/>
      </w:r>
      <w:r>
        <w:rPr>
          <w:sz w:val="22"/>
        </w:rPr>
        <w:t>Janeiro,</w:t>
      </w:r>
      <w:r>
        <w:rPr>
          <w:spacing w:val="-7"/>
          <w:sz w:val="22"/>
        </w:rPr>
        <w:t> </w:t>
      </w:r>
      <w:r>
        <w:rPr>
          <w:sz w:val="22"/>
        </w:rPr>
        <w:t>2025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Presente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1" w:after="0"/>
        <w:ind w:left="359" w:right="194" w:hanging="359"/>
        <w:jc w:val="center"/>
        <w:rPr>
          <w:sz w:val="22"/>
        </w:rPr>
      </w:pPr>
      <w:r>
        <w:rPr>
          <w:sz w:val="22"/>
        </w:rPr>
        <w:t>Desenvolvimento</w:t>
      </w:r>
      <w:r>
        <w:rPr>
          <w:spacing w:val="-12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manutenção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aplicações</w:t>
      </w:r>
      <w:r>
        <w:rPr>
          <w:spacing w:val="-9"/>
          <w:sz w:val="22"/>
        </w:rPr>
        <w:t> </w:t>
      </w:r>
      <w:r>
        <w:rPr>
          <w:sz w:val="22"/>
        </w:rPr>
        <w:t>utilizando</w:t>
      </w:r>
      <w:r>
        <w:rPr>
          <w:spacing w:val="-10"/>
          <w:sz w:val="22"/>
        </w:rPr>
        <w:t> </w:t>
      </w:r>
      <w:r>
        <w:rPr>
          <w:b/>
          <w:sz w:val="22"/>
        </w:rPr>
        <w:t>Angular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b/>
          <w:sz w:val="22"/>
        </w:rPr>
        <w:t>TypeScript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b/>
          <w:sz w:val="22"/>
        </w:rPr>
        <w:t>NestJS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b/>
          <w:sz w:val="22"/>
        </w:rPr>
        <w:t>Prisma</w:t>
      </w:r>
      <w:r>
        <w:rPr>
          <w:b/>
          <w:spacing w:val="-9"/>
          <w:sz w:val="22"/>
        </w:rPr>
        <w:t> </w:t>
      </w:r>
      <w:r>
        <w:rPr>
          <w:spacing w:val="-10"/>
          <w:sz w:val="22"/>
        </w:rPr>
        <w:t>e</w:t>
      </w:r>
    </w:p>
    <w:p>
      <w:pPr>
        <w:pStyle w:val="Heading1"/>
        <w:ind w:left="792"/>
        <w:jc w:val="left"/>
        <w:rPr>
          <w:b w:val="0"/>
        </w:rPr>
      </w:pPr>
      <w:r>
        <w:rPr>
          <w:spacing w:val="-2"/>
        </w:rPr>
        <w:t>PostgreSQL</w:t>
      </w:r>
      <w:r>
        <w:rPr>
          <w:b w:val="0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pos="791" w:val="left" w:leader="none"/>
        </w:tabs>
        <w:spacing w:line="240" w:lineRule="auto" w:before="1" w:after="0"/>
        <w:ind w:left="791" w:right="0" w:hanging="359"/>
        <w:jc w:val="left"/>
        <w:rPr>
          <w:sz w:val="22"/>
        </w:rPr>
      </w:pPr>
      <w:r>
        <w:rPr>
          <w:sz w:val="22"/>
        </w:rPr>
        <w:t>Otimização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consultas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b/>
          <w:sz w:val="22"/>
        </w:rPr>
        <w:t>PostgreSQL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melhorando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desempenho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resposta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banco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dados.</w:t>
      </w:r>
    </w:p>
    <w:p>
      <w:pPr>
        <w:pStyle w:val="ListParagraph"/>
        <w:numPr>
          <w:ilvl w:val="0"/>
          <w:numId w:val="1"/>
        </w:numPr>
        <w:tabs>
          <w:tab w:pos="792" w:val="left" w:leader="none"/>
        </w:tabs>
        <w:spacing w:line="240" w:lineRule="auto" w:before="1" w:after="0"/>
        <w:ind w:left="792" w:right="113" w:hanging="360"/>
        <w:jc w:val="left"/>
        <w:rPr>
          <w:sz w:val="22"/>
        </w:rPr>
      </w:pPr>
      <w:r>
        <w:rPr>
          <w:sz w:val="22"/>
        </w:rPr>
        <w:t>Resolução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b/>
          <w:sz w:val="22"/>
        </w:rPr>
        <w:t>problemas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complexos</w:t>
      </w:r>
      <w:r>
        <w:rPr>
          <w:b/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desenvolvimento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soluções</w:t>
      </w:r>
      <w:r>
        <w:rPr>
          <w:spacing w:val="-5"/>
          <w:sz w:val="22"/>
        </w:rPr>
        <w:t> </w:t>
      </w:r>
      <w:r>
        <w:rPr>
          <w:sz w:val="22"/>
        </w:rPr>
        <w:t>inovadoras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demandas</w:t>
      </w:r>
      <w:r>
        <w:rPr>
          <w:spacing w:val="-5"/>
          <w:sz w:val="22"/>
        </w:rPr>
        <w:t> </w:t>
      </w:r>
      <w:r>
        <w:rPr>
          <w:sz w:val="22"/>
        </w:rPr>
        <w:t>internas e de clientes.</w:t>
      </w:r>
    </w:p>
    <w:p>
      <w:pPr>
        <w:pStyle w:val="BodyText"/>
      </w:pPr>
    </w:p>
    <w:p>
      <w:pPr>
        <w:tabs>
          <w:tab w:pos="7766" w:val="left" w:leader="none"/>
        </w:tabs>
        <w:spacing w:before="0"/>
        <w:ind w:left="72" w:right="0" w:firstLine="0"/>
        <w:jc w:val="left"/>
        <w:rPr>
          <w:sz w:val="22"/>
        </w:rPr>
      </w:pPr>
      <w:r>
        <w:rPr>
          <w:b/>
          <w:sz w:val="22"/>
        </w:rPr>
        <w:t>Fábrica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Gênios</w:t>
      </w:r>
      <w:r>
        <w:rPr>
          <w:b/>
          <w:sz w:val="22"/>
        </w:rPr>
        <w:tab/>
      </w:r>
      <w:r>
        <w:rPr>
          <w:spacing w:val="-2"/>
          <w:sz w:val="22"/>
        </w:rPr>
        <w:t>Teresina,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Piauí</w:t>
      </w:r>
      <w:r>
        <w:rPr>
          <w:sz w:val="22"/>
        </w:rPr>
        <w:t> </w:t>
      </w:r>
      <w:r>
        <w:rPr>
          <w:spacing w:val="-2"/>
          <w:sz w:val="22"/>
        </w:rPr>
        <w:t>(Remoto)</w:t>
      </w:r>
    </w:p>
    <w:p>
      <w:pPr>
        <w:tabs>
          <w:tab w:pos="7271" w:val="left" w:leader="none"/>
        </w:tabs>
        <w:spacing w:before="0"/>
        <w:ind w:left="72" w:right="0" w:firstLine="0"/>
        <w:jc w:val="left"/>
        <w:rPr>
          <w:sz w:val="22"/>
        </w:rPr>
      </w:pPr>
      <w:r>
        <w:rPr>
          <w:b/>
          <w:sz w:val="22"/>
        </w:rPr>
        <w:t>Desenvolvedor</w:t>
      </w:r>
      <w:r>
        <w:rPr>
          <w:b/>
          <w:spacing w:val="-13"/>
          <w:sz w:val="22"/>
        </w:rPr>
        <w:t> </w:t>
      </w:r>
      <w:r>
        <w:rPr>
          <w:b/>
          <w:spacing w:val="-2"/>
          <w:sz w:val="22"/>
        </w:rPr>
        <w:t>Backend</w:t>
      </w:r>
      <w:r>
        <w:rPr>
          <w:b/>
          <w:sz w:val="22"/>
        </w:rPr>
        <w:tab/>
      </w:r>
      <w:r>
        <w:rPr>
          <w:sz w:val="22"/>
        </w:rPr>
        <w:t>Setembro,</w:t>
      </w:r>
      <w:r>
        <w:rPr>
          <w:spacing w:val="-5"/>
          <w:sz w:val="22"/>
        </w:rPr>
        <w:t> </w:t>
      </w:r>
      <w:r>
        <w:rPr>
          <w:sz w:val="22"/>
        </w:rPr>
        <w:t>2023</w:t>
      </w:r>
      <w:r>
        <w:rPr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Abril,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2024</w:t>
      </w:r>
    </w:p>
    <w:p>
      <w:pPr>
        <w:pStyle w:val="ListParagraph"/>
        <w:numPr>
          <w:ilvl w:val="0"/>
          <w:numId w:val="1"/>
        </w:numPr>
        <w:tabs>
          <w:tab w:pos="791" w:val="left" w:leader="none"/>
        </w:tabs>
        <w:spacing w:line="240" w:lineRule="auto" w:before="1" w:after="0"/>
        <w:ind w:left="791" w:right="0" w:hanging="359"/>
        <w:jc w:val="left"/>
        <w:rPr>
          <w:sz w:val="22"/>
        </w:rPr>
      </w:pPr>
      <w:r>
        <w:rPr>
          <w:sz w:val="22"/>
        </w:rPr>
        <w:t>Desenvolvimento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manutenção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sistemas</w:t>
      </w:r>
      <w:r>
        <w:rPr>
          <w:spacing w:val="-7"/>
          <w:sz w:val="22"/>
        </w:rPr>
        <w:t> </w:t>
      </w:r>
      <w:r>
        <w:rPr>
          <w:sz w:val="22"/>
        </w:rPr>
        <w:t>utilizando</w:t>
      </w:r>
      <w:r>
        <w:rPr>
          <w:spacing w:val="-6"/>
          <w:sz w:val="22"/>
        </w:rPr>
        <w:t> </w:t>
      </w:r>
      <w:r>
        <w:rPr>
          <w:b/>
          <w:sz w:val="22"/>
        </w:rPr>
        <w:t>Django,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Python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PostgreSQL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92" w:val="left" w:leader="none"/>
        </w:tabs>
        <w:spacing w:line="240" w:lineRule="auto" w:before="1" w:after="0"/>
        <w:ind w:left="792" w:right="502" w:hanging="360"/>
        <w:jc w:val="left"/>
        <w:rPr>
          <w:sz w:val="22"/>
        </w:rPr>
      </w:pPr>
      <w:r>
        <w:rPr>
          <w:sz w:val="22"/>
        </w:rPr>
        <w:t>Participação</w:t>
      </w:r>
      <w:r>
        <w:rPr>
          <w:spacing w:val="-6"/>
          <w:sz w:val="22"/>
        </w:rPr>
        <w:t> </w:t>
      </w:r>
      <w:r>
        <w:rPr>
          <w:sz w:val="22"/>
        </w:rPr>
        <w:t>na</w:t>
      </w:r>
      <w:r>
        <w:rPr>
          <w:spacing w:val="-6"/>
          <w:sz w:val="22"/>
        </w:rPr>
        <w:t> </w:t>
      </w:r>
      <w:r>
        <w:rPr>
          <w:b/>
          <w:sz w:val="22"/>
        </w:rPr>
        <w:t>migração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sistema</w:t>
      </w:r>
      <w:r>
        <w:rPr>
          <w:b/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b/>
          <w:sz w:val="22"/>
        </w:rPr>
        <w:t>TypeScript,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NestJS,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Prisma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PostgreSQL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garantindo uma transição eficiente e segura.</w:t>
      </w:r>
    </w:p>
    <w:p>
      <w:pPr>
        <w:pStyle w:val="ListParagraph"/>
        <w:numPr>
          <w:ilvl w:val="0"/>
          <w:numId w:val="1"/>
        </w:numPr>
        <w:tabs>
          <w:tab w:pos="791" w:val="left" w:leader="none"/>
        </w:tabs>
        <w:spacing w:line="240" w:lineRule="auto" w:before="1" w:after="0"/>
        <w:ind w:left="791" w:right="0" w:hanging="359"/>
        <w:jc w:val="left"/>
        <w:rPr>
          <w:sz w:val="22"/>
        </w:rPr>
      </w:pPr>
      <w:r>
        <w:rPr>
          <w:sz w:val="22"/>
        </w:rPr>
        <w:t>Implementação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b/>
          <w:sz w:val="22"/>
        </w:rPr>
        <w:t>melhorias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desempenho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escalabilidade</w:t>
      </w:r>
      <w:r>
        <w:rPr>
          <w:b/>
          <w:spacing w:val="-7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backend.</w:t>
      </w:r>
    </w:p>
    <w:p>
      <w:pPr>
        <w:pStyle w:val="ListParagraph"/>
        <w:numPr>
          <w:ilvl w:val="0"/>
          <w:numId w:val="1"/>
        </w:numPr>
        <w:tabs>
          <w:tab w:pos="791" w:val="left" w:leader="none"/>
        </w:tabs>
        <w:spacing w:line="240" w:lineRule="auto" w:before="1" w:after="0"/>
        <w:ind w:left="791" w:right="0" w:hanging="359"/>
        <w:jc w:val="left"/>
        <w:rPr>
          <w:sz w:val="22"/>
        </w:rPr>
      </w:pPr>
      <w:r>
        <w:rPr>
          <w:sz w:val="22"/>
        </w:rPr>
        <w:t>Colaboração</w:t>
      </w:r>
      <w:r>
        <w:rPr>
          <w:spacing w:val="-8"/>
          <w:sz w:val="22"/>
        </w:rPr>
        <w:t> </w:t>
      </w:r>
      <w:r>
        <w:rPr>
          <w:sz w:val="22"/>
        </w:rPr>
        <w:t>com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equipe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definição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b/>
          <w:sz w:val="22"/>
        </w:rPr>
        <w:t>arquitetura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boas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práticas</w:t>
      </w:r>
      <w:r>
        <w:rPr>
          <w:b/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desenvolvimento.</w:t>
      </w:r>
    </w:p>
    <w:p>
      <w:pPr>
        <w:pStyle w:val="ListParagraph"/>
        <w:numPr>
          <w:ilvl w:val="0"/>
          <w:numId w:val="1"/>
        </w:numPr>
        <w:tabs>
          <w:tab w:pos="791" w:val="left" w:leader="none"/>
        </w:tabs>
        <w:spacing w:line="240" w:lineRule="auto" w:before="1" w:after="0"/>
        <w:ind w:left="791" w:right="0" w:hanging="359"/>
        <w:jc w:val="left"/>
        <w:rPr>
          <w:sz w:val="22"/>
        </w:rPr>
      </w:pPr>
      <w:r>
        <w:rPr>
          <w:sz w:val="22"/>
        </w:rPr>
        <w:t>Criação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otimização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b/>
          <w:sz w:val="22"/>
        </w:rPr>
        <w:t>APIs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RESTful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melhorando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comunicação</w:t>
      </w:r>
      <w:r>
        <w:rPr>
          <w:spacing w:val="-6"/>
          <w:sz w:val="22"/>
        </w:rPr>
        <w:t> </w:t>
      </w:r>
      <w:r>
        <w:rPr>
          <w:sz w:val="22"/>
        </w:rPr>
        <w:t>entre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serviços.</w:t>
      </w:r>
    </w:p>
    <w:p>
      <w:pPr>
        <w:pStyle w:val="BodyText"/>
      </w:pPr>
    </w:p>
    <w:p>
      <w:pPr>
        <w:pStyle w:val="BodyText"/>
      </w:pPr>
    </w:p>
    <w:p>
      <w:pPr>
        <w:pStyle w:val="Heading1"/>
        <w:ind w:left="4477"/>
        <w:jc w:val="left"/>
      </w:pPr>
      <w:r>
        <w:rPr>
          <w:spacing w:val="-2"/>
        </w:rPr>
        <w:t>Habilidades</w:t>
      </w:r>
    </w:p>
    <w:p>
      <w:pPr>
        <w:pStyle w:val="BodyText"/>
        <w:ind w:left="72"/>
      </w:pPr>
      <w:r>
        <w:rPr>
          <w:b/>
        </w:rPr>
        <w:t>Técnico:</w:t>
      </w:r>
      <w:r>
        <w:rPr>
          <w:b/>
          <w:spacing w:val="-11"/>
        </w:rPr>
        <w:t> </w:t>
      </w:r>
      <w:r>
        <w:rPr/>
        <w:t>NestJS,</w:t>
      </w:r>
      <w:r>
        <w:rPr>
          <w:spacing w:val="-9"/>
        </w:rPr>
        <w:t> </w:t>
      </w:r>
      <w:r>
        <w:rPr/>
        <w:t>Prisma,</w:t>
      </w:r>
      <w:r>
        <w:rPr>
          <w:spacing w:val="-9"/>
        </w:rPr>
        <w:t> </w:t>
      </w:r>
      <w:r>
        <w:rPr/>
        <w:t>TypeScript,</w:t>
      </w:r>
      <w:r>
        <w:rPr>
          <w:spacing w:val="-9"/>
        </w:rPr>
        <w:t> </w:t>
      </w:r>
      <w:r>
        <w:rPr/>
        <w:t>Django,</w:t>
      </w:r>
      <w:r>
        <w:rPr>
          <w:spacing w:val="-9"/>
        </w:rPr>
        <w:t> </w:t>
      </w:r>
      <w:r>
        <w:rPr/>
        <w:t>Python,</w:t>
      </w:r>
      <w:r>
        <w:rPr>
          <w:spacing w:val="-9"/>
        </w:rPr>
        <w:t> </w:t>
      </w:r>
      <w:r>
        <w:rPr/>
        <w:t>PostgreSQL,</w:t>
      </w:r>
      <w:r>
        <w:rPr>
          <w:spacing w:val="-9"/>
        </w:rPr>
        <w:t> </w:t>
      </w:r>
      <w:r>
        <w:rPr/>
        <w:t>Angular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>
          <w:spacing w:val="-2"/>
        </w:rPr>
        <w:t>React.</w:t>
      </w:r>
    </w:p>
    <w:p>
      <w:pPr>
        <w:pStyle w:val="BodyText"/>
        <w:ind w:left="72"/>
      </w:pPr>
      <w:r>
        <w:rPr>
          <w:b/>
        </w:rPr>
        <w:t>Idiomas:</w:t>
      </w:r>
      <w:r>
        <w:rPr>
          <w:b/>
          <w:spacing w:val="-7"/>
        </w:rPr>
        <w:t> </w:t>
      </w:r>
      <w:r>
        <w:rPr/>
        <w:t>Português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Fluente,</w:t>
      </w:r>
      <w:r>
        <w:rPr>
          <w:spacing w:val="-6"/>
        </w:rPr>
        <w:t> </w:t>
      </w:r>
      <w:r>
        <w:rPr/>
        <w:t>Inglês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Intermediário,</w:t>
      </w:r>
      <w:r>
        <w:rPr>
          <w:spacing w:val="-6"/>
        </w:rPr>
        <w:t> </w:t>
      </w:r>
      <w:r>
        <w:rPr/>
        <w:t>Espanhol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2"/>
        </w:rPr>
        <w:t>Básico.</w:t>
      </w:r>
    </w:p>
    <w:sectPr>
      <w:headerReference w:type="default" r:id="rId5"/>
      <w:type w:val="continuous"/>
      <w:pgSz w:w="12240" w:h="15840"/>
      <w:pgMar w:header="1161" w:footer="0" w:top="1880" w:bottom="280" w:left="1080" w:right="108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6096">
              <wp:simplePos x="0" y="0"/>
              <wp:positionH relativeFrom="page">
                <wp:posOffset>736600</wp:posOffset>
              </wp:positionH>
              <wp:positionV relativeFrom="page">
                <wp:posOffset>908050</wp:posOffset>
              </wp:positionV>
              <wp:extent cx="62992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299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99200" h="0">
                            <a:moveTo>
                              <a:pt x="0" y="0"/>
                            </a:moveTo>
                            <a:lnTo>
                              <a:pt x="6299199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760384" from="58.000004pt,71.5pt" to="553.999984pt,71.5pt" stroked="true" strokeweight="1.0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6608">
              <wp:simplePos x="0" y="0"/>
              <wp:positionH relativeFrom="page">
                <wp:posOffset>1127908</wp:posOffset>
              </wp:positionH>
              <wp:positionV relativeFrom="page">
                <wp:posOffset>724754</wp:posOffset>
              </wp:positionV>
              <wp:extent cx="5516880" cy="3600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516880" cy="360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0" w:right="1" w:firstLine="0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Hector</w:t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José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Rodrigues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Salgueiros</w:t>
                          </w:r>
                        </w:p>
                        <w:p>
                          <w:pPr>
                            <w:pStyle w:val="BodyText"/>
                            <w:spacing w:before="30"/>
                            <w:ind w:left="1" w:right="1"/>
                            <w:jc w:val="center"/>
                          </w:pPr>
                          <w:r>
                            <w:rPr/>
                            <w:t>Avenida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Senador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Helvídio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Nunes,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4130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•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Picos,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Piauí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•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hyperlink r:id="rId1">
                            <w:r>
                              <w:rPr/>
                              <w:t>hectorsalg@ufpi.edu.br</w:t>
                            </w:r>
                          </w:hyperlink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•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(89)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99975-</w:t>
                          </w:r>
                          <w:r>
                            <w:rPr>
                              <w:spacing w:val="-4"/>
                            </w:rPr>
                            <w:t>6861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8.811661pt;margin-top:57.067287pt;width:434.4pt;height:28.35pt;mso-position-horizontal-relative:page;mso-position-vertical-relative:page;z-index:-15759872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0" w:right="1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Hector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José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Rodrigues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pacing w:val="-2"/>
                        <w:sz w:val="22"/>
                      </w:rPr>
                      <w:t>Salgueiros</w:t>
                    </w:r>
                  </w:p>
                  <w:p>
                    <w:pPr>
                      <w:pStyle w:val="BodyText"/>
                      <w:spacing w:before="30"/>
                      <w:ind w:left="1" w:right="1"/>
                      <w:jc w:val="center"/>
                    </w:pPr>
                    <w:r>
                      <w:rPr/>
                      <w:t>Avenida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Senador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Helvídio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Nunes,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4130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•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Picos,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Piauí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•</w:t>
                    </w:r>
                    <w:r>
                      <w:rPr>
                        <w:spacing w:val="-8"/>
                      </w:rPr>
                      <w:t> </w:t>
                    </w:r>
                    <w:hyperlink r:id="rId1">
                      <w:r>
                        <w:rPr/>
                        <w:t>hectorsalg@ufpi.edu.br</w:t>
                      </w:r>
                    </w:hyperlink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•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(89)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99975-</w:t>
                    </w:r>
                    <w:r>
                      <w:rPr>
                        <w:spacing w:val="-4"/>
                      </w:rPr>
                      <w:t>6861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92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5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8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1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6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9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24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7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791" w:hanging="359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mailto:hectorsalg@ufpi.edu.b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- Hector Salgueiros.docx</dc:title>
  <dcterms:created xsi:type="dcterms:W3CDTF">2025-04-27T23:34:24Z</dcterms:created>
  <dcterms:modified xsi:type="dcterms:W3CDTF">2025-04-27T23:34:24Z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2025-04-27T00:00:00Z</vt:filetime>
  </property>
</Properties>
</file>