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958D6A" w14:textId="789E6D94" w:rsidR="006B5176" w:rsidRDefault="006B5176" w:rsidP="00551DC9">
      <w:pPr>
        <w:rPr>
          <w:b/>
          <w:bCs/>
        </w:rPr>
      </w:pPr>
      <w:r w:rsidRPr="006B5176">
        <w:rPr>
          <w:b/>
          <w:bCs/>
        </w:rPr>
        <w:t>Transforming Businesses, Empowering Individuals: Together Towards Success.</w:t>
      </w:r>
    </w:p>
    <w:p w14:paraId="76D2A43B" w14:textId="77777777" w:rsidR="006B5176" w:rsidRDefault="006B5176" w:rsidP="00551DC9">
      <w:pPr>
        <w:rPr>
          <w:b/>
          <w:bCs/>
        </w:rPr>
      </w:pPr>
    </w:p>
    <w:p w14:paraId="5E96F21E" w14:textId="77777777" w:rsidR="00805F4E" w:rsidRPr="00805F4E" w:rsidRDefault="00805F4E" w:rsidP="00805F4E">
      <w:pPr>
        <w:rPr>
          <w:b/>
          <w:bCs/>
        </w:rPr>
      </w:pPr>
      <w:r w:rsidRPr="00805F4E">
        <w:rPr>
          <w:b/>
          <w:bCs/>
        </w:rPr>
        <w:t>Mission</w:t>
      </w:r>
    </w:p>
    <w:p w14:paraId="5FD35611" w14:textId="77777777" w:rsidR="00805F4E" w:rsidRPr="00805F4E" w:rsidRDefault="00805F4E" w:rsidP="00805F4E">
      <w:r w:rsidRPr="00805F4E">
        <w:t xml:space="preserve">At Padres Con </w:t>
      </w:r>
      <w:proofErr w:type="spellStart"/>
      <w:r w:rsidRPr="00805F4E">
        <w:t>Poder</w:t>
      </w:r>
      <w:proofErr w:type="spellEnd"/>
      <w:r w:rsidRPr="00805F4E">
        <w:t xml:space="preserve">, we are committed to empowering businesses across California to cultivate inclusive and neurodiverse-friendly workplaces. Through specialized coaching and training, we equip organizations to embrace diversity, equity, and inclusion, unlocking the potential of neurodiverse talent. Concurrently, we empower individuals with disabilities and their families to confidently navigate the Self-Determination Program (SDP). Our comprehensive support includes training in the principles of Self-Determination law, the </w:t>
      </w:r>
      <w:proofErr w:type="spellStart"/>
      <w:r w:rsidRPr="00805F4E">
        <w:t>Lanterman</w:t>
      </w:r>
      <w:proofErr w:type="spellEnd"/>
      <w:r w:rsidRPr="00805F4E">
        <w:t xml:space="preserve"> Act, and effective budgeting and spending plans, ensuring access to essential resources for independent living and personal growth.</w:t>
      </w:r>
    </w:p>
    <w:p w14:paraId="4999BCF7" w14:textId="77777777" w:rsidR="00805F4E" w:rsidRPr="00805F4E" w:rsidRDefault="00805F4E" w:rsidP="00805F4E">
      <w:pPr>
        <w:rPr>
          <w:b/>
          <w:bCs/>
        </w:rPr>
      </w:pPr>
      <w:r w:rsidRPr="00805F4E">
        <w:rPr>
          <w:b/>
          <w:bCs/>
        </w:rPr>
        <w:t>Vision</w:t>
      </w:r>
    </w:p>
    <w:p w14:paraId="29F33410" w14:textId="77777777" w:rsidR="00805F4E" w:rsidRPr="00805F4E" w:rsidRDefault="00805F4E" w:rsidP="00805F4E">
      <w:r w:rsidRPr="00805F4E">
        <w:t>Our vision is to be the leading resource for businesses and individuals across all regional centers in California. We aspire to create a society where every individual, regardless of ability, can lead an empowered and independent life. By establishing best practices for inclusive business environments and providing robust support for families engaged in the Self-Determination Program, we aim to foster a future where diversity is celebrated, all voices are heard, and the principles of person-centered planning are at the forefront of service delivery.</w:t>
      </w:r>
    </w:p>
    <w:p w14:paraId="4A3D6D4C" w14:textId="77777777" w:rsidR="00551DC9" w:rsidRPr="00805F4E" w:rsidRDefault="00551DC9" w:rsidP="00551DC9"/>
    <w:p w14:paraId="02CD6A08" w14:textId="77777777" w:rsidR="00551DC9" w:rsidRDefault="00551DC9" w:rsidP="00551DC9">
      <w:pPr>
        <w:rPr>
          <w:b/>
          <w:bCs/>
        </w:rPr>
      </w:pPr>
    </w:p>
    <w:p w14:paraId="6EB9B614" w14:textId="77777777" w:rsidR="00551DC9" w:rsidRDefault="00551DC9" w:rsidP="00551DC9">
      <w:pPr>
        <w:rPr>
          <w:b/>
          <w:bCs/>
        </w:rPr>
      </w:pPr>
    </w:p>
    <w:p w14:paraId="207E49D1" w14:textId="77777777" w:rsidR="00551DC9" w:rsidRDefault="00551DC9" w:rsidP="00551DC9">
      <w:pPr>
        <w:rPr>
          <w:b/>
          <w:bCs/>
        </w:rPr>
      </w:pPr>
    </w:p>
    <w:p w14:paraId="7020CBD7" w14:textId="658AFFA5" w:rsidR="00551DC9" w:rsidRPr="00551DC9" w:rsidRDefault="00551DC9" w:rsidP="00551DC9">
      <w:r w:rsidRPr="00551DC9">
        <w:rPr>
          <w:b/>
          <w:bCs/>
        </w:rPr>
        <w:t xml:space="preserve">Padres Con </w:t>
      </w:r>
      <w:proofErr w:type="spellStart"/>
      <w:r w:rsidRPr="00551DC9">
        <w:rPr>
          <w:b/>
          <w:bCs/>
        </w:rPr>
        <w:t>Poder</w:t>
      </w:r>
      <w:proofErr w:type="spellEnd"/>
      <w:r w:rsidRPr="00551DC9">
        <w:t> is a trusted vendor for the Inland Regional Center (IRC) specializing in the Self-Determination Program (SDP). We are committed to empowering individuals with disabilities and their support systems by providing expert guidance and resources to navigate the SDP. Our personalized approach helps clients and families achieve greater independence and control over their services.</w:t>
      </w:r>
    </w:p>
    <w:p w14:paraId="3538EB3F" w14:textId="77777777" w:rsidR="00551DC9" w:rsidRPr="00551DC9" w:rsidRDefault="00551DC9" w:rsidP="00551DC9">
      <w:r w:rsidRPr="00551DC9">
        <w:t>Additionally, </w:t>
      </w:r>
      <w:r w:rsidRPr="00551DC9">
        <w:rPr>
          <w:b/>
          <w:bCs/>
        </w:rPr>
        <w:t xml:space="preserve">Padres Con </w:t>
      </w:r>
      <w:proofErr w:type="spellStart"/>
      <w:r w:rsidRPr="00551DC9">
        <w:rPr>
          <w:b/>
          <w:bCs/>
        </w:rPr>
        <w:t>Poder</w:t>
      </w:r>
      <w:proofErr w:type="spellEnd"/>
      <w:r w:rsidRPr="00551DC9">
        <w:t> offers tailored business coaching for companies serving neurodiverse groups. Our expertise in inclusive practices and workplace accommodations ensures businesses can foster supportive environments while maximizing the potential of neurodiverse talent. We collaborate closely with organizations to implement strategies that promote diversity, equity, and inclusion, benefiting both employees and business growth.</w:t>
      </w:r>
    </w:p>
    <w:p w14:paraId="6D24DA59" w14:textId="77777777" w:rsidR="002021BC" w:rsidRDefault="002021BC"/>
    <w:p w14:paraId="30936FA9" w14:textId="77777777" w:rsidR="00551DC9" w:rsidRDefault="00551DC9"/>
    <w:p w14:paraId="6C5DBD3F" w14:textId="77777777" w:rsidR="00551DC9" w:rsidRDefault="00551DC9"/>
    <w:p w14:paraId="3CE2847F" w14:textId="77777777" w:rsidR="00551DC9" w:rsidRPr="00551DC9" w:rsidRDefault="00551DC9" w:rsidP="00551DC9">
      <w:pPr>
        <w:rPr>
          <w:b/>
          <w:bCs/>
        </w:rPr>
      </w:pPr>
      <w:r w:rsidRPr="00551DC9">
        <w:rPr>
          <w:b/>
          <w:bCs/>
        </w:rPr>
        <w:t>Brochure: Empowering Individuals, Transforming Businesses</w:t>
      </w:r>
    </w:p>
    <w:p w14:paraId="5901BEAC" w14:textId="77777777" w:rsidR="00551DC9" w:rsidRPr="00551DC9" w:rsidRDefault="00551DC9" w:rsidP="00551DC9">
      <w:r w:rsidRPr="00551DC9">
        <w:rPr>
          <w:b/>
          <w:bCs/>
        </w:rPr>
        <w:t xml:space="preserve">Padres Con </w:t>
      </w:r>
      <w:proofErr w:type="spellStart"/>
      <w:r w:rsidRPr="00551DC9">
        <w:rPr>
          <w:b/>
          <w:bCs/>
        </w:rPr>
        <w:t>Poder</w:t>
      </w:r>
      <w:proofErr w:type="spellEnd"/>
    </w:p>
    <w:p w14:paraId="32FCB1B7" w14:textId="77777777" w:rsidR="00551DC9" w:rsidRPr="00551DC9" w:rsidRDefault="00551DC9" w:rsidP="00551DC9">
      <w:r w:rsidRPr="00551DC9">
        <w:rPr>
          <w:b/>
          <w:bCs/>
        </w:rPr>
        <w:t>Empowerment | Self-Determination | Business Coaching</w:t>
      </w:r>
    </w:p>
    <w:p w14:paraId="1436B512" w14:textId="77777777" w:rsidR="00551DC9" w:rsidRDefault="00551DC9"/>
    <w:p w14:paraId="05CC1B88" w14:textId="77777777" w:rsidR="00551DC9" w:rsidRDefault="00551DC9"/>
    <w:p w14:paraId="22DA0DA0" w14:textId="77777777" w:rsidR="00551DC9" w:rsidRPr="00551DC9" w:rsidRDefault="00551DC9" w:rsidP="00551DC9">
      <w:pPr>
        <w:rPr>
          <w:b/>
          <w:bCs/>
        </w:rPr>
      </w:pPr>
      <w:r w:rsidRPr="00551DC9">
        <w:rPr>
          <w:b/>
          <w:bCs/>
        </w:rPr>
        <w:t>Who We Are</w:t>
      </w:r>
    </w:p>
    <w:p w14:paraId="22498267" w14:textId="77777777" w:rsidR="00551DC9" w:rsidRDefault="00551DC9" w:rsidP="00551DC9">
      <w:r w:rsidRPr="00551DC9">
        <w:rPr>
          <w:b/>
          <w:bCs/>
        </w:rPr>
        <w:t xml:space="preserve">Padres Con </w:t>
      </w:r>
      <w:proofErr w:type="spellStart"/>
      <w:r w:rsidRPr="00551DC9">
        <w:rPr>
          <w:b/>
          <w:bCs/>
        </w:rPr>
        <w:t>Poder</w:t>
      </w:r>
      <w:proofErr w:type="spellEnd"/>
      <w:r w:rsidRPr="00551DC9">
        <w:t xml:space="preserve"> is dedicated to empowering individuals with disabilities and neurodiverse communities by providing support, resources, and guidance through the </w:t>
      </w:r>
      <w:r w:rsidRPr="00551DC9">
        <w:lastRenderedPageBreak/>
        <w:t>Inland Regional Center (IRC) Self-Determination Program (SDP). As a trusted vendor, we help families and individuals take control of their services and achieve greater independence. We also offer business coaching tailored to companies seeking to create inclusive workplaces that harness the potential of neurodiverse talent.</w:t>
      </w:r>
    </w:p>
    <w:p w14:paraId="0D6FA697" w14:textId="77777777" w:rsidR="00551DC9" w:rsidRDefault="00551DC9" w:rsidP="00551DC9"/>
    <w:p w14:paraId="0CF14246" w14:textId="77777777" w:rsidR="00551DC9" w:rsidRDefault="00551DC9" w:rsidP="00551DC9"/>
    <w:p w14:paraId="7556FA27" w14:textId="77777777" w:rsidR="00551DC9" w:rsidRPr="00551DC9" w:rsidRDefault="00551DC9" w:rsidP="00551DC9">
      <w:pPr>
        <w:rPr>
          <w:b/>
          <w:bCs/>
        </w:rPr>
      </w:pPr>
      <w:r w:rsidRPr="00551DC9">
        <w:rPr>
          <w:b/>
          <w:bCs/>
        </w:rPr>
        <w:t>Our Services</w:t>
      </w:r>
    </w:p>
    <w:p w14:paraId="24C7A760" w14:textId="77777777" w:rsidR="00551DC9" w:rsidRPr="00551DC9" w:rsidRDefault="00551DC9" w:rsidP="00551DC9">
      <w:r w:rsidRPr="00551DC9">
        <w:rPr>
          <w:b/>
          <w:bCs/>
        </w:rPr>
        <w:t>For Individuals &amp; Families: IRC Self-Determination Program (SDP)</w:t>
      </w:r>
    </w:p>
    <w:p w14:paraId="1A6CD56F" w14:textId="77777777" w:rsidR="00551DC9" w:rsidRPr="00551DC9" w:rsidRDefault="00551DC9" w:rsidP="00551DC9">
      <w:pPr>
        <w:numPr>
          <w:ilvl w:val="0"/>
          <w:numId w:val="1"/>
        </w:numPr>
      </w:pPr>
      <w:r w:rsidRPr="00551DC9">
        <w:rPr>
          <w:b/>
          <w:bCs/>
        </w:rPr>
        <w:t>Navigating the Self-Determination Program</w:t>
      </w:r>
      <w:r w:rsidRPr="00551DC9">
        <w:t>: We guide clients through the complexities of the IRC SDP, helping them build individualized service plans and connect with key resources.</w:t>
      </w:r>
    </w:p>
    <w:p w14:paraId="5C44C8B5" w14:textId="77777777" w:rsidR="00551DC9" w:rsidRPr="00551DC9" w:rsidRDefault="00551DC9" w:rsidP="00551DC9">
      <w:pPr>
        <w:numPr>
          <w:ilvl w:val="0"/>
          <w:numId w:val="1"/>
        </w:numPr>
      </w:pPr>
      <w:r w:rsidRPr="00551DC9">
        <w:rPr>
          <w:b/>
          <w:bCs/>
        </w:rPr>
        <w:t>Empowerment through Knowledge</w:t>
      </w:r>
      <w:r w:rsidRPr="00551DC9">
        <w:t>: We provide tools and training to help individuals and families take control of their service plans, ensuring they receive the best possible support for their unique needs.</w:t>
      </w:r>
    </w:p>
    <w:p w14:paraId="55D4A93C" w14:textId="77777777" w:rsidR="00551DC9" w:rsidRPr="00551DC9" w:rsidRDefault="00551DC9" w:rsidP="00551DC9">
      <w:pPr>
        <w:numPr>
          <w:ilvl w:val="0"/>
          <w:numId w:val="1"/>
        </w:numPr>
      </w:pPr>
      <w:r w:rsidRPr="00551DC9">
        <w:rPr>
          <w:b/>
          <w:bCs/>
        </w:rPr>
        <w:t>Ongoing Support</w:t>
      </w:r>
      <w:r w:rsidRPr="00551DC9">
        <w:t>: Our team works side-by-side with clients, providing continuous support as they access services and achieve their personal goals.</w:t>
      </w:r>
    </w:p>
    <w:p w14:paraId="5A6D48B3" w14:textId="77777777" w:rsidR="00551DC9" w:rsidRPr="00551DC9" w:rsidRDefault="00551DC9" w:rsidP="00551DC9">
      <w:r w:rsidRPr="00551DC9">
        <w:rPr>
          <w:b/>
          <w:bCs/>
        </w:rPr>
        <w:t>For Businesses: Coaching for Neurodiverse-Friendly Workplaces</w:t>
      </w:r>
    </w:p>
    <w:p w14:paraId="2D8AD611" w14:textId="77777777" w:rsidR="00551DC9" w:rsidRPr="00551DC9" w:rsidRDefault="00551DC9" w:rsidP="00551DC9">
      <w:pPr>
        <w:numPr>
          <w:ilvl w:val="0"/>
          <w:numId w:val="2"/>
        </w:numPr>
      </w:pPr>
      <w:r w:rsidRPr="00551DC9">
        <w:rPr>
          <w:b/>
          <w:bCs/>
        </w:rPr>
        <w:t>Customized Business Coaching</w:t>
      </w:r>
      <w:r w:rsidRPr="00551DC9">
        <w:t>: We work with companies to build inclusive hiring, onboarding, and employee development programs that support neurodiverse employees.</w:t>
      </w:r>
    </w:p>
    <w:p w14:paraId="42431840" w14:textId="77777777" w:rsidR="00551DC9" w:rsidRPr="00551DC9" w:rsidRDefault="00551DC9" w:rsidP="00551DC9">
      <w:pPr>
        <w:numPr>
          <w:ilvl w:val="0"/>
          <w:numId w:val="2"/>
        </w:numPr>
      </w:pPr>
      <w:r w:rsidRPr="00551DC9">
        <w:rPr>
          <w:b/>
          <w:bCs/>
        </w:rPr>
        <w:t>Inclusive Workplace Training</w:t>
      </w:r>
      <w:r w:rsidRPr="00551DC9">
        <w:t>: We offer training for leadership and staff on creating environments that enable neurodiverse employees to thrive.</w:t>
      </w:r>
    </w:p>
    <w:p w14:paraId="2306336E" w14:textId="77777777" w:rsidR="00551DC9" w:rsidRDefault="00551DC9" w:rsidP="00551DC9">
      <w:pPr>
        <w:numPr>
          <w:ilvl w:val="0"/>
          <w:numId w:val="2"/>
        </w:numPr>
      </w:pPr>
      <w:r w:rsidRPr="00551DC9">
        <w:rPr>
          <w:b/>
          <w:bCs/>
        </w:rPr>
        <w:t>Diversity &amp; Inclusion Strategy</w:t>
      </w:r>
      <w:r w:rsidRPr="00551DC9">
        <w:t>: Our experts help businesses develop and implement strategies that promote equity and inclusion while enhancing productivity and employee well-being.</w:t>
      </w:r>
    </w:p>
    <w:p w14:paraId="6AD66E5F" w14:textId="77777777" w:rsidR="00551DC9" w:rsidRDefault="00551DC9" w:rsidP="00551DC9"/>
    <w:p w14:paraId="4E66930F" w14:textId="77777777" w:rsidR="00551DC9" w:rsidRPr="00551DC9" w:rsidRDefault="00551DC9" w:rsidP="00551DC9">
      <w:pPr>
        <w:rPr>
          <w:b/>
          <w:bCs/>
        </w:rPr>
      </w:pPr>
      <w:r w:rsidRPr="00551DC9">
        <w:rPr>
          <w:b/>
          <w:bCs/>
        </w:rPr>
        <w:t xml:space="preserve">Daily Activities of Padres Con </w:t>
      </w:r>
      <w:proofErr w:type="spellStart"/>
      <w:r w:rsidRPr="00551DC9">
        <w:rPr>
          <w:b/>
          <w:bCs/>
        </w:rPr>
        <w:t>Poder</w:t>
      </w:r>
      <w:proofErr w:type="spellEnd"/>
    </w:p>
    <w:p w14:paraId="50248F33" w14:textId="77777777" w:rsidR="00551DC9" w:rsidRPr="00551DC9" w:rsidRDefault="00551DC9" w:rsidP="00551DC9">
      <w:r w:rsidRPr="00551DC9">
        <w:rPr>
          <w:b/>
          <w:bCs/>
        </w:rPr>
        <w:t>1. IRC Self-Determination Program Support</w:t>
      </w:r>
    </w:p>
    <w:p w14:paraId="25966ED2" w14:textId="77777777" w:rsidR="00551DC9" w:rsidRPr="00551DC9" w:rsidRDefault="00551DC9" w:rsidP="00551DC9">
      <w:pPr>
        <w:numPr>
          <w:ilvl w:val="0"/>
          <w:numId w:val="3"/>
        </w:numPr>
      </w:pPr>
      <w:r w:rsidRPr="00551DC9">
        <w:rPr>
          <w:b/>
          <w:bCs/>
        </w:rPr>
        <w:t>Morning: Client Consultations &amp; Service Planning</w:t>
      </w:r>
      <w:r w:rsidRPr="00551DC9">
        <w:br/>
        <w:t>Our team starts the day with one-on-one consultations, working closely with individuals and families to assess their needs and develop personalized service plans. These sessions focus on identifying resources, setting goals, and outlining next steps in the Self-Determination Program.</w:t>
      </w:r>
    </w:p>
    <w:p w14:paraId="17263938" w14:textId="77777777" w:rsidR="00551DC9" w:rsidRPr="00551DC9" w:rsidRDefault="00551DC9" w:rsidP="00551DC9">
      <w:pPr>
        <w:numPr>
          <w:ilvl w:val="0"/>
          <w:numId w:val="3"/>
        </w:numPr>
      </w:pPr>
      <w:r w:rsidRPr="00551DC9">
        <w:rPr>
          <w:b/>
          <w:bCs/>
        </w:rPr>
        <w:t>Midday: Resource Coordination &amp; Liaison with IRC</w:t>
      </w:r>
      <w:r w:rsidRPr="00551DC9">
        <w:br/>
        <w:t>We act as liaisons between clients and the IRC, ensuring that families are connected to service providers and necessary resources. This includes making appointments, submitting paperwork, and clarifying program requirements.</w:t>
      </w:r>
    </w:p>
    <w:p w14:paraId="306DE566" w14:textId="77777777" w:rsidR="00551DC9" w:rsidRPr="00551DC9" w:rsidRDefault="00551DC9" w:rsidP="00551DC9">
      <w:pPr>
        <w:numPr>
          <w:ilvl w:val="0"/>
          <w:numId w:val="3"/>
        </w:numPr>
      </w:pPr>
      <w:r w:rsidRPr="00551DC9">
        <w:rPr>
          <w:b/>
          <w:bCs/>
        </w:rPr>
        <w:t>Afternoon: Follow-up Support &amp; Training</w:t>
      </w:r>
      <w:r w:rsidRPr="00551DC9">
        <w:br/>
        <w:t>Our team provides ongoing follow-up with existing clients to ensure their services are being effectively implemented. We also conduct workshops and training sessions for families on navigating the program, self-advocacy, and managing resources.</w:t>
      </w:r>
    </w:p>
    <w:p w14:paraId="03063B8C" w14:textId="77777777" w:rsidR="00551DC9" w:rsidRPr="00551DC9" w:rsidRDefault="00551DC9" w:rsidP="00551DC9">
      <w:r w:rsidRPr="00551DC9">
        <w:rPr>
          <w:b/>
          <w:bCs/>
        </w:rPr>
        <w:t>2. Business Coaching &amp; Consulting</w:t>
      </w:r>
    </w:p>
    <w:p w14:paraId="212713E5" w14:textId="77777777" w:rsidR="00551DC9" w:rsidRPr="00551DC9" w:rsidRDefault="00551DC9" w:rsidP="00551DC9">
      <w:pPr>
        <w:numPr>
          <w:ilvl w:val="0"/>
          <w:numId w:val="4"/>
        </w:numPr>
      </w:pPr>
      <w:r w:rsidRPr="00551DC9">
        <w:rPr>
          <w:b/>
          <w:bCs/>
        </w:rPr>
        <w:lastRenderedPageBreak/>
        <w:t>Morning: Onsite Visits or Virtual Meetings with Businesses</w:t>
      </w:r>
      <w:r w:rsidRPr="00551DC9">
        <w:br/>
        <w:t>Each morning, our team collaborates with client businesses, providing onsite or virtual consulting sessions. These meetings focus on assessing workplace dynamics and implementing strategies that foster an inclusive and neurodiverse-friendly environment.</w:t>
      </w:r>
    </w:p>
    <w:p w14:paraId="73330E35" w14:textId="77777777" w:rsidR="00551DC9" w:rsidRPr="00551DC9" w:rsidRDefault="00551DC9" w:rsidP="00551DC9">
      <w:pPr>
        <w:numPr>
          <w:ilvl w:val="0"/>
          <w:numId w:val="4"/>
        </w:numPr>
      </w:pPr>
      <w:r w:rsidRPr="00551DC9">
        <w:rPr>
          <w:b/>
          <w:bCs/>
        </w:rPr>
        <w:t>Midday: Workshop Development &amp; Custom Training Programs</w:t>
      </w:r>
      <w:r w:rsidRPr="00551DC9">
        <w:br/>
        <w:t>We design and develop customized workshops tailored to the needs of each company, including inclusive hiring practices, communication strategies for neurodiverse employees, and leadership development in diversity and inclusion.</w:t>
      </w:r>
    </w:p>
    <w:p w14:paraId="08B50C2E" w14:textId="77777777" w:rsidR="00551DC9" w:rsidRPr="00551DC9" w:rsidRDefault="00551DC9" w:rsidP="00551DC9">
      <w:pPr>
        <w:numPr>
          <w:ilvl w:val="0"/>
          <w:numId w:val="4"/>
        </w:numPr>
      </w:pPr>
      <w:r w:rsidRPr="00551DC9">
        <w:rPr>
          <w:b/>
          <w:bCs/>
        </w:rPr>
        <w:t>Afternoon: Team Training &amp; Leadership Coaching</w:t>
      </w:r>
      <w:r w:rsidRPr="00551DC9">
        <w:br/>
        <w:t>We provide direct coaching to leadership teams on integrating diversity strategies into their business models. Additionally, we conduct staff-wide training on creating a supportive workplace for neurodiverse individuals, enhancing both morale and performance.</w:t>
      </w:r>
    </w:p>
    <w:p w14:paraId="24A0FD08" w14:textId="77777777" w:rsidR="00551DC9" w:rsidRPr="00551DC9" w:rsidRDefault="00551DC9" w:rsidP="00551DC9">
      <w:r w:rsidRPr="00551DC9">
        <w:rPr>
          <w:b/>
          <w:bCs/>
        </w:rPr>
        <w:t>3. Administrative &amp; Outreach Activities</w:t>
      </w:r>
    </w:p>
    <w:p w14:paraId="4F17D7D9" w14:textId="77777777" w:rsidR="00551DC9" w:rsidRPr="00551DC9" w:rsidRDefault="00551DC9" w:rsidP="00551DC9">
      <w:pPr>
        <w:numPr>
          <w:ilvl w:val="0"/>
          <w:numId w:val="5"/>
        </w:numPr>
      </w:pPr>
      <w:r w:rsidRPr="00551DC9">
        <w:rPr>
          <w:b/>
          <w:bCs/>
        </w:rPr>
        <w:t>Content Creation &amp; Community Outreach</w:t>
      </w:r>
      <w:r w:rsidRPr="00551DC9">
        <w:br/>
        <w:t>We dedicate part of our day to creating educational materials, social media content, and outreach efforts to expand our community impact. This includes managing our social media channels, sending out newsletters, and engaging with local organizations.</w:t>
      </w:r>
    </w:p>
    <w:p w14:paraId="60C085A8" w14:textId="77777777" w:rsidR="00551DC9" w:rsidRPr="00551DC9" w:rsidRDefault="00551DC9" w:rsidP="00551DC9">
      <w:pPr>
        <w:numPr>
          <w:ilvl w:val="0"/>
          <w:numId w:val="5"/>
        </w:numPr>
      </w:pPr>
      <w:r w:rsidRPr="00551DC9">
        <w:rPr>
          <w:b/>
          <w:bCs/>
        </w:rPr>
        <w:t>Team Collaboration &amp; Internal Development</w:t>
      </w:r>
      <w:r w:rsidRPr="00551DC9">
        <w:br/>
        <w:t>Internally, we meet as a team to assess our progress, brainstorm new initiatives, and refine our approaches. We continuously review feedback from our clients and partners to enhance our programs and services.</w:t>
      </w:r>
    </w:p>
    <w:p w14:paraId="3E265AAA" w14:textId="77777777" w:rsidR="00551DC9" w:rsidRDefault="00551DC9" w:rsidP="00551DC9"/>
    <w:p w14:paraId="49458F2E" w14:textId="77777777" w:rsidR="00551DC9" w:rsidRDefault="00551DC9" w:rsidP="00551DC9"/>
    <w:p w14:paraId="28297145" w14:textId="77777777" w:rsidR="00551DC9" w:rsidRPr="00551DC9" w:rsidRDefault="00551DC9" w:rsidP="00551DC9">
      <w:pPr>
        <w:rPr>
          <w:b/>
          <w:bCs/>
        </w:rPr>
      </w:pPr>
      <w:r w:rsidRPr="00551DC9">
        <w:rPr>
          <w:b/>
          <w:bCs/>
        </w:rPr>
        <w:t>Contact Us</w:t>
      </w:r>
    </w:p>
    <w:p w14:paraId="58EB3B0F" w14:textId="77777777" w:rsidR="00551DC9" w:rsidRPr="00551DC9" w:rsidRDefault="00551DC9" w:rsidP="00551DC9">
      <w:r w:rsidRPr="00551DC9">
        <w:rPr>
          <w:b/>
          <w:bCs/>
        </w:rPr>
        <w:t xml:space="preserve">Padres Con </w:t>
      </w:r>
      <w:proofErr w:type="spellStart"/>
      <w:r w:rsidRPr="00551DC9">
        <w:rPr>
          <w:b/>
          <w:bCs/>
        </w:rPr>
        <w:t>Poder</w:t>
      </w:r>
      <w:proofErr w:type="spellEnd"/>
      <w:r w:rsidRPr="00551DC9">
        <w:br/>
      </w:r>
      <w:r w:rsidRPr="00551DC9">
        <w:rPr>
          <w:i/>
          <w:iCs/>
        </w:rPr>
        <w:t>Empowering individuals and supporting businesses to achieve inclusive excellence.</w:t>
      </w:r>
      <w:r w:rsidRPr="00551DC9">
        <w:br/>
        <w:t>Phone: [Insert Contact Number]</w:t>
      </w:r>
      <w:r w:rsidRPr="00551DC9">
        <w:br/>
        <w:t>Email: [Insert Email Address]</w:t>
      </w:r>
      <w:r w:rsidRPr="00551DC9">
        <w:br/>
        <w:t>Website: [Insert Website]</w:t>
      </w:r>
      <w:r w:rsidRPr="00551DC9">
        <w:br/>
      </w:r>
      <w:proofErr w:type="gramStart"/>
      <w:r w:rsidRPr="00551DC9">
        <w:t>Social Media</w:t>
      </w:r>
      <w:proofErr w:type="gramEnd"/>
      <w:r w:rsidRPr="00551DC9">
        <w:t>: @IvesTorresFoundation | @PadresConPoder</w:t>
      </w:r>
    </w:p>
    <w:p w14:paraId="73E8B1ED" w14:textId="77777777" w:rsidR="00551DC9" w:rsidRPr="00551DC9" w:rsidRDefault="00551DC9" w:rsidP="00551DC9"/>
    <w:p w14:paraId="69FC8B47" w14:textId="77777777" w:rsidR="00551DC9" w:rsidRPr="00551DC9" w:rsidRDefault="00551DC9" w:rsidP="00551DC9"/>
    <w:p w14:paraId="3F8F3B77" w14:textId="77777777" w:rsidR="00551DC9" w:rsidRDefault="00551DC9"/>
    <w:sectPr w:rsidR="00551D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163378"/>
    <w:multiLevelType w:val="multilevel"/>
    <w:tmpl w:val="76E4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E861E0"/>
    <w:multiLevelType w:val="multilevel"/>
    <w:tmpl w:val="42A2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831889"/>
    <w:multiLevelType w:val="multilevel"/>
    <w:tmpl w:val="CBDC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6A7FC8"/>
    <w:multiLevelType w:val="multilevel"/>
    <w:tmpl w:val="F292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6C7BFE"/>
    <w:multiLevelType w:val="multilevel"/>
    <w:tmpl w:val="0FBA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784370">
    <w:abstractNumId w:val="1"/>
  </w:num>
  <w:num w:numId="2" w16cid:durableId="1703822158">
    <w:abstractNumId w:val="4"/>
  </w:num>
  <w:num w:numId="3" w16cid:durableId="54279597">
    <w:abstractNumId w:val="3"/>
  </w:num>
  <w:num w:numId="4" w16cid:durableId="2088183607">
    <w:abstractNumId w:val="2"/>
  </w:num>
  <w:num w:numId="5" w16cid:durableId="1281493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DC9"/>
    <w:rsid w:val="00033341"/>
    <w:rsid w:val="001D54DE"/>
    <w:rsid w:val="002021BC"/>
    <w:rsid w:val="00354618"/>
    <w:rsid w:val="0053254F"/>
    <w:rsid w:val="00551DC9"/>
    <w:rsid w:val="006B5176"/>
    <w:rsid w:val="00805F4E"/>
    <w:rsid w:val="00950940"/>
    <w:rsid w:val="00B53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4F3374"/>
  <w15:chartTrackingRefBased/>
  <w15:docId w15:val="{8ECD4268-18A2-7046-B299-80B4C5536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D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D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D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D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D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D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D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D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D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D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D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D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D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D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DC9"/>
    <w:rPr>
      <w:rFonts w:eastAsiaTheme="majorEastAsia" w:cstheme="majorBidi"/>
      <w:color w:val="272727" w:themeColor="text1" w:themeTint="D8"/>
    </w:rPr>
  </w:style>
  <w:style w:type="paragraph" w:styleId="Title">
    <w:name w:val="Title"/>
    <w:basedOn w:val="Normal"/>
    <w:next w:val="Normal"/>
    <w:link w:val="TitleChar"/>
    <w:uiPriority w:val="10"/>
    <w:qFormat/>
    <w:rsid w:val="00551D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DC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D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1DC9"/>
    <w:rPr>
      <w:i/>
      <w:iCs/>
      <w:color w:val="404040" w:themeColor="text1" w:themeTint="BF"/>
    </w:rPr>
  </w:style>
  <w:style w:type="paragraph" w:styleId="ListParagraph">
    <w:name w:val="List Paragraph"/>
    <w:basedOn w:val="Normal"/>
    <w:uiPriority w:val="34"/>
    <w:qFormat/>
    <w:rsid w:val="00551DC9"/>
    <w:pPr>
      <w:ind w:left="720"/>
      <w:contextualSpacing/>
    </w:pPr>
  </w:style>
  <w:style w:type="character" w:styleId="IntenseEmphasis">
    <w:name w:val="Intense Emphasis"/>
    <w:basedOn w:val="DefaultParagraphFont"/>
    <w:uiPriority w:val="21"/>
    <w:qFormat/>
    <w:rsid w:val="00551DC9"/>
    <w:rPr>
      <w:i/>
      <w:iCs/>
      <w:color w:val="0F4761" w:themeColor="accent1" w:themeShade="BF"/>
    </w:rPr>
  </w:style>
  <w:style w:type="paragraph" w:styleId="IntenseQuote">
    <w:name w:val="Intense Quote"/>
    <w:basedOn w:val="Normal"/>
    <w:next w:val="Normal"/>
    <w:link w:val="IntenseQuoteChar"/>
    <w:uiPriority w:val="30"/>
    <w:qFormat/>
    <w:rsid w:val="00551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DC9"/>
    <w:rPr>
      <w:i/>
      <w:iCs/>
      <w:color w:val="0F4761" w:themeColor="accent1" w:themeShade="BF"/>
    </w:rPr>
  </w:style>
  <w:style w:type="character" w:styleId="IntenseReference">
    <w:name w:val="Intense Reference"/>
    <w:basedOn w:val="DefaultParagraphFont"/>
    <w:uiPriority w:val="32"/>
    <w:qFormat/>
    <w:rsid w:val="00551D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531785">
      <w:bodyDiv w:val="1"/>
      <w:marLeft w:val="0"/>
      <w:marRight w:val="0"/>
      <w:marTop w:val="0"/>
      <w:marBottom w:val="0"/>
      <w:divBdr>
        <w:top w:val="none" w:sz="0" w:space="0" w:color="auto"/>
        <w:left w:val="none" w:sz="0" w:space="0" w:color="auto"/>
        <w:bottom w:val="none" w:sz="0" w:space="0" w:color="auto"/>
        <w:right w:val="none" w:sz="0" w:space="0" w:color="auto"/>
      </w:divBdr>
    </w:div>
    <w:div w:id="236405162">
      <w:bodyDiv w:val="1"/>
      <w:marLeft w:val="0"/>
      <w:marRight w:val="0"/>
      <w:marTop w:val="0"/>
      <w:marBottom w:val="0"/>
      <w:divBdr>
        <w:top w:val="none" w:sz="0" w:space="0" w:color="auto"/>
        <w:left w:val="none" w:sz="0" w:space="0" w:color="auto"/>
        <w:bottom w:val="none" w:sz="0" w:space="0" w:color="auto"/>
        <w:right w:val="none" w:sz="0" w:space="0" w:color="auto"/>
      </w:divBdr>
    </w:div>
    <w:div w:id="346368476">
      <w:bodyDiv w:val="1"/>
      <w:marLeft w:val="0"/>
      <w:marRight w:val="0"/>
      <w:marTop w:val="0"/>
      <w:marBottom w:val="0"/>
      <w:divBdr>
        <w:top w:val="none" w:sz="0" w:space="0" w:color="auto"/>
        <w:left w:val="none" w:sz="0" w:space="0" w:color="auto"/>
        <w:bottom w:val="none" w:sz="0" w:space="0" w:color="auto"/>
        <w:right w:val="none" w:sz="0" w:space="0" w:color="auto"/>
      </w:divBdr>
    </w:div>
    <w:div w:id="496925794">
      <w:bodyDiv w:val="1"/>
      <w:marLeft w:val="0"/>
      <w:marRight w:val="0"/>
      <w:marTop w:val="0"/>
      <w:marBottom w:val="0"/>
      <w:divBdr>
        <w:top w:val="none" w:sz="0" w:space="0" w:color="auto"/>
        <w:left w:val="none" w:sz="0" w:space="0" w:color="auto"/>
        <w:bottom w:val="none" w:sz="0" w:space="0" w:color="auto"/>
        <w:right w:val="none" w:sz="0" w:space="0" w:color="auto"/>
      </w:divBdr>
    </w:div>
    <w:div w:id="517503702">
      <w:bodyDiv w:val="1"/>
      <w:marLeft w:val="0"/>
      <w:marRight w:val="0"/>
      <w:marTop w:val="0"/>
      <w:marBottom w:val="0"/>
      <w:divBdr>
        <w:top w:val="none" w:sz="0" w:space="0" w:color="auto"/>
        <w:left w:val="none" w:sz="0" w:space="0" w:color="auto"/>
        <w:bottom w:val="none" w:sz="0" w:space="0" w:color="auto"/>
        <w:right w:val="none" w:sz="0" w:space="0" w:color="auto"/>
      </w:divBdr>
    </w:div>
    <w:div w:id="842085261">
      <w:bodyDiv w:val="1"/>
      <w:marLeft w:val="0"/>
      <w:marRight w:val="0"/>
      <w:marTop w:val="0"/>
      <w:marBottom w:val="0"/>
      <w:divBdr>
        <w:top w:val="none" w:sz="0" w:space="0" w:color="auto"/>
        <w:left w:val="none" w:sz="0" w:space="0" w:color="auto"/>
        <w:bottom w:val="none" w:sz="0" w:space="0" w:color="auto"/>
        <w:right w:val="none" w:sz="0" w:space="0" w:color="auto"/>
      </w:divBdr>
    </w:div>
    <w:div w:id="1237666639">
      <w:bodyDiv w:val="1"/>
      <w:marLeft w:val="0"/>
      <w:marRight w:val="0"/>
      <w:marTop w:val="0"/>
      <w:marBottom w:val="0"/>
      <w:divBdr>
        <w:top w:val="none" w:sz="0" w:space="0" w:color="auto"/>
        <w:left w:val="none" w:sz="0" w:space="0" w:color="auto"/>
        <w:bottom w:val="none" w:sz="0" w:space="0" w:color="auto"/>
        <w:right w:val="none" w:sz="0" w:space="0" w:color="auto"/>
      </w:divBdr>
    </w:div>
    <w:div w:id="1295065154">
      <w:bodyDiv w:val="1"/>
      <w:marLeft w:val="0"/>
      <w:marRight w:val="0"/>
      <w:marTop w:val="0"/>
      <w:marBottom w:val="0"/>
      <w:divBdr>
        <w:top w:val="none" w:sz="0" w:space="0" w:color="auto"/>
        <w:left w:val="none" w:sz="0" w:space="0" w:color="auto"/>
        <w:bottom w:val="none" w:sz="0" w:space="0" w:color="auto"/>
        <w:right w:val="none" w:sz="0" w:space="0" w:color="auto"/>
      </w:divBdr>
    </w:div>
    <w:div w:id="1303463511">
      <w:bodyDiv w:val="1"/>
      <w:marLeft w:val="0"/>
      <w:marRight w:val="0"/>
      <w:marTop w:val="0"/>
      <w:marBottom w:val="0"/>
      <w:divBdr>
        <w:top w:val="none" w:sz="0" w:space="0" w:color="auto"/>
        <w:left w:val="none" w:sz="0" w:space="0" w:color="auto"/>
        <w:bottom w:val="none" w:sz="0" w:space="0" w:color="auto"/>
        <w:right w:val="none" w:sz="0" w:space="0" w:color="auto"/>
      </w:divBdr>
    </w:div>
    <w:div w:id="1551763551">
      <w:bodyDiv w:val="1"/>
      <w:marLeft w:val="0"/>
      <w:marRight w:val="0"/>
      <w:marTop w:val="0"/>
      <w:marBottom w:val="0"/>
      <w:divBdr>
        <w:top w:val="none" w:sz="0" w:space="0" w:color="auto"/>
        <w:left w:val="none" w:sz="0" w:space="0" w:color="auto"/>
        <w:bottom w:val="none" w:sz="0" w:space="0" w:color="auto"/>
        <w:right w:val="none" w:sz="0" w:space="0" w:color="auto"/>
      </w:divBdr>
    </w:div>
    <w:div w:id="1610579967">
      <w:bodyDiv w:val="1"/>
      <w:marLeft w:val="0"/>
      <w:marRight w:val="0"/>
      <w:marTop w:val="0"/>
      <w:marBottom w:val="0"/>
      <w:divBdr>
        <w:top w:val="none" w:sz="0" w:space="0" w:color="auto"/>
        <w:left w:val="none" w:sz="0" w:space="0" w:color="auto"/>
        <w:bottom w:val="none" w:sz="0" w:space="0" w:color="auto"/>
        <w:right w:val="none" w:sz="0" w:space="0" w:color="auto"/>
      </w:divBdr>
    </w:div>
    <w:div w:id="1703096271">
      <w:bodyDiv w:val="1"/>
      <w:marLeft w:val="0"/>
      <w:marRight w:val="0"/>
      <w:marTop w:val="0"/>
      <w:marBottom w:val="0"/>
      <w:divBdr>
        <w:top w:val="none" w:sz="0" w:space="0" w:color="auto"/>
        <w:left w:val="none" w:sz="0" w:space="0" w:color="auto"/>
        <w:bottom w:val="none" w:sz="0" w:space="0" w:color="auto"/>
        <w:right w:val="none" w:sz="0" w:space="0" w:color="auto"/>
      </w:divBdr>
    </w:div>
    <w:div w:id="1732540123">
      <w:bodyDiv w:val="1"/>
      <w:marLeft w:val="0"/>
      <w:marRight w:val="0"/>
      <w:marTop w:val="0"/>
      <w:marBottom w:val="0"/>
      <w:divBdr>
        <w:top w:val="none" w:sz="0" w:space="0" w:color="auto"/>
        <w:left w:val="none" w:sz="0" w:space="0" w:color="auto"/>
        <w:bottom w:val="none" w:sz="0" w:space="0" w:color="auto"/>
        <w:right w:val="none" w:sz="0" w:space="0" w:color="auto"/>
      </w:divBdr>
    </w:div>
    <w:div w:id="1827167303">
      <w:bodyDiv w:val="1"/>
      <w:marLeft w:val="0"/>
      <w:marRight w:val="0"/>
      <w:marTop w:val="0"/>
      <w:marBottom w:val="0"/>
      <w:divBdr>
        <w:top w:val="none" w:sz="0" w:space="0" w:color="auto"/>
        <w:left w:val="none" w:sz="0" w:space="0" w:color="auto"/>
        <w:bottom w:val="none" w:sz="0" w:space="0" w:color="auto"/>
        <w:right w:val="none" w:sz="0" w:space="0" w:color="auto"/>
      </w:divBdr>
    </w:div>
    <w:div w:id="1936546396">
      <w:bodyDiv w:val="1"/>
      <w:marLeft w:val="0"/>
      <w:marRight w:val="0"/>
      <w:marTop w:val="0"/>
      <w:marBottom w:val="0"/>
      <w:divBdr>
        <w:top w:val="none" w:sz="0" w:space="0" w:color="auto"/>
        <w:left w:val="none" w:sz="0" w:space="0" w:color="auto"/>
        <w:bottom w:val="none" w:sz="0" w:space="0" w:color="auto"/>
        <w:right w:val="none" w:sz="0" w:space="0" w:color="auto"/>
      </w:divBdr>
    </w:div>
    <w:div w:id="2041860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999</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javier.torres@ivestorres.org</dc:creator>
  <cp:keywords/>
  <dc:description/>
  <cp:lastModifiedBy>javier.torres@ivestorres.org</cp:lastModifiedBy>
  <cp:revision>1</cp:revision>
  <dcterms:created xsi:type="dcterms:W3CDTF">2024-09-25T21:44:00Z</dcterms:created>
  <dcterms:modified xsi:type="dcterms:W3CDTF">2024-10-02T20:10:00Z</dcterms:modified>
</cp:coreProperties>
</file>