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2B6578" w14:textId="77777777" w:rsidR="00EA4347" w:rsidRDefault="00EA4347" w:rsidP="00614BA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Chapter 10</w:t>
      </w:r>
    </w:p>
    <w:p w14:paraId="2A67DCDB" w14:textId="4DA9122F" w:rsidR="00614BA4" w:rsidRDefault="00614BA4" w:rsidP="00614BA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The Difference in Differences Design</w:t>
      </w:r>
    </w:p>
    <w:p w14:paraId="0E78515F" w14:textId="77777777" w:rsidR="00614BA4" w:rsidRDefault="00614BA4" w:rsidP="00614BA4">
      <w:pPr>
        <w:spacing w:after="0" w:line="240" w:lineRule="auto"/>
        <w:jc w:val="center"/>
        <w:rPr>
          <w:rFonts w:ascii="Times New Roman" w:hAnsi="Times New Roman" w:cs="Times New Roman"/>
          <w:b/>
          <w:bCs/>
          <w:sz w:val="24"/>
          <w:szCs w:val="24"/>
        </w:rPr>
      </w:pPr>
    </w:p>
    <w:p w14:paraId="66B70F06" w14:textId="1E73D2F3" w:rsidR="00614BA4" w:rsidRDefault="00614BA4" w:rsidP="00614BA4">
      <w:pPr>
        <w:spacing w:after="0" w:line="240" w:lineRule="auto"/>
        <w:jc w:val="both"/>
        <w:rPr>
          <w:rFonts w:ascii="Times New Roman" w:hAnsi="Times New Roman" w:cs="Times New Roman"/>
          <w:sz w:val="24"/>
          <w:szCs w:val="24"/>
        </w:rPr>
      </w:pPr>
      <w:r w:rsidRPr="00614BA4">
        <w:rPr>
          <w:rFonts w:ascii="Times New Roman" w:hAnsi="Times New Roman" w:cs="Times New Roman"/>
          <w:sz w:val="24"/>
          <w:szCs w:val="24"/>
        </w:rPr>
        <w:tab/>
        <w:t>The difference in differences design is a generalization of the pretest-posttest desi</w:t>
      </w:r>
      <w:r>
        <w:rPr>
          <w:rFonts w:ascii="Times New Roman" w:hAnsi="Times New Roman" w:cs="Times New Roman"/>
          <w:sz w:val="24"/>
          <w:szCs w:val="24"/>
        </w:rPr>
        <w:t>g</w:t>
      </w:r>
      <w:r w:rsidRPr="00614BA4">
        <w:rPr>
          <w:rFonts w:ascii="Times New Roman" w:hAnsi="Times New Roman" w:cs="Times New Roman"/>
          <w:sz w:val="24"/>
          <w:szCs w:val="24"/>
        </w:rPr>
        <w:t>n</w:t>
      </w:r>
      <w:r>
        <w:rPr>
          <w:rFonts w:ascii="Times New Roman" w:hAnsi="Times New Roman" w:cs="Times New Roman"/>
          <w:sz w:val="24"/>
          <w:szCs w:val="24"/>
        </w:rPr>
        <w:t xml:space="preserve">.  </w:t>
      </w:r>
      <w:r w:rsidR="00B062DD">
        <w:rPr>
          <w:rFonts w:ascii="Times New Roman" w:hAnsi="Times New Roman" w:cs="Times New Roman"/>
          <w:sz w:val="24"/>
          <w:szCs w:val="24"/>
        </w:rPr>
        <w:t>As the name implies, t</w:t>
      </w:r>
      <w:r>
        <w:rPr>
          <w:rFonts w:ascii="Times New Roman" w:hAnsi="Times New Roman" w:cs="Times New Roman"/>
          <w:sz w:val="24"/>
          <w:szCs w:val="24"/>
        </w:rPr>
        <w:t xml:space="preserve">he pretest posttest design evaluates an intervention effect by measuring the outcome first before and </w:t>
      </w:r>
      <w:r w:rsidR="00B062DD">
        <w:rPr>
          <w:rFonts w:ascii="Times New Roman" w:hAnsi="Times New Roman" w:cs="Times New Roman"/>
          <w:sz w:val="24"/>
          <w:szCs w:val="24"/>
        </w:rPr>
        <w:t xml:space="preserve">then </w:t>
      </w:r>
      <w:r>
        <w:rPr>
          <w:rFonts w:ascii="Times New Roman" w:hAnsi="Times New Roman" w:cs="Times New Roman"/>
          <w:sz w:val="24"/>
          <w:szCs w:val="24"/>
        </w:rPr>
        <w:t xml:space="preserve">after </w:t>
      </w:r>
      <w:r w:rsidR="00B062DD">
        <w:rPr>
          <w:rFonts w:ascii="Times New Roman" w:hAnsi="Times New Roman" w:cs="Times New Roman"/>
          <w:sz w:val="24"/>
          <w:szCs w:val="24"/>
        </w:rPr>
        <w:t>the treatment and estimates the treatment effect as the difference between the posttest and pretest means.  This design may be adequate in situations where there are no other intervening causes that might change he outcome this is seldom plausible in educational settings where other learning (unrelated to treatment), maturation, and historical effects cannot be ruled out.  Consequently, the pretest posttest design was deemed a pre-experimental design by Campbell and Stanley (1963), meaning it had less internal validity than experimental designs or the many quasi-experimental designs that they discussed.</w:t>
      </w:r>
    </w:p>
    <w:p w14:paraId="5C706877" w14:textId="2DC38CC9" w:rsidR="00B062DD" w:rsidRDefault="00B062DD" w:rsidP="00614B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The difference in difference design can be more valid than the pretest-posttest design because the co</w:t>
      </w:r>
      <w:r w:rsidR="00CC2375">
        <w:rPr>
          <w:rFonts w:ascii="Times New Roman" w:hAnsi="Times New Roman" w:cs="Times New Roman"/>
          <w:sz w:val="24"/>
          <w:szCs w:val="24"/>
        </w:rPr>
        <w:t xml:space="preserve">mparison group can provide a control for the other intervening causes (other than the treatment) that might produce changes in he outcome between pretest and posttest.  Clearly, the comparison group can only control for other intervening causes if it experiences the same intervening causes experienced by the treatment group.  Describing the intervening causes as “shocks,” this idea is </w:t>
      </w:r>
      <w:r w:rsidR="0056078C">
        <w:rPr>
          <w:rFonts w:ascii="Times New Roman" w:hAnsi="Times New Roman" w:cs="Times New Roman"/>
          <w:sz w:val="24"/>
          <w:szCs w:val="24"/>
        </w:rPr>
        <w:t>sometimes</w:t>
      </w:r>
      <w:r w:rsidR="00CC2375">
        <w:rPr>
          <w:rFonts w:ascii="Times New Roman" w:hAnsi="Times New Roman" w:cs="Times New Roman"/>
          <w:sz w:val="24"/>
          <w:szCs w:val="24"/>
        </w:rPr>
        <w:t xml:space="preserve"> codified </w:t>
      </w:r>
      <w:r w:rsidR="0056078C">
        <w:rPr>
          <w:rFonts w:ascii="Times New Roman" w:hAnsi="Times New Roman" w:cs="Times New Roman"/>
          <w:sz w:val="24"/>
          <w:szCs w:val="24"/>
        </w:rPr>
        <w:t>as</w:t>
      </w:r>
      <w:r w:rsidR="00CC2375">
        <w:rPr>
          <w:rFonts w:ascii="Times New Roman" w:hAnsi="Times New Roman" w:cs="Times New Roman"/>
          <w:sz w:val="24"/>
          <w:szCs w:val="24"/>
        </w:rPr>
        <w:t xml:space="preserve"> the assumption of “common shocks</w:t>
      </w:r>
      <w:r w:rsidR="0056078C">
        <w:rPr>
          <w:rFonts w:ascii="Times New Roman" w:hAnsi="Times New Roman" w:cs="Times New Roman"/>
          <w:sz w:val="24"/>
          <w:szCs w:val="24"/>
        </w:rPr>
        <w:t>”</w:t>
      </w:r>
      <w:r w:rsidR="00CC2375">
        <w:rPr>
          <w:rFonts w:ascii="Times New Roman" w:hAnsi="Times New Roman" w:cs="Times New Roman"/>
          <w:sz w:val="24"/>
          <w:szCs w:val="24"/>
        </w:rPr>
        <w:t>—that the treatmen</w:t>
      </w:r>
      <w:r w:rsidR="0056078C">
        <w:rPr>
          <w:rFonts w:ascii="Times New Roman" w:hAnsi="Times New Roman" w:cs="Times New Roman"/>
          <w:sz w:val="24"/>
          <w:szCs w:val="24"/>
        </w:rPr>
        <w:t>t</w:t>
      </w:r>
      <w:r w:rsidR="00CC2375">
        <w:rPr>
          <w:rFonts w:ascii="Times New Roman" w:hAnsi="Times New Roman" w:cs="Times New Roman"/>
          <w:sz w:val="24"/>
          <w:szCs w:val="24"/>
        </w:rPr>
        <w:t xml:space="preserve"> and comparison groups experience he same shocks between pretest and posttest (</w:t>
      </w:r>
      <w:r w:rsidR="0056078C">
        <w:rPr>
          <w:rFonts w:ascii="Times New Roman" w:hAnsi="Times New Roman" w:cs="Times New Roman"/>
          <w:sz w:val="24"/>
          <w:szCs w:val="24"/>
        </w:rPr>
        <w:t xml:space="preserve">see, e.g., </w:t>
      </w:r>
      <w:r w:rsidR="00CC2375" w:rsidRPr="00CC2375">
        <w:rPr>
          <w:rFonts w:ascii="Times New Roman" w:hAnsi="Times New Roman" w:cs="Times New Roman"/>
          <w:sz w:val="24"/>
          <w:szCs w:val="24"/>
        </w:rPr>
        <w:t>Angrist and Pischke</w:t>
      </w:r>
      <w:r w:rsidR="00CC2375">
        <w:rPr>
          <w:rFonts w:ascii="Times New Roman" w:hAnsi="Times New Roman" w:cs="Times New Roman"/>
          <w:sz w:val="24"/>
          <w:szCs w:val="24"/>
        </w:rPr>
        <w:t>,</w:t>
      </w:r>
      <w:r w:rsidR="00CC2375" w:rsidRPr="00CC2375">
        <w:rPr>
          <w:rFonts w:ascii="Times New Roman" w:hAnsi="Times New Roman" w:cs="Times New Roman"/>
          <w:sz w:val="24"/>
          <w:szCs w:val="24"/>
        </w:rPr>
        <w:t xml:space="preserve"> 2009).</w:t>
      </w:r>
    </w:p>
    <w:p w14:paraId="3DB3A190" w14:textId="41FCD3BC" w:rsidR="0056078C" w:rsidRDefault="0056078C" w:rsidP="005607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Another assumption necessary to assure the validity of the difference in differences design is that the two groups are changing at the same are over time, that is that the slopes of their growth trajectories over time are the same.  Because identical slopes would mean that the growth trajectories were parallel (the trajectories different, perhaps, because their pretest values were different), this assumption is sometimes codified as the assumption of “parallel trends” (see, e.g., </w:t>
      </w:r>
      <w:r w:rsidRPr="00CC2375">
        <w:rPr>
          <w:rFonts w:ascii="Times New Roman" w:hAnsi="Times New Roman" w:cs="Times New Roman"/>
          <w:sz w:val="24"/>
          <w:szCs w:val="24"/>
        </w:rPr>
        <w:t>Angrist and Pischke</w:t>
      </w:r>
      <w:r>
        <w:rPr>
          <w:rFonts w:ascii="Times New Roman" w:hAnsi="Times New Roman" w:cs="Times New Roman"/>
          <w:sz w:val="24"/>
          <w:szCs w:val="24"/>
        </w:rPr>
        <w:t>,</w:t>
      </w:r>
      <w:r w:rsidRPr="00CC2375">
        <w:rPr>
          <w:rFonts w:ascii="Times New Roman" w:hAnsi="Times New Roman" w:cs="Times New Roman"/>
          <w:sz w:val="24"/>
          <w:szCs w:val="24"/>
        </w:rPr>
        <w:t xml:space="preserve"> 2009).</w:t>
      </w:r>
    </w:p>
    <w:p w14:paraId="1B53AF89" w14:textId="7C63BE1C" w:rsidR="0056078C" w:rsidRDefault="0056078C" w:rsidP="005607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4136F1">
        <w:rPr>
          <w:rFonts w:ascii="Times New Roman" w:hAnsi="Times New Roman" w:cs="Times New Roman"/>
          <w:sz w:val="24"/>
          <w:szCs w:val="24"/>
        </w:rPr>
        <w:t xml:space="preserve">Recall that the average causal effect of a treatment is the difference between (in this case) the mean pretest to posttest change in the treatment group (when that group experiences the treatment) and the mean change that the treatment group would have experienced if (counterfactually) if it had not experienced the treatment.  Both </w:t>
      </w:r>
      <w:r>
        <w:rPr>
          <w:rFonts w:ascii="Times New Roman" w:hAnsi="Times New Roman" w:cs="Times New Roman"/>
          <w:sz w:val="24"/>
          <w:szCs w:val="24"/>
        </w:rPr>
        <w:t xml:space="preserve">the assumption of common shocks and </w:t>
      </w:r>
      <w:r w:rsidR="004136F1">
        <w:rPr>
          <w:rFonts w:ascii="Times New Roman" w:hAnsi="Times New Roman" w:cs="Times New Roman"/>
          <w:sz w:val="24"/>
          <w:szCs w:val="24"/>
        </w:rPr>
        <w:t xml:space="preserve">that of </w:t>
      </w:r>
      <w:r>
        <w:rPr>
          <w:rFonts w:ascii="Times New Roman" w:hAnsi="Times New Roman" w:cs="Times New Roman"/>
          <w:sz w:val="24"/>
          <w:szCs w:val="24"/>
        </w:rPr>
        <w:t xml:space="preserve">parallel trends are necessary to render change in the comparison group the same as </w:t>
      </w:r>
      <w:r w:rsidR="004136F1">
        <w:rPr>
          <w:rFonts w:ascii="Times New Roman" w:hAnsi="Times New Roman" w:cs="Times New Roman"/>
          <w:sz w:val="24"/>
          <w:szCs w:val="24"/>
        </w:rPr>
        <w:t xml:space="preserve">the change that </w:t>
      </w:r>
      <w:r>
        <w:rPr>
          <w:rFonts w:ascii="Times New Roman" w:hAnsi="Times New Roman" w:cs="Times New Roman"/>
          <w:sz w:val="24"/>
          <w:szCs w:val="24"/>
        </w:rPr>
        <w:t>would have been observed in the treatment group if there had been no intervention</w:t>
      </w:r>
      <w:r w:rsidR="004136F1">
        <w:rPr>
          <w:rFonts w:ascii="Times New Roman" w:hAnsi="Times New Roman" w:cs="Times New Roman"/>
          <w:sz w:val="24"/>
          <w:szCs w:val="24"/>
        </w:rPr>
        <w:t>.</w:t>
      </w:r>
    </w:p>
    <w:p w14:paraId="198129B1" w14:textId="07F95F18" w:rsidR="004136F1" w:rsidRDefault="004136F1" w:rsidP="005607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Note that neither of these two assumptions is easy to verify.  It is difficult to imagine an empirical strategy to verify the common shocks assumption.  It is possible to measure a variety of variables that might constitute shocks in both groups</w:t>
      </w:r>
      <w:r w:rsidR="008707B2">
        <w:rPr>
          <w:rFonts w:ascii="Times New Roman" w:hAnsi="Times New Roman" w:cs="Times New Roman"/>
          <w:sz w:val="24"/>
          <w:szCs w:val="24"/>
        </w:rPr>
        <w:t xml:space="preserve"> and determine whether the mean values of those variables are similar in the two groups (the logic is similar to matching).  However</w:t>
      </w:r>
      <w:r>
        <w:rPr>
          <w:rFonts w:ascii="Times New Roman" w:hAnsi="Times New Roman" w:cs="Times New Roman"/>
          <w:sz w:val="24"/>
          <w:szCs w:val="24"/>
        </w:rPr>
        <w:t xml:space="preserve">, it is difficult to know that </w:t>
      </w:r>
      <w:r w:rsidRPr="008707B2">
        <w:rPr>
          <w:rFonts w:ascii="Times New Roman" w:hAnsi="Times New Roman" w:cs="Times New Roman"/>
          <w:i/>
          <w:iCs/>
          <w:sz w:val="24"/>
          <w:szCs w:val="24"/>
        </w:rPr>
        <w:t xml:space="preserve">all possible </w:t>
      </w:r>
      <w:r>
        <w:rPr>
          <w:rFonts w:ascii="Times New Roman" w:hAnsi="Times New Roman" w:cs="Times New Roman"/>
          <w:sz w:val="24"/>
          <w:szCs w:val="24"/>
        </w:rPr>
        <w:t>variables that could constitute shocks have been measured.</w:t>
      </w:r>
      <w:r w:rsidR="008707B2">
        <w:rPr>
          <w:rFonts w:ascii="Times New Roman" w:hAnsi="Times New Roman" w:cs="Times New Roman"/>
          <w:sz w:val="24"/>
          <w:szCs w:val="24"/>
        </w:rPr>
        <w:t xml:space="preserve">  Similarly, it is difficult to empirically verify that the growth trajectories of both groups are the same.  Often the outcome is assessed via an expensive or time-consuming assessment such as an achievement test.  Determining the growth trajectories of each groups would require assessments of the outcome variable at many (or at least several) points in time.  It may be impossible or infeasible to administer more than two such tests (he pretest and the posttest) because of the burden testing places on students and teachers and because there may not be more than two or three different versions of the test that are strongly equated to one another to support their use in estimating growth trajectories.</w:t>
      </w:r>
    </w:p>
    <w:p w14:paraId="04C1CE13" w14:textId="77777777" w:rsidR="008707B2" w:rsidRDefault="008707B2" w:rsidP="0056078C">
      <w:pPr>
        <w:spacing w:after="0" w:line="240" w:lineRule="auto"/>
        <w:jc w:val="both"/>
        <w:rPr>
          <w:rFonts w:ascii="Times New Roman" w:hAnsi="Times New Roman" w:cs="Times New Roman"/>
          <w:sz w:val="24"/>
          <w:szCs w:val="24"/>
        </w:rPr>
      </w:pPr>
    </w:p>
    <w:p w14:paraId="7870FE40" w14:textId="1A0B64C7" w:rsidR="008707B2" w:rsidRDefault="008707B2" w:rsidP="0056078C">
      <w:pPr>
        <w:spacing w:after="0" w:line="240" w:lineRule="auto"/>
        <w:jc w:val="both"/>
        <w:rPr>
          <w:rFonts w:ascii="Times New Roman" w:hAnsi="Times New Roman" w:cs="Times New Roman"/>
          <w:sz w:val="24"/>
          <w:szCs w:val="24"/>
        </w:rPr>
      </w:pPr>
    </w:p>
    <w:p w14:paraId="524FB25D" w14:textId="2F49E635" w:rsidR="0056078C" w:rsidRPr="00614BA4" w:rsidRDefault="0056078C" w:rsidP="00614BA4">
      <w:pPr>
        <w:spacing w:after="0" w:line="240" w:lineRule="auto"/>
        <w:jc w:val="both"/>
        <w:rPr>
          <w:rFonts w:ascii="Times New Roman" w:hAnsi="Times New Roman" w:cs="Times New Roman"/>
          <w:sz w:val="24"/>
          <w:szCs w:val="24"/>
        </w:rPr>
      </w:pPr>
    </w:p>
    <w:p w14:paraId="5ABD2763" w14:textId="77777777" w:rsidR="00614BA4" w:rsidRDefault="00614BA4" w:rsidP="00B062DD">
      <w:pPr>
        <w:spacing w:after="0" w:line="240" w:lineRule="auto"/>
        <w:jc w:val="center"/>
        <w:rPr>
          <w:rFonts w:ascii="Times New Roman" w:hAnsi="Times New Roman" w:cs="Times New Roman"/>
          <w:b/>
          <w:bCs/>
          <w:sz w:val="24"/>
          <w:szCs w:val="24"/>
        </w:rPr>
      </w:pPr>
    </w:p>
    <w:p w14:paraId="52716B50" w14:textId="6D907A9F" w:rsidR="0026024A" w:rsidRPr="00797B38" w:rsidRDefault="0026024A" w:rsidP="0029210D">
      <w:pPr>
        <w:spacing w:after="0" w:line="240" w:lineRule="auto"/>
        <w:rPr>
          <w:rFonts w:ascii="Times New Roman" w:hAnsi="Times New Roman" w:cs="Times New Roman"/>
          <w:b/>
          <w:bCs/>
          <w:sz w:val="24"/>
          <w:szCs w:val="24"/>
        </w:rPr>
      </w:pPr>
      <w:r w:rsidRPr="00797B38">
        <w:rPr>
          <w:rFonts w:ascii="Times New Roman" w:hAnsi="Times New Roman" w:cs="Times New Roman"/>
          <w:b/>
          <w:bCs/>
          <w:sz w:val="24"/>
          <w:szCs w:val="24"/>
        </w:rPr>
        <w:t>Statistical Model</w:t>
      </w:r>
      <w:r>
        <w:rPr>
          <w:rFonts w:ascii="Times New Roman" w:hAnsi="Times New Roman" w:cs="Times New Roman"/>
          <w:b/>
          <w:bCs/>
          <w:sz w:val="24"/>
          <w:szCs w:val="24"/>
        </w:rPr>
        <w:t xml:space="preserve"> and Notation</w:t>
      </w:r>
    </w:p>
    <w:p w14:paraId="0EE2EA9B" w14:textId="1ED16481" w:rsidR="0026024A" w:rsidRDefault="0026024A" w:rsidP="0029210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Suppose that the study design is a two groups, each of which has a pretest and a posttest and l</w:t>
      </w:r>
      <w:r w:rsidRPr="00E92F3E">
        <w:rPr>
          <w:rFonts w:ascii="Times New Roman" w:hAnsi="Times New Roman" w:cs="Times New Roman"/>
          <w:sz w:val="24"/>
          <w:szCs w:val="24"/>
        </w:rPr>
        <w:t xml:space="preserve">et </w:t>
      </w:r>
      <w:r w:rsidRPr="00E92F3E">
        <w:rPr>
          <w:rFonts w:ascii="Times New Roman" w:hAnsi="Times New Roman" w:cs="Times New Roman"/>
          <w:i/>
          <w:sz w:val="24"/>
          <w:szCs w:val="24"/>
        </w:rPr>
        <w:t>Y</w:t>
      </w:r>
      <w:r>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T</w:t>
      </w:r>
      <w:r w:rsidRPr="00E92F3E">
        <w:rPr>
          <w:rFonts w:ascii="Times New Roman" w:hAnsi="Times New Roman" w:cs="Times New Roman"/>
          <w:sz w:val="24"/>
          <w:szCs w:val="24"/>
        </w:rPr>
        <w:t xml:space="preserve"> (</w:t>
      </w:r>
      <w:r>
        <w:rPr>
          <w:rFonts w:ascii="Times New Roman" w:hAnsi="Times New Roman" w:cs="Times New Roman"/>
          <w:i/>
          <w:sz w:val="24"/>
          <w:szCs w:val="24"/>
        </w:rPr>
        <w:t>i</w:t>
      </w:r>
      <w:r w:rsidRPr="00E92F3E">
        <w:rPr>
          <w:rFonts w:ascii="Times New Roman" w:hAnsi="Times New Roman" w:cs="Times New Roman"/>
          <w:sz w:val="24"/>
          <w:szCs w:val="24"/>
        </w:rPr>
        <w:t xml:space="preserve"> = 1, …, </w:t>
      </w:r>
      <w:r>
        <w:rPr>
          <w:rFonts w:ascii="Times New Roman" w:hAnsi="Times New Roman" w:cs="Times New Roman"/>
          <w:i/>
          <w:sz w:val="24"/>
          <w:szCs w:val="24"/>
        </w:rPr>
        <w:t>n</w:t>
      </w:r>
      <w:r w:rsidRPr="00E92F3E">
        <w:rPr>
          <w:rFonts w:ascii="Times New Roman" w:hAnsi="Times New Roman" w:cs="Times New Roman"/>
          <w:i/>
          <w:sz w:val="24"/>
          <w:szCs w:val="24"/>
          <w:vertAlign w:val="superscript"/>
        </w:rPr>
        <w:t>T</w:t>
      </w:r>
      <w:r w:rsidRPr="00E92F3E">
        <w:rPr>
          <w:rFonts w:ascii="Times New Roman" w:hAnsi="Times New Roman" w:cs="Times New Roman"/>
          <w:sz w:val="24"/>
          <w:szCs w:val="24"/>
        </w:rPr>
        <w:t xml:space="preserve">) and </w:t>
      </w:r>
      <w:r w:rsidRPr="00E92F3E">
        <w:rPr>
          <w:rFonts w:ascii="Times New Roman" w:hAnsi="Times New Roman" w:cs="Times New Roman"/>
          <w:i/>
          <w:sz w:val="24"/>
          <w:szCs w:val="24"/>
        </w:rPr>
        <w:t>Y</w:t>
      </w:r>
      <w:r>
        <w:rPr>
          <w:rFonts w:ascii="Times New Roman" w:hAnsi="Times New Roman" w:cs="Times New Roman"/>
          <w:i/>
          <w:sz w:val="24"/>
          <w:szCs w:val="24"/>
          <w:vertAlign w:val="subscript"/>
        </w:rPr>
        <w:t>i</w:t>
      </w:r>
      <w:r w:rsidRPr="00E92F3E">
        <w:rPr>
          <w:rFonts w:ascii="Times New Roman" w:hAnsi="Times New Roman" w:cs="Times New Roman"/>
          <w:i/>
          <w:sz w:val="24"/>
          <w:szCs w:val="24"/>
          <w:vertAlign w:val="superscript"/>
        </w:rPr>
        <w:t>C</w:t>
      </w:r>
      <w:r w:rsidRPr="00E92F3E">
        <w:rPr>
          <w:rFonts w:ascii="Times New Roman" w:hAnsi="Times New Roman" w:cs="Times New Roman"/>
          <w:sz w:val="24"/>
          <w:szCs w:val="24"/>
        </w:rPr>
        <w:t xml:space="preserve"> (</w:t>
      </w:r>
      <w:r>
        <w:rPr>
          <w:rFonts w:ascii="Times New Roman" w:hAnsi="Times New Roman" w:cs="Times New Roman"/>
          <w:i/>
          <w:sz w:val="24"/>
          <w:szCs w:val="24"/>
        </w:rPr>
        <w:t>i</w:t>
      </w:r>
      <w:r w:rsidRPr="00E92F3E">
        <w:rPr>
          <w:rFonts w:ascii="Times New Roman" w:hAnsi="Times New Roman" w:cs="Times New Roman"/>
          <w:sz w:val="24"/>
          <w:szCs w:val="24"/>
        </w:rPr>
        <w:t xml:space="preserve"> = 1, …, </w:t>
      </w:r>
      <w:r>
        <w:rPr>
          <w:rFonts w:ascii="Times New Roman" w:hAnsi="Times New Roman" w:cs="Times New Roman"/>
          <w:i/>
          <w:sz w:val="24"/>
          <w:szCs w:val="24"/>
        </w:rPr>
        <w:t>n</w:t>
      </w:r>
      <w:r w:rsidRPr="00E92F3E">
        <w:rPr>
          <w:rFonts w:ascii="Times New Roman" w:hAnsi="Times New Roman" w:cs="Times New Roman"/>
          <w:i/>
          <w:sz w:val="24"/>
          <w:szCs w:val="24"/>
          <w:vertAlign w:val="superscript"/>
        </w:rPr>
        <w:t>C</w:t>
      </w:r>
      <w:r w:rsidRPr="00E92F3E">
        <w:rPr>
          <w:rFonts w:ascii="Times New Roman" w:hAnsi="Times New Roman" w:cs="Times New Roman"/>
          <w:sz w:val="24"/>
          <w:szCs w:val="24"/>
        </w:rPr>
        <w:t xml:space="preserve">) be the </w:t>
      </w:r>
      <w:r w:rsidRPr="00645EB0">
        <w:rPr>
          <w:rFonts w:ascii="Times New Roman" w:hAnsi="Times New Roman" w:cs="Times New Roman"/>
          <w:i/>
          <w:sz w:val="24"/>
          <w:szCs w:val="24"/>
        </w:rPr>
        <w:t>a</w:t>
      </w:r>
      <w:r w:rsidRPr="00E92F3E">
        <w:rPr>
          <w:rFonts w:ascii="Times New Roman" w:hAnsi="Times New Roman" w:cs="Times New Roman"/>
          <w:sz w:val="24"/>
          <w:szCs w:val="24"/>
          <w:vertAlign w:val="superscript"/>
        </w:rPr>
        <w:t>th</w:t>
      </w:r>
      <w:r w:rsidRPr="00E92F3E">
        <w:rPr>
          <w:rFonts w:ascii="Times New Roman" w:hAnsi="Times New Roman" w:cs="Times New Roman"/>
          <w:sz w:val="24"/>
          <w:szCs w:val="24"/>
        </w:rPr>
        <w:t xml:space="preserve"> </w:t>
      </w:r>
      <w:r>
        <w:rPr>
          <w:rFonts w:ascii="Times New Roman" w:hAnsi="Times New Roman" w:cs="Times New Roman"/>
          <w:sz w:val="24"/>
          <w:szCs w:val="24"/>
        </w:rPr>
        <w:t xml:space="preserve">posttest </w:t>
      </w:r>
      <w:r w:rsidRPr="00E92F3E">
        <w:rPr>
          <w:rFonts w:ascii="Times New Roman" w:hAnsi="Times New Roman" w:cs="Times New Roman"/>
          <w:sz w:val="24"/>
          <w:szCs w:val="24"/>
        </w:rPr>
        <w:t xml:space="preserve">observation in the treatment and </w:t>
      </w:r>
      <w:r>
        <w:rPr>
          <w:rFonts w:ascii="Times New Roman" w:hAnsi="Times New Roman" w:cs="Times New Roman"/>
          <w:sz w:val="24"/>
          <w:szCs w:val="24"/>
        </w:rPr>
        <w:t>control groups</w:t>
      </w:r>
      <w:r w:rsidRPr="00E92F3E">
        <w:rPr>
          <w:rFonts w:ascii="Times New Roman" w:hAnsi="Times New Roman" w:cs="Times New Roman"/>
          <w:sz w:val="24"/>
          <w:szCs w:val="24"/>
        </w:rPr>
        <w:t xml:space="preserve"> </w:t>
      </w:r>
      <w:r>
        <w:rPr>
          <w:rFonts w:ascii="Times New Roman" w:hAnsi="Times New Roman" w:cs="Times New Roman"/>
          <w:sz w:val="24"/>
          <w:szCs w:val="24"/>
        </w:rPr>
        <w:t xml:space="preserve">and let </w:t>
      </w:r>
      <w:r>
        <w:rPr>
          <w:rFonts w:ascii="Times New Roman" w:hAnsi="Times New Roman" w:cs="Times New Roman"/>
          <w:i/>
          <w:sz w:val="24"/>
          <w:szCs w:val="24"/>
        </w:rPr>
        <w:t>X</w:t>
      </w:r>
      <w:r>
        <w:rPr>
          <w:rFonts w:ascii="Times New Roman" w:hAnsi="Times New Roman" w:cs="Times New Roman"/>
          <w:i/>
          <w:sz w:val="24"/>
          <w:szCs w:val="24"/>
          <w:vertAlign w:val="subscript"/>
        </w:rPr>
        <w:t>a</w:t>
      </w:r>
      <w:r w:rsidRPr="00E92F3E">
        <w:rPr>
          <w:rFonts w:ascii="Times New Roman" w:hAnsi="Times New Roman" w:cs="Times New Roman"/>
          <w:i/>
          <w:sz w:val="24"/>
          <w:szCs w:val="24"/>
          <w:vertAlign w:val="superscript"/>
        </w:rPr>
        <w:t>T</w:t>
      </w:r>
      <w:r w:rsidRPr="00E92F3E">
        <w:rPr>
          <w:rFonts w:ascii="Times New Roman" w:hAnsi="Times New Roman" w:cs="Times New Roman"/>
          <w:sz w:val="24"/>
          <w:szCs w:val="24"/>
        </w:rPr>
        <w:t xml:space="preserve"> (</w:t>
      </w:r>
      <w:r>
        <w:rPr>
          <w:rFonts w:ascii="Times New Roman" w:hAnsi="Times New Roman" w:cs="Times New Roman"/>
          <w:i/>
          <w:sz w:val="24"/>
          <w:szCs w:val="24"/>
        </w:rPr>
        <w:t>a</w:t>
      </w:r>
      <w:r w:rsidRPr="00E92F3E">
        <w:rPr>
          <w:rFonts w:ascii="Times New Roman" w:hAnsi="Times New Roman" w:cs="Times New Roman"/>
          <w:sz w:val="24"/>
          <w:szCs w:val="24"/>
        </w:rPr>
        <w:t xml:space="preserve"> = 1, …, </w:t>
      </w:r>
      <w:r>
        <w:rPr>
          <w:rFonts w:ascii="Times New Roman" w:hAnsi="Times New Roman" w:cs="Times New Roman"/>
          <w:i/>
          <w:sz w:val="24"/>
          <w:szCs w:val="24"/>
        </w:rPr>
        <w:t>n</w:t>
      </w:r>
      <w:r w:rsidRPr="00E92F3E">
        <w:rPr>
          <w:rFonts w:ascii="Times New Roman" w:hAnsi="Times New Roman" w:cs="Times New Roman"/>
          <w:i/>
          <w:sz w:val="24"/>
          <w:szCs w:val="24"/>
          <w:vertAlign w:val="superscript"/>
        </w:rPr>
        <w:t>T</w:t>
      </w:r>
      <w:r w:rsidRPr="00E92F3E">
        <w:rPr>
          <w:rFonts w:ascii="Times New Roman" w:hAnsi="Times New Roman" w:cs="Times New Roman"/>
          <w:sz w:val="24"/>
          <w:szCs w:val="24"/>
        </w:rPr>
        <w:t xml:space="preserve">) and </w:t>
      </w:r>
      <w:r>
        <w:rPr>
          <w:rFonts w:ascii="Times New Roman" w:hAnsi="Times New Roman" w:cs="Times New Roman"/>
          <w:i/>
          <w:sz w:val="24"/>
          <w:szCs w:val="24"/>
        </w:rPr>
        <w:t>X</w:t>
      </w:r>
      <w:r>
        <w:rPr>
          <w:rFonts w:ascii="Times New Roman" w:hAnsi="Times New Roman" w:cs="Times New Roman"/>
          <w:i/>
          <w:sz w:val="24"/>
          <w:szCs w:val="24"/>
          <w:vertAlign w:val="subscript"/>
        </w:rPr>
        <w:t>i</w:t>
      </w:r>
      <w:r w:rsidRPr="00E92F3E">
        <w:rPr>
          <w:rFonts w:ascii="Times New Roman" w:hAnsi="Times New Roman" w:cs="Times New Roman"/>
          <w:i/>
          <w:sz w:val="24"/>
          <w:szCs w:val="24"/>
          <w:vertAlign w:val="superscript"/>
        </w:rPr>
        <w:t>C</w:t>
      </w:r>
      <w:r w:rsidRPr="00E92F3E">
        <w:rPr>
          <w:rFonts w:ascii="Times New Roman" w:hAnsi="Times New Roman" w:cs="Times New Roman"/>
          <w:sz w:val="24"/>
          <w:szCs w:val="24"/>
        </w:rPr>
        <w:t xml:space="preserve"> (</w:t>
      </w:r>
      <w:r>
        <w:rPr>
          <w:rFonts w:ascii="Times New Roman" w:hAnsi="Times New Roman" w:cs="Times New Roman"/>
          <w:i/>
          <w:sz w:val="24"/>
          <w:szCs w:val="24"/>
        </w:rPr>
        <w:t>i</w:t>
      </w:r>
      <w:r w:rsidRPr="00E92F3E">
        <w:rPr>
          <w:rFonts w:ascii="Times New Roman" w:hAnsi="Times New Roman" w:cs="Times New Roman"/>
          <w:sz w:val="24"/>
          <w:szCs w:val="24"/>
        </w:rPr>
        <w:t xml:space="preserve"> = 1, …, </w:t>
      </w:r>
      <w:r>
        <w:rPr>
          <w:rFonts w:ascii="Times New Roman" w:hAnsi="Times New Roman" w:cs="Times New Roman"/>
          <w:i/>
          <w:sz w:val="24"/>
          <w:szCs w:val="24"/>
        </w:rPr>
        <w:t>n</w:t>
      </w:r>
      <w:r w:rsidRPr="00E92F3E">
        <w:rPr>
          <w:rFonts w:ascii="Times New Roman" w:hAnsi="Times New Roman" w:cs="Times New Roman"/>
          <w:i/>
          <w:sz w:val="24"/>
          <w:szCs w:val="24"/>
          <w:vertAlign w:val="superscript"/>
        </w:rPr>
        <w:t>C</w:t>
      </w:r>
      <w:r w:rsidRPr="00E92F3E">
        <w:rPr>
          <w:rFonts w:ascii="Times New Roman" w:hAnsi="Times New Roman" w:cs="Times New Roman"/>
          <w:sz w:val="24"/>
          <w:szCs w:val="24"/>
        </w:rPr>
        <w:t>)</w:t>
      </w:r>
      <w:r>
        <w:rPr>
          <w:rFonts w:ascii="Times New Roman" w:hAnsi="Times New Roman" w:cs="Times New Roman"/>
          <w:sz w:val="24"/>
          <w:szCs w:val="24"/>
        </w:rPr>
        <w:t xml:space="preserve"> </w:t>
      </w:r>
      <w:r w:rsidRPr="00E92F3E">
        <w:rPr>
          <w:rFonts w:ascii="Times New Roman" w:hAnsi="Times New Roman" w:cs="Times New Roman"/>
          <w:sz w:val="24"/>
          <w:szCs w:val="24"/>
        </w:rPr>
        <w:t xml:space="preserve">be the </w:t>
      </w:r>
      <w:r>
        <w:rPr>
          <w:rFonts w:ascii="Times New Roman" w:hAnsi="Times New Roman" w:cs="Times New Roman"/>
          <w:i/>
          <w:sz w:val="24"/>
          <w:szCs w:val="24"/>
        </w:rPr>
        <w:t>i</w:t>
      </w:r>
      <w:r w:rsidRPr="00E92F3E">
        <w:rPr>
          <w:rFonts w:ascii="Times New Roman" w:hAnsi="Times New Roman" w:cs="Times New Roman"/>
          <w:sz w:val="24"/>
          <w:szCs w:val="24"/>
          <w:vertAlign w:val="superscript"/>
        </w:rPr>
        <w:t>th</w:t>
      </w:r>
      <w:r w:rsidRPr="00E92F3E">
        <w:rPr>
          <w:rFonts w:ascii="Times New Roman" w:hAnsi="Times New Roman" w:cs="Times New Roman"/>
          <w:sz w:val="24"/>
          <w:szCs w:val="24"/>
        </w:rPr>
        <w:t xml:space="preserve"> </w:t>
      </w:r>
      <w:r>
        <w:rPr>
          <w:rFonts w:ascii="Times New Roman" w:hAnsi="Times New Roman" w:cs="Times New Roman"/>
          <w:sz w:val="24"/>
          <w:szCs w:val="24"/>
        </w:rPr>
        <w:t xml:space="preserve">pretest </w:t>
      </w:r>
      <w:r w:rsidRPr="00E92F3E">
        <w:rPr>
          <w:rFonts w:ascii="Times New Roman" w:hAnsi="Times New Roman" w:cs="Times New Roman"/>
          <w:sz w:val="24"/>
          <w:szCs w:val="24"/>
        </w:rPr>
        <w:t>observation in the in the treatment and control groups</w:t>
      </w:r>
      <w:r>
        <w:rPr>
          <w:rFonts w:ascii="Times New Roman" w:hAnsi="Times New Roman" w:cs="Times New Roman"/>
          <w:sz w:val="24"/>
          <w:szCs w:val="24"/>
        </w:rPr>
        <w:t>, respectively.  The total number of (</w:t>
      </w:r>
      <w:r w:rsidRPr="00EC588C">
        <w:rPr>
          <w:rFonts w:ascii="Times New Roman" w:hAnsi="Times New Roman" w:cs="Times New Roman"/>
          <w:i/>
          <w:sz w:val="24"/>
          <w:szCs w:val="24"/>
        </w:rPr>
        <w:t>X, Y</w:t>
      </w:r>
      <w:r>
        <w:rPr>
          <w:rFonts w:ascii="Times New Roman" w:hAnsi="Times New Roman" w:cs="Times New Roman"/>
          <w:sz w:val="24"/>
          <w:szCs w:val="24"/>
        </w:rPr>
        <w:t xml:space="preserve">) observations is </w:t>
      </w:r>
      <w:r w:rsidRPr="00EC588C">
        <w:rPr>
          <w:rFonts w:ascii="Times New Roman" w:hAnsi="Times New Roman" w:cs="Times New Roman"/>
          <w:i/>
          <w:sz w:val="24"/>
          <w:szCs w:val="24"/>
        </w:rPr>
        <w:t>N = n</w:t>
      </w:r>
      <w:r w:rsidRPr="00EC588C">
        <w:rPr>
          <w:rFonts w:ascii="Times New Roman" w:hAnsi="Times New Roman" w:cs="Times New Roman"/>
          <w:i/>
          <w:sz w:val="24"/>
          <w:szCs w:val="24"/>
          <w:vertAlign w:val="superscript"/>
        </w:rPr>
        <w:t>T</w:t>
      </w:r>
      <w:r w:rsidRPr="00EC588C">
        <w:rPr>
          <w:rFonts w:ascii="Times New Roman" w:hAnsi="Times New Roman" w:cs="Times New Roman"/>
          <w:i/>
          <w:sz w:val="24"/>
          <w:szCs w:val="24"/>
        </w:rPr>
        <w:t xml:space="preserve"> + n</w:t>
      </w:r>
      <w:r w:rsidRPr="00EC588C">
        <w:rPr>
          <w:rFonts w:ascii="Times New Roman" w:hAnsi="Times New Roman" w:cs="Times New Roman"/>
          <w:i/>
          <w:sz w:val="24"/>
          <w:szCs w:val="24"/>
          <w:vertAlign w:val="superscript"/>
        </w:rPr>
        <w:t>C</w:t>
      </w:r>
      <w:r>
        <w:rPr>
          <w:rFonts w:ascii="Times New Roman" w:hAnsi="Times New Roman" w:cs="Times New Roman"/>
          <w:sz w:val="24"/>
          <w:szCs w:val="24"/>
        </w:rPr>
        <w:t>.</w:t>
      </w:r>
    </w:p>
    <w:p w14:paraId="324EEDEA" w14:textId="77777777" w:rsidR="0026024A" w:rsidRDefault="0026024A" w:rsidP="0029210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Suppose that the both the pretest and the posttest observations are normally distributed observations</w:t>
      </w:r>
      <w:r w:rsidRPr="003F7AF5">
        <w:rPr>
          <w:rFonts w:ascii="Times New Roman" w:hAnsi="Times New Roman" w:cs="Times New Roman"/>
          <w:sz w:val="24"/>
          <w:szCs w:val="24"/>
        </w:rPr>
        <w:t xml:space="preserve"> within treatment groups</w:t>
      </w:r>
      <w:r>
        <w:rPr>
          <w:rFonts w:ascii="Times New Roman" w:hAnsi="Times New Roman" w:cs="Times New Roman"/>
          <w:sz w:val="24"/>
          <w:szCs w:val="24"/>
        </w:rPr>
        <w:t>, so that</w:t>
      </w:r>
    </w:p>
    <w:p w14:paraId="1909E6ED" w14:textId="77777777" w:rsidR="0026024A" w:rsidRDefault="0026024A" w:rsidP="0029210D">
      <w:pPr>
        <w:spacing w:after="0" w:line="240" w:lineRule="auto"/>
        <w:ind w:firstLine="720"/>
        <w:rPr>
          <w:rFonts w:ascii="Times New Roman" w:hAnsi="Times New Roman" w:cs="Times New Roman"/>
          <w:sz w:val="24"/>
          <w:szCs w:val="24"/>
        </w:rPr>
      </w:pPr>
      <w:r w:rsidRPr="00897EFF">
        <w:rPr>
          <w:rFonts w:ascii="Times New Roman" w:hAnsi="Times New Roman" w:cs="Times New Roman"/>
          <w:i/>
          <w:sz w:val="24"/>
          <w:szCs w:val="24"/>
        </w:rPr>
        <w:t>Y</w:t>
      </w:r>
      <w:r w:rsidRPr="00897EFF">
        <w:rPr>
          <w:rFonts w:ascii="Times New Roman" w:hAnsi="Times New Roman" w:cs="Times New Roman"/>
          <w:i/>
          <w:sz w:val="24"/>
          <w:szCs w:val="24"/>
          <w:vertAlign w:val="subscript"/>
        </w:rPr>
        <w:t>i</w:t>
      </w:r>
      <w:r w:rsidRPr="00897EFF">
        <w:rPr>
          <w:rFonts w:ascii="Times New Roman" w:hAnsi="Times New Roman" w:cs="Times New Roman"/>
          <w:i/>
          <w:sz w:val="24"/>
          <w:szCs w:val="24"/>
          <w:vertAlign w:val="superscript"/>
        </w:rPr>
        <w:t>T</w:t>
      </w:r>
      <w:r>
        <w:rPr>
          <w:rFonts w:ascii="Times New Roman" w:hAnsi="Times New Roman" w:cs="Times New Roman"/>
          <w:sz w:val="24"/>
          <w:szCs w:val="24"/>
        </w:rPr>
        <w:t xml:space="preserve"> ~ N(</w:t>
      </w:r>
      <w:r w:rsidRPr="00897EFF">
        <w:rPr>
          <w:rFonts w:ascii="Times New Roman" w:hAnsi="Times New Roman" w:cs="Times New Roman"/>
          <w:i/>
          <w:sz w:val="24"/>
          <w:szCs w:val="24"/>
        </w:rPr>
        <w:t>μ</w:t>
      </w:r>
      <w:r w:rsidRPr="003B3B72">
        <w:rPr>
          <w:rFonts w:ascii="Times New Roman" w:hAnsi="Times New Roman" w:cs="Times New Roman"/>
          <w:i/>
          <w:sz w:val="24"/>
          <w:szCs w:val="24"/>
          <w:vertAlign w:val="subscript"/>
        </w:rPr>
        <w:t>Y</w:t>
      </w:r>
      <w:r w:rsidRPr="00897EFF">
        <w:rPr>
          <w:rFonts w:ascii="Times New Roman" w:hAnsi="Times New Roman" w:cs="Times New Roman"/>
          <w:i/>
          <w:sz w:val="24"/>
          <w:szCs w:val="24"/>
          <w:vertAlign w:val="superscript"/>
        </w:rPr>
        <w:t>T</w:t>
      </w:r>
      <w:r>
        <w:rPr>
          <w:rFonts w:ascii="Times New Roman" w:hAnsi="Times New Roman" w:cs="Times New Roman"/>
          <w:sz w:val="24"/>
          <w:szCs w:val="24"/>
        </w:rPr>
        <w:t xml:space="preserve">, </w:t>
      </w:r>
      <w:r w:rsidRPr="00897EFF">
        <w:rPr>
          <w:rFonts w:ascii="Times New Roman" w:hAnsi="Times New Roman" w:cs="Times New Roman"/>
          <w:i/>
          <w:sz w:val="24"/>
          <w:szCs w:val="24"/>
        </w:rPr>
        <w:t>σ</w:t>
      </w:r>
      <w:r w:rsidRPr="00897EFF">
        <w:rPr>
          <w:rFonts w:ascii="Times New Roman" w:hAnsi="Times New Roman" w:cs="Times New Roman"/>
          <w:i/>
          <w:sz w:val="24"/>
          <w:szCs w:val="24"/>
          <w:vertAlign w:val="superscript"/>
        </w:rPr>
        <w:t>2</w:t>
      </w:r>
      <w:r>
        <w:rPr>
          <w:rFonts w:ascii="Times New Roman" w:hAnsi="Times New Roman" w:cs="Times New Roman"/>
          <w:sz w:val="24"/>
          <w:szCs w:val="24"/>
        </w:rPr>
        <w:t xml:space="preserve">) and  </w:t>
      </w:r>
      <w:r w:rsidRPr="00897EFF">
        <w:rPr>
          <w:rFonts w:ascii="Times New Roman" w:hAnsi="Times New Roman" w:cs="Times New Roman"/>
          <w:i/>
          <w:sz w:val="24"/>
          <w:szCs w:val="24"/>
        </w:rPr>
        <w:t>Y</w:t>
      </w:r>
      <w:r w:rsidRPr="00897EFF">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C</w:t>
      </w:r>
      <w:r>
        <w:rPr>
          <w:rFonts w:ascii="Times New Roman" w:hAnsi="Times New Roman" w:cs="Times New Roman"/>
          <w:sz w:val="24"/>
          <w:szCs w:val="24"/>
        </w:rPr>
        <w:t xml:space="preserve"> ~ N(</w:t>
      </w:r>
      <w:r w:rsidRPr="00897EFF">
        <w:rPr>
          <w:rFonts w:ascii="Times New Roman" w:hAnsi="Times New Roman" w:cs="Times New Roman"/>
          <w:i/>
          <w:sz w:val="24"/>
          <w:szCs w:val="24"/>
        </w:rPr>
        <w:t>μ</w:t>
      </w:r>
      <w:r w:rsidRPr="003B3B72">
        <w:rPr>
          <w:rFonts w:ascii="Times New Roman" w:hAnsi="Times New Roman" w:cs="Times New Roman"/>
          <w:i/>
          <w:sz w:val="24"/>
          <w:szCs w:val="24"/>
          <w:vertAlign w:val="subscript"/>
        </w:rPr>
        <w:t>Y</w:t>
      </w:r>
      <w:r>
        <w:rPr>
          <w:rFonts w:ascii="Times New Roman" w:hAnsi="Times New Roman" w:cs="Times New Roman"/>
          <w:i/>
          <w:sz w:val="24"/>
          <w:szCs w:val="24"/>
          <w:vertAlign w:val="superscript"/>
        </w:rPr>
        <w:t>C</w:t>
      </w:r>
      <w:r>
        <w:rPr>
          <w:rFonts w:ascii="Times New Roman" w:hAnsi="Times New Roman" w:cs="Times New Roman"/>
          <w:sz w:val="24"/>
          <w:szCs w:val="24"/>
        </w:rPr>
        <w:t xml:space="preserve">, </w:t>
      </w:r>
      <w:r w:rsidRPr="00897EFF">
        <w:rPr>
          <w:rFonts w:ascii="Times New Roman" w:hAnsi="Times New Roman" w:cs="Times New Roman"/>
          <w:i/>
          <w:sz w:val="24"/>
          <w:szCs w:val="24"/>
        </w:rPr>
        <w:t>σ</w:t>
      </w:r>
      <w:r w:rsidRPr="00897EFF">
        <w:rPr>
          <w:rFonts w:ascii="Times New Roman" w:hAnsi="Times New Roman" w:cs="Times New Roman"/>
          <w:i/>
          <w:sz w:val="24"/>
          <w:szCs w:val="24"/>
          <w:vertAlign w:val="superscript"/>
        </w:rPr>
        <w:t>2</w:t>
      </w:r>
      <w:r>
        <w:rPr>
          <w:rFonts w:ascii="Times New Roman" w:hAnsi="Times New Roman" w:cs="Times New Roman"/>
          <w:sz w:val="24"/>
          <w:szCs w:val="24"/>
        </w:rPr>
        <w:t>)</w:t>
      </w:r>
    </w:p>
    <w:p w14:paraId="2BECDF6D" w14:textId="77777777" w:rsidR="0026024A" w:rsidRDefault="0026024A" w:rsidP="002921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p>
    <w:p w14:paraId="39441D75" w14:textId="77777777" w:rsidR="0026024A" w:rsidRDefault="0026024A" w:rsidP="0029210D">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X</w:t>
      </w:r>
      <w:r w:rsidRPr="00897EFF">
        <w:rPr>
          <w:rFonts w:ascii="Times New Roman" w:hAnsi="Times New Roman" w:cs="Times New Roman"/>
          <w:i/>
          <w:sz w:val="24"/>
          <w:szCs w:val="24"/>
          <w:vertAlign w:val="subscript"/>
        </w:rPr>
        <w:t>i</w:t>
      </w:r>
      <w:r w:rsidRPr="00897EFF">
        <w:rPr>
          <w:rFonts w:ascii="Times New Roman" w:hAnsi="Times New Roman" w:cs="Times New Roman"/>
          <w:i/>
          <w:sz w:val="24"/>
          <w:szCs w:val="24"/>
          <w:vertAlign w:val="superscript"/>
        </w:rPr>
        <w:t>T</w:t>
      </w:r>
      <w:r>
        <w:rPr>
          <w:rFonts w:ascii="Times New Roman" w:hAnsi="Times New Roman" w:cs="Times New Roman"/>
          <w:sz w:val="24"/>
          <w:szCs w:val="24"/>
        </w:rPr>
        <w:t xml:space="preserve"> ~ N(</w:t>
      </w:r>
      <w:r w:rsidRPr="00897EFF">
        <w:rPr>
          <w:rFonts w:ascii="Times New Roman" w:hAnsi="Times New Roman" w:cs="Times New Roman"/>
          <w:i/>
          <w:sz w:val="24"/>
          <w:szCs w:val="24"/>
        </w:rPr>
        <w:t>μ</w:t>
      </w:r>
      <w:r w:rsidRPr="003B3B72">
        <w:rPr>
          <w:rFonts w:ascii="Times New Roman" w:hAnsi="Times New Roman" w:cs="Times New Roman"/>
          <w:i/>
          <w:sz w:val="24"/>
          <w:szCs w:val="24"/>
          <w:vertAlign w:val="subscript"/>
        </w:rPr>
        <w:t>X</w:t>
      </w:r>
      <w:r w:rsidRPr="00897EFF">
        <w:rPr>
          <w:rFonts w:ascii="Times New Roman" w:hAnsi="Times New Roman" w:cs="Times New Roman"/>
          <w:i/>
          <w:sz w:val="24"/>
          <w:szCs w:val="24"/>
          <w:vertAlign w:val="superscript"/>
        </w:rPr>
        <w:t>T</w:t>
      </w:r>
      <w:r>
        <w:rPr>
          <w:rFonts w:ascii="Times New Roman" w:hAnsi="Times New Roman" w:cs="Times New Roman"/>
          <w:sz w:val="24"/>
          <w:szCs w:val="24"/>
        </w:rPr>
        <w:t xml:space="preserve">, </w:t>
      </w:r>
      <w:r w:rsidRPr="00897EFF">
        <w:rPr>
          <w:rFonts w:ascii="Times New Roman" w:hAnsi="Times New Roman" w:cs="Times New Roman"/>
          <w:i/>
          <w:sz w:val="24"/>
          <w:szCs w:val="24"/>
        </w:rPr>
        <w:t>σ</w:t>
      </w:r>
      <w:r w:rsidRPr="00897EFF">
        <w:rPr>
          <w:rFonts w:ascii="Times New Roman" w:hAnsi="Times New Roman" w:cs="Times New Roman"/>
          <w:i/>
          <w:sz w:val="24"/>
          <w:szCs w:val="24"/>
          <w:vertAlign w:val="superscript"/>
        </w:rPr>
        <w:t>2</w:t>
      </w:r>
      <w:r>
        <w:rPr>
          <w:rFonts w:ascii="Times New Roman" w:hAnsi="Times New Roman" w:cs="Times New Roman"/>
          <w:sz w:val="24"/>
          <w:szCs w:val="24"/>
        </w:rPr>
        <w:t xml:space="preserve">) and  </w:t>
      </w:r>
      <w:r>
        <w:rPr>
          <w:rFonts w:ascii="Times New Roman" w:hAnsi="Times New Roman" w:cs="Times New Roman"/>
          <w:i/>
          <w:sz w:val="24"/>
          <w:szCs w:val="24"/>
        </w:rPr>
        <w:t>X</w:t>
      </w:r>
      <w:r w:rsidRPr="00897EFF">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C</w:t>
      </w:r>
      <w:r>
        <w:rPr>
          <w:rFonts w:ascii="Times New Roman" w:hAnsi="Times New Roman" w:cs="Times New Roman"/>
          <w:sz w:val="24"/>
          <w:szCs w:val="24"/>
        </w:rPr>
        <w:t xml:space="preserve"> ~ N(</w:t>
      </w:r>
      <w:r w:rsidRPr="00897EFF">
        <w:rPr>
          <w:rFonts w:ascii="Times New Roman" w:hAnsi="Times New Roman" w:cs="Times New Roman"/>
          <w:i/>
          <w:sz w:val="24"/>
          <w:szCs w:val="24"/>
        </w:rPr>
        <w:t>μ</w:t>
      </w:r>
      <w:r w:rsidRPr="003B3B72">
        <w:rPr>
          <w:rFonts w:ascii="Times New Roman" w:hAnsi="Times New Roman" w:cs="Times New Roman"/>
          <w:i/>
          <w:sz w:val="24"/>
          <w:szCs w:val="24"/>
          <w:vertAlign w:val="subscript"/>
        </w:rPr>
        <w:t>X</w:t>
      </w:r>
      <w:r>
        <w:rPr>
          <w:rFonts w:ascii="Times New Roman" w:hAnsi="Times New Roman" w:cs="Times New Roman"/>
          <w:i/>
          <w:sz w:val="24"/>
          <w:szCs w:val="24"/>
          <w:vertAlign w:val="superscript"/>
        </w:rPr>
        <w:t>C</w:t>
      </w:r>
      <w:r>
        <w:rPr>
          <w:rFonts w:ascii="Times New Roman" w:hAnsi="Times New Roman" w:cs="Times New Roman"/>
          <w:sz w:val="24"/>
          <w:szCs w:val="24"/>
        </w:rPr>
        <w:t xml:space="preserve">, </w:t>
      </w:r>
      <w:r w:rsidRPr="00897EFF">
        <w:rPr>
          <w:rFonts w:ascii="Times New Roman" w:hAnsi="Times New Roman" w:cs="Times New Roman"/>
          <w:i/>
          <w:sz w:val="24"/>
          <w:szCs w:val="24"/>
        </w:rPr>
        <w:t>σ</w:t>
      </w:r>
      <w:r w:rsidRPr="00897EFF">
        <w:rPr>
          <w:rFonts w:ascii="Times New Roman" w:hAnsi="Times New Roman" w:cs="Times New Roman"/>
          <w:i/>
          <w:sz w:val="24"/>
          <w:szCs w:val="24"/>
          <w:vertAlign w:val="superscript"/>
        </w:rPr>
        <w:t>2</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52AE893" w14:textId="77777777" w:rsidR="0026024A" w:rsidRDefault="0026024A" w:rsidP="002921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that the within-group variance </w:t>
      </w:r>
      <w:r w:rsidRPr="003B3B72">
        <w:rPr>
          <w:rFonts w:ascii="Times New Roman" w:hAnsi="Times New Roman" w:cs="Times New Roman"/>
          <w:i/>
          <w:sz w:val="24"/>
          <w:szCs w:val="24"/>
        </w:rPr>
        <w:t>σ</w:t>
      </w:r>
      <w:r w:rsidRPr="003B3B72">
        <w:rPr>
          <w:rFonts w:ascii="Times New Roman" w:hAnsi="Times New Roman" w:cs="Times New Roman"/>
          <w:i/>
          <w:sz w:val="24"/>
          <w:szCs w:val="24"/>
          <w:vertAlign w:val="superscript"/>
        </w:rPr>
        <w:t>2</w:t>
      </w:r>
      <w:r>
        <w:rPr>
          <w:rFonts w:ascii="Times New Roman" w:hAnsi="Times New Roman" w:cs="Times New Roman"/>
          <w:sz w:val="24"/>
          <w:szCs w:val="24"/>
        </w:rPr>
        <w:t xml:space="preserve"> is the same in both groups for both pretest and posttest.  The assumptions about </w:t>
      </w:r>
      <w:r w:rsidRPr="00A432BC">
        <w:rPr>
          <w:rFonts w:ascii="Times New Roman" w:hAnsi="Times New Roman" w:cs="Times New Roman"/>
          <w:i/>
          <w:sz w:val="24"/>
          <w:szCs w:val="24"/>
        </w:rPr>
        <w:t>Y</w:t>
      </w:r>
      <w:r>
        <w:rPr>
          <w:rFonts w:ascii="Times New Roman" w:hAnsi="Times New Roman" w:cs="Times New Roman"/>
          <w:sz w:val="24"/>
          <w:szCs w:val="24"/>
        </w:rPr>
        <w:t xml:space="preserve"> are the set of assumptions used to justify the use of the </w:t>
      </w:r>
      <w:r w:rsidRPr="003B3B72">
        <w:rPr>
          <w:rFonts w:ascii="Times New Roman" w:hAnsi="Times New Roman" w:cs="Times New Roman"/>
          <w:i/>
          <w:sz w:val="24"/>
          <w:szCs w:val="24"/>
        </w:rPr>
        <w:t>t</w:t>
      </w:r>
      <w:r>
        <w:rPr>
          <w:rFonts w:ascii="Times New Roman" w:hAnsi="Times New Roman" w:cs="Times New Roman"/>
          <w:sz w:val="24"/>
          <w:szCs w:val="24"/>
        </w:rPr>
        <w:t xml:space="preserve">-test or </w:t>
      </w:r>
      <w:r w:rsidRPr="003B3B72">
        <w:rPr>
          <w:rFonts w:ascii="Times New Roman" w:hAnsi="Times New Roman" w:cs="Times New Roman"/>
          <w:i/>
          <w:sz w:val="24"/>
          <w:szCs w:val="24"/>
        </w:rPr>
        <w:t>F</w:t>
      </w:r>
      <w:r>
        <w:rPr>
          <w:rFonts w:ascii="Times New Roman" w:hAnsi="Times New Roman" w:cs="Times New Roman"/>
          <w:sz w:val="24"/>
          <w:szCs w:val="24"/>
        </w:rPr>
        <w:t xml:space="preserve">-test in analysis of variance.  Suppose further that the (within-treatment group) correlation between </w:t>
      </w:r>
      <w:r w:rsidRPr="00D158FC">
        <w:rPr>
          <w:rFonts w:ascii="Times New Roman" w:hAnsi="Times New Roman" w:cs="Times New Roman"/>
          <w:i/>
          <w:sz w:val="24"/>
          <w:szCs w:val="24"/>
        </w:rPr>
        <w:t>X</w:t>
      </w:r>
      <w:r>
        <w:rPr>
          <w:rFonts w:ascii="Times New Roman" w:hAnsi="Times New Roman" w:cs="Times New Roman"/>
          <w:sz w:val="24"/>
          <w:szCs w:val="24"/>
        </w:rPr>
        <w:t xml:space="preserve"> and </w:t>
      </w:r>
      <w:r w:rsidRPr="00D158FC">
        <w:rPr>
          <w:rFonts w:ascii="Times New Roman" w:hAnsi="Times New Roman" w:cs="Times New Roman"/>
          <w:i/>
          <w:sz w:val="24"/>
          <w:szCs w:val="24"/>
        </w:rPr>
        <w:t>Y</w:t>
      </w:r>
      <w:r>
        <w:rPr>
          <w:rFonts w:ascii="Times New Roman" w:hAnsi="Times New Roman" w:cs="Times New Roman"/>
          <w:sz w:val="24"/>
          <w:szCs w:val="24"/>
        </w:rPr>
        <w:t xml:space="preserve"> was </w:t>
      </w:r>
      <w:r w:rsidRPr="00D158FC">
        <w:rPr>
          <w:rFonts w:ascii="Times New Roman" w:hAnsi="Times New Roman" w:cs="Times New Roman"/>
          <w:i/>
          <w:sz w:val="24"/>
          <w:szCs w:val="24"/>
        </w:rPr>
        <w:t>ρ</w:t>
      </w:r>
      <w:r>
        <w:rPr>
          <w:rFonts w:ascii="Times New Roman" w:hAnsi="Times New Roman" w:cs="Times New Roman"/>
          <w:i/>
          <w:sz w:val="24"/>
          <w:szCs w:val="24"/>
        </w:rPr>
        <w:t>.</w:t>
      </w:r>
    </w:p>
    <w:p w14:paraId="5A29056D" w14:textId="77777777" w:rsidR="0026024A" w:rsidRPr="00E92F3E" w:rsidRDefault="0026024A" w:rsidP="0029210D">
      <w:pPr>
        <w:spacing w:after="0" w:line="240" w:lineRule="auto"/>
        <w:rPr>
          <w:rFonts w:ascii="Times New Roman" w:hAnsi="Times New Roman" w:cs="Times New Roman"/>
          <w:sz w:val="24"/>
          <w:szCs w:val="24"/>
        </w:rPr>
      </w:pPr>
      <w:r w:rsidRPr="00E92F3E">
        <w:rPr>
          <w:rFonts w:ascii="Times New Roman" w:hAnsi="Times New Roman" w:cs="Times New Roman"/>
          <w:sz w:val="24"/>
          <w:szCs w:val="24"/>
        </w:rPr>
        <w:tab/>
        <w:t>Let</w:t>
      </w:r>
      <w:r w:rsidRPr="00225FC5">
        <w:rPr>
          <w:rFonts w:ascii="Times New Roman" w:hAnsi="Times New Roman" w:cs="Times New Roman"/>
          <w:noProof/>
          <w:position w:val="-12"/>
          <w:sz w:val="24"/>
          <w:szCs w:val="24"/>
        </w:rPr>
        <w:object w:dxaOrig="380" w:dyaOrig="420" w14:anchorId="76F30D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15pt;height:20.95pt;mso-width-percent:0;mso-height-percent:0;mso-width-percent:0;mso-height-percent:0" o:ole="">
            <v:imagedata r:id="rId7" o:title=""/>
          </v:shape>
          <o:OLEObject Type="Embed" ProgID="Equation.DSMT4" ShapeID="_x0000_i1025" DrawAspect="Content" ObjectID="_1671359820" r:id="rId8"/>
        </w:object>
      </w:r>
      <w:r w:rsidRPr="00E92F3E">
        <w:rPr>
          <w:rFonts w:ascii="Times New Roman" w:hAnsi="Times New Roman" w:cs="Times New Roman"/>
          <w:sz w:val="24"/>
          <w:szCs w:val="24"/>
        </w:rPr>
        <w:t>and</w:t>
      </w:r>
      <w:r w:rsidRPr="00225FC5">
        <w:rPr>
          <w:rFonts w:ascii="Times New Roman" w:hAnsi="Times New Roman" w:cs="Times New Roman"/>
          <w:noProof/>
          <w:position w:val="-12"/>
          <w:sz w:val="24"/>
          <w:szCs w:val="24"/>
        </w:rPr>
        <w:object w:dxaOrig="380" w:dyaOrig="420" w14:anchorId="654CF027">
          <v:shape id="_x0000_i1026" type="#_x0000_t75" alt="" style="width:19.15pt;height:20.95pt;mso-width-percent:0;mso-height-percent:0;mso-width-percent:0;mso-height-percent:0" o:ole="">
            <v:imagedata r:id="rId9" o:title=""/>
          </v:shape>
          <o:OLEObject Type="Embed" ProgID="Equation.DSMT4" ShapeID="_x0000_i1026" DrawAspect="Content" ObjectID="_1671359821" r:id="rId10"/>
        </w:object>
      </w:r>
      <w:r w:rsidRPr="00E92F3E">
        <w:rPr>
          <w:rFonts w:ascii="Times New Roman" w:hAnsi="Times New Roman" w:cs="Times New Roman"/>
          <w:sz w:val="24"/>
          <w:szCs w:val="24"/>
        </w:rPr>
        <w:t xml:space="preserve">be the </w:t>
      </w:r>
      <w:r>
        <w:rPr>
          <w:rFonts w:ascii="Times New Roman" w:hAnsi="Times New Roman" w:cs="Times New Roman"/>
          <w:sz w:val="24"/>
          <w:szCs w:val="24"/>
        </w:rPr>
        <w:t xml:space="preserve">posttest </w:t>
      </w:r>
      <w:r w:rsidRPr="00E92F3E">
        <w:rPr>
          <w:rFonts w:ascii="Times New Roman" w:hAnsi="Times New Roman" w:cs="Times New Roman"/>
          <w:sz w:val="24"/>
          <w:szCs w:val="24"/>
        </w:rPr>
        <w:t>means in the treatment a</w:t>
      </w:r>
      <w:r>
        <w:rPr>
          <w:rFonts w:ascii="Times New Roman" w:hAnsi="Times New Roman" w:cs="Times New Roman"/>
          <w:sz w:val="24"/>
          <w:szCs w:val="24"/>
        </w:rPr>
        <w:t xml:space="preserve">nd control groups, and let </w:t>
      </w:r>
      <w:r w:rsidRPr="00225FC5">
        <w:rPr>
          <w:rFonts w:ascii="Times New Roman" w:hAnsi="Times New Roman" w:cs="Times New Roman"/>
          <w:noProof/>
          <w:position w:val="-12"/>
          <w:sz w:val="24"/>
          <w:szCs w:val="24"/>
        </w:rPr>
        <w:object w:dxaOrig="420" w:dyaOrig="420" w14:anchorId="53A5F796">
          <v:shape id="_x0000_i1027" type="#_x0000_t75" alt="" style="width:20.95pt;height:20.95pt;mso-width-percent:0;mso-height-percent:0;mso-width-percent:0;mso-height-percent:0" o:ole="">
            <v:imagedata r:id="rId11" o:title=""/>
          </v:shape>
          <o:OLEObject Type="Embed" ProgID="Equation.DSMT4" ShapeID="_x0000_i1027" DrawAspect="Content" ObjectID="_1671359822" r:id="rId12"/>
        </w:object>
      </w:r>
      <w:r w:rsidRPr="00E92F3E">
        <w:rPr>
          <w:rFonts w:ascii="Times New Roman" w:hAnsi="Times New Roman" w:cs="Times New Roman"/>
          <w:sz w:val="24"/>
          <w:szCs w:val="24"/>
        </w:rPr>
        <w:t>and</w:t>
      </w:r>
      <w:r w:rsidRPr="00225FC5">
        <w:rPr>
          <w:rFonts w:ascii="Times New Roman" w:hAnsi="Times New Roman" w:cs="Times New Roman"/>
          <w:noProof/>
          <w:position w:val="-12"/>
          <w:sz w:val="24"/>
          <w:szCs w:val="24"/>
        </w:rPr>
        <w:object w:dxaOrig="420" w:dyaOrig="420" w14:anchorId="21181328">
          <v:shape id="_x0000_i1028" type="#_x0000_t75" alt="" style="width:20.95pt;height:20.95pt;mso-width-percent:0;mso-height-percent:0;mso-width-percent:0;mso-height-percent:0" o:ole="">
            <v:imagedata r:id="rId13" o:title=""/>
          </v:shape>
          <o:OLEObject Type="Embed" ProgID="Equation.DSMT4" ShapeID="_x0000_i1028" DrawAspect="Content" ObjectID="_1671359823" r:id="rId14"/>
        </w:object>
      </w:r>
      <w:r w:rsidRPr="00E92F3E">
        <w:rPr>
          <w:rFonts w:ascii="Times New Roman" w:hAnsi="Times New Roman" w:cs="Times New Roman"/>
          <w:sz w:val="24"/>
          <w:szCs w:val="24"/>
        </w:rPr>
        <w:t xml:space="preserve">be the </w:t>
      </w:r>
      <w:r>
        <w:rPr>
          <w:rFonts w:ascii="Times New Roman" w:hAnsi="Times New Roman" w:cs="Times New Roman"/>
          <w:sz w:val="24"/>
          <w:szCs w:val="24"/>
        </w:rPr>
        <w:t xml:space="preserve">pretest </w:t>
      </w:r>
      <w:r w:rsidRPr="00E92F3E">
        <w:rPr>
          <w:rFonts w:ascii="Times New Roman" w:hAnsi="Times New Roman" w:cs="Times New Roman"/>
          <w:sz w:val="24"/>
          <w:szCs w:val="24"/>
        </w:rPr>
        <w:t>means in the treatment a</w:t>
      </w:r>
      <w:r>
        <w:rPr>
          <w:rFonts w:ascii="Times New Roman" w:hAnsi="Times New Roman" w:cs="Times New Roman"/>
          <w:sz w:val="24"/>
          <w:szCs w:val="24"/>
        </w:rPr>
        <w:t>nd control groups, respectively.</w:t>
      </w:r>
      <w:r w:rsidRPr="00E92F3E">
        <w:rPr>
          <w:rFonts w:ascii="Times New Roman" w:hAnsi="Times New Roman" w:cs="Times New Roman"/>
          <w:sz w:val="24"/>
          <w:szCs w:val="24"/>
        </w:rPr>
        <w:t xml:space="preserve">  Define the (pooled) within-treatment group variance </w:t>
      </w:r>
      <w:r>
        <w:rPr>
          <w:rFonts w:ascii="Times New Roman" w:hAnsi="Times New Roman" w:cs="Times New Roman"/>
          <w:sz w:val="24"/>
          <w:szCs w:val="24"/>
        </w:rPr>
        <w:t xml:space="preserve">of </w:t>
      </w:r>
      <w:r w:rsidRPr="003F7AF5">
        <w:rPr>
          <w:rFonts w:ascii="Times New Roman" w:hAnsi="Times New Roman" w:cs="Times New Roman"/>
          <w:i/>
          <w:sz w:val="24"/>
          <w:szCs w:val="24"/>
        </w:rPr>
        <w:t>Y</w:t>
      </w:r>
      <w:r>
        <w:rPr>
          <w:rFonts w:ascii="Times New Roman" w:hAnsi="Times New Roman" w:cs="Times New Roman"/>
          <w:sz w:val="24"/>
          <w:szCs w:val="24"/>
        </w:rPr>
        <w:t xml:space="preserve">, </w:t>
      </w:r>
      <w:r w:rsidRPr="00E92F3E">
        <w:rPr>
          <w:rFonts w:ascii="Times New Roman" w:hAnsi="Times New Roman" w:cs="Times New Roman"/>
          <w:i/>
          <w:sz w:val="24"/>
          <w:szCs w:val="24"/>
        </w:rPr>
        <w:t>S</w:t>
      </w:r>
      <w:r w:rsidRPr="003F7AF5">
        <w:rPr>
          <w:rFonts w:ascii="Times New Roman" w:hAnsi="Times New Roman" w:cs="Times New Roman"/>
          <w:i/>
          <w:sz w:val="24"/>
          <w:szCs w:val="24"/>
          <w:vertAlign w:val="subscript"/>
        </w:rPr>
        <w:t>Y</w:t>
      </w:r>
      <w:r w:rsidRPr="00E92F3E">
        <w:rPr>
          <w:rFonts w:ascii="Times New Roman" w:hAnsi="Times New Roman" w:cs="Times New Roman"/>
          <w:i/>
          <w:sz w:val="24"/>
          <w:szCs w:val="24"/>
          <w:vertAlign w:val="superscript"/>
        </w:rPr>
        <w:t>2</w:t>
      </w:r>
      <w:r w:rsidRPr="00E92F3E">
        <w:rPr>
          <w:rFonts w:ascii="Times New Roman" w:hAnsi="Times New Roman" w:cs="Times New Roman"/>
          <w:sz w:val="24"/>
          <w:szCs w:val="24"/>
        </w:rPr>
        <w:t xml:space="preserve"> via</w:t>
      </w:r>
    </w:p>
    <w:p w14:paraId="72C1FF03" w14:textId="77777777" w:rsidR="0026024A" w:rsidRDefault="0026024A" w:rsidP="0029210D">
      <w:pPr>
        <w:spacing w:after="0" w:line="240" w:lineRule="auto"/>
        <w:ind w:firstLine="720"/>
        <w:rPr>
          <w:rFonts w:ascii="Times New Roman" w:hAnsi="Times New Roman" w:cs="Times New Roman"/>
          <w:sz w:val="24"/>
          <w:szCs w:val="24"/>
        </w:rPr>
      </w:pPr>
      <w:r w:rsidRPr="00225FC5">
        <w:rPr>
          <w:rFonts w:ascii="Times New Roman" w:hAnsi="Times New Roman" w:cs="Times New Roman"/>
          <w:noProof/>
          <w:position w:val="-24"/>
          <w:sz w:val="24"/>
          <w:szCs w:val="24"/>
        </w:rPr>
        <w:object w:dxaOrig="3840" w:dyaOrig="1080" w14:anchorId="33A39AF5">
          <v:shape id="_x0000_i1029" type="#_x0000_t75" alt="" style="width:191.85pt;height:54.7pt;mso-width-percent:0;mso-height-percent:0;mso-width-percent:0;mso-height-percent:0" o:ole="">
            <v:imagedata r:id="rId15" o:title=""/>
          </v:shape>
          <o:OLEObject Type="Embed" ProgID="Equation.DSMT4" ShapeID="_x0000_i1029" DrawAspect="Content" ObjectID="_1671359824" r:id="rId16"/>
        </w:object>
      </w:r>
      <w:r>
        <w:rPr>
          <w:rFonts w:ascii="Times New Roman" w:hAnsi="Times New Roman" w:cs="Times New Roman"/>
          <w:sz w:val="24"/>
          <w:szCs w:val="24"/>
        </w:rPr>
        <w:t>,</w:t>
      </w:r>
      <w:r w:rsidRPr="00E92F3E">
        <w:rPr>
          <w:rFonts w:ascii="Times New Roman" w:hAnsi="Times New Roman" w:cs="Times New Roman"/>
          <w:sz w:val="24"/>
          <w:szCs w:val="24"/>
        </w:rPr>
        <w:tab/>
      </w:r>
      <w:r w:rsidRPr="00E92F3E">
        <w:rPr>
          <w:rFonts w:ascii="Times New Roman" w:hAnsi="Times New Roman" w:cs="Times New Roman"/>
          <w:sz w:val="24"/>
          <w:szCs w:val="24"/>
        </w:rPr>
        <w:tab/>
      </w:r>
      <w:r w:rsidRPr="00E92F3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2F3E">
        <w:rPr>
          <w:rFonts w:ascii="Times New Roman" w:hAnsi="Times New Roman" w:cs="Times New Roman"/>
          <w:sz w:val="24"/>
          <w:szCs w:val="24"/>
        </w:rPr>
        <w:tab/>
        <w:t>(1)</w:t>
      </w:r>
    </w:p>
    <w:p w14:paraId="1760FCD2" w14:textId="77777777" w:rsidR="0026024A" w:rsidRPr="00E92F3E" w:rsidRDefault="0026024A" w:rsidP="0029210D">
      <w:pPr>
        <w:spacing w:after="0" w:line="240" w:lineRule="auto"/>
        <w:rPr>
          <w:rFonts w:ascii="Times New Roman" w:hAnsi="Times New Roman" w:cs="Times New Roman"/>
          <w:sz w:val="24"/>
          <w:szCs w:val="24"/>
        </w:rPr>
      </w:pPr>
      <w:r>
        <w:rPr>
          <w:rFonts w:ascii="Times New Roman" w:hAnsi="Times New Roman" w:cs="Times New Roman"/>
          <w:sz w:val="24"/>
          <w:szCs w:val="24"/>
        </w:rPr>
        <w:t>and d</w:t>
      </w:r>
      <w:r w:rsidRPr="00E92F3E">
        <w:rPr>
          <w:rFonts w:ascii="Times New Roman" w:hAnsi="Times New Roman" w:cs="Times New Roman"/>
          <w:sz w:val="24"/>
          <w:szCs w:val="24"/>
        </w:rPr>
        <w:t xml:space="preserve">efine the (pooled) within-treatment group variance </w:t>
      </w:r>
      <w:r>
        <w:rPr>
          <w:rFonts w:ascii="Times New Roman" w:hAnsi="Times New Roman" w:cs="Times New Roman"/>
          <w:sz w:val="24"/>
          <w:szCs w:val="24"/>
        </w:rPr>
        <w:t xml:space="preserve">of </w:t>
      </w:r>
      <w:r>
        <w:rPr>
          <w:rFonts w:ascii="Times New Roman" w:hAnsi="Times New Roman" w:cs="Times New Roman"/>
          <w:i/>
          <w:sz w:val="24"/>
          <w:szCs w:val="24"/>
        </w:rPr>
        <w:t>X</w:t>
      </w:r>
      <w:r>
        <w:rPr>
          <w:rFonts w:ascii="Times New Roman" w:hAnsi="Times New Roman" w:cs="Times New Roman"/>
          <w:sz w:val="24"/>
          <w:szCs w:val="24"/>
        </w:rPr>
        <w:t xml:space="preserve">, </w:t>
      </w:r>
      <w:r w:rsidRPr="00E92F3E">
        <w:rPr>
          <w:rFonts w:ascii="Times New Roman" w:hAnsi="Times New Roman" w:cs="Times New Roman"/>
          <w:i/>
          <w:sz w:val="24"/>
          <w:szCs w:val="24"/>
        </w:rPr>
        <w:t>S</w:t>
      </w:r>
      <w:r>
        <w:rPr>
          <w:rFonts w:ascii="Times New Roman" w:hAnsi="Times New Roman" w:cs="Times New Roman"/>
          <w:i/>
          <w:sz w:val="24"/>
          <w:szCs w:val="24"/>
          <w:vertAlign w:val="subscript"/>
        </w:rPr>
        <w:t>X</w:t>
      </w:r>
      <w:r w:rsidRPr="00E92F3E">
        <w:rPr>
          <w:rFonts w:ascii="Times New Roman" w:hAnsi="Times New Roman" w:cs="Times New Roman"/>
          <w:i/>
          <w:sz w:val="24"/>
          <w:szCs w:val="24"/>
          <w:vertAlign w:val="superscript"/>
        </w:rPr>
        <w:t>2</w:t>
      </w:r>
      <w:r w:rsidRPr="00E92F3E">
        <w:rPr>
          <w:rFonts w:ascii="Times New Roman" w:hAnsi="Times New Roman" w:cs="Times New Roman"/>
          <w:sz w:val="24"/>
          <w:szCs w:val="24"/>
        </w:rPr>
        <w:t xml:space="preserve"> via</w:t>
      </w:r>
    </w:p>
    <w:p w14:paraId="74DFA43F" w14:textId="2DB7002E" w:rsidR="00316BAD" w:rsidRDefault="00614BA4" w:rsidP="0029210D">
      <w:pPr>
        <w:tabs>
          <w:tab w:val="left" w:pos="720"/>
        </w:tabs>
        <w:spacing w:after="0" w:line="240" w:lineRule="auto"/>
      </w:pPr>
      <w:r>
        <w:rPr>
          <w:rFonts w:ascii="Times New Roman" w:hAnsi="Times New Roman" w:cs="Times New Roman"/>
          <w:noProof/>
          <w:sz w:val="24"/>
          <w:szCs w:val="24"/>
        </w:rPr>
        <w:tab/>
      </w:r>
      <w:r w:rsidR="0026024A" w:rsidRPr="00225FC5">
        <w:rPr>
          <w:rFonts w:ascii="Times New Roman" w:hAnsi="Times New Roman" w:cs="Times New Roman"/>
          <w:noProof/>
          <w:position w:val="-24"/>
          <w:sz w:val="24"/>
          <w:szCs w:val="24"/>
        </w:rPr>
        <w:object w:dxaOrig="4080" w:dyaOrig="1080" w14:anchorId="267C700A">
          <v:shape id="_x0000_i1030" type="#_x0000_t75" alt="" style="width:204.6pt;height:54.7pt;mso-width-percent:0;mso-height-percent:0;mso-width-percent:0;mso-height-percent:0" o:ole="">
            <v:imagedata r:id="rId17" o:title=""/>
          </v:shape>
          <o:OLEObject Type="Embed" ProgID="Equation.DSMT4" ShapeID="_x0000_i1030" DrawAspect="Content" ObjectID="_1671359825" r:id="rId18"/>
        </w:object>
      </w:r>
      <w:r w:rsidR="0026024A" w:rsidRPr="00E92F3E">
        <w:rPr>
          <w:rFonts w:ascii="Times New Roman" w:hAnsi="Times New Roman" w:cs="Times New Roman"/>
          <w:sz w:val="24"/>
          <w:szCs w:val="24"/>
        </w:rPr>
        <w:t>.</w:t>
      </w:r>
      <w:r w:rsidR="0026024A" w:rsidRPr="00E92F3E">
        <w:rPr>
          <w:rFonts w:ascii="Times New Roman" w:hAnsi="Times New Roman" w:cs="Times New Roman"/>
          <w:sz w:val="24"/>
          <w:szCs w:val="24"/>
        </w:rPr>
        <w:tab/>
      </w:r>
      <w:r w:rsidR="0026024A">
        <w:rPr>
          <w:rFonts w:ascii="Times New Roman" w:hAnsi="Times New Roman" w:cs="Times New Roman"/>
          <w:sz w:val="24"/>
          <w:szCs w:val="24"/>
        </w:rPr>
        <w:tab/>
      </w:r>
      <w:r w:rsidR="0026024A">
        <w:rPr>
          <w:rFonts w:ascii="Times New Roman" w:hAnsi="Times New Roman" w:cs="Times New Roman"/>
          <w:sz w:val="24"/>
          <w:szCs w:val="24"/>
        </w:rPr>
        <w:tab/>
      </w:r>
      <w:r w:rsidR="0026024A">
        <w:rPr>
          <w:rFonts w:ascii="Times New Roman" w:hAnsi="Times New Roman" w:cs="Times New Roman"/>
          <w:sz w:val="24"/>
          <w:szCs w:val="24"/>
        </w:rPr>
        <w:tab/>
      </w:r>
      <w:r w:rsidR="0026024A">
        <w:rPr>
          <w:rFonts w:ascii="Times New Roman" w:hAnsi="Times New Roman" w:cs="Times New Roman"/>
          <w:sz w:val="24"/>
          <w:szCs w:val="24"/>
        </w:rPr>
        <w:tab/>
      </w:r>
      <w:r w:rsidR="0026024A">
        <w:rPr>
          <w:rFonts w:ascii="Times New Roman" w:hAnsi="Times New Roman" w:cs="Times New Roman"/>
          <w:sz w:val="24"/>
          <w:szCs w:val="24"/>
        </w:rPr>
        <w:tab/>
        <w:t>(2)</w:t>
      </w:r>
      <w:r w:rsidR="0026024A" w:rsidRPr="00E92F3E">
        <w:rPr>
          <w:rFonts w:ascii="Times New Roman" w:hAnsi="Times New Roman" w:cs="Times New Roman"/>
          <w:sz w:val="24"/>
          <w:szCs w:val="24"/>
        </w:rPr>
        <w:tab/>
      </w:r>
    </w:p>
    <w:p w14:paraId="2C63101A" w14:textId="6F6D8A56" w:rsidR="0026024A" w:rsidRDefault="0026024A" w:rsidP="0029210D">
      <w:pPr>
        <w:spacing w:after="0"/>
      </w:pPr>
    </w:p>
    <w:p w14:paraId="1BF2A569" w14:textId="6AA53E87" w:rsidR="0026024A" w:rsidRDefault="0026024A" w:rsidP="0029210D">
      <w:pPr>
        <w:tabs>
          <w:tab w:val="left" w:pos="720"/>
        </w:tabs>
        <w:spacing w:after="0" w:line="240" w:lineRule="auto"/>
        <w:jc w:val="center"/>
        <w:rPr>
          <w:rFonts w:ascii="Times New Roman" w:hAnsi="Times New Roman" w:cs="Times New Roman"/>
          <w:b/>
          <w:bCs/>
          <w:sz w:val="24"/>
          <w:szCs w:val="24"/>
        </w:rPr>
      </w:pPr>
      <w:r w:rsidRPr="00FF3C1F">
        <w:rPr>
          <w:rFonts w:ascii="Times New Roman" w:hAnsi="Times New Roman" w:cs="Times New Roman"/>
          <w:b/>
          <w:bCs/>
          <w:sz w:val="24"/>
          <w:szCs w:val="24"/>
        </w:rPr>
        <w:t xml:space="preserve">The Statistical Analysis of </w:t>
      </w:r>
      <w:r>
        <w:rPr>
          <w:rFonts w:ascii="Times New Roman" w:hAnsi="Times New Roman" w:cs="Times New Roman"/>
          <w:b/>
          <w:bCs/>
          <w:sz w:val="24"/>
          <w:szCs w:val="24"/>
        </w:rPr>
        <w:t>Difference in Difference</w:t>
      </w:r>
      <w:r w:rsidRPr="00FF3C1F">
        <w:rPr>
          <w:rFonts w:ascii="Times New Roman" w:hAnsi="Times New Roman" w:cs="Times New Roman"/>
          <w:b/>
          <w:bCs/>
          <w:sz w:val="24"/>
          <w:szCs w:val="24"/>
        </w:rPr>
        <w:t xml:space="preserve"> Designs</w:t>
      </w:r>
    </w:p>
    <w:p w14:paraId="5A421B1C" w14:textId="6BA89E93" w:rsidR="008B571F" w:rsidRDefault="008B571F" w:rsidP="0029210D">
      <w:pPr>
        <w:spacing w:after="0"/>
        <w:ind w:firstLine="720"/>
        <w:rPr>
          <w:rFonts w:ascii="Times New Roman" w:hAnsi="Times New Roman" w:cs="Times New Roman"/>
          <w:sz w:val="24"/>
          <w:szCs w:val="24"/>
        </w:rPr>
      </w:pPr>
      <w:r>
        <w:t>S</w:t>
      </w:r>
      <w:r>
        <w:rPr>
          <w:rFonts w:ascii="Times New Roman" w:hAnsi="Times New Roman" w:cs="Times New Roman"/>
          <w:sz w:val="24"/>
          <w:szCs w:val="24"/>
        </w:rPr>
        <w:t xml:space="preserve">everal different analyses are possible.  The simplest analysis would be to conduct an analysis using gain scores (also called a difference scores).  Such an analysis essentially uses the gain scores </w:t>
      </w:r>
    </w:p>
    <w:p w14:paraId="3516D59E" w14:textId="44CDCD05" w:rsidR="008B571F" w:rsidRDefault="008B571F" w:rsidP="0029210D">
      <w:pPr>
        <w:spacing w:after="0"/>
        <w:ind w:firstLine="720"/>
        <w:rPr>
          <w:rFonts w:ascii="Times New Roman" w:hAnsi="Times New Roman" w:cs="Times New Roman"/>
          <w:sz w:val="24"/>
          <w:szCs w:val="24"/>
        </w:rPr>
      </w:pPr>
      <w:r w:rsidRPr="00EC588C">
        <w:rPr>
          <w:rFonts w:ascii="Times New Roman" w:hAnsi="Times New Roman" w:cs="Times New Roman"/>
          <w:i/>
          <w:sz w:val="24"/>
          <w:szCs w:val="24"/>
        </w:rPr>
        <w:t>G</w:t>
      </w:r>
      <w:r w:rsidRPr="00EC588C">
        <w:rPr>
          <w:rFonts w:ascii="Times New Roman" w:hAnsi="Times New Roman" w:cs="Times New Roman"/>
          <w:i/>
          <w:sz w:val="24"/>
          <w:szCs w:val="24"/>
          <w:vertAlign w:val="subscript"/>
        </w:rPr>
        <w:t>i</w:t>
      </w:r>
      <w:r w:rsidRPr="00EC588C">
        <w:rPr>
          <w:rFonts w:ascii="Times New Roman" w:hAnsi="Times New Roman" w:cs="Times New Roman"/>
          <w:i/>
          <w:sz w:val="24"/>
          <w:szCs w:val="24"/>
          <w:vertAlign w:val="superscript"/>
        </w:rPr>
        <w:t>T</w:t>
      </w:r>
      <w:r w:rsidRPr="00EC588C">
        <w:rPr>
          <w:rFonts w:ascii="Times New Roman" w:hAnsi="Times New Roman" w:cs="Times New Roman"/>
          <w:i/>
          <w:sz w:val="24"/>
          <w:szCs w:val="24"/>
        </w:rPr>
        <w:t xml:space="preserve"> = Y</w:t>
      </w:r>
      <w:r w:rsidRPr="00EC588C">
        <w:rPr>
          <w:rFonts w:ascii="Times New Roman" w:hAnsi="Times New Roman" w:cs="Times New Roman"/>
          <w:i/>
          <w:sz w:val="24"/>
          <w:szCs w:val="24"/>
          <w:vertAlign w:val="subscript"/>
        </w:rPr>
        <w:t>i</w:t>
      </w:r>
      <w:r w:rsidRPr="00EC588C">
        <w:rPr>
          <w:rFonts w:ascii="Times New Roman" w:hAnsi="Times New Roman" w:cs="Times New Roman"/>
          <w:i/>
          <w:sz w:val="24"/>
          <w:szCs w:val="24"/>
          <w:vertAlign w:val="superscript"/>
        </w:rPr>
        <w:t>T</w:t>
      </w:r>
      <w:r w:rsidRPr="00EC588C">
        <w:rPr>
          <w:rFonts w:ascii="Times New Roman" w:hAnsi="Times New Roman" w:cs="Times New Roman"/>
          <w:i/>
          <w:sz w:val="24"/>
          <w:szCs w:val="24"/>
        </w:rPr>
        <w:t xml:space="preserve"> –  X</w:t>
      </w:r>
      <w:r w:rsidRPr="00EC588C">
        <w:rPr>
          <w:rFonts w:ascii="Times New Roman" w:hAnsi="Times New Roman" w:cs="Times New Roman"/>
          <w:i/>
          <w:sz w:val="24"/>
          <w:szCs w:val="24"/>
          <w:vertAlign w:val="subscript"/>
        </w:rPr>
        <w:t>i</w:t>
      </w:r>
      <w:r w:rsidRPr="00EC588C">
        <w:rPr>
          <w:rFonts w:ascii="Times New Roman" w:hAnsi="Times New Roman" w:cs="Times New Roman"/>
          <w:i/>
          <w:sz w:val="24"/>
          <w:szCs w:val="24"/>
          <w:vertAlign w:val="superscript"/>
        </w:rPr>
        <w:t>T</w:t>
      </w:r>
      <w:r>
        <w:rPr>
          <w:rFonts w:ascii="Times New Roman" w:hAnsi="Times New Roman" w:cs="Times New Roman"/>
          <w:sz w:val="24"/>
          <w:szCs w:val="24"/>
        </w:rPr>
        <w:t xml:space="preserve"> and </w:t>
      </w:r>
      <w:r w:rsidRPr="00EC588C">
        <w:rPr>
          <w:rFonts w:ascii="Times New Roman" w:hAnsi="Times New Roman" w:cs="Times New Roman"/>
          <w:i/>
          <w:sz w:val="24"/>
          <w:szCs w:val="24"/>
        </w:rPr>
        <w:t>G</w:t>
      </w:r>
      <w:r w:rsidRPr="00EC588C">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C</w:t>
      </w:r>
      <w:r w:rsidRPr="00EC588C">
        <w:rPr>
          <w:rFonts w:ascii="Times New Roman" w:hAnsi="Times New Roman" w:cs="Times New Roman"/>
          <w:i/>
          <w:sz w:val="24"/>
          <w:szCs w:val="24"/>
        </w:rPr>
        <w:t xml:space="preserve"> = Y</w:t>
      </w:r>
      <w:r w:rsidRPr="00EC588C">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C</w:t>
      </w:r>
      <w:r w:rsidRPr="00EC588C">
        <w:rPr>
          <w:rFonts w:ascii="Times New Roman" w:hAnsi="Times New Roman" w:cs="Times New Roman"/>
          <w:i/>
          <w:sz w:val="24"/>
          <w:szCs w:val="24"/>
        </w:rPr>
        <w:t xml:space="preserve"> –  X</w:t>
      </w:r>
      <w:r w:rsidRPr="00EC588C">
        <w:rPr>
          <w:rFonts w:ascii="Times New Roman" w:hAnsi="Times New Roman" w:cs="Times New Roman"/>
          <w:i/>
          <w:sz w:val="24"/>
          <w:szCs w:val="24"/>
          <w:vertAlign w:val="subscript"/>
        </w:rPr>
        <w:t>i</w:t>
      </w:r>
      <w:r>
        <w:rPr>
          <w:rFonts w:ascii="Times New Roman" w:hAnsi="Times New Roman" w:cs="Times New Roman"/>
          <w:i/>
          <w:sz w:val="24"/>
          <w:szCs w:val="24"/>
          <w:vertAlign w:val="superscript"/>
        </w:rPr>
        <w:t>C</w:t>
      </w:r>
      <w:r>
        <w:rPr>
          <w:rFonts w:ascii="Times New Roman" w:hAnsi="Times New Roman" w:cs="Times New Roman"/>
          <w:sz w:val="24"/>
          <w:szCs w:val="24"/>
        </w:rPr>
        <w:t xml:space="preserve"> </w:t>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t>(3)</w:t>
      </w:r>
    </w:p>
    <w:p w14:paraId="47965DF8" w14:textId="39AAD4C8" w:rsidR="00564651" w:rsidRDefault="008B571F" w:rsidP="0029210D">
      <w:pPr>
        <w:spacing w:after="0"/>
        <w:rPr>
          <w:rFonts w:ascii="Times New Roman" w:hAnsi="Times New Roman" w:cs="Times New Roman"/>
          <w:sz w:val="24"/>
          <w:szCs w:val="24"/>
        </w:rPr>
      </w:pPr>
      <w:r>
        <w:rPr>
          <w:rFonts w:ascii="Times New Roman" w:hAnsi="Times New Roman" w:cs="Times New Roman"/>
          <w:sz w:val="24"/>
          <w:szCs w:val="24"/>
        </w:rPr>
        <w:t>as the outcome variable. Denote the mean gain in the treatment and control groups via</w:t>
      </w:r>
      <w:r w:rsidRPr="00225FC5">
        <w:rPr>
          <w:rFonts w:ascii="Times New Roman" w:hAnsi="Times New Roman" w:cs="Times New Roman"/>
          <w:noProof/>
          <w:position w:val="-12"/>
          <w:sz w:val="24"/>
          <w:szCs w:val="24"/>
        </w:rPr>
        <w:object w:dxaOrig="360" w:dyaOrig="380" w14:anchorId="701595ED">
          <v:shape id="_x0000_i1031" type="#_x0000_t75" alt="" style="width:18.7pt;height:19.15pt;mso-width-percent:0;mso-height-percent:0;mso-width-percent:0;mso-height-percent:0" o:ole="">
            <v:imagedata r:id="rId19" o:title=""/>
          </v:shape>
          <o:OLEObject Type="Embed" ProgID="Equation.DSMT4" ShapeID="_x0000_i1031" DrawAspect="Content" ObjectID="_1671359826" r:id="rId20"/>
        </w:object>
      </w:r>
      <w:r>
        <w:rPr>
          <w:rFonts w:ascii="Times New Roman" w:hAnsi="Times New Roman" w:cs="Times New Roman"/>
          <w:sz w:val="24"/>
          <w:szCs w:val="24"/>
        </w:rPr>
        <w:t>and</w:t>
      </w:r>
      <w:r w:rsidRPr="00225FC5">
        <w:rPr>
          <w:rFonts w:ascii="Times New Roman" w:hAnsi="Times New Roman" w:cs="Times New Roman"/>
          <w:noProof/>
          <w:position w:val="-12"/>
          <w:sz w:val="24"/>
          <w:szCs w:val="24"/>
        </w:rPr>
        <w:object w:dxaOrig="360" w:dyaOrig="380" w14:anchorId="07259485">
          <v:shape id="_x0000_i1032" type="#_x0000_t75" alt="" style="width:18.7pt;height:19.15pt;mso-width-percent:0;mso-height-percent:0;mso-width-percent:0;mso-height-percent:0" o:ole="">
            <v:imagedata r:id="rId21" o:title=""/>
          </v:shape>
          <o:OLEObject Type="Embed" ProgID="Equation.DSMT4" ShapeID="_x0000_i1032" DrawAspect="Content" ObjectID="_1671359827" r:id="rId22"/>
        </w:object>
      </w:r>
      <w:r>
        <w:rPr>
          <w:rFonts w:ascii="Times New Roman" w:hAnsi="Times New Roman" w:cs="Times New Roman"/>
          <w:sz w:val="24"/>
          <w:szCs w:val="24"/>
        </w:rPr>
        <w:t xml:space="preserve">respectively and the pooled within groups variance of the gains by </w:t>
      </w:r>
      <w:r w:rsidRPr="00F40735">
        <w:rPr>
          <w:rFonts w:ascii="Times New Roman" w:hAnsi="Times New Roman" w:cs="Times New Roman"/>
          <w:i/>
          <w:sz w:val="24"/>
          <w:szCs w:val="24"/>
        </w:rPr>
        <w:t>S</w:t>
      </w:r>
      <w:r w:rsidRPr="00F40735">
        <w:rPr>
          <w:rFonts w:ascii="Times New Roman" w:hAnsi="Times New Roman" w:cs="Times New Roman"/>
          <w:i/>
          <w:sz w:val="24"/>
          <w:szCs w:val="24"/>
          <w:vertAlign w:val="subscript"/>
        </w:rPr>
        <w:t>G</w:t>
      </w:r>
      <w:r w:rsidRPr="00F40735">
        <w:rPr>
          <w:rFonts w:ascii="Times New Roman" w:hAnsi="Times New Roman" w:cs="Times New Roman"/>
          <w:i/>
          <w:sz w:val="24"/>
          <w:szCs w:val="24"/>
          <w:vertAlign w:val="superscript"/>
        </w:rPr>
        <w:t>2</w:t>
      </w:r>
      <w:r>
        <w:rPr>
          <w:rFonts w:ascii="Times New Roman" w:hAnsi="Times New Roman" w:cs="Times New Roman"/>
          <w:sz w:val="24"/>
          <w:szCs w:val="24"/>
        </w:rPr>
        <w:t>. T</w:t>
      </w:r>
      <w:r w:rsidR="00564651">
        <w:rPr>
          <w:rFonts w:ascii="Times New Roman" w:hAnsi="Times New Roman" w:cs="Times New Roman"/>
          <w:sz w:val="24"/>
          <w:szCs w:val="24"/>
        </w:rPr>
        <w:t xml:space="preserve">o test the null hypothesis if no treatment effect, that is </w:t>
      </w:r>
    </w:p>
    <w:p w14:paraId="03074431" w14:textId="7F4322A4" w:rsidR="00564651" w:rsidRDefault="00564651" w:rsidP="00614BA4">
      <w:pPr>
        <w:spacing w:after="0"/>
        <w:ind w:firstLine="720"/>
        <w:rPr>
          <w:rFonts w:ascii="Times New Roman" w:hAnsi="Times New Roman" w:cs="Times New Roman"/>
          <w:sz w:val="24"/>
          <w:szCs w:val="24"/>
        </w:rPr>
      </w:pPr>
      <w:r>
        <w:rPr>
          <w:rFonts w:ascii="Times New Roman" w:hAnsi="Times New Roman" w:cs="Times New Roman"/>
          <w:sz w:val="24"/>
          <w:szCs w:val="24"/>
        </w:rPr>
        <w:tab/>
        <w:t>H</w:t>
      </w:r>
      <w:r w:rsidRPr="00564651">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00614BA4">
        <w:rPr>
          <w:rFonts w:ascii="Times New Roman" w:hAnsi="Times New Roman" w:cs="Times New Roman"/>
          <w:sz w:val="24"/>
          <w:szCs w:val="24"/>
        </w:rPr>
        <w:t>(</w:t>
      </w:r>
      <w:r w:rsidR="00614BA4" w:rsidRPr="004E2D99">
        <w:rPr>
          <w:rFonts w:ascii="Times New Roman" w:hAnsi="Times New Roman" w:cs="Times New Roman"/>
          <w:i/>
          <w:iCs/>
          <w:sz w:val="24"/>
          <w:szCs w:val="24"/>
        </w:rPr>
        <w:t>μ</w:t>
      </w:r>
      <w:r w:rsidR="00614BA4" w:rsidRPr="004E2D99">
        <w:rPr>
          <w:rFonts w:ascii="Times New Roman" w:hAnsi="Times New Roman" w:cs="Times New Roman"/>
          <w:i/>
          <w:iCs/>
          <w:sz w:val="24"/>
          <w:szCs w:val="24"/>
          <w:vertAlign w:val="subscript"/>
        </w:rPr>
        <w:t>Y</w:t>
      </w:r>
      <w:r w:rsidR="00614BA4" w:rsidRPr="004E2D99">
        <w:rPr>
          <w:rFonts w:ascii="Times New Roman" w:hAnsi="Times New Roman" w:cs="Times New Roman"/>
          <w:i/>
          <w:iCs/>
          <w:sz w:val="24"/>
          <w:szCs w:val="24"/>
          <w:vertAlign w:val="superscript"/>
        </w:rPr>
        <w:t>T</w:t>
      </w:r>
      <w:r w:rsidR="00614BA4" w:rsidRPr="004E2D99">
        <w:rPr>
          <w:rFonts w:ascii="Times New Roman" w:hAnsi="Times New Roman" w:cs="Times New Roman"/>
          <w:i/>
          <w:iCs/>
          <w:sz w:val="24"/>
          <w:szCs w:val="24"/>
        </w:rPr>
        <w:t xml:space="preserve"> – μ</w:t>
      </w:r>
      <w:r w:rsidR="00614BA4" w:rsidRPr="004E2D99">
        <w:rPr>
          <w:rFonts w:ascii="Times New Roman" w:hAnsi="Times New Roman" w:cs="Times New Roman"/>
          <w:i/>
          <w:iCs/>
          <w:sz w:val="24"/>
          <w:szCs w:val="24"/>
          <w:vertAlign w:val="subscript"/>
        </w:rPr>
        <w:t>X</w:t>
      </w:r>
      <w:r w:rsidR="00614BA4" w:rsidRPr="004E2D99">
        <w:rPr>
          <w:rFonts w:ascii="Times New Roman" w:hAnsi="Times New Roman" w:cs="Times New Roman"/>
          <w:i/>
          <w:iCs/>
          <w:sz w:val="24"/>
          <w:szCs w:val="24"/>
          <w:vertAlign w:val="superscript"/>
        </w:rPr>
        <w:t>T</w:t>
      </w:r>
      <w:r w:rsidR="00614BA4">
        <w:rPr>
          <w:rFonts w:ascii="Times New Roman" w:hAnsi="Times New Roman" w:cs="Times New Roman"/>
          <w:sz w:val="24"/>
          <w:szCs w:val="24"/>
        </w:rPr>
        <w:t>) – (</w:t>
      </w:r>
      <w:r w:rsidR="00614BA4" w:rsidRPr="004E2D99">
        <w:rPr>
          <w:rFonts w:ascii="Times New Roman" w:hAnsi="Times New Roman" w:cs="Times New Roman"/>
          <w:i/>
          <w:iCs/>
          <w:sz w:val="24"/>
          <w:szCs w:val="24"/>
        </w:rPr>
        <w:t>μ</w:t>
      </w:r>
      <w:r w:rsidR="00614BA4" w:rsidRPr="004E2D99">
        <w:rPr>
          <w:rFonts w:ascii="Times New Roman" w:hAnsi="Times New Roman" w:cs="Times New Roman"/>
          <w:i/>
          <w:iCs/>
          <w:sz w:val="24"/>
          <w:szCs w:val="24"/>
          <w:vertAlign w:val="subscript"/>
        </w:rPr>
        <w:t>Y</w:t>
      </w:r>
      <w:r w:rsidR="00614BA4">
        <w:rPr>
          <w:rFonts w:ascii="Times New Roman" w:hAnsi="Times New Roman" w:cs="Times New Roman"/>
          <w:i/>
          <w:iCs/>
          <w:sz w:val="24"/>
          <w:szCs w:val="24"/>
          <w:vertAlign w:val="superscript"/>
        </w:rPr>
        <w:t>C</w:t>
      </w:r>
      <w:r w:rsidR="00614BA4" w:rsidRPr="004E2D99">
        <w:rPr>
          <w:rFonts w:ascii="Times New Roman" w:hAnsi="Times New Roman" w:cs="Times New Roman"/>
          <w:i/>
          <w:iCs/>
          <w:sz w:val="24"/>
          <w:szCs w:val="24"/>
        </w:rPr>
        <w:t xml:space="preserve"> – μ</w:t>
      </w:r>
      <w:r w:rsidR="00614BA4" w:rsidRPr="004E2D99">
        <w:rPr>
          <w:rFonts w:ascii="Times New Roman" w:hAnsi="Times New Roman" w:cs="Times New Roman"/>
          <w:i/>
          <w:iCs/>
          <w:sz w:val="24"/>
          <w:szCs w:val="24"/>
          <w:vertAlign w:val="subscript"/>
        </w:rPr>
        <w:t>X</w:t>
      </w:r>
      <w:r w:rsidR="00614BA4">
        <w:rPr>
          <w:rFonts w:ascii="Times New Roman" w:hAnsi="Times New Roman" w:cs="Times New Roman"/>
          <w:i/>
          <w:iCs/>
          <w:sz w:val="24"/>
          <w:szCs w:val="24"/>
          <w:vertAlign w:val="superscript"/>
        </w:rPr>
        <w:t>C</w:t>
      </w:r>
      <w:r w:rsidR="00614BA4">
        <w:rPr>
          <w:rFonts w:ascii="Times New Roman" w:hAnsi="Times New Roman" w:cs="Times New Roman"/>
          <w:sz w:val="24"/>
          <w:szCs w:val="24"/>
        </w:rPr>
        <w:t>),</w:t>
      </w:r>
    </w:p>
    <w:p w14:paraId="480DDD13" w14:textId="4D94E144" w:rsidR="008B571F" w:rsidRDefault="00614BA4" w:rsidP="0029210D">
      <w:pPr>
        <w:spacing w:after="0"/>
        <w:rPr>
          <w:rFonts w:ascii="Times New Roman" w:hAnsi="Times New Roman" w:cs="Times New Roman"/>
          <w:sz w:val="24"/>
          <w:szCs w:val="24"/>
        </w:rPr>
      </w:pPr>
      <w:r>
        <w:rPr>
          <w:rFonts w:ascii="Times New Roman" w:hAnsi="Times New Roman" w:cs="Times New Roman"/>
          <w:sz w:val="24"/>
          <w:szCs w:val="24"/>
        </w:rPr>
        <w:t>t</w:t>
      </w:r>
      <w:r w:rsidR="008B571F">
        <w:rPr>
          <w:rFonts w:ascii="Times New Roman" w:hAnsi="Times New Roman" w:cs="Times New Roman"/>
          <w:sz w:val="24"/>
          <w:szCs w:val="24"/>
        </w:rPr>
        <w:t>he usual test statistic for testing hypotheses about the treatment effect is</w:t>
      </w:r>
    </w:p>
    <w:p w14:paraId="56E6F11A" w14:textId="15E8301C" w:rsidR="008B571F" w:rsidRDefault="008B571F" w:rsidP="0029210D">
      <w:pPr>
        <w:spacing w:after="0"/>
        <w:rPr>
          <w:rFonts w:ascii="Times New Roman" w:hAnsi="Times New Roman" w:cs="Times New Roman"/>
          <w:sz w:val="24"/>
          <w:szCs w:val="24"/>
        </w:rPr>
      </w:pPr>
      <w:r>
        <w:rPr>
          <w:rFonts w:ascii="Times New Roman" w:hAnsi="Times New Roman" w:cs="Times New Roman"/>
          <w:sz w:val="24"/>
          <w:szCs w:val="24"/>
        </w:rPr>
        <w:tab/>
      </w:r>
      <w:r w:rsidR="00DA41DA" w:rsidRPr="00225FC5">
        <w:rPr>
          <w:rFonts w:ascii="Times New Roman" w:hAnsi="Times New Roman" w:cs="Times New Roman"/>
          <w:noProof/>
          <w:position w:val="-32"/>
          <w:sz w:val="24"/>
          <w:szCs w:val="24"/>
        </w:rPr>
        <w:object w:dxaOrig="2439" w:dyaOrig="800" w14:anchorId="47BF69B0">
          <v:shape id="_x0000_i1033" type="#_x0000_t75" alt="" style="width:122.15pt;height:40.1pt" o:ole="">
            <v:imagedata r:id="rId23" o:title=""/>
          </v:shape>
          <o:OLEObject Type="Embed" ProgID="Equation.DSMT4" ShapeID="_x0000_i1033" DrawAspect="Content" ObjectID="_1671359828" r:id="rId24"/>
        </w:object>
      </w:r>
      <w:r>
        <w:rPr>
          <w:rFonts w:ascii="Times New Roman" w:hAnsi="Times New Roman" w:cs="Times New Roman"/>
          <w:sz w:val="24"/>
          <w:szCs w:val="24"/>
        </w:rPr>
        <w:t>,</w:t>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t>(4)</w:t>
      </w:r>
    </w:p>
    <w:p w14:paraId="74BC4C0F" w14:textId="7D562160" w:rsidR="008B571F" w:rsidRDefault="008B571F" w:rsidP="0029210D">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which has a noncentral </w:t>
      </w:r>
      <w:r w:rsidR="00DA41DA">
        <w:rPr>
          <w:rFonts w:ascii="Times New Roman" w:hAnsi="Times New Roman" w:cs="Times New Roman"/>
          <w:i/>
          <w:sz w:val="24"/>
          <w:szCs w:val="24"/>
        </w:rPr>
        <w:t>F</w:t>
      </w:r>
      <w:r>
        <w:rPr>
          <w:rFonts w:ascii="Times New Roman" w:hAnsi="Times New Roman" w:cs="Times New Roman"/>
          <w:sz w:val="24"/>
          <w:szCs w:val="24"/>
        </w:rPr>
        <w:t xml:space="preserve">-distribution with </w:t>
      </w:r>
      <w:r w:rsidR="00DA41DA">
        <w:rPr>
          <w:rFonts w:ascii="Times New Roman" w:hAnsi="Times New Roman" w:cs="Times New Roman"/>
          <w:sz w:val="24"/>
          <w:szCs w:val="24"/>
        </w:rPr>
        <w:t xml:space="preserve">one degree of freedom in the numerator and </w:t>
      </w:r>
      <w:r w:rsidRPr="00EC588C">
        <w:rPr>
          <w:rFonts w:ascii="Times New Roman" w:hAnsi="Times New Roman" w:cs="Times New Roman"/>
          <w:i/>
          <w:sz w:val="24"/>
          <w:szCs w:val="24"/>
        </w:rPr>
        <w:t>N</w:t>
      </w:r>
      <w:r>
        <w:rPr>
          <w:rFonts w:ascii="Times New Roman" w:hAnsi="Times New Roman" w:cs="Times New Roman"/>
          <w:sz w:val="24"/>
          <w:szCs w:val="24"/>
        </w:rPr>
        <w:t xml:space="preserve"> – 2 degrees of freedom </w:t>
      </w:r>
      <w:r w:rsidR="00DA41DA">
        <w:rPr>
          <w:rFonts w:ascii="Times New Roman" w:hAnsi="Times New Roman" w:cs="Times New Roman"/>
          <w:sz w:val="24"/>
          <w:szCs w:val="24"/>
        </w:rPr>
        <w:t xml:space="preserve">in the denominator </w:t>
      </w:r>
      <w:r>
        <w:rPr>
          <w:rFonts w:ascii="Times New Roman" w:hAnsi="Times New Roman" w:cs="Times New Roman"/>
          <w:sz w:val="24"/>
          <w:szCs w:val="24"/>
        </w:rPr>
        <w:t>and noncentrality parameter</w:t>
      </w:r>
    </w:p>
    <w:p w14:paraId="76BEBE94" w14:textId="6AF8C4E0" w:rsidR="008B571F" w:rsidRPr="003F7AF5" w:rsidRDefault="008B571F" w:rsidP="0029210D">
      <w:pPr>
        <w:spacing w:after="0"/>
        <w:rPr>
          <w:rFonts w:ascii="Times New Roman" w:hAnsi="Times New Roman" w:cs="Times New Roman"/>
          <w:sz w:val="24"/>
          <w:szCs w:val="24"/>
        </w:rPr>
      </w:pPr>
      <w:r>
        <w:rPr>
          <w:rFonts w:ascii="Times New Roman" w:hAnsi="Times New Roman" w:cs="Times New Roman"/>
          <w:sz w:val="24"/>
          <w:szCs w:val="24"/>
        </w:rPr>
        <w:tab/>
      </w:r>
      <w:r w:rsidR="00DA41DA" w:rsidRPr="00DA41DA">
        <w:rPr>
          <w:rFonts w:ascii="Times New Roman" w:hAnsi="Times New Roman" w:cs="Times New Roman"/>
          <w:b/>
          <w:noProof/>
          <w:position w:val="-32"/>
          <w:sz w:val="24"/>
          <w:szCs w:val="24"/>
        </w:rPr>
        <w:object w:dxaOrig="3980" w:dyaOrig="880" w14:anchorId="154667B2">
          <v:shape id="_x0000_i1034" type="#_x0000_t75" alt="" style="width:199.6pt;height:44.2pt" o:ole="">
            <v:imagedata r:id="rId25" o:title=""/>
          </v:shape>
          <o:OLEObject Type="Embed" ProgID="Equation.DSMT4" ShapeID="_x0000_i1034" DrawAspect="Content" ObjectID="_1671359829" r:id="rId26"/>
        </w:object>
      </w:r>
      <w:r>
        <w:rPr>
          <w:rFonts w:ascii="Times New Roman" w:hAnsi="Times New Roman" w:cs="Times New Roman"/>
          <w:b/>
          <w:sz w:val="24"/>
          <w:szCs w:val="24"/>
        </w:rPr>
        <w:t>.</w:t>
      </w:r>
      <w:r w:rsidR="00614BA4">
        <w:rPr>
          <w:rFonts w:ascii="Times New Roman" w:hAnsi="Times New Roman" w:cs="Times New Roman"/>
          <w:b/>
          <w:sz w:val="24"/>
          <w:szCs w:val="24"/>
        </w:rPr>
        <w:tab/>
      </w:r>
      <w:r w:rsidR="00614BA4">
        <w:rPr>
          <w:rFonts w:ascii="Times New Roman" w:hAnsi="Times New Roman" w:cs="Times New Roman"/>
          <w:b/>
          <w:sz w:val="24"/>
          <w:szCs w:val="24"/>
        </w:rPr>
        <w:tab/>
      </w:r>
      <w:r w:rsidR="00614BA4">
        <w:rPr>
          <w:rFonts w:ascii="Times New Roman" w:hAnsi="Times New Roman" w:cs="Times New Roman"/>
          <w:b/>
          <w:sz w:val="24"/>
          <w:szCs w:val="24"/>
        </w:rPr>
        <w:tab/>
      </w:r>
      <w:r w:rsidR="00614BA4">
        <w:rPr>
          <w:rFonts w:ascii="Times New Roman" w:hAnsi="Times New Roman" w:cs="Times New Roman"/>
          <w:b/>
          <w:sz w:val="24"/>
          <w:szCs w:val="24"/>
        </w:rPr>
        <w:tab/>
      </w:r>
      <w:r w:rsidR="00614BA4">
        <w:rPr>
          <w:rFonts w:ascii="Times New Roman" w:hAnsi="Times New Roman" w:cs="Times New Roman"/>
          <w:b/>
          <w:sz w:val="24"/>
          <w:szCs w:val="24"/>
        </w:rPr>
        <w:tab/>
      </w:r>
      <w:r w:rsidR="00614BA4" w:rsidRPr="00614BA4">
        <w:rPr>
          <w:rFonts w:ascii="Times New Roman" w:hAnsi="Times New Roman" w:cs="Times New Roman"/>
          <w:bCs/>
          <w:sz w:val="24"/>
          <w:szCs w:val="24"/>
        </w:rPr>
        <w:tab/>
        <w:t>(5)</w:t>
      </w:r>
    </w:p>
    <w:p w14:paraId="0EA21999" w14:textId="77777777" w:rsidR="008B571F" w:rsidRPr="00626A4A" w:rsidRDefault="008B571F" w:rsidP="0029210D">
      <w:pPr>
        <w:spacing w:after="0"/>
        <w:rPr>
          <w:rFonts w:ascii="Times New Roman" w:hAnsi="Times New Roman" w:cs="Times New Roman"/>
          <w:sz w:val="24"/>
          <w:szCs w:val="24"/>
        </w:rPr>
      </w:pPr>
      <w:r w:rsidRPr="00626A4A">
        <w:rPr>
          <w:rFonts w:ascii="Times New Roman" w:hAnsi="Times New Roman" w:cs="Times New Roman"/>
          <w:sz w:val="24"/>
          <w:szCs w:val="24"/>
        </w:rPr>
        <w:t xml:space="preserve">In an uncompromised randomized experiment, </w:t>
      </w:r>
      <w:r w:rsidRPr="00626A4A">
        <w:rPr>
          <w:rFonts w:ascii="Times New Roman" w:hAnsi="Times New Roman" w:cs="Times New Roman"/>
          <w:i/>
          <w:sz w:val="24"/>
          <w:szCs w:val="24"/>
        </w:rPr>
        <w:t>μ</w:t>
      </w:r>
      <w:r w:rsidRPr="00626A4A">
        <w:rPr>
          <w:rFonts w:ascii="Times New Roman" w:hAnsi="Times New Roman" w:cs="Times New Roman"/>
          <w:i/>
          <w:sz w:val="24"/>
          <w:szCs w:val="24"/>
          <w:vertAlign w:val="subscript"/>
        </w:rPr>
        <w:t>X</w:t>
      </w:r>
      <w:r w:rsidRPr="00626A4A">
        <w:rPr>
          <w:rFonts w:ascii="Times New Roman" w:hAnsi="Times New Roman" w:cs="Times New Roman"/>
          <w:i/>
          <w:sz w:val="24"/>
          <w:szCs w:val="24"/>
          <w:vertAlign w:val="superscript"/>
        </w:rPr>
        <w:t>T</w:t>
      </w:r>
      <w:r w:rsidRPr="00626A4A">
        <w:rPr>
          <w:rFonts w:ascii="Times New Roman" w:hAnsi="Times New Roman" w:cs="Times New Roman"/>
          <w:i/>
          <w:sz w:val="24"/>
          <w:szCs w:val="24"/>
        </w:rPr>
        <w:t xml:space="preserve"> = μ</w:t>
      </w:r>
      <w:r w:rsidRPr="00626A4A">
        <w:rPr>
          <w:rFonts w:ascii="Times New Roman" w:hAnsi="Times New Roman" w:cs="Times New Roman"/>
          <w:i/>
          <w:sz w:val="24"/>
          <w:szCs w:val="24"/>
          <w:vertAlign w:val="subscript"/>
        </w:rPr>
        <w:t>X</w:t>
      </w:r>
      <w:r w:rsidRPr="00626A4A">
        <w:rPr>
          <w:rFonts w:ascii="Times New Roman" w:hAnsi="Times New Roman" w:cs="Times New Roman"/>
          <w:i/>
          <w:sz w:val="24"/>
          <w:szCs w:val="24"/>
          <w:vertAlign w:val="superscript"/>
        </w:rPr>
        <w:t>C</w:t>
      </w:r>
      <w:r w:rsidRPr="00626A4A">
        <w:rPr>
          <w:rFonts w:ascii="Times New Roman" w:hAnsi="Times New Roman" w:cs="Times New Roman"/>
          <w:sz w:val="24"/>
          <w:szCs w:val="24"/>
        </w:rPr>
        <w:t xml:space="preserve"> and therefore, </w:t>
      </w:r>
    </w:p>
    <w:p w14:paraId="7BBCB05C" w14:textId="77777777" w:rsidR="008B571F" w:rsidRPr="00626A4A" w:rsidRDefault="008B571F" w:rsidP="0029210D">
      <w:pPr>
        <w:spacing w:after="0"/>
        <w:rPr>
          <w:rFonts w:ascii="Times New Roman" w:hAnsi="Times New Roman" w:cs="Times New Roman"/>
          <w:sz w:val="24"/>
          <w:szCs w:val="24"/>
        </w:rPr>
      </w:pPr>
      <w:r w:rsidRPr="00626A4A">
        <w:rPr>
          <w:rFonts w:ascii="Times New Roman" w:hAnsi="Times New Roman" w:cs="Times New Roman"/>
          <w:sz w:val="24"/>
          <w:szCs w:val="24"/>
        </w:rPr>
        <w:tab/>
      </w:r>
      <w:r w:rsidRPr="00626A4A">
        <w:rPr>
          <w:rFonts w:ascii="Times New Roman" w:hAnsi="Times New Roman" w:cs="Times New Roman"/>
          <w:noProof/>
          <w:position w:val="-16"/>
          <w:sz w:val="24"/>
          <w:szCs w:val="24"/>
        </w:rPr>
        <w:object w:dxaOrig="3260" w:dyaOrig="440" w14:anchorId="4904DA93">
          <v:shape id="_x0000_i1035" type="#_x0000_t75" alt="" style="width:163.6pt;height:21.85pt;mso-width-percent:0;mso-height-percent:0;mso-width-percent:0;mso-height-percent:0" o:ole="">
            <v:imagedata r:id="rId27" o:title=""/>
          </v:shape>
          <o:OLEObject Type="Embed" ProgID="Equation.DSMT4" ShapeID="_x0000_i1035" DrawAspect="Content" ObjectID="_1671359830" r:id="rId28"/>
        </w:object>
      </w:r>
      <w:r w:rsidRPr="00626A4A">
        <w:rPr>
          <w:rFonts w:ascii="Times New Roman" w:hAnsi="Times New Roman" w:cs="Times New Roman"/>
          <w:sz w:val="24"/>
          <w:szCs w:val="24"/>
        </w:rPr>
        <w:t>,</w:t>
      </w:r>
    </w:p>
    <w:p w14:paraId="10C6B8F4" w14:textId="59535D55" w:rsidR="008B571F" w:rsidRDefault="008B571F" w:rsidP="0029210D">
      <w:pPr>
        <w:spacing w:after="0"/>
        <w:rPr>
          <w:rFonts w:ascii="Times New Roman" w:hAnsi="Times New Roman" w:cs="Times New Roman"/>
          <w:sz w:val="24"/>
          <w:szCs w:val="24"/>
        </w:rPr>
      </w:pPr>
      <w:r w:rsidRPr="00626A4A">
        <w:rPr>
          <w:rFonts w:ascii="Times New Roman" w:hAnsi="Times New Roman" w:cs="Times New Roman"/>
          <w:sz w:val="24"/>
          <w:szCs w:val="24"/>
        </w:rPr>
        <w:t>but if the experiment is compromised, or if the design is not randomized, then the difference in mean gains might be regarded as a more valid treatment effect estimand the posttest mean difference.</w:t>
      </w:r>
    </w:p>
    <w:p w14:paraId="22402B33" w14:textId="77777777" w:rsidR="0029210D" w:rsidRDefault="008B571F" w:rsidP="0029210D">
      <w:pPr>
        <w:spacing w:after="0"/>
        <w:rPr>
          <w:rFonts w:ascii="Times New Roman" w:hAnsi="Times New Roman" w:cs="Times New Roman"/>
          <w:sz w:val="24"/>
          <w:szCs w:val="24"/>
        </w:rPr>
      </w:pPr>
      <w:r>
        <w:rPr>
          <w:rFonts w:ascii="Times New Roman" w:hAnsi="Times New Roman" w:cs="Times New Roman"/>
          <w:sz w:val="24"/>
          <w:szCs w:val="24"/>
        </w:rPr>
        <w:tab/>
        <w:t>An alternate, but equivalent, analysis uses multiple regression analysis.  To explain this analysis, a slightly different notation for the observation</w:t>
      </w:r>
      <w:r w:rsidR="0029210D">
        <w:rPr>
          <w:rFonts w:ascii="Times New Roman" w:hAnsi="Times New Roman" w:cs="Times New Roman"/>
          <w:sz w:val="24"/>
          <w:szCs w:val="24"/>
        </w:rPr>
        <w:t>s</w:t>
      </w:r>
      <w:r>
        <w:rPr>
          <w:rFonts w:ascii="Times New Roman" w:hAnsi="Times New Roman" w:cs="Times New Roman"/>
          <w:sz w:val="24"/>
          <w:szCs w:val="24"/>
        </w:rPr>
        <w:t xml:space="preserve"> </w:t>
      </w:r>
      <w:r w:rsidR="0029210D">
        <w:rPr>
          <w:rFonts w:ascii="Times New Roman" w:hAnsi="Times New Roman" w:cs="Times New Roman"/>
          <w:sz w:val="24"/>
          <w:szCs w:val="24"/>
        </w:rPr>
        <w:t>i</w:t>
      </w:r>
      <w:r>
        <w:rPr>
          <w:rFonts w:ascii="Times New Roman" w:hAnsi="Times New Roman" w:cs="Times New Roman"/>
          <w:sz w:val="24"/>
          <w:szCs w:val="24"/>
        </w:rPr>
        <w:t>s</w:t>
      </w:r>
      <w:r w:rsidR="0029210D">
        <w:rPr>
          <w:rFonts w:ascii="Times New Roman" w:hAnsi="Times New Roman" w:cs="Times New Roman"/>
          <w:sz w:val="24"/>
          <w:szCs w:val="24"/>
        </w:rPr>
        <w:t xml:space="preserve"> </w:t>
      </w:r>
      <w:r>
        <w:rPr>
          <w:rFonts w:ascii="Times New Roman" w:hAnsi="Times New Roman" w:cs="Times New Roman"/>
          <w:sz w:val="24"/>
          <w:szCs w:val="24"/>
        </w:rPr>
        <w:t xml:space="preserve">needed.  In this notation, the </w:t>
      </w:r>
    </w:p>
    <w:p w14:paraId="6E307632" w14:textId="4D8990DC" w:rsidR="008B571F" w:rsidRDefault="008B571F" w:rsidP="0029210D">
      <w:pPr>
        <w:spacing w:after="0"/>
        <w:rPr>
          <w:rFonts w:ascii="Times New Roman" w:hAnsi="Times New Roman" w:cs="Times New Roman"/>
          <w:sz w:val="24"/>
          <w:szCs w:val="24"/>
        </w:rPr>
      </w:pPr>
      <w:r w:rsidRPr="0029210D">
        <w:rPr>
          <w:rFonts w:ascii="Times New Roman" w:hAnsi="Times New Roman" w:cs="Times New Roman"/>
          <w:i/>
          <w:iCs/>
          <w:sz w:val="24"/>
          <w:szCs w:val="24"/>
        </w:rPr>
        <w:t>N</w:t>
      </w:r>
      <w:r>
        <w:rPr>
          <w:rFonts w:ascii="Times New Roman" w:hAnsi="Times New Roman" w:cs="Times New Roman"/>
          <w:sz w:val="24"/>
          <w:szCs w:val="24"/>
        </w:rPr>
        <w:t xml:space="preserve"> = </w:t>
      </w:r>
      <w:r w:rsidR="0029210D" w:rsidRPr="0029210D">
        <w:rPr>
          <w:rFonts w:ascii="Times New Roman" w:hAnsi="Times New Roman" w:cs="Times New Roman"/>
          <w:sz w:val="24"/>
          <w:szCs w:val="24"/>
        </w:rPr>
        <w:t>2</w:t>
      </w:r>
      <w:r w:rsidR="0029210D" w:rsidRPr="0029210D">
        <w:rPr>
          <w:rFonts w:ascii="Times New Roman" w:hAnsi="Times New Roman" w:cs="Times New Roman"/>
          <w:i/>
          <w:iCs/>
          <w:sz w:val="24"/>
          <w:szCs w:val="24"/>
        </w:rPr>
        <w:t>n</w:t>
      </w:r>
      <w:r w:rsidR="0029210D">
        <w:rPr>
          <w:rFonts w:ascii="Times New Roman" w:hAnsi="Times New Roman" w:cs="Times New Roman"/>
          <w:i/>
          <w:iCs/>
          <w:sz w:val="24"/>
          <w:szCs w:val="24"/>
          <w:vertAlign w:val="superscript"/>
        </w:rPr>
        <w:t>T</w:t>
      </w:r>
      <w:r>
        <w:rPr>
          <w:rFonts w:ascii="Times New Roman" w:hAnsi="Times New Roman" w:cs="Times New Roman"/>
          <w:sz w:val="24"/>
          <w:szCs w:val="24"/>
        </w:rPr>
        <w:t xml:space="preserve"> + 2</w:t>
      </w:r>
      <w:r w:rsidRPr="0029210D">
        <w:rPr>
          <w:rFonts w:ascii="Times New Roman" w:hAnsi="Times New Roman" w:cs="Times New Roman"/>
          <w:i/>
          <w:iCs/>
          <w:sz w:val="24"/>
          <w:szCs w:val="24"/>
        </w:rPr>
        <w:t>n</w:t>
      </w:r>
      <w:r w:rsidRPr="0029210D">
        <w:rPr>
          <w:rFonts w:ascii="Times New Roman" w:hAnsi="Times New Roman" w:cs="Times New Roman"/>
          <w:i/>
          <w:iCs/>
          <w:sz w:val="24"/>
          <w:szCs w:val="24"/>
          <w:vertAlign w:val="superscript"/>
        </w:rPr>
        <w:t>C</w:t>
      </w:r>
      <w:r>
        <w:rPr>
          <w:rFonts w:ascii="Times New Roman" w:hAnsi="Times New Roman" w:cs="Times New Roman"/>
          <w:sz w:val="24"/>
          <w:szCs w:val="24"/>
        </w:rPr>
        <w:t xml:space="preserve"> </w:t>
      </w:r>
      <w:r w:rsidR="00614BA4">
        <w:rPr>
          <w:rFonts w:ascii="Times New Roman" w:hAnsi="Times New Roman" w:cs="Times New Roman"/>
          <w:sz w:val="24"/>
          <w:szCs w:val="24"/>
        </w:rPr>
        <w:t xml:space="preserve">observations of </w:t>
      </w:r>
      <w:r w:rsidRPr="0029210D">
        <w:rPr>
          <w:rFonts w:ascii="Times New Roman" w:hAnsi="Times New Roman" w:cs="Times New Roman"/>
          <w:i/>
          <w:iCs/>
          <w:sz w:val="24"/>
          <w:szCs w:val="24"/>
        </w:rPr>
        <w:t>X</w:t>
      </w:r>
      <w:r>
        <w:rPr>
          <w:rFonts w:ascii="Times New Roman" w:hAnsi="Times New Roman" w:cs="Times New Roman"/>
          <w:sz w:val="24"/>
          <w:szCs w:val="24"/>
        </w:rPr>
        <w:t xml:space="preserve"> and </w:t>
      </w:r>
      <w:r w:rsidRPr="0029210D">
        <w:rPr>
          <w:rFonts w:ascii="Times New Roman" w:hAnsi="Times New Roman" w:cs="Times New Roman"/>
          <w:i/>
          <w:iCs/>
          <w:sz w:val="24"/>
          <w:szCs w:val="24"/>
        </w:rPr>
        <w:t>Y</w:t>
      </w:r>
      <w:r>
        <w:rPr>
          <w:rFonts w:ascii="Times New Roman" w:hAnsi="Times New Roman" w:cs="Times New Roman"/>
          <w:sz w:val="24"/>
          <w:szCs w:val="24"/>
        </w:rPr>
        <w:t xml:space="preserve"> are </w:t>
      </w:r>
      <w:r w:rsidR="0029210D">
        <w:rPr>
          <w:rFonts w:ascii="Times New Roman" w:hAnsi="Times New Roman" w:cs="Times New Roman"/>
          <w:sz w:val="24"/>
          <w:szCs w:val="24"/>
        </w:rPr>
        <w:t xml:space="preserve">denoted </w:t>
      </w:r>
      <w:r w:rsidR="0029210D">
        <w:rPr>
          <w:rFonts w:ascii="Times New Roman" w:hAnsi="Times New Roman" w:cs="Times New Roman"/>
          <w:i/>
          <w:iCs/>
          <w:sz w:val="24"/>
          <w:szCs w:val="24"/>
        </w:rPr>
        <w:t>Z</w:t>
      </w:r>
      <w:r w:rsidRPr="0029210D">
        <w:rPr>
          <w:rFonts w:ascii="Times New Roman" w:hAnsi="Times New Roman" w:cs="Times New Roman"/>
          <w:i/>
          <w:iCs/>
          <w:sz w:val="24"/>
          <w:szCs w:val="24"/>
          <w:vertAlign w:val="subscript"/>
        </w:rPr>
        <w:t>1</w:t>
      </w:r>
      <w:r w:rsidRPr="0029210D">
        <w:rPr>
          <w:rFonts w:ascii="Times New Roman" w:hAnsi="Times New Roman" w:cs="Times New Roman"/>
          <w:i/>
          <w:iCs/>
          <w:sz w:val="24"/>
          <w:szCs w:val="24"/>
        </w:rPr>
        <w:t xml:space="preserve">, …, </w:t>
      </w:r>
      <w:r w:rsidR="0029210D">
        <w:rPr>
          <w:rFonts w:ascii="Times New Roman" w:hAnsi="Times New Roman" w:cs="Times New Roman"/>
          <w:i/>
          <w:iCs/>
          <w:sz w:val="24"/>
          <w:szCs w:val="24"/>
        </w:rPr>
        <w:t>Z</w:t>
      </w:r>
      <w:r w:rsidRPr="0029210D">
        <w:rPr>
          <w:rFonts w:ascii="Times New Roman" w:hAnsi="Times New Roman" w:cs="Times New Roman"/>
          <w:i/>
          <w:iCs/>
          <w:sz w:val="24"/>
          <w:szCs w:val="24"/>
          <w:vertAlign w:val="subscript"/>
        </w:rPr>
        <w:t>N</w:t>
      </w:r>
      <w:r>
        <w:rPr>
          <w:rFonts w:ascii="Times New Roman" w:hAnsi="Times New Roman" w:cs="Times New Roman"/>
          <w:sz w:val="24"/>
          <w:szCs w:val="24"/>
        </w:rPr>
        <w:t>, and the regression model</w:t>
      </w:r>
    </w:p>
    <w:p w14:paraId="613C5D3C" w14:textId="5410C42C" w:rsidR="0029210D" w:rsidRDefault="0029210D" w:rsidP="0029210D">
      <w:pPr>
        <w:spacing w:after="0"/>
        <w:rPr>
          <w:rFonts w:ascii="Times New Roman" w:hAnsi="Times New Roman" w:cs="Times New Roman"/>
          <w:sz w:val="24"/>
          <w:szCs w:val="24"/>
        </w:rPr>
      </w:pPr>
      <w:r w:rsidRPr="0029210D">
        <w:rPr>
          <w:rFonts w:ascii="Times New Roman" w:hAnsi="Times New Roman" w:cs="Times New Roman"/>
          <w:i/>
          <w:iCs/>
          <w:sz w:val="24"/>
          <w:szCs w:val="24"/>
        </w:rPr>
        <w:tab/>
      </w:r>
      <w:r>
        <w:rPr>
          <w:rFonts w:ascii="Times New Roman" w:hAnsi="Times New Roman" w:cs="Times New Roman"/>
          <w:i/>
          <w:iCs/>
          <w:sz w:val="24"/>
          <w:szCs w:val="24"/>
        </w:rPr>
        <w:t>Z</w:t>
      </w:r>
      <w:r w:rsidRPr="0029210D">
        <w:rPr>
          <w:rFonts w:ascii="Times New Roman" w:hAnsi="Times New Roman" w:cs="Times New Roman"/>
          <w:i/>
          <w:iCs/>
          <w:sz w:val="24"/>
          <w:szCs w:val="24"/>
          <w:vertAlign w:val="subscript"/>
        </w:rPr>
        <w:t>i</w:t>
      </w:r>
      <w:r w:rsidRPr="0029210D">
        <w:rPr>
          <w:rFonts w:ascii="Times New Roman" w:hAnsi="Times New Roman" w:cs="Times New Roman"/>
          <w:i/>
          <w:iCs/>
          <w:sz w:val="24"/>
          <w:szCs w:val="24"/>
        </w:rPr>
        <w:t xml:space="preserve"> = β</w:t>
      </w:r>
      <w:r w:rsidRPr="0029210D">
        <w:rPr>
          <w:rFonts w:ascii="Times New Roman" w:hAnsi="Times New Roman" w:cs="Times New Roman"/>
          <w:i/>
          <w:iCs/>
          <w:sz w:val="24"/>
          <w:szCs w:val="24"/>
          <w:vertAlign w:val="subscript"/>
        </w:rPr>
        <w:t>0</w:t>
      </w:r>
      <w:r w:rsidRPr="0029210D">
        <w:rPr>
          <w:rFonts w:ascii="Times New Roman" w:hAnsi="Times New Roman" w:cs="Times New Roman"/>
          <w:i/>
          <w:iCs/>
          <w:sz w:val="24"/>
          <w:szCs w:val="24"/>
        </w:rPr>
        <w:t xml:space="preserve"> + β</w:t>
      </w:r>
      <w:r w:rsidRPr="0029210D">
        <w:rPr>
          <w:rFonts w:ascii="Times New Roman" w:hAnsi="Times New Roman" w:cs="Times New Roman"/>
          <w:i/>
          <w:iCs/>
          <w:sz w:val="24"/>
          <w:szCs w:val="24"/>
          <w:vertAlign w:val="subscript"/>
        </w:rPr>
        <w:t>1</w:t>
      </w:r>
      <w:r w:rsidRPr="0029210D">
        <w:rPr>
          <w:rFonts w:ascii="Times New Roman" w:hAnsi="Times New Roman" w:cs="Times New Roman"/>
          <w:i/>
          <w:iCs/>
          <w:sz w:val="24"/>
          <w:szCs w:val="24"/>
        </w:rPr>
        <w:t>T</w:t>
      </w:r>
      <w:r w:rsidRPr="0029210D">
        <w:rPr>
          <w:rFonts w:ascii="Times New Roman" w:hAnsi="Times New Roman" w:cs="Times New Roman"/>
          <w:i/>
          <w:iCs/>
          <w:sz w:val="24"/>
          <w:szCs w:val="24"/>
          <w:vertAlign w:val="subscript"/>
        </w:rPr>
        <w:t>i</w:t>
      </w:r>
      <w:r w:rsidRPr="0029210D">
        <w:rPr>
          <w:rFonts w:ascii="Times New Roman" w:hAnsi="Times New Roman" w:cs="Times New Roman"/>
          <w:i/>
          <w:iCs/>
          <w:sz w:val="24"/>
          <w:szCs w:val="24"/>
        </w:rPr>
        <w:t xml:space="preserve"> + β</w:t>
      </w:r>
      <w:r w:rsidRPr="0029210D">
        <w:rPr>
          <w:rFonts w:ascii="Times New Roman" w:hAnsi="Times New Roman" w:cs="Times New Roman"/>
          <w:i/>
          <w:iCs/>
          <w:sz w:val="24"/>
          <w:szCs w:val="24"/>
          <w:vertAlign w:val="subscript"/>
        </w:rPr>
        <w:t>2</w:t>
      </w:r>
      <w:r w:rsidRPr="0029210D">
        <w:rPr>
          <w:rFonts w:ascii="Times New Roman" w:hAnsi="Times New Roman" w:cs="Times New Roman"/>
          <w:i/>
          <w:iCs/>
          <w:sz w:val="24"/>
          <w:szCs w:val="24"/>
        </w:rPr>
        <w:t>POST</w:t>
      </w:r>
      <w:r w:rsidRPr="0029210D">
        <w:rPr>
          <w:rFonts w:ascii="Times New Roman" w:hAnsi="Times New Roman" w:cs="Times New Roman"/>
          <w:i/>
          <w:iCs/>
          <w:sz w:val="24"/>
          <w:szCs w:val="24"/>
          <w:vertAlign w:val="subscript"/>
        </w:rPr>
        <w:t>i</w:t>
      </w:r>
      <w:r w:rsidRPr="0029210D">
        <w:rPr>
          <w:rFonts w:ascii="Times New Roman" w:hAnsi="Times New Roman" w:cs="Times New Roman"/>
          <w:i/>
          <w:iCs/>
          <w:sz w:val="24"/>
          <w:szCs w:val="24"/>
        </w:rPr>
        <w:t xml:space="preserve"> + β</w:t>
      </w:r>
      <w:r w:rsidRPr="0029210D">
        <w:rPr>
          <w:rFonts w:ascii="Times New Roman" w:hAnsi="Times New Roman" w:cs="Times New Roman"/>
          <w:i/>
          <w:iCs/>
          <w:sz w:val="24"/>
          <w:szCs w:val="24"/>
          <w:vertAlign w:val="subscript"/>
        </w:rPr>
        <w:t>3</w:t>
      </w:r>
      <w:r w:rsidRPr="0029210D">
        <w:rPr>
          <w:rFonts w:ascii="Times New Roman" w:hAnsi="Times New Roman" w:cs="Times New Roman"/>
          <w:sz w:val="24"/>
          <w:szCs w:val="24"/>
        </w:rPr>
        <w:t>(</w:t>
      </w:r>
      <w:r w:rsidRPr="0029210D">
        <w:rPr>
          <w:rFonts w:ascii="Times New Roman" w:hAnsi="Times New Roman" w:cs="Times New Roman"/>
          <w:i/>
          <w:iCs/>
          <w:sz w:val="24"/>
          <w:szCs w:val="24"/>
        </w:rPr>
        <w:t>T</w:t>
      </w:r>
      <w:r w:rsidRPr="0029210D">
        <w:rPr>
          <w:rFonts w:ascii="Times New Roman" w:hAnsi="Times New Roman" w:cs="Times New Roman"/>
          <w:i/>
          <w:iCs/>
          <w:sz w:val="24"/>
          <w:szCs w:val="24"/>
          <w:vertAlign w:val="subscript"/>
        </w:rPr>
        <w:t>i</w:t>
      </w:r>
      <w:r w:rsidRPr="0029210D">
        <w:rPr>
          <w:rFonts w:ascii="Times New Roman" w:hAnsi="Times New Roman" w:cs="Times New Roman"/>
          <w:i/>
          <w:iCs/>
          <w:sz w:val="24"/>
          <w:szCs w:val="24"/>
        </w:rPr>
        <w:t>*POST</w:t>
      </w:r>
      <w:r w:rsidRPr="0029210D">
        <w:rPr>
          <w:rFonts w:ascii="Times New Roman" w:hAnsi="Times New Roman" w:cs="Times New Roman"/>
          <w:i/>
          <w:iCs/>
          <w:sz w:val="24"/>
          <w:szCs w:val="24"/>
          <w:vertAlign w:val="subscript"/>
        </w:rPr>
        <w:t>i</w:t>
      </w:r>
      <w:r w:rsidRPr="0029210D">
        <w:rPr>
          <w:rFonts w:ascii="Times New Roman" w:hAnsi="Times New Roman" w:cs="Times New Roman"/>
          <w:sz w:val="24"/>
          <w:szCs w:val="24"/>
        </w:rPr>
        <w:t>)</w:t>
      </w:r>
      <w:r w:rsidRPr="0029210D">
        <w:rPr>
          <w:rFonts w:ascii="Times New Roman" w:hAnsi="Times New Roman" w:cs="Times New Roman"/>
          <w:i/>
          <w:iCs/>
          <w:sz w:val="24"/>
          <w:szCs w:val="24"/>
        </w:rPr>
        <w:t xml:space="preserve"> + ε</w:t>
      </w:r>
      <w:r w:rsidRPr="0029210D">
        <w:rPr>
          <w:rFonts w:ascii="Times New Roman" w:hAnsi="Times New Roman" w:cs="Times New Roman"/>
          <w:i/>
          <w:iCs/>
          <w:sz w:val="24"/>
          <w:szCs w:val="24"/>
          <w:vertAlign w:val="subscript"/>
        </w:rPr>
        <w:t>i</w:t>
      </w:r>
      <w:r>
        <w:rPr>
          <w:rFonts w:ascii="Times New Roman" w:hAnsi="Times New Roman" w:cs="Times New Roman"/>
          <w:sz w:val="24"/>
          <w:szCs w:val="24"/>
        </w:rPr>
        <w:t>,</w:t>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r>
      <w:r w:rsidR="00614BA4">
        <w:rPr>
          <w:rFonts w:ascii="Times New Roman" w:hAnsi="Times New Roman" w:cs="Times New Roman"/>
          <w:sz w:val="24"/>
          <w:szCs w:val="24"/>
        </w:rPr>
        <w:tab/>
        <w:t>(6)</w:t>
      </w:r>
    </w:p>
    <w:p w14:paraId="75D41BBD" w14:textId="274F7137" w:rsidR="004E2D99" w:rsidRDefault="002A3DAB" w:rsidP="0029210D">
      <w:pPr>
        <w:spacing w:after="0"/>
        <w:rPr>
          <w:rFonts w:ascii="Times New Roman" w:hAnsi="Times New Roman" w:cs="Times New Roman"/>
          <w:sz w:val="24"/>
          <w:szCs w:val="24"/>
        </w:rPr>
      </w:pPr>
      <w:r>
        <w:rPr>
          <w:rFonts w:ascii="Times New Roman" w:hAnsi="Times New Roman" w:cs="Times New Roman"/>
          <w:sz w:val="24"/>
          <w:szCs w:val="24"/>
        </w:rPr>
        <w:t xml:space="preserve">is estimated, </w:t>
      </w:r>
      <w:r w:rsidR="0029210D">
        <w:rPr>
          <w:rFonts w:ascii="Times New Roman" w:hAnsi="Times New Roman" w:cs="Times New Roman"/>
          <w:sz w:val="24"/>
          <w:szCs w:val="24"/>
        </w:rPr>
        <w:t xml:space="preserve">where </w:t>
      </w:r>
      <w:r w:rsidR="0029210D" w:rsidRPr="0029210D">
        <w:rPr>
          <w:rFonts w:ascii="Times New Roman" w:hAnsi="Times New Roman" w:cs="Times New Roman"/>
          <w:i/>
          <w:iCs/>
          <w:sz w:val="24"/>
          <w:szCs w:val="24"/>
        </w:rPr>
        <w:t>T</w:t>
      </w:r>
      <w:r w:rsidR="0029210D" w:rsidRPr="0029210D">
        <w:rPr>
          <w:rFonts w:ascii="Times New Roman" w:hAnsi="Times New Roman" w:cs="Times New Roman"/>
          <w:i/>
          <w:iCs/>
          <w:sz w:val="24"/>
          <w:szCs w:val="24"/>
          <w:vertAlign w:val="subscript"/>
        </w:rPr>
        <w:t>i</w:t>
      </w:r>
      <w:r w:rsidR="0029210D">
        <w:rPr>
          <w:rFonts w:ascii="Times New Roman" w:hAnsi="Times New Roman" w:cs="Times New Roman"/>
          <w:sz w:val="24"/>
          <w:szCs w:val="24"/>
        </w:rPr>
        <w:t xml:space="preserve"> is a dummy variable taking the value 1 if </w:t>
      </w:r>
      <w:r w:rsidR="0029210D" w:rsidRPr="0029210D">
        <w:rPr>
          <w:rFonts w:ascii="Times New Roman" w:hAnsi="Times New Roman" w:cs="Times New Roman"/>
          <w:i/>
          <w:iCs/>
          <w:sz w:val="24"/>
          <w:szCs w:val="24"/>
        </w:rPr>
        <w:t>Z</w:t>
      </w:r>
      <w:r w:rsidR="0029210D" w:rsidRPr="0029210D">
        <w:rPr>
          <w:rFonts w:ascii="Times New Roman" w:hAnsi="Times New Roman" w:cs="Times New Roman"/>
          <w:i/>
          <w:iCs/>
          <w:sz w:val="24"/>
          <w:szCs w:val="24"/>
          <w:vertAlign w:val="subscript"/>
        </w:rPr>
        <w:t>i</w:t>
      </w:r>
      <w:r w:rsidR="0029210D">
        <w:rPr>
          <w:rFonts w:ascii="Times New Roman" w:hAnsi="Times New Roman" w:cs="Times New Roman"/>
          <w:sz w:val="24"/>
          <w:szCs w:val="24"/>
        </w:rPr>
        <w:t xml:space="preserve"> is a treatment group </w:t>
      </w:r>
      <w:r w:rsidR="0029210D" w:rsidRPr="0029210D">
        <w:rPr>
          <w:rFonts w:ascii="Times New Roman" w:hAnsi="Times New Roman" w:cs="Times New Roman"/>
          <w:i/>
          <w:iCs/>
          <w:sz w:val="24"/>
          <w:szCs w:val="24"/>
        </w:rPr>
        <w:t>X</w:t>
      </w:r>
      <w:r w:rsidR="0029210D">
        <w:rPr>
          <w:rFonts w:ascii="Times New Roman" w:hAnsi="Times New Roman" w:cs="Times New Roman"/>
          <w:sz w:val="24"/>
          <w:szCs w:val="24"/>
        </w:rPr>
        <w:t xml:space="preserve"> or </w:t>
      </w:r>
      <w:r w:rsidR="0029210D" w:rsidRPr="0029210D">
        <w:rPr>
          <w:rFonts w:ascii="Times New Roman" w:hAnsi="Times New Roman" w:cs="Times New Roman"/>
          <w:i/>
          <w:iCs/>
          <w:sz w:val="24"/>
          <w:szCs w:val="24"/>
        </w:rPr>
        <w:t>Y</w:t>
      </w:r>
      <w:r>
        <w:rPr>
          <w:rFonts w:ascii="Times New Roman" w:hAnsi="Times New Roman" w:cs="Times New Roman"/>
          <w:sz w:val="24"/>
          <w:szCs w:val="24"/>
        </w:rPr>
        <w:t xml:space="preserve"> and zero otherwise,</w:t>
      </w:r>
      <w:r w:rsidR="0029210D">
        <w:rPr>
          <w:rFonts w:ascii="Times New Roman" w:hAnsi="Times New Roman" w:cs="Times New Roman"/>
          <w:sz w:val="24"/>
          <w:szCs w:val="24"/>
        </w:rPr>
        <w:t xml:space="preserve"> </w:t>
      </w:r>
      <w:r w:rsidR="0029210D" w:rsidRPr="0029210D">
        <w:rPr>
          <w:rFonts w:ascii="Times New Roman" w:hAnsi="Times New Roman" w:cs="Times New Roman"/>
          <w:i/>
          <w:iCs/>
          <w:sz w:val="24"/>
          <w:szCs w:val="24"/>
        </w:rPr>
        <w:t>POST</w:t>
      </w:r>
      <w:r w:rsidR="0029210D" w:rsidRPr="0029210D">
        <w:rPr>
          <w:rFonts w:ascii="Times New Roman" w:hAnsi="Times New Roman" w:cs="Times New Roman"/>
          <w:i/>
          <w:iCs/>
          <w:sz w:val="24"/>
          <w:szCs w:val="24"/>
          <w:vertAlign w:val="subscript"/>
        </w:rPr>
        <w:t>i</w:t>
      </w:r>
      <w:r w:rsidR="0029210D">
        <w:rPr>
          <w:rFonts w:ascii="Times New Roman" w:hAnsi="Times New Roman" w:cs="Times New Roman"/>
          <w:sz w:val="24"/>
          <w:szCs w:val="24"/>
        </w:rPr>
        <w:t xml:space="preserve"> is a dummy variable taking the value 1 if </w:t>
      </w:r>
      <w:r w:rsidR="0029210D" w:rsidRPr="0029210D">
        <w:rPr>
          <w:rFonts w:ascii="Times New Roman" w:hAnsi="Times New Roman" w:cs="Times New Roman"/>
          <w:i/>
          <w:iCs/>
          <w:sz w:val="24"/>
          <w:szCs w:val="24"/>
        </w:rPr>
        <w:t>Z</w:t>
      </w:r>
      <w:r w:rsidR="0029210D" w:rsidRPr="0029210D">
        <w:rPr>
          <w:rFonts w:ascii="Times New Roman" w:hAnsi="Times New Roman" w:cs="Times New Roman"/>
          <w:i/>
          <w:iCs/>
          <w:sz w:val="24"/>
          <w:szCs w:val="24"/>
          <w:vertAlign w:val="subscript"/>
        </w:rPr>
        <w:t>i</w:t>
      </w:r>
      <w:r w:rsidR="0029210D">
        <w:rPr>
          <w:rFonts w:ascii="Times New Roman" w:hAnsi="Times New Roman" w:cs="Times New Roman"/>
          <w:sz w:val="24"/>
          <w:szCs w:val="24"/>
        </w:rPr>
        <w:t xml:space="preserve"> is a </w:t>
      </w:r>
      <w:r>
        <w:rPr>
          <w:rFonts w:ascii="Times New Roman" w:hAnsi="Times New Roman" w:cs="Times New Roman"/>
          <w:i/>
          <w:iCs/>
          <w:sz w:val="24"/>
          <w:szCs w:val="24"/>
        </w:rPr>
        <w:t>Y</w:t>
      </w:r>
      <w:r w:rsidR="0029210D">
        <w:rPr>
          <w:rFonts w:ascii="Times New Roman" w:hAnsi="Times New Roman" w:cs="Times New Roman"/>
          <w:sz w:val="24"/>
          <w:szCs w:val="24"/>
        </w:rPr>
        <w:t xml:space="preserve"> (posttest score) and zero if it is a</w:t>
      </w:r>
      <w:r w:rsidR="00614BA4">
        <w:rPr>
          <w:rFonts w:ascii="Times New Roman" w:hAnsi="Times New Roman" w:cs="Times New Roman"/>
          <w:sz w:val="24"/>
          <w:szCs w:val="24"/>
        </w:rPr>
        <w:t>n</w:t>
      </w:r>
      <w:r w:rsidR="0029210D">
        <w:rPr>
          <w:rFonts w:ascii="Times New Roman" w:hAnsi="Times New Roman" w:cs="Times New Roman"/>
          <w:sz w:val="24"/>
          <w:szCs w:val="24"/>
        </w:rPr>
        <w:t xml:space="preserve"> </w:t>
      </w:r>
      <w:r>
        <w:rPr>
          <w:rFonts w:ascii="Times New Roman" w:hAnsi="Times New Roman" w:cs="Times New Roman"/>
          <w:i/>
          <w:iCs/>
          <w:sz w:val="24"/>
          <w:szCs w:val="24"/>
        </w:rPr>
        <w:t>X</w:t>
      </w:r>
      <w:r w:rsidR="0029210D">
        <w:rPr>
          <w:rFonts w:ascii="Times New Roman" w:hAnsi="Times New Roman" w:cs="Times New Roman"/>
          <w:sz w:val="24"/>
          <w:szCs w:val="24"/>
        </w:rPr>
        <w:t xml:space="preserve"> (pretest score).</w:t>
      </w:r>
      <w:r>
        <w:rPr>
          <w:rFonts w:ascii="Times New Roman" w:hAnsi="Times New Roman" w:cs="Times New Roman"/>
          <w:sz w:val="24"/>
          <w:szCs w:val="24"/>
        </w:rPr>
        <w:t xml:space="preserve">  Here </w:t>
      </w:r>
      <w:r w:rsidRPr="002A3DAB">
        <w:rPr>
          <w:rFonts w:ascii="Times New Roman" w:hAnsi="Times New Roman" w:cs="Times New Roman"/>
          <w:i/>
          <w:iCs/>
          <w:sz w:val="24"/>
          <w:szCs w:val="24"/>
        </w:rPr>
        <w:t>β</w:t>
      </w:r>
      <w:r w:rsidRPr="002A3DAB">
        <w:rPr>
          <w:rFonts w:ascii="Times New Roman" w:hAnsi="Times New Roman" w:cs="Times New Roman"/>
          <w:i/>
          <w:iCs/>
          <w:sz w:val="24"/>
          <w:szCs w:val="24"/>
          <w:vertAlign w:val="subscript"/>
        </w:rPr>
        <w:t>3</w:t>
      </w:r>
      <w:r>
        <w:rPr>
          <w:rFonts w:ascii="Times New Roman" w:hAnsi="Times New Roman" w:cs="Times New Roman"/>
          <w:sz w:val="24"/>
          <w:szCs w:val="24"/>
        </w:rPr>
        <w:t xml:space="preserve"> is the treatment effect and it is identical to </w:t>
      </w:r>
    </w:p>
    <w:p w14:paraId="5C3F482C" w14:textId="634EDF89" w:rsidR="004E2D99" w:rsidRDefault="004E2D99" w:rsidP="004E2D99">
      <w:pPr>
        <w:spacing w:after="0"/>
        <w:ind w:firstLine="720"/>
        <w:rPr>
          <w:rFonts w:ascii="Times New Roman" w:hAnsi="Times New Roman" w:cs="Times New Roman"/>
          <w:sz w:val="24"/>
          <w:szCs w:val="24"/>
        </w:rPr>
      </w:pPr>
      <w:r>
        <w:rPr>
          <w:rFonts w:ascii="Times New Roman" w:hAnsi="Times New Roman" w:cs="Times New Roman"/>
          <w:sz w:val="24"/>
          <w:szCs w:val="24"/>
        </w:rPr>
        <w:t>(</w:t>
      </w:r>
      <w:r w:rsidRPr="004E2D99">
        <w:rPr>
          <w:rFonts w:ascii="Times New Roman" w:hAnsi="Times New Roman" w:cs="Times New Roman"/>
          <w:i/>
          <w:iCs/>
          <w:sz w:val="24"/>
          <w:szCs w:val="24"/>
        </w:rPr>
        <w:t>μ</w:t>
      </w:r>
      <w:r w:rsidRPr="004E2D99">
        <w:rPr>
          <w:rFonts w:ascii="Times New Roman" w:hAnsi="Times New Roman" w:cs="Times New Roman"/>
          <w:i/>
          <w:iCs/>
          <w:sz w:val="24"/>
          <w:szCs w:val="24"/>
          <w:vertAlign w:val="subscript"/>
        </w:rPr>
        <w:t>Y</w:t>
      </w:r>
      <w:r w:rsidRPr="004E2D99">
        <w:rPr>
          <w:rFonts w:ascii="Times New Roman" w:hAnsi="Times New Roman" w:cs="Times New Roman"/>
          <w:i/>
          <w:iCs/>
          <w:sz w:val="24"/>
          <w:szCs w:val="24"/>
          <w:vertAlign w:val="superscript"/>
        </w:rPr>
        <w:t>T</w:t>
      </w:r>
      <w:r w:rsidRPr="004E2D99">
        <w:rPr>
          <w:rFonts w:ascii="Times New Roman" w:hAnsi="Times New Roman" w:cs="Times New Roman"/>
          <w:i/>
          <w:iCs/>
          <w:sz w:val="24"/>
          <w:szCs w:val="24"/>
        </w:rPr>
        <w:t xml:space="preserve"> – μ</w:t>
      </w:r>
      <w:r w:rsidRPr="004E2D99">
        <w:rPr>
          <w:rFonts w:ascii="Times New Roman" w:hAnsi="Times New Roman" w:cs="Times New Roman"/>
          <w:i/>
          <w:iCs/>
          <w:sz w:val="24"/>
          <w:szCs w:val="24"/>
          <w:vertAlign w:val="subscript"/>
        </w:rPr>
        <w:t>X</w:t>
      </w:r>
      <w:r w:rsidRPr="004E2D99">
        <w:rPr>
          <w:rFonts w:ascii="Times New Roman" w:hAnsi="Times New Roman" w:cs="Times New Roman"/>
          <w:i/>
          <w:iCs/>
          <w:sz w:val="24"/>
          <w:szCs w:val="24"/>
          <w:vertAlign w:val="superscript"/>
        </w:rPr>
        <w:t>T</w:t>
      </w:r>
      <w:r>
        <w:rPr>
          <w:rFonts w:ascii="Times New Roman" w:hAnsi="Times New Roman" w:cs="Times New Roman"/>
          <w:sz w:val="24"/>
          <w:szCs w:val="24"/>
        </w:rPr>
        <w:t>) – (</w:t>
      </w:r>
      <w:r w:rsidRPr="004E2D99">
        <w:rPr>
          <w:rFonts w:ascii="Times New Roman" w:hAnsi="Times New Roman" w:cs="Times New Roman"/>
          <w:i/>
          <w:iCs/>
          <w:sz w:val="24"/>
          <w:szCs w:val="24"/>
        </w:rPr>
        <w:t>μ</w:t>
      </w:r>
      <w:r w:rsidRPr="004E2D99">
        <w:rPr>
          <w:rFonts w:ascii="Times New Roman" w:hAnsi="Times New Roman" w:cs="Times New Roman"/>
          <w:i/>
          <w:iCs/>
          <w:sz w:val="24"/>
          <w:szCs w:val="24"/>
          <w:vertAlign w:val="subscript"/>
        </w:rPr>
        <w:t>Y</w:t>
      </w:r>
      <w:r>
        <w:rPr>
          <w:rFonts w:ascii="Times New Roman" w:hAnsi="Times New Roman" w:cs="Times New Roman"/>
          <w:i/>
          <w:iCs/>
          <w:sz w:val="24"/>
          <w:szCs w:val="24"/>
          <w:vertAlign w:val="superscript"/>
        </w:rPr>
        <w:t>C</w:t>
      </w:r>
      <w:r w:rsidRPr="004E2D99">
        <w:rPr>
          <w:rFonts w:ascii="Times New Roman" w:hAnsi="Times New Roman" w:cs="Times New Roman"/>
          <w:i/>
          <w:iCs/>
          <w:sz w:val="24"/>
          <w:szCs w:val="24"/>
        </w:rPr>
        <w:t xml:space="preserve"> – μ</w:t>
      </w:r>
      <w:r w:rsidRPr="004E2D99">
        <w:rPr>
          <w:rFonts w:ascii="Times New Roman" w:hAnsi="Times New Roman" w:cs="Times New Roman"/>
          <w:i/>
          <w:iCs/>
          <w:sz w:val="24"/>
          <w:szCs w:val="24"/>
          <w:vertAlign w:val="subscript"/>
        </w:rPr>
        <w:t>X</w:t>
      </w:r>
      <w:r>
        <w:rPr>
          <w:rFonts w:ascii="Times New Roman" w:hAnsi="Times New Roman" w:cs="Times New Roman"/>
          <w:i/>
          <w:iCs/>
          <w:sz w:val="24"/>
          <w:szCs w:val="24"/>
          <w:vertAlign w:val="superscript"/>
        </w:rPr>
        <w:t>C</w:t>
      </w:r>
      <w:r>
        <w:rPr>
          <w:rFonts w:ascii="Times New Roman" w:hAnsi="Times New Roman" w:cs="Times New Roman"/>
          <w:sz w:val="24"/>
          <w:szCs w:val="24"/>
        </w:rPr>
        <w:t>)</w:t>
      </w:r>
    </w:p>
    <w:p w14:paraId="3177AA79" w14:textId="5A176BA3" w:rsidR="0029210D" w:rsidRPr="0029210D" w:rsidRDefault="004E2D99" w:rsidP="004E2D99">
      <w:pPr>
        <w:spacing w:after="0"/>
        <w:rPr>
          <w:rFonts w:ascii="Times New Roman" w:hAnsi="Times New Roman" w:cs="Times New Roman"/>
          <w:sz w:val="24"/>
          <w:szCs w:val="24"/>
        </w:rPr>
      </w:pPr>
      <w:r>
        <w:rPr>
          <w:rFonts w:ascii="Times New Roman" w:hAnsi="Times New Roman" w:cs="Times New Roman"/>
          <w:sz w:val="24"/>
          <w:szCs w:val="24"/>
        </w:rPr>
        <w:t xml:space="preserve"> and the regression estimate of </w:t>
      </w:r>
      <w:r w:rsidRPr="004E2D99">
        <w:rPr>
          <w:rFonts w:ascii="Times New Roman" w:hAnsi="Times New Roman" w:cs="Times New Roman"/>
          <w:i/>
          <w:iCs/>
          <w:sz w:val="24"/>
          <w:szCs w:val="24"/>
        </w:rPr>
        <w:t>β</w:t>
      </w:r>
      <w:r w:rsidRPr="004E2D99">
        <w:rPr>
          <w:rFonts w:ascii="Times New Roman" w:hAnsi="Times New Roman" w:cs="Times New Roman"/>
          <w:i/>
          <w:iCs/>
          <w:sz w:val="24"/>
          <w:szCs w:val="24"/>
          <w:vertAlign w:val="subscript"/>
        </w:rPr>
        <w:t>3</w:t>
      </w:r>
      <w:r>
        <w:rPr>
          <w:rFonts w:ascii="Times New Roman" w:hAnsi="Times New Roman" w:cs="Times New Roman"/>
          <w:sz w:val="24"/>
          <w:szCs w:val="24"/>
        </w:rPr>
        <w:t xml:space="preserve"> is identical to </w:t>
      </w:r>
      <w:r w:rsidR="00614BA4" w:rsidRPr="00225FC5">
        <w:rPr>
          <w:rFonts w:ascii="Times New Roman" w:hAnsi="Times New Roman" w:cs="Times New Roman"/>
          <w:noProof/>
          <w:position w:val="-12"/>
          <w:sz w:val="24"/>
          <w:szCs w:val="24"/>
        </w:rPr>
        <w:object w:dxaOrig="360" w:dyaOrig="380" w14:anchorId="516F5C55">
          <v:shape id="_x0000_i1036" type="#_x0000_t75" alt="" style="width:18.7pt;height:19.15pt;mso-width-percent:0;mso-height-percent:0;mso-width-percent:0;mso-height-percent:0" o:ole="">
            <v:imagedata r:id="rId19" o:title=""/>
          </v:shape>
          <o:OLEObject Type="Embed" ProgID="Equation.DSMT4" ShapeID="_x0000_i1036" DrawAspect="Content" ObjectID="_1671359831" r:id="rId29"/>
        </w:object>
      </w:r>
      <w:r w:rsidR="00614BA4">
        <w:rPr>
          <w:rFonts w:ascii="Times New Roman" w:hAnsi="Times New Roman" w:cs="Times New Roman"/>
          <w:sz w:val="24"/>
          <w:szCs w:val="24"/>
        </w:rPr>
        <w:t>–</w:t>
      </w:r>
      <w:r w:rsidR="00614BA4" w:rsidRPr="00225FC5">
        <w:rPr>
          <w:rFonts w:ascii="Times New Roman" w:hAnsi="Times New Roman" w:cs="Times New Roman"/>
          <w:noProof/>
          <w:position w:val="-12"/>
          <w:sz w:val="24"/>
          <w:szCs w:val="24"/>
        </w:rPr>
        <w:object w:dxaOrig="360" w:dyaOrig="380" w14:anchorId="38360C9C">
          <v:shape id="_x0000_i1037" type="#_x0000_t75" alt="" style="width:18.7pt;height:19.15pt;mso-width-percent:0;mso-height-percent:0;mso-width-percent:0;mso-height-percent:0" o:ole="">
            <v:imagedata r:id="rId21" o:title=""/>
          </v:shape>
          <o:OLEObject Type="Embed" ProgID="Equation.DSMT4" ShapeID="_x0000_i1037" DrawAspect="Content" ObjectID="_1671359832" r:id="rId30"/>
        </w:object>
      </w:r>
      <w:r w:rsidR="002A3DAB">
        <w:rPr>
          <w:rFonts w:ascii="Times New Roman" w:hAnsi="Times New Roman" w:cs="Times New Roman"/>
          <w:sz w:val="24"/>
          <w:szCs w:val="24"/>
        </w:rPr>
        <w:t xml:space="preserve">.  </w:t>
      </w:r>
      <w:r>
        <w:rPr>
          <w:rFonts w:ascii="Times New Roman" w:hAnsi="Times New Roman" w:cs="Times New Roman"/>
          <w:sz w:val="24"/>
          <w:szCs w:val="24"/>
        </w:rPr>
        <w:t>Consequently, t</w:t>
      </w:r>
      <w:r w:rsidR="002A3DAB">
        <w:rPr>
          <w:rFonts w:ascii="Times New Roman" w:hAnsi="Times New Roman" w:cs="Times New Roman"/>
          <w:sz w:val="24"/>
          <w:szCs w:val="24"/>
        </w:rPr>
        <w:t xml:space="preserve">he statistical significance test </w:t>
      </w:r>
      <w:r w:rsidR="00DA41DA">
        <w:rPr>
          <w:rFonts w:ascii="Times New Roman" w:hAnsi="Times New Roman" w:cs="Times New Roman"/>
          <w:sz w:val="24"/>
          <w:szCs w:val="24"/>
        </w:rPr>
        <w:t xml:space="preserve">of the hypothesis that </w:t>
      </w:r>
      <w:r w:rsidR="002A3DAB" w:rsidRPr="002A3DAB">
        <w:rPr>
          <w:rFonts w:ascii="Times New Roman" w:hAnsi="Times New Roman" w:cs="Times New Roman"/>
          <w:i/>
          <w:iCs/>
          <w:sz w:val="24"/>
          <w:szCs w:val="24"/>
        </w:rPr>
        <w:t>β</w:t>
      </w:r>
      <w:r w:rsidR="002A3DAB" w:rsidRPr="002A3DAB">
        <w:rPr>
          <w:rFonts w:ascii="Times New Roman" w:hAnsi="Times New Roman" w:cs="Times New Roman"/>
          <w:i/>
          <w:iCs/>
          <w:sz w:val="24"/>
          <w:szCs w:val="24"/>
          <w:vertAlign w:val="subscript"/>
        </w:rPr>
        <w:t>3</w:t>
      </w:r>
      <w:r w:rsidR="002A3DAB">
        <w:rPr>
          <w:rFonts w:ascii="Times New Roman" w:hAnsi="Times New Roman" w:cs="Times New Roman"/>
          <w:sz w:val="24"/>
          <w:szCs w:val="24"/>
        </w:rPr>
        <w:t xml:space="preserve"> </w:t>
      </w:r>
      <w:r w:rsidR="00DA41DA">
        <w:rPr>
          <w:rFonts w:ascii="Times New Roman" w:hAnsi="Times New Roman" w:cs="Times New Roman"/>
          <w:sz w:val="24"/>
          <w:szCs w:val="24"/>
        </w:rPr>
        <w:t xml:space="preserve">= 0 </w:t>
      </w:r>
      <w:r w:rsidR="002A3DAB">
        <w:rPr>
          <w:rFonts w:ascii="Times New Roman" w:hAnsi="Times New Roman" w:cs="Times New Roman"/>
          <w:sz w:val="24"/>
          <w:szCs w:val="24"/>
        </w:rPr>
        <w:t>is identical to the statistical significance test based on the gain score</w:t>
      </w:r>
      <w:r w:rsidR="00564651">
        <w:rPr>
          <w:rFonts w:ascii="Times New Roman" w:hAnsi="Times New Roman" w:cs="Times New Roman"/>
          <w:sz w:val="24"/>
          <w:szCs w:val="24"/>
        </w:rPr>
        <w:t>s explicated</w:t>
      </w:r>
      <w:r w:rsidR="002A3DAB">
        <w:rPr>
          <w:rFonts w:ascii="Times New Roman" w:hAnsi="Times New Roman" w:cs="Times New Roman"/>
          <w:sz w:val="24"/>
          <w:szCs w:val="24"/>
        </w:rPr>
        <w:t xml:space="preserve"> above.</w:t>
      </w:r>
    </w:p>
    <w:p w14:paraId="312047AD" w14:textId="77777777" w:rsidR="00626A4A" w:rsidRDefault="00626A4A" w:rsidP="0029210D">
      <w:pPr>
        <w:spacing w:after="0"/>
        <w:rPr>
          <w:rFonts w:ascii="Times New Roman" w:hAnsi="Times New Roman" w:cs="Times New Roman"/>
          <w:sz w:val="24"/>
          <w:szCs w:val="24"/>
        </w:rPr>
      </w:pPr>
    </w:p>
    <w:p w14:paraId="6F82AD31" w14:textId="77777777" w:rsidR="00626A4A" w:rsidRPr="00626A4A" w:rsidRDefault="00626A4A" w:rsidP="0029210D">
      <w:pPr>
        <w:spacing w:after="0"/>
        <w:rPr>
          <w:rFonts w:ascii="Times New Roman" w:hAnsi="Times New Roman" w:cs="Times New Roman"/>
          <w:b/>
          <w:bCs/>
          <w:sz w:val="24"/>
          <w:szCs w:val="24"/>
        </w:rPr>
      </w:pPr>
      <w:r w:rsidRPr="00626A4A">
        <w:rPr>
          <w:rFonts w:ascii="Times New Roman" w:hAnsi="Times New Roman" w:cs="Times New Roman"/>
          <w:b/>
          <w:bCs/>
          <w:sz w:val="24"/>
          <w:szCs w:val="24"/>
        </w:rPr>
        <w:t>Effect Size</w:t>
      </w:r>
    </w:p>
    <w:p w14:paraId="4916BE0C" w14:textId="77777777" w:rsidR="00626A4A" w:rsidRDefault="00626A4A" w:rsidP="0014419A">
      <w:pPr>
        <w:spacing w:after="0"/>
        <w:ind w:firstLine="720"/>
        <w:rPr>
          <w:rFonts w:ascii="Times New Roman" w:hAnsi="Times New Roman" w:cs="Times New Roman"/>
          <w:sz w:val="24"/>
          <w:szCs w:val="24"/>
        </w:rPr>
      </w:pPr>
      <w:r>
        <w:rPr>
          <w:rFonts w:ascii="Times New Roman" w:hAnsi="Times New Roman" w:cs="Times New Roman"/>
          <w:sz w:val="24"/>
          <w:szCs w:val="24"/>
        </w:rPr>
        <w:t xml:space="preserve">Because the quantity </w:t>
      </w:r>
    </w:p>
    <w:p w14:paraId="08B94E65" w14:textId="13A2FECB" w:rsidR="00626A4A" w:rsidRDefault="00626A4A" w:rsidP="0029210D">
      <w:pPr>
        <w:spacing w:after="0"/>
        <w:rPr>
          <w:rFonts w:ascii="Times New Roman" w:hAnsi="Times New Roman" w:cs="Times New Roman"/>
          <w:sz w:val="24"/>
          <w:szCs w:val="24"/>
        </w:rPr>
      </w:pPr>
      <w:r>
        <w:rPr>
          <w:rFonts w:ascii="Times New Roman" w:hAnsi="Times New Roman" w:cs="Times New Roman"/>
          <w:sz w:val="24"/>
          <w:szCs w:val="24"/>
        </w:rPr>
        <w:tab/>
      </w:r>
      <w:r w:rsidRPr="00626A4A">
        <w:rPr>
          <w:rFonts w:ascii="Times New Roman" w:hAnsi="Times New Roman" w:cs="Times New Roman"/>
          <w:position w:val="-24"/>
          <w:sz w:val="24"/>
          <w:szCs w:val="24"/>
        </w:rPr>
        <w:object w:dxaOrig="2659" w:dyaOrig="720" w14:anchorId="3FAE50B6">
          <v:shape id="_x0000_i1038" type="#_x0000_t75" style="width:133.05pt;height:36pt" o:ole="">
            <v:imagedata r:id="rId31" o:title=""/>
          </v:shape>
          <o:OLEObject Type="Embed" ProgID="Equation.DSMT4" ShapeID="_x0000_i1038" DrawAspect="Content" ObjectID="_1671359833" r:id="rId32"/>
        </w:object>
      </w:r>
    </w:p>
    <w:p w14:paraId="177DA166" w14:textId="493F8573" w:rsidR="0014419A" w:rsidRPr="00626A4A" w:rsidRDefault="0014419A" w:rsidP="0014419A">
      <w:pPr>
        <w:spacing w:after="0"/>
        <w:rPr>
          <w:rFonts w:ascii="Times New Roman" w:hAnsi="Times New Roman" w:cs="Times New Roman"/>
          <w:sz w:val="24"/>
          <w:szCs w:val="24"/>
        </w:rPr>
      </w:pPr>
      <w:r>
        <w:rPr>
          <w:rFonts w:ascii="Times New Roman" w:hAnsi="Times New Roman" w:cs="Times New Roman"/>
          <w:sz w:val="24"/>
          <w:szCs w:val="24"/>
        </w:rPr>
        <w:t>o</w:t>
      </w:r>
      <w:r w:rsidR="00626A4A">
        <w:rPr>
          <w:rFonts w:ascii="Times New Roman" w:hAnsi="Times New Roman" w:cs="Times New Roman"/>
          <w:sz w:val="24"/>
          <w:szCs w:val="24"/>
        </w:rPr>
        <w:t xml:space="preserve">ccurs </w:t>
      </w:r>
      <w:r>
        <w:rPr>
          <w:rFonts w:ascii="Times New Roman" w:hAnsi="Times New Roman" w:cs="Times New Roman"/>
          <w:sz w:val="24"/>
          <w:szCs w:val="24"/>
        </w:rPr>
        <w:t>as part of</w:t>
      </w:r>
      <w:r w:rsidR="00626A4A">
        <w:rPr>
          <w:rFonts w:ascii="Times New Roman" w:hAnsi="Times New Roman" w:cs="Times New Roman"/>
          <w:sz w:val="24"/>
          <w:szCs w:val="24"/>
        </w:rPr>
        <w:t xml:space="preserve"> the noncentrality parameter that determines the power of the test for treatment effect, </w:t>
      </w:r>
      <w:r w:rsidRPr="0014419A">
        <w:rPr>
          <w:rFonts w:ascii="Times New Roman" w:hAnsi="Times New Roman" w:cs="Times New Roman"/>
          <w:i/>
          <w:iCs/>
          <w:sz w:val="24"/>
          <w:szCs w:val="24"/>
        </w:rPr>
        <w:t>δ</w:t>
      </w:r>
      <w:r>
        <w:rPr>
          <w:rFonts w:ascii="Times New Roman" w:hAnsi="Times New Roman" w:cs="Times New Roman"/>
          <w:sz w:val="24"/>
          <w:szCs w:val="24"/>
        </w:rPr>
        <w:t xml:space="preserve"> is </w:t>
      </w:r>
      <w:r w:rsidR="00626A4A">
        <w:rPr>
          <w:rFonts w:ascii="Times New Roman" w:hAnsi="Times New Roman" w:cs="Times New Roman"/>
          <w:sz w:val="24"/>
          <w:szCs w:val="24"/>
        </w:rPr>
        <w:t>the natural effect size measure to use in planning experiments</w:t>
      </w:r>
      <w:r>
        <w:rPr>
          <w:rFonts w:ascii="Times New Roman" w:hAnsi="Times New Roman" w:cs="Times New Roman"/>
          <w:sz w:val="24"/>
          <w:szCs w:val="24"/>
        </w:rPr>
        <w:t xml:space="preserve">.  </w:t>
      </w:r>
      <w:r w:rsidRPr="00626A4A">
        <w:rPr>
          <w:rFonts w:ascii="Times New Roman" w:hAnsi="Times New Roman" w:cs="Times New Roman"/>
          <w:sz w:val="24"/>
          <w:szCs w:val="24"/>
        </w:rPr>
        <w:t>I</w:t>
      </w:r>
      <w:r>
        <w:rPr>
          <w:rFonts w:ascii="Times New Roman" w:hAnsi="Times New Roman" w:cs="Times New Roman"/>
          <w:sz w:val="24"/>
          <w:szCs w:val="24"/>
        </w:rPr>
        <w:t xml:space="preserve">f the treatment and comparison groups had the same mean pretest score, that is if </w:t>
      </w:r>
      <w:r w:rsidRPr="00626A4A">
        <w:rPr>
          <w:rFonts w:ascii="Times New Roman" w:hAnsi="Times New Roman" w:cs="Times New Roman"/>
          <w:sz w:val="24"/>
          <w:szCs w:val="24"/>
        </w:rPr>
        <w:t xml:space="preserve"> </w:t>
      </w:r>
      <w:r w:rsidRPr="00626A4A">
        <w:rPr>
          <w:rFonts w:ascii="Times New Roman" w:hAnsi="Times New Roman" w:cs="Times New Roman"/>
          <w:i/>
          <w:sz w:val="24"/>
          <w:szCs w:val="24"/>
        </w:rPr>
        <w:t>μ</w:t>
      </w:r>
      <w:r w:rsidRPr="00626A4A">
        <w:rPr>
          <w:rFonts w:ascii="Times New Roman" w:hAnsi="Times New Roman" w:cs="Times New Roman"/>
          <w:i/>
          <w:sz w:val="24"/>
          <w:szCs w:val="24"/>
          <w:vertAlign w:val="subscript"/>
        </w:rPr>
        <w:t>X</w:t>
      </w:r>
      <w:r w:rsidRPr="00626A4A">
        <w:rPr>
          <w:rFonts w:ascii="Times New Roman" w:hAnsi="Times New Roman" w:cs="Times New Roman"/>
          <w:i/>
          <w:sz w:val="24"/>
          <w:szCs w:val="24"/>
          <w:vertAlign w:val="superscript"/>
        </w:rPr>
        <w:t>T</w:t>
      </w:r>
      <w:r w:rsidRPr="00626A4A">
        <w:rPr>
          <w:rFonts w:ascii="Times New Roman" w:hAnsi="Times New Roman" w:cs="Times New Roman"/>
          <w:i/>
          <w:sz w:val="24"/>
          <w:szCs w:val="24"/>
        </w:rPr>
        <w:t xml:space="preserve"> = μ</w:t>
      </w:r>
      <w:r w:rsidRPr="00626A4A">
        <w:rPr>
          <w:rFonts w:ascii="Times New Roman" w:hAnsi="Times New Roman" w:cs="Times New Roman"/>
          <w:i/>
          <w:sz w:val="24"/>
          <w:szCs w:val="24"/>
          <w:vertAlign w:val="subscript"/>
        </w:rPr>
        <w:t>X</w:t>
      </w:r>
      <w:r w:rsidRPr="00626A4A">
        <w:rPr>
          <w:rFonts w:ascii="Times New Roman" w:hAnsi="Times New Roman" w:cs="Times New Roman"/>
          <w:i/>
          <w:sz w:val="24"/>
          <w:szCs w:val="24"/>
          <w:vertAlign w:val="superscript"/>
        </w:rPr>
        <w:t>C</w:t>
      </w:r>
      <w:r>
        <w:rPr>
          <w:rFonts w:ascii="Times New Roman" w:hAnsi="Times New Roman" w:cs="Times New Roman"/>
          <w:sz w:val="24"/>
          <w:szCs w:val="24"/>
        </w:rPr>
        <w:t>, then the difference in gain scores would just be the difference in posttest scores so that</w:t>
      </w:r>
    </w:p>
    <w:p w14:paraId="49A580CC" w14:textId="0C499957" w:rsidR="0014419A" w:rsidRDefault="0014419A" w:rsidP="0014419A">
      <w:pPr>
        <w:spacing w:after="0"/>
        <w:rPr>
          <w:rFonts w:ascii="Times New Roman" w:hAnsi="Times New Roman" w:cs="Times New Roman"/>
          <w:sz w:val="24"/>
          <w:szCs w:val="24"/>
        </w:rPr>
      </w:pPr>
      <w:r w:rsidRPr="00626A4A">
        <w:rPr>
          <w:rFonts w:ascii="Times New Roman" w:hAnsi="Times New Roman" w:cs="Times New Roman"/>
          <w:sz w:val="24"/>
          <w:szCs w:val="24"/>
        </w:rPr>
        <w:tab/>
      </w:r>
      <w:r w:rsidRPr="00626A4A">
        <w:rPr>
          <w:rFonts w:ascii="Times New Roman" w:hAnsi="Times New Roman" w:cs="Times New Roman"/>
          <w:noProof/>
          <w:position w:val="-16"/>
          <w:sz w:val="24"/>
          <w:szCs w:val="24"/>
        </w:rPr>
        <w:object w:dxaOrig="3260" w:dyaOrig="440" w14:anchorId="62568F40">
          <v:shape id="_x0000_i1039" type="#_x0000_t75" alt="" style="width:163.6pt;height:21.85pt;mso-width-percent:0;mso-height-percent:0;mso-width-percent:0;mso-height-percent:0" o:ole="">
            <v:imagedata r:id="rId27" o:title=""/>
          </v:shape>
          <o:OLEObject Type="Embed" ProgID="Equation.DSMT4" ShapeID="_x0000_i1039" DrawAspect="Content" ObjectID="_1671359834" r:id="rId33"/>
        </w:object>
      </w:r>
    </w:p>
    <w:p w14:paraId="7E8C657C" w14:textId="2C1FB686" w:rsidR="0014419A" w:rsidRDefault="0014419A" w:rsidP="0014419A">
      <w:pPr>
        <w:spacing w:after="0"/>
        <w:rPr>
          <w:rFonts w:ascii="Times New Roman" w:hAnsi="Times New Roman" w:cs="Times New Roman"/>
          <w:sz w:val="24"/>
          <w:szCs w:val="24"/>
        </w:rPr>
      </w:pPr>
      <w:r>
        <w:rPr>
          <w:rFonts w:ascii="Times New Roman" w:hAnsi="Times New Roman" w:cs="Times New Roman"/>
          <w:sz w:val="24"/>
          <w:szCs w:val="24"/>
        </w:rPr>
        <w:t>and the effect size δ would become</w:t>
      </w:r>
    </w:p>
    <w:p w14:paraId="052699A7" w14:textId="06A8A2A4" w:rsidR="0014419A" w:rsidRDefault="0014419A" w:rsidP="0014419A">
      <w:pPr>
        <w:spacing w:after="0"/>
        <w:rPr>
          <w:rFonts w:ascii="Times New Roman" w:hAnsi="Times New Roman" w:cs="Times New Roman"/>
          <w:sz w:val="24"/>
          <w:szCs w:val="24"/>
        </w:rPr>
      </w:pPr>
      <w:r>
        <w:rPr>
          <w:rFonts w:ascii="Times New Roman" w:hAnsi="Times New Roman" w:cs="Times New Roman"/>
          <w:sz w:val="24"/>
          <w:szCs w:val="24"/>
        </w:rPr>
        <w:tab/>
      </w:r>
      <w:r w:rsidRPr="0014419A">
        <w:rPr>
          <w:rFonts w:ascii="Times New Roman" w:hAnsi="Times New Roman" w:cs="Times New Roman"/>
          <w:position w:val="-24"/>
          <w:sz w:val="24"/>
          <w:szCs w:val="24"/>
        </w:rPr>
        <w:object w:dxaOrig="900" w:dyaOrig="660" w14:anchorId="3F7DA1C8">
          <v:shape id="_x0000_i1040" type="#_x0000_t75" style="width:45.1pt;height:32.8pt" o:ole="">
            <v:imagedata r:id="rId34" o:title=""/>
          </v:shape>
          <o:OLEObject Type="Embed" ProgID="Equation.DSMT4" ShapeID="_x0000_i1040" DrawAspect="Content" ObjectID="_1671359835" r:id="rId35"/>
        </w:object>
      </w:r>
      <w:r>
        <w:rPr>
          <w:rFonts w:ascii="Times New Roman" w:hAnsi="Times New Roman" w:cs="Times New Roman"/>
          <w:sz w:val="24"/>
          <w:szCs w:val="24"/>
        </w:rPr>
        <w:t>,</w:t>
      </w:r>
    </w:p>
    <w:p w14:paraId="0E741C7D" w14:textId="3FD6D32E" w:rsidR="0014419A" w:rsidRDefault="0014419A" w:rsidP="0014419A">
      <w:pPr>
        <w:spacing w:after="0"/>
        <w:rPr>
          <w:rFonts w:ascii="Times New Roman" w:hAnsi="Times New Roman" w:cs="Times New Roman"/>
          <w:sz w:val="24"/>
          <w:szCs w:val="24"/>
        </w:rPr>
      </w:pPr>
      <w:r>
        <w:rPr>
          <w:rFonts w:ascii="Times New Roman" w:hAnsi="Times New Roman" w:cs="Times New Roman"/>
          <w:sz w:val="24"/>
          <w:szCs w:val="24"/>
        </w:rPr>
        <w:t xml:space="preserve">which is the effect size used in planning randomized experiments (often called Cohen’s </w:t>
      </w:r>
      <w:r w:rsidRPr="0014419A">
        <w:rPr>
          <w:rFonts w:ascii="Times New Roman" w:hAnsi="Times New Roman" w:cs="Times New Roman"/>
          <w:b/>
          <w:bCs/>
          <w:sz w:val="24"/>
          <w:szCs w:val="24"/>
        </w:rPr>
        <w:t>d</w:t>
      </w:r>
      <w:r>
        <w:rPr>
          <w:rFonts w:ascii="Times New Roman" w:hAnsi="Times New Roman" w:cs="Times New Roman"/>
          <w:sz w:val="24"/>
          <w:szCs w:val="24"/>
        </w:rPr>
        <w:t>).</w:t>
      </w:r>
    </w:p>
    <w:p w14:paraId="64B99624" w14:textId="77777777" w:rsidR="0014419A" w:rsidRPr="00626A4A" w:rsidRDefault="0014419A" w:rsidP="0014419A">
      <w:pPr>
        <w:spacing w:after="0"/>
        <w:rPr>
          <w:rFonts w:ascii="Times New Roman" w:hAnsi="Times New Roman" w:cs="Times New Roman"/>
          <w:sz w:val="24"/>
          <w:szCs w:val="24"/>
        </w:rPr>
      </w:pPr>
    </w:p>
    <w:p w14:paraId="0C34F248" w14:textId="6D4AFB88" w:rsidR="008B571F" w:rsidRDefault="00626A4A" w:rsidP="0029210D">
      <w:pPr>
        <w:spacing w:after="0"/>
        <w:rPr>
          <w:rFonts w:ascii="Times New Roman" w:hAnsi="Times New Roman" w:cs="Times New Roman"/>
          <w:sz w:val="24"/>
          <w:szCs w:val="24"/>
        </w:rPr>
      </w:pPr>
      <w:r>
        <w:rPr>
          <w:rFonts w:ascii="Times New Roman" w:hAnsi="Times New Roman" w:cs="Times New Roman"/>
          <w:sz w:val="24"/>
          <w:szCs w:val="24"/>
        </w:rPr>
        <w:t xml:space="preserve"> </w:t>
      </w:r>
      <w:r w:rsidR="008B571F">
        <w:rPr>
          <w:rFonts w:ascii="Times New Roman" w:hAnsi="Times New Roman" w:cs="Times New Roman"/>
          <w:sz w:val="24"/>
          <w:szCs w:val="24"/>
        </w:rPr>
        <w:tab/>
      </w:r>
    </w:p>
    <w:p w14:paraId="0D4E31C3" w14:textId="0BD7BD71" w:rsidR="008B571F" w:rsidRDefault="008B571F" w:rsidP="0029210D">
      <w:pPr>
        <w:spacing w:after="0"/>
        <w:rPr>
          <w:rFonts w:ascii="Times New Roman" w:hAnsi="Times New Roman" w:cs="Times New Roman"/>
          <w:sz w:val="24"/>
          <w:szCs w:val="24"/>
        </w:rPr>
      </w:pPr>
      <w:r>
        <w:rPr>
          <w:rFonts w:ascii="Times New Roman" w:hAnsi="Times New Roman" w:cs="Times New Roman"/>
          <w:sz w:val="24"/>
          <w:szCs w:val="24"/>
        </w:rPr>
        <w:tab/>
      </w:r>
    </w:p>
    <w:p w14:paraId="5860FDBA" w14:textId="32B2221D" w:rsidR="0026024A" w:rsidRDefault="0026024A" w:rsidP="0029210D">
      <w:pPr>
        <w:spacing w:after="0"/>
      </w:pPr>
    </w:p>
    <w:p w14:paraId="7384CC2D" w14:textId="4899E078" w:rsidR="0026024A" w:rsidRDefault="0026024A" w:rsidP="0029210D">
      <w:pPr>
        <w:spacing w:after="0"/>
      </w:pPr>
    </w:p>
    <w:p w14:paraId="52453AD4" w14:textId="44EEABAF" w:rsidR="0026024A" w:rsidRDefault="0026024A" w:rsidP="0029210D">
      <w:pPr>
        <w:spacing w:after="0"/>
      </w:pPr>
    </w:p>
    <w:p w14:paraId="2F398D5E" w14:textId="638017A3" w:rsidR="0026024A" w:rsidRDefault="0026024A" w:rsidP="0029210D">
      <w:pPr>
        <w:tabs>
          <w:tab w:val="left" w:pos="720"/>
        </w:tabs>
        <w:spacing w:after="0" w:line="240" w:lineRule="auto"/>
        <w:rPr>
          <w:rFonts w:ascii="Times New Roman" w:hAnsi="Times New Roman" w:cs="Times New Roman"/>
          <w:b/>
          <w:bCs/>
          <w:sz w:val="24"/>
          <w:szCs w:val="24"/>
        </w:rPr>
      </w:pPr>
      <w:r w:rsidRPr="000517B1">
        <w:rPr>
          <w:rFonts w:ascii="Times New Roman" w:hAnsi="Times New Roman" w:cs="Times New Roman"/>
          <w:b/>
          <w:bCs/>
          <w:sz w:val="24"/>
          <w:szCs w:val="24"/>
        </w:rPr>
        <w:lastRenderedPageBreak/>
        <w:t xml:space="preserve">General Principles for Planning </w:t>
      </w:r>
      <w:r w:rsidR="002A3DAB" w:rsidRPr="00FF3C1F">
        <w:rPr>
          <w:rFonts w:ascii="Times New Roman" w:hAnsi="Times New Roman" w:cs="Times New Roman"/>
          <w:b/>
          <w:bCs/>
          <w:sz w:val="24"/>
          <w:szCs w:val="24"/>
        </w:rPr>
        <w:t xml:space="preserve">of </w:t>
      </w:r>
      <w:r w:rsidR="002A3DAB">
        <w:rPr>
          <w:rFonts w:ascii="Times New Roman" w:hAnsi="Times New Roman" w:cs="Times New Roman"/>
          <w:b/>
          <w:bCs/>
          <w:sz w:val="24"/>
          <w:szCs w:val="24"/>
        </w:rPr>
        <w:t>Difference in Difference</w:t>
      </w:r>
      <w:r w:rsidRPr="000517B1">
        <w:rPr>
          <w:rFonts w:ascii="Times New Roman" w:hAnsi="Times New Roman" w:cs="Times New Roman"/>
          <w:b/>
          <w:bCs/>
          <w:sz w:val="24"/>
          <w:szCs w:val="24"/>
        </w:rPr>
        <w:t xml:space="preserve"> </w:t>
      </w:r>
      <w:r>
        <w:rPr>
          <w:rFonts w:ascii="Times New Roman" w:hAnsi="Times New Roman" w:cs="Times New Roman"/>
          <w:b/>
          <w:bCs/>
          <w:sz w:val="24"/>
          <w:szCs w:val="24"/>
        </w:rPr>
        <w:t>D</w:t>
      </w:r>
      <w:r w:rsidRPr="000517B1">
        <w:rPr>
          <w:rFonts w:ascii="Times New Roman" w:hAnsi="Times New Roman" w:cs="Times New Roman"/>
          <w:b/>
          <w:bCs/>
          <w:sz w:val="24"/>
          <w:szCs w:val="24"/>
        </w:rPr>
        <w:t>esigns</w:t>
      </w:r>
      <w:r>
        <w:rPr>
          <w:rFonts w:ascii="Times New Roman" w:hAnsi="Times New Roman" w:cs="Times New Roman"/>
          <w:b/>
          <w:bCs/>
          <w:sz w:val="24"/>
          <w:szCs w:val="24"/>
        </w:rPr>
        <w:t xml:space="preserve"> </w:t>
      </w:r>
    </w:p>
    <w:p w14:paraId="133D3C28" w14:textId="606BDD4C" w:rsidR="0026024A" w:rsidRDefault="0026024A" w:rsidP="0029210D">
      <w:pPr>
        <w:spacing w:after="0"/>
        <w:rPr>
          <w:rFonts w:ascii="Times New Roman" w:hAnsi="Times New Roman" w:cs="Times New Roman"/>
          <w:sz w:val="24"/>
          <w:szCs w:val="24"/>
        </w:rPr>
      </w:pPr>
      <w:r w:rsidRPr="0090226E">
        <w:rPr>
          <w:rFonts w:ascii="Times New Roman" w:hAnsi="Times New Roman" w:cs="Times New Roman"/>
          <w:sz w:val="24"/>
          <w:szCs w:val="24"/>
        </w:rPr>
        <w:tab/>
      </w:r>
      <w:r>
        <w:rPr>
          <w:rFonts w:ascii="Times New Roman" w:hAnsi="Times New Roman" w:cs="Times New Roman"/>
          <w:sz w:val="24"/>
          <w:szCs w:val="24"/>
        </w:rPr>
        <w:t>Planning a</w:t>
      </w:r>
      <w:r w:rsidRPr="002A3DAB">
        <w:rPr>
          <w:rFonts w:ascii="Times New Roman" w:hAnsi="Times New Roman" w:cs="Times New Roman"/>
          <w:sz w:val="24"/>
          <w:szCs w:val="24"/>
        </w:rPr>
        <w:t xml:space="preserve"> </w:t>
      </w:r>
      <w:r w:rsidR="002A3DAB">
        <w:rPr>
          <w:rFonts w:ascii="Times New Roman" w:hAnsi="Times New Roman" w:cs="Times New Roman"/>
          <w:sz w:val="24"/>
          <w:szCs w:val="24"/>
        </w:rPr>
        <w:t>d</w:t>
      </w:r>
      <w:r w:rsidR="002A3DAB" w:rsidRPr="002A3DAB">
        <w:rPr>
          <w:rFonts w:ascii="Times New Roman" w:hAnsi="Times New Roman" w:cs="Times New Roman"/>
          <w:sz w:val="24"/>
          <w:szCs w:val="24"/>
        </w:rPr>
        <w:t xml:space="preserve">ifference in </w:t>
      </w:r>
      <w:r w:rsidR="002A3DAB">
        <w:rPr>
          <w:rFonts w:ascii="Times New Roman" w:hAnsi="Times New Roman" w:cs="Times New Roman"/>
          <w:sz w:val="24"/>
          <w:szCs w:val="24"/>
        </w:rPr>
        <w:t>d</w:t>
      </w:r>
      <w:r w:rsidR="002A3DAB" w:rsidRPr="002A3DAB">
        <w:rPr>
          <w:rFonts w:ascii="Times New Roman" w:hAnsi="Times New Roman" w:cs="Times New Roman"/>
          <w:sz w:val="24"/>
          <w:szCs w:val="24"/>
        </w:rPr>
        <w:t xml:space="preserve">ifference </w:t>
      </w:r>
      <w:r w:rsidR="002A3DAB">
        <w:rPr>
          <w:rFonts w:ascii="Times New Roman" w:hAnsi="Times New Roman" w:cs="Times New Roman"/>
          <w:sz w:val="24"/>
          <w:szCs w:val="24"/>
        </w:rPr>
        <w:t xml:space="preserve">design </w:t>
      </w:r>
      <w:r>
        <w:rPr>
          <w:rFonts w:ascii="Times New Roman" w:hAnsi="Times New Roman" w:cs="Times New Roman"/>
          <w:sz w:val="24"/>
          <w:szCs w:val="24"/>
        </w:rPr>
        <w:t xml:space="preserve">to evaluate an educational intervention primarily involves choosing a design that will have adequate sensitivity (high statistical power and precision, or small minimal detectable effect size).  In principle, design sensitivity depends on the significance level chosen, the effect size </w:t>
      </w:r>
      <w:r w:rsidR="00626A4A" w:rsidRPr="00626A4A">
        <w:rPr>
          <w:rFonts w:ascii="Times New Roman" w:hAnsi="Times New Roman" w:cs="Times New Roman"/>
          <w:i/>
          <w:iCs/>
          <w:sz w:val="24"/>
          <w:szCs w:val="24"/>
        </w:rPr>
        <w:t>δ</w:t>
      </w:r>
      <w:r>
        <w:rPr>
          <w:rFonts w:ascii="Times New Roman" w:hAnsi="Times New Roman" w:cs="Times New Roman"/>
          <w:sz w:val="24"/>
          <w:szCs w:val="24"/>
        </w:rPr>
        <w:t xml:space="preserve">, </w:t>
      </w:r>
      <w:r w:rsidR="002A3DAB">
        <w:rPr>
          <w:rFonts w:ascii="Times New Roman" w:hAnsi="Times New Roman" w:cs="Times New Roman"/>
          <w:i/>
          <w:iCs/>
          <w:sz w:val="24"/>
          <w:szCs w:val="24"/>
        </w:rPr>
        <w:t>n</w:t>
      </w:r>
      <w:r w:rsidR="002A3DAB" w:rsidRPr="002A3DAB">
        <w:rPr>
          <w:rFonts w:ascii="Times New Roman" w:hAnsi="Times New Roman" w:cs="Times New Roman"/>
          <w:i/>
          <w:iCs/>
          <w:sz w:val="24"/>
          <w:szCs w:val="24"/>
          <w:vertAlign w:val="superscript"/>
        </w:rPr>
        <w:t>T</w:t>
      </w:r>
      <w:r w:rsidR="002A3DAB">
        <w:rPr>
          <w:rFonts w:ascii="Times New Roman" w:hAnsi="Times New Roman" w:cs="Times New Roman"/>
          <w:i/>
          <w:iCs/>
          <w:sz w:val="24"/>
          <w:szCs w:val="24"/>
        </w:rPr>
        <w:t>, n</w:t>
      </w:r>
      <w:r w:rsidR="002A3DAB" w:rsidRPr="002A3DAB">
        <w:rPr>
          <w:rFonts w:ascii="Times New Roman" w:hAnsi="Times New Roman" w:cs="Times New Roman"/>
          <w:i/>
          <w:iCs/>
          <w:sz w:val="24"/>
          <w:szCs w:val="24"/>
          <w:vertAlign w:val="superscript"/>
        </w:rPr>
        <w:t>C</w:t>
      </w:r>
      <w:r>
        <w:rPr>
          <w:rFonts w:ascii="Times New Roman" w:hAnsi="Times New Roman" w:cs="Times New Roman"/>
          <w:sz w:val="24"/>
          <w:szCs w:val="24"/>
        </w:rPr>
        <w:t xml:space="preserve">, and </w:t>
      </w:r>
      <w:r w:rsidR="002A3DAB" w:rsidRPr="00D158FC">
        <w:rPr>
          <w:rFonts w:ascii="Times New Roman" w:hAnsi="Times New Roman" w:cs="Times New Roman"/>
          <w:i/>
          <w:sz w:val="24"/>
          <w:szCs w:val="24"/>
        </w:rPr>
        <w:t>ρ</w:t>
      </w:r>
      <w:r>
        <w:rPr>
          <w:rFonts w:ascii="Times New Roman" w:hAnsi="Times New Roman" w:cs="Times New Roman"/>
          <w:sz w:val="24"/>
          <w:szCs w:val="24"/>
        </w:rPr>
        <w:t xml:space="preserve">.  </w:t>
      </w:r>
      <w:r w:rsidR="002A3DAB">
        <w:rPr>
          <w:rFonts w:ascii="Times New Roman" w:hAnsi="Times New Roman" w:cs="Times New Roman"/>
          <w:sz w:val="24"/>
          <w:szCs w:val="24"/>
        </w:rPr>
        <w:t xml:space="preserve"> </w:t>
      </w:r>
      <w:r w:rsidR="005A69CC">
        <w:rPr>
          <w:rFonts w:ascii="Times New Roman" w:hAnsi="Times New Roman" w:cs="Times New Roman"/>
          <w:sz w:val="24"/>
          <w:szCs w:val="24"/>
        </w:rPr>
        <w:t>The conventional s</w:t>
      </w:r>
      <w:r w:rsidR="0014419A">
        <w:rPr>
          <w:rFonts w:ascii="Times New Roman" w:hAnsi="Times New Roman" w:cs="Times New Roman"/>
          <w:sz w:val="24"/>
          <w:szCs w:val="24"/>
        </w:rPr>
        <w:t xml:space="preserve">ignificance level will generally be 5% and the </w:t>
      </w:r>
      <w:r w:rsidR="005A69CC">
        <w:rPr>
          <w:rFonts w:ascii="Times New Roman" w:hAnsi="Times New Roman" w:cs="Times New Roman"/>
          <w:sz w:val="24"/>
          <w:szCs w:val="24"/>
        </w:rPr>
        <w:t xml:space="preserve">conventional level of </w:t>
      </w:r>
      <w:r w:rsidR="0014419A">
        <w:rPr>
          <w:rFonts w:ascii="Times New Roman" w:hAnsi="Times New Roman" w:cs="Times New Roman"/>
          <w:sz w:val="24"/>
          <w:szCs w:val="24"/>
        </w:rPr>
        <w:t xml:space="preserve">statistical power </w:t>
      </w:r>
      <w:r w:rsidR="005A69CC">
        <w:rPr>
          <w:rFonts w:ascii="Times New Roman" w:hAnsi="Times New Roman" w:cs="Times New Roman"/>
          <w:sz w:val="24"/>
          <w:szCs w:val="24"/>
        </w:rPr>
        <w:t xml:space="preserve">desired </w:t>
      </w:r>
      <w:r w:rsidR="0014419A">
        <w:rPr>
          <w:rFonts w:ascii="Times New Roman" w:hAnsi="Times New Roman" w:cs="Times New Roman"/>
          <w:sz w:val="24"/>
          <w:szCs w:val="24"/>
        </w:rPr>
        <w:t>will be 80%.</w:t>
      </w:r>
    </w:p>
    <w:p w14:paraId="3D6925BF" w14:textId="05D9F073" w:rsidR="0014419A" w:rsidRDefault="0014419A" w:rsidP="0014419A">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computation of either statistical power or minimum detectable effect size can be accomplished by using statistical tables that are widely available (see, e.g., Hedges and Rhoads, 2009) or by the use of statistical software that can compute noncentral </w:t>
      </w:r>
      <w:r w:rsidRPr="003E5371">
        <w:rPr>
          <w:rFonts w:ascii="Times New Roman" w:hAnsi="Times New Roman" w:cs="Times New Roman"/>
          <w:i/>
          <w:iCs/>
          <w:sz w:val="24"/>
          <w:szCs w:val="24"/>
        </w:rPr>
        <w:t>F</w:t>
      </w:r>
      <w:r>
        <w:rPr>
          <w:rFonts w:ascii="Times New Roman" w:hAnsi="Times New Roman" w:cs="Times New Roman"/>
          <w:sz w:val="24"/>
          <w:szCs w:val="24"/>
        </w:rPr>
        <w:t xml:space="preserve">-distribution function (see the Appendix).  It is probably easiest to use software that is designed to do the computations directly (e.g., </w:t>
      </w:r>
      <w:r w:rsidRPr="003E5371">
        <w:rPr>
          <w:rFonts w:ascii="Times New Roman" w:hAnsi="Times New Roman" w:cs="Times New Roman"/>
          <w:b/>
          <w:bCs/>
          <w:sz w:val="24"/>
          <w:szCs w:val="24"/>
        </w:rPr>
        <w:t>Website reference</w:t>
      </w:r>
      <w:r>
        <w:rPr>
          <w:rFonts w:ascii="Times New Roman" w:hAnsi="Times New Roman" w:cs="Times New Roman"/>
          <w:sz w:val="24"/>
          <w:szCs w:val="24"/>
        </w:rPr>
        <w:t>).  While exact power computations using software are recommended, we offer a</w:t>
      </w:r>
      <w:r w:rsidRPr="0090226E">
        <w:rPr>
          <w:rFonts w:ascii="Times New Roman" w:hAnsi="Times New Roman" w:cs="Times New Roman"/>
          <w:sz w:val="24"/>
          <w:szCs w:val="24"/>
        </w:rPr>
        <w:t xml:space="preserve"> </w:t>
      </w:r>
      <w:r>
        <w:rPr>
          <w:rFonts w:ascii="Times New Roman" w:hAnsi="Times New Roman" w:cs="Times New Roman"/>
          <w:sz w:val="24"/>
          <w:szCs w:val="24"/>
        </w:rPr>
        <w:t>f</w:t>
      </w:r>
      <w:r w:rsidRPr="0090226E">
        <w:rPr>
          <w:rFonts w:ascii="Times New Roman" w:hAnsi="Times New Roman" w:cs="Times New Roman"/>
          <w:sz w:val="24"/>
          <w:szCs w:val="24"/>
        </w:rPr>
        <w:t xml:space="preserve">ew general principles </w:t>
      </w:r>
      <w:r>
        <w:rPr>
          <w:rFonts w:ascii="Times New Roman" w:hAnsi="Times New Roman" w:cs="Times New Roman"/>
          <w:sz w:val="24"/>
          <w:szCs w:val="24"/>
        </w:rPr>
        <w:t>that are helpful in the sections that follow and illustrate them with computations of design sensitivity.</w:t>
      </w:r>
    </w:p>
    <w:p w14:paraId="6F5EA8AD" w14:textId="1D79D61B" w:rsidR="0026024A" w:rsidRDefault="0026024A" w:rsidP="0029210D">
      <w:pPr>
        <w:spacing w:after="0"/>
        <w:rPr>
          <w:rFonts w:ascii="Times New Roman" w:hAnsi="Times New Roman" w:cs="Times New Roman"/>
          <w:sz w:val="24"/>
          <w:szCs w:val="24"/>
        </w:rPr>
      </w:pPr>
    </w:p>
    <w:p w14:paraId="66179AF4" w14:textId="7B89435B" w:rsidR="0026024A" w:rsidRDefault="0026024A" w:rsidP="0029210D">
      <w:pPr>
        <w:spacing w:after="0"/>
        <w:rPr>
          <w:rFonts w:ascii="Times New Roman" w:hAnsi="Times New Roman" w:cs="Times New Roman"/>
          <w:sz w:val="24"/>
          <w:szCs w:val="24"/>
        </w:rPr>
      </w:pPr>
    </w:p>
    <w:p w14:paraId="50B3B1CB" w14:textId="13638A0E" w:rsidR="0014419A" w:rsidRDefault="0014419A" w:rsidP="0014419A">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most sensitive design given a fixed total sample size </w:t>
      </w:r>
      <w:r w:rsidRPr="005D5BB0">
        <w:rPr>
          <w:rFonts w:ascii="Times New Roman" w:hAnsi="Times New Roman" w:cs="Times New Roman"/>
          <w:i/>
          <w:iCs/>
          <w:sz w:val="24"/>
          <w:szCs w:val="24"/>
        </w:rPr>
        <w:t>N</w:t>
      </w:r>
      <w:r>
        <w:rPr>
          <w:rFonts w:ascii="Times New Roman" w:hAnsi="Times New Roman" w:cs="Times New Roman"/>
          <w:sz w:val="24"/>
          <w:szCs w:val="24"/>
        </w:rPr>
        <w:t xml:space="preserve"> is a balanced design in which the same number of individuals in the treatment and comparison group, that is </w:t>
      </w:r>
      <w:r w:rsidRPr="0014419A">
        <w:rPr>
          <w:rFonts w:ascii="Times New Roman" w:hAnsi="Times New Roman" w:cs="Times New Roman"/>
          <w:i/>
          <w:iCs/>
          <w:sz w:val="24"/>
          <w:szCs w:val="24"/>
        </w:rPr>
        <w:t>n</w:t>
      </w:r>
      <w:r>
        <w:rPr>
          <w:rFonts w:ascii="Times New Roman" w:hAnsi="Times New Roman" w:cs="Times New Roman"/>
          <w:i/>
          <w:iCs/>
          <w:sz w:val="24"/>
          <w:szCs w:val="24"/>
          <w:vertAlign w:val="superscript"/>
        </w:rPr>
        <w:t>T</w:t>
      </w:r>
      <w:r>
        <w:rPr>
          <w:rFonts w:ascii="Times New Roman" w:hAnsi="Times New Roman" w:cs="Times New Roman"/>
          <w:sz w:val="24"/>
          <w:szCs w:val="24"/>
        </w:rPr>
        <w:t xml:space="preserve"> = </w:t>
      </w:r>
      <w:r w:rsidRPr="0014419A">
        <w:rPr>
          <w:rFonts w:ascii="Times New Roman" w:hAnsi="Times New Roman" w:cs="Times New Roman"/>
          <w:i/>
          <w:iCs/>
          <w:sz w:val="24"/>
          <w:szCs w:val="24"/>
        </w:rPr>
        <w:t>n</w:t>
      </w:r>
      <w:r w:rsidRPr="0014419A">
        <w:rPr>
          <w:rFonts w:ascii="Times New Roman" w:hAnsi="Times New Roman" w:cs="Times New Roman"/>
          <w:i/>
          <w:iCs/>
          <w:sz w:val="24"/>
          <w:szCs w:val="24"/>
          <w:vertAlign w:val="superscript"/>
        </w:rPr>
        <w:t>C</w:t>
      </w:r>
      <w:r>
        <w:rPr>
          <w:rFonts w:ascii="Times New Roman" w:hAnsi="Times New Roman" w:cs="Times New Roman"/>
          <w:sz w:val="24"/>
          <w:szCs w:val="24"/>
        </w:rPr>
        <w:t xml:space="preserve"> = </w:t>
      </w:r>
      <w:r w:rsidRPr="0014419A">
        <w:rPr>
          <w:rFonts w:ascii="Times New Roman" w:hAnsi="Times New Roman" w:cs="Times New Roman"/>
          <w:i/>
          <w:iCs/>
          <w:sz w:val="24"/>
          <w:szCs w:val="24"/>
        </w:rPr>
        <w:t>n</w:t>
      </w:r>
      <w:r>
        <w:rPr>
          <w:rFonts w:ascii="Times New Roman" w:hAnsi="Times New Roman" w:cs="Times New Roman"/>
          <w:sz w:val="24"/>
          <w:szCs w:val="24"/>
        </w:rPr>
        <w:t>.  Exact design sensitivity depends on</w:t>
      </w:r>
      <w:r w:rsidRPr="005D5BB0">
        <w:rPr>
          <w:rFonts w:ascii="Times New Roman" w:hAnsi="Times New Roman" w:cs="Times New Roman"/>
          <w:i/>
          <w:iCs/>
          <w:sz w:val="24"/>
          <w:szCs w:val="24"/>
        </w:rPr>
        <w:t>, n</w:t>
      </w:r>
      <w:r>
        <w:rPr>
          <w:rFonts w:ascii="Times New Roman" w:hAnsi="Times New Roman" w:cs="Times New Roman"/>
          <w:sz w:val="24"/>
          <w:szCs w:val="24"/>
        </w:rPr>
        <w:t xml:space="preserve">, and </w:t>
      </w:r>
      <w:r w:rsidRPr="005D5BB0">
        <w:rPr>
          <w:rFonts w:ascii="Times New Roman" w:hAnsi="Times New Roman" w:cs="Times New Roman"/>
          <w:i/>
          <w:iCs/>
          <w:sz w:val="24"/>
          <w:szCs w:val="24"/>
        </w:rPr>
        <w:t>δ</w:t>
      </w:r>
      <w:r>
        <w:rPr>
          <w:rFonts w:ascii="Times New Roman" w:hAnsi="Times New Roman" w:cs="Times New Roman"/>
          <w:sz w:val="24"/>
          <w:szCs w:val="24"/>
        </w:rPr>
        <w:t xml:space="preserve">, but in balanced designs, sensitivity essentially depends only on the total sample size </w:t>
      </w:r>
      <w:r w:rsidRPr="005D5BB0">
        <w:rPr>
          <w:rFonts w:ascii="Times New Roman" w:hAnsi="Times New Roman" w:cs="Times New Roman"/>
          <w:i/>
          <w:iCs/>
          <w:sz w:val="24"/>
          <w:szCs w:val="24"/>
        </w:rPr>
        <w:t>N</w:t>
      </w:r>
      <w:r>
        <w:rPr>
          <w:rFonts w:ascii="Times New Roman" w:hAnsi="Times New Roman" w:cs="Times New Roman"/>
          <w:sz w:val="24"/>
          <w:szCs w:val="24"/>
        </w:rPr>
        <w:t xml:space="preserve"> in balanced designs.  </w:t>
      </w:r>
      <w:r w:rsidR="00636857">
        <w:rPr>
          <w:rFonts w:ascii="Times New Roman" w:hAnsi="Times New Roman" w:cs="Times New Roman"/>
          <w:sz w:val="24"/>
          <w:szCs w:val="24"/>
        </w:rPr>
        <w:t xml:space="preserve">Table 1 shows </w:t>
      </w:r>
      <w:r>
        <w:rPr>
          <w:rFonts w:ascii="Times New Roman" w:hAnsi="Times New Roman" w:cs="Times New Roman"/>
          <w:sz w:val="24"/>
          <w:szCs w:val="24"/>
        </w:rPr>
        <w:t>the statistical power, minimum detectable effect size, and standard error of the estimated treatment effect for sample size</w:t>
      </w:r>
      <w:r w:rsidR="00636857">
        <w:rPr>
          <w:rFonts w:ascii="Times New Roman" w:hAnsi="Times New Roman" w:cs="Times New Roman"/>
          <w:sz w:val="24"/>
          <w:szCs w:val="24"/>
        </w:rPr>
        <w:t>s</w:t>
      </w:r>
      <w:r>
        <w:rPr>
          <w:rFonts w:ascii="Times New Roman" w:hAnsi="Times New Roman" w:cs="Times New Roman"/>
          <w:sz w:val="24"/>
          <w:szCs w:val="24"/>
        </w:rPr>
        <w:t xml:space="preserve"> of </w:t>
      </w:r>
      <w:r w:rsidRPr="005D5BB0">
        <w:rPr>
          <w:rFonts w:ascii="Times New Roman" w:hAnsi="Times New Roman" w:cs="Times New Roman"/>
          <w:i/>
          <w:iCs/>
          <w:sz w:val="24"/>
          <w:szCs w:val="24"/>
        </w:rPr>
        <w:t>N</w:t>
      </w:r>
      <w:r>
        <w:rPr>
          <w:rFonts w:ascii="Times New Roman" w:hAnsi="Times New Roman" w:cs="Times New Roman"/>
          <w:sz w:val="24"/>
          <w:szCs w:val="24"/>
        </w:rPr>
        <w:t xml:space="preserve"> = </w:t>
      </w:r>
      <w:r w:rsidR="00636857">
        <w:rPr>
          <w:rFonts w:ascii="Times New Roman" w:hAnsi="Times New Roman" w:cs="Times New Roman"/>
          <w:sz w:val="24"/>
          <w:szCs w:val="24"/>
        </w:rPr>
        <w:t xml:space="preserve">20 to </w:t>
      </w:r>
      <w:r>
        <w:rPr>
          <w:rFonts w:ascii="Times New Roman" w:hAnsi="Times New Roman" w:cs="Times New Roman"/>
          <w:sz w:val="24"/>
          <w:szCs w:val="24"/>
        </w:rPr>
        <w:t>400</w:t>
      </w:r>
      <w:r w:rsidR="00636857">
        <w:rPr>
          <w:rFonts w:ascii="Times New Roman" w:hAnsi="Times New Roman" w:cs="Times New Roman"/>
          <w:sz w:val="24"/>
          <w:szCs w:val="24"/>
        </w:rPr>
        <w:t>,</w:t>
      </w:r>
      <w:r>
        <w:rPr>
          <w:rFonts w:ascii="Times New Roman" w:hAnsi="Times New Roman" w:cs="Times New Roman"/>
          <w:sz w:val="24"/>
          <w:szCs w:val="24"/>
        </w:rPr>
        <w:t xml:space="preserve"> effect size values of </w:t>
      </w:r>
      <w:r w:rsidRPr="00AE53DA">
        <w:rPr>
          <w:rFonts w:ascii="Times New Roman" w:hAnsi="Times New Roman" w:cs="Times New Roman"/>
          <w:i/>
          <w:iCs/>
          <w:sz w:val="24"/>
          <w:szCs w:val="24"/>
        </w:rPr>
        <w:t>δ</w:t>
      </w:r>
      <w:r>
        <w:rPr>
          <w:rFonts w:ascii="Times New Roman" w:hAnsi="Times New Roman" w:cs="Times New Roman"/>
          <w:sz w:val="24"/>
          <w:szCs w:val="24"/>
        </w:rPr>
        <w:t xml:space="preserve"> = 0.20 and 0.</w:t>
      </w:r>
      <w:r w:rsidR="00636857">
        <w:rPr>
          <w:rFonts w:ascii="Times New Roman" w:hAnsi="Times New Roman" w:cs="Times New Roman"/>
          <w:sz w:val="24"/>
          <w:szCs w:val="24"/>
        </w:rPr>
        <w:t>5</w:t>
      </w:r>
      <w:r>
        <w:rPr>
          <w:rFonts w:ascii="Times New Roman" w:hAnsi="Times New Roman" w:cs="Times New Roman"/>
          <w:sz w:val="24"/>
          <w:szCs w:val="24"/>
        </w:rPr>
        <w:t>0</w:t>
      </w:r>
      <w:r w:rsidR="00636857">
        <w:rPr>
          <w:rFonts w:ascii="Times New Roman" w:hAnsi="Times New Roman" w:cs="Times New Roman"/>
          <w:sz w:val="24"/>
          <w:szCs w:val="24"/>
        </w:rPr>
        <w:t xml:space="preserve">, and pretest-posttest correlations of </w:t>
      </w:r>
      <w:r w:rsidR="00636857" w:rsidRPr="00D158FC">
        <w:rPr>
          <w:rFonts w:ascii="Times New Roman" w:hAnsi="Times New Roman" w:cs="Times New Roman"/>
          <w:i/>
          <w:sz w:val="24"/>
          <w:szCs w:val="24"/>
        </w:rPr>
        <w:t>ρ</w:t>
      </w:r>
      <w:r w:rsidR="00636857">
        <w:rPr>
          <w:rFonts w:ascii="Times New Roman" w:hAnsi="Times New Roman" w:cs="Times New Roman"/>
          <w:iCs/>
          <w:sz w:val="24"/>
          <w:szCs w:val="24"/>
        </w:rPr>
        <w:t xml:space="preserve"> = 0, 0.5, and 0.7</w:t>
      </w:r>
      <w:r>
        <w:rPr>
          <w:rFonts w:ascii="Times New Roman" w:hAnsi="Times New Roman" w:cs="Times New Roman"/>
          <w:sz w:val="24"/>
          <w:szCs w:val="24"/>
        </w:rPr>
        <w:t xml:space="preserve">.  The table shows that </w:t>
      </w:r>
      <w:r w:rsidR="00636857">
        <w:rPr>
          <w:rFonts w:ascii="Times New Roman" w:hAnsi="Times New Roman" w:cs="Times New Roman"/>
          <w:sz w:val="24"/>
          <w:szCs w:val="24"/>
        </w:rPr>
        <w:t xml:space="preserve">Table 1 shows that the design sensitivity increases as </w:t>
      </w:r>
      <w:r w:rsidR="00636857" w:rsidRPr="00636857">
        <w:rPr>
          <w:rFonts w:ascii="Times New Roman" w:hAnsi="Times New Roman" w:cs="Times New Roman"/>
          <w:i/>
          <w:iCs/>
          <w:sz w:val="24"/>
          <w:szCs w:val="24"/>
        </w:rPr>
        <w:t>N</w:t>
      </w:r>
      <w:r w:rsidR="00636857">
        <w:rPr>
          <w:rFonts w:ascii="Times New Roman" w:hAnsi="Times New Roman" w:cs="Times New Roman"/>
          <w:sz w:val="24"/>
          <w:szCs w:val="24"/>
        </w:rPr>
        <w:t xml:space="preserve"> increases (as expected).  That is, </w:t>
      </w:r>
      <w:r>
        <w:rPr>
          <w:rFonts w:ascii="Times New Roman" w:hAnsi="Times New Roman" w:cs="Times New Roman"/>
          <w:sz w:val="24"/>
          <w:szCs w:val="24"/>
        </w:rPr>
        <w:t xml:space="preserve">the </w:t>
      </w:r>
      <w:r w:rsidR="00636857">
        <w:rPr>
          <w:rFonts w:ascii="Times New Roman" w:hAnsi="Times New Roman" w:cs="Times New Roman"/>
          <w:sz w:val="24"/>
          <w:szCs w:val="24"/>
        </w:rPr>
        <w:t xml:space="preserve">power increases and the </w:t>
      </w:r>
      <w:r>
        <w:rPr>
          <w:rFonts w:ascii="Times New Roman" w:hAnsi="Times New Roman" w:cs="Times New Roman"/>
          <w:sz w:val="24"/>
          <w:szCs w:val="24"/>
        </w:rPr>
        <w:t xml:space="preserve">minimum detectable effect size and standard error of the treatment effect estimate </w:t>
      </w:r>
      <w:r w:rsidR="00636857">
        <w:rPr>
          <w:rFonts w:ascii="Times New Roman" w:hAnsi="Times New Roman" w:cs="Times New Roman"/>
          <w:sz w:val="24"/>
          <w:szCs w:val="24"/>
        </w:rPr>
        <w:t xml:space="preserve">decrease as </w:t>
      </w:r>
      <w:r w:rsidR="00636857" w:rsidRPr="00636857">
        <w:rPr>
          <w:rFonts w:ascii="Times New Roman" w:hAnsi="Times New Roman" w:cs="Times New Roman"/>
          <w:i/>
          <w:iCs/>
          <w:sz w:val="24"/>
          <w:szCs w:val="24"/>
        </w:rPr>
        <w:t>N</w:t>
      </w:r>
      <w:r w:rsidR="00636857">
        <w:rPr>
          <w:rFonts w:ascii="Times New Roman" w:hAnsi="Times New Roman" w:cs="Times New Roman"/>
          <w:sz w:val="24"/>
          <w:szCs w:val="24"/>
        </w:rPr>
        <w:t xml:space="preserve"> increases.  It also shows that design sensitivity decreases as </w:t>
      </w:r>
      <w:r w:rsidR="00636857" w:rsidRPr="00D158FC">
        <w:rPr>
          <w:rFonts w:ascii="Times New Roman" w:hAnsi="Times New Roman" w:cs="Times New Roman"/>
          <w:i/>
          <w:sz w:val="24"/>
          <w:szCs w:val="24"/>
        </w:rPr>
        <w:t>ρ</w:t>
      </w:r>
      <w:r w:rsidR="00636857">
        <w:rPr>
          <w:rFonts w:ascii="Times New Roman" w:hAnsi="Times New Roman" w:cs="Times New Roman"/>
          <w:sz w:val="24"/>
          <w:szCs w:val="24"/>
        </w:rPr>
        <w:t xml:space="preserve"> increases.</w:t>
      </w:r>
    </w:p>
    <w:p w14:paraId="18B8A34C" w14:textId="77777777" w:rsidR="0014419A" w:rsidRDefault="0014419A" w:rsidP="0014419A">
      <w:pPr>
        <w:tabs>
          <w:tab w:val="left" w:pos="720"/>
        </w:tabs>
        <w:spacing w:after="0" w:line="240" w:lineRule="auto"/>
        <w:rPr>
          <w:rFonts w:ascii="Times New Roman" w:hAnsi="Times New Roman" w:cs="Times New Roman"/>
          <w:sz w:val="24"/>
          <w:szCs w:val="24"/>
        </w:rPr>
      </w:pPr>
    </w:p>
    <w:p w14:paraId="7E5D5952" w14:textId="77777777" w:rsidR="0014419A" w:rsidRDefault="0014419A" w:rsidP="0014419A">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Table 1 About here</w:t>
      </w:r>
    </w:p>
    <w:p w14:paraId="4BA039A9" w14:textId="77777777" w:rsidR="00B93C80" w:rsidRDefault="00B93C80" w:rsidP="0029210D">
      <w:pPr>
        <w:spacing w:after="0"/>
        <w:rPr>
          <w:rFonts w:ascii="Times New Roman" w:hAnsi="Times New Roman" w:cs="Times New Roman"/>
          <w:sz w:val="24"/>
          <w:szCs w:val="24"/>
        </w:rPr>
      </w:pPr>
    </w:p>
    <w:p w14:paraId="6DF6A27C" w14:textId="77777777" w:rsidR="0026024A" w:rsidRPr="00B01479" w:rsidRDefault="0026024A" w:rsidP="0029210D">
      <w:pPr>
        <w:tabs>
          <w:tab w:val="left" w:pos="720"/>
        </w:tabs>
        <w:spacing w:after="0" w:line="240" w:lineRule="auto"/>
        <w:rPr>
          <w:rFonts w:ascii="Times New Roman" w:hAnsi="Times New Roman" w:cs="Times New Roman"/>
          <w:b/>
          <w:bCs/>
          <w:sz w:val="24"/>
          <w:szCs w:val="24"/>
        </w:rPr>
      </w:pPr>
      <w:r w:rsidRPr="00B01479">
        <w:rPr>
          <w:rFonts w:ascii="Times New Roman" w:hAnsi="Times New Roman" w:cs="Times New Roman"/>
          <w:b/>
          <w:bCs/>
          <w:sz w:val="24"/>
          <w:szCs w:val="24"/>
        </w:rPr>
        <w:t xml:space="preserve">Unequal Allocation to Treatments Can Have Advantages if it </w:t>
      </w:r>
      <w:r>
        <w:rPr>
          <w:rFonts w:ascii="Times New Roman" w:hAnsi="Times New Roman" w:cs="Times New Roman"/>
          <w:b/>
          <w:bCs/>
          <w:sz w:val="24"/>
          <w:szCs w:val="24"/>
        </w:rPr>
        <w:t>Enables</w:t>
      </w:r>
      <w:r w:rsidRPr="00B01479">
        <w:rPr>
          <w:rFonts w:ascii="Times New Roman" w:hAnsi="Times New Roman" w:cs="Times New Roman"/>
          <w:b/>
          <w:bCs/>
          <w:sz w:val="24"/>
          <w:szCs w:val="24"/>
        </w:rPr>
        <w:t xml:space="preserve"> Larger </w:t>
      </w:r>
      <w:r w:rsidRPr="00B01479">
        <w:rPr>
          <w:rFonts w:ascii="Times New Roman" w:hAnsi="Times New Roman" w:cs="Times New Roman"/>
          <w:b/>
          <w:bCs/>
          <w:i/>
          <w:iCs/>
          <w:sz w:val="24"/>
          <w:szCs w:val="24"/>
        </w:rPr>
        <w:t>N</w:t>
      </w:r>
    </w:p>
    <w:p w14:paraId="70C8BD0A" w14:textId="44E95EC2" w:rsidR="00B93C80" w:rsidRDefault="00B93C80" w:rsidP="00B93C80">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For a fixed total sample size </w:t>
      </w:r>
      <w:r w:rsidRPr="00286755">
        <w:rPr>
          <w:rFonts w:ascii="Times New Roman" w:hAnsi="Times New Roman" w:cs="Times New Roman"/>
          <w:i/>
          <w:iCs/>
          <w:sz w:val="24"/>
          <w:szCs w:val="24"/>
        </w:rPr>
        <w:t>N</w:t>
      </w:r>
      <w:r>
        <w:rPr>
          <w:rFonts w:ascii="Times New Roman" w:hAnsi="Times New Roman" w:cs="Times New Roman"/>
          <w:sz w:val="24"/>
          <w:szCs w:val="24"/>
        </w:rPr>
        <w:t xml:space="preserve">, a balanced design (equal allocation of individuals to treatment and control) is the most sensitive.  However, there are situations in which the sample size is limited by the number of individuals who can be treated.  For example, there may only be enough field staff to work with a limited number of treatment teachers or there may be a limited number of computers or other technology necessary to use the intervention.  In that case, unequal allocation of individuals to treatment groups (more individuals </w:t>
      </w:r>
      <w:r w:rsidR="006858C3">
        <w:rPr>
          <w:rFonts w:ascii="Times New Roman" w:hAnsi="Times New Roman" w:cs="Times New Roman"/>
          <w:sz w:val="24"/>
          <w:szCs w:val="24"/>
        </w:rPr>
        <w:t>in the comparisons group</w:t>
      </w:r>
      <w:r>
        <w:rPr>
          <w:rFonts w:ascii="Times New Roman" w:hAnsi="Times New Roman" w:cs="Times New Roman"/>
          <w:sz w:val="24"/>
          <w:szCs w:val="24"/>
        </w:rPr>
        <w:t xml:space="preserve"> and fewer </w:t>
      </w:r>
      <w:r w:rsidR="006858C3">
        <w:rPr>
          <w:rFonts w:ascii="Times New Roman" w:hAnsi="Times New Roman" w:cs="Times New Roman"/>
          <w:sz w:val="24"/>
          <w:szCs w:val="24"/>
        </w:rPr>
        <w:t>in the</w:t>
      </w:r>
      <w:r>
        <w:rPr>
          <w:rFonts w:ascii="Times New Roman" w:hAnsi="Times New Roman" w:cs="Times New Roman"/>
          <w:sz w:val="24"/>
          <w:szCs w:val="24"/>
        </w:rPr>
        <w:t xml:space="preserve"> treatment</w:t>
      </w:r>
      <w:r w:rsidR="006858C3">
        <w:rPr>
          <w:rFonts w:ascii="Times New Roman" w:hAnsi="Times New Roman" w:cs="Times New Roman"/>
          <w:sz w:val="24"/>
          <w:szCs w:val="24"/>
        </w:rPr>
        <w:t xml:space="preserve"> group</w:t>
      </w:r>
      <w:r>
        <w:rPr>
          <w:rFonts w:ascii="Times New Roman" w:hAnsi="Times New Roman" w:cs="Times New Roman"/>
          <w:sz w:val="24"/>
          <w:szCs w:val="24"/>
        </w:rPr>
        <w:t xml:space="preserve">) can increase the total sample size and can increase design sensitivity.  </w:t>
      </w:r>
    </w:p>
    <w:p w14:paraId="60091880" w14:textId="5BE3F03F" w:rsidR="00B93C80" w:rsidRDefault="00B93C80" w:rsidP="00B93C80">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an unbalanced design </w:t>
      </w:r>
      <w:r w:rsidR="006858C3">
        <w:rPr>
          <w:rFonts w:ascii="Times New Roman" w:hAnsi="Times New Roman" w:cs="Times New Roman"/>
          <w:sz w:val="24"/>
          <w:szCs w:val="24"/>
        </w:rPr>
        <w:t>has</w:t>
      </w:r>
      <w:r>
        <w:rPr>
          <w:rFonts w:ascii="Times New Roman" w:hAnsi="Times New Roman" w:cs="Times New Roman"/>
          <w:sz w:val="24"/>
          <w:szCs w:val="24"/>
        </w:rPr>
        <w:t xml:space="preserve"> </w:t>
      </w:r>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T</w:t>
      </w:r>
      <w:r>
        <w:rPr>
          <w:rFonts w:ascii="Times New Roman" w:hAnsi="Times New Roman" w:cs="Times New Roman"/>
          <w:sz w:val="24"/>
          <w:szCs w:val="24"/>
        </w:rPr>
        <w:t xml:space="preserve"> individuals </w:t>
      </w:r>
      <w:r w:rsidR="006858C3">
        <w:rPr>
          <w:rFonts w:ascii="Times New Roman" w:hAnsi="Times New Roman" w:cs="Times New Roman"/>
          <w:sz w:val="24"/>
          <w:szCs w:val="24"/>
        </w:rPr>
        <w:t xml:space="preserve">in </w:t>
      </w:r>
      <w:r>
        <w:rPr>
          <w:rFonts w:ascii="Times New Roman" w:hAnsi="Times New Roman" w:cs="Times New Roman"/>
          <w:sz w:val="24"/>
          <w:szCs w:val="24"/>
        </w:rPr>
        <w:t>t</w:t>
      </w:r>
      <w:r w:rsidR="006858C3">
        <w:rPr>
          <w:rFonts w:ascii="Times New Roman" w:hAnsi="Times New Roman" w:cs="Times New Roman"/>
          <w:sz w:val="24"/>
          <w:szCs w:val="24"/>
        </w:rPr>
        <w:t>he</w:t>
      </w:r>
      <w:r>
        <w:rPr>
          <w:rFonts w:ascii="Times New Roman" w:hAnsi="Times New Roman" w:cs="Times New Roman"/>
          <w:sz w:val="24"/>
          <w:szCs w:val="24"/>
        </w:rPr>
        <w:t xml:space="preserve"> treatment </w:t>
      </w:r>
      <w:r w:rsidR="006858C3">
        <w:rPr>
          <w:rFonts w:ascii="Times New Roman" w:hAnsi="Times New Roman" w:cs="Times New Roman"/>
          <w:sz w:val="24"/>
          <w:szCs w:val="24"/>
        </w:rPr>
        <w:t>group</w:t>
      </w:r>
      <w:r>
        <w:rPr>
          <w:rFonts w:ascii="Times New Roman" w:hAnsi="Times New Roman" w:cs="Times New Roman"/>
          <w:sz w:val="24"/>
          <w:szCs w:val="24"/>
        </w:rPr>
        <w:t xml:space="preserve"> and </w:t>
      </w:r>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C</w:t>
      </w:r>
      <w:r>
        <w:rPr>
          <w:rFonts w:ascii="Times New Roman" w:hAnsi="Times New Roman" w:cs="Times New Roman"/>
          <w:sz w:val="24"/>
          <w:szCs w:val="24"/>
        </w:rPr>
        <w:t xml:space="preserve"> individuals </w:t>
      </w:r>
      <w:r w:rsidR="006858C3">
        <w:rPr>
          <w:rFonts w:ascii="Times New Roman" w:hAnsi="Times New Roman" w:cs="Times New Roman"/>
          <w:sz w:val="24"/>
          <w:szCs w:val="24"/>
        </w:rPr>
        <w:t>on the</w:t>
      </w:r>
      <w:r>
        <w:rPr>
          <w:rFonts w:ascii="Times New Roman" w:hAnsi="Times New Roman" w:cs="Times New Roman"/>
          <w:sz w:val="24"/>
          <w:szCs w:val="24"/>
        </w:rPr>
        <w:t xml:space="preserve"> control </w:t>
      </w:r>
      <w:r w:rsidR="006858C3">
        <w:rPr>
          <w:rFonts w:ascii="Times New Roman" w:hAnsi="Times New Roman" w:cs="Times New Roman"/>
          <w:sz w:val="24"/>
          <w:szCs w:val="24"/>
        </w:rPr>
        <w:t>group</w:t>
      </w:r>
      <w:r>
        <w:rPr>
          <w:rFonts w:ascii="Times New Roman" w:hAnsi="Times New Roman" w:cs="Times New Roman"/>
          <w:sz w:val="24"/>
          <w:szCs w:val="24"/>
        </w:rPr>
        <w:t xml:space="preserve"> so that the proportion </w:t>
      </w:r>
      <w:r w:rsidRPr="00CA13EF">
        <w:rPr>
          <w:rFonts w:ascii="Times New Roman" w:hAnsi="Times New Roman" w:cs="Times New Roman"/>
          <w:i/>
          <w:iCs/>
          <w:sz w:val="24"/>
          <w:szCs w:val="24"/>
        </w:rPr>
        <w:t>π = n</w:t>
      </w:r>
      <w:r w:rsidRPr="00CA13EF">
        <w:rPr>
          <w:rFonts w:ascii="Times New Roman" w:hAnsi="Times New Roman" w:cs="Times New Roman"/>
          <w:i/>
          <w:iCs/>
          <w:sz w:val="24"/>
          <w:szCs w:val="24"/>
          <w:vertAlign w:val="superscript"/>
        </w:rPr>
        <w:t>T</w:t>
      </w:r>
      <w:r>
        <w:rPr>
          <w:rFonts w:ascii="Times New Roman" w:hAnsi="Times New Roman" w:cs="Times New Roman"/>
          <w:sz w:val="24"/>
          <w:szCs w:val="24"/>
        </w:rPr>
        <w:t>/(</w:t>
      </w:r>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T</w:t>
      </w:r>
      <w:r w:rsidRPr="00CA13EF">
        <w:rPr>
          <w:rFonts w:ascii="Times New Roman" w:hAnsi="Times New Roman" w:cs="Times New Roman"/>
          <w:i/>
          <w:iCs/>
          <w:sz w:val="24"/>
          <w:szCs w:val="24"/>
        </w:rPr>
        <w:t xml:space="preserve"> + n</w:t>
      </w:r>
      <w:r w:rsidRPr="00CA13EF">
        <w:rPr>
          <w:rFonts w:ascii="Times New Roman" w:hAnsi="Times New Roman" w:cs="Times New Roman"/>
          <w:i/>
          <w:iCs/>
          <w:sz w:val="24"/>
          <w:szCs w:val="24"/>
          <w:vertAlign w:val="superscript"/>
        </w:rPr>
        <w:t>C</w:t>
      </w:r>
      <w:r>
        <w:rPr>
          <w:rFonts w:ascii="Times New Roman" w:hAnsi="Times New Roman" w:cs="Times New Roman"/>
          <w:sz w:val="24"/>
          <w:szCs w:val="24"/>
        </w:rPr>
        <w:t xml:space="preserve">) of </w:t>
      </w:r>
      <w:r w:rsidR="006858C3">
        <w:rPr>
          <w:rFonts w:ascii="Times New Roman" w:hAnsi="Times New Roman" w:cs="Times New Roman"/>
          <w:sz w:val="24"/>
          <w:szCs w:val="24"/>
        </w:rPr>
        <w:t xml:space="preserve">the total number of </w:t>
      </w:r>
      <w:r>
        <w:rPr>
          <w:rFonts w:ascii="Times New Roman" w:hAnsi="Times New Roman" w:cs="Times New Roman"/>
          <w:sz w:val="24"/>
          <w:szCs w:val="24"/>
        </w:rPr>
        <w:t xml:space="preserve">individuals </w:t>
      </w:r>
      <w:r w:rsidR="006858C3">
        <w:rPr>
          <w:rFonts w:ascii="Times New Roman" w:hAnsi="Times New Roman" w:cs="Times New Roman"/>
          <w:sz w:val="24"/>
          <w:szCs w:val="24"/>
        </w:rPr>
        <w:t>are in the</w:t>
      </w:r>
      <w:r>
        <w:rPr>
          <w:rFonts w:ascii="Times New Roman" w:hAnsi="Times New Roman" w:cs="Times New Roman"/>
          <w:sz w:val="24"/>
          <w:szCs w:val="24"/>
        </w:rPr>
        <w:t xml:space="preserve"> treatment </w:t>
      </w:r>
      <w:r w:rsidR="006858C3">
        <w:rPr>
          <w:rFonts w:ascii="Times New Roman" w:hAnsi="Times New Roman" w:cs="Times New Roman"/>
          <w:sz w:val="24"/>
          <w:szCs w:val="24"/>
        </w:rPr>
        <w:t>group.</w:t>
      </w:r>
      <w:r>
        <w:rPr>
          <w:rFonts w:ascii="Times New Roman" w:hAnsi="Times New Roman" w:cs="Times New Roman"/>
          <w:sz w:val="24"/>
          <w:szCs w:val="24"/>
        </w:rPr>
        <w:t xml:space="preserve">  In a balanced design the total sample size would be </w:t>
      </w:r>
      <w:r w:rsidRPr="003A7BCD">
        <w:rPr>
          <w:rFonts w:ascii="Times New Roman" w:hAnsi="Times New Roman" w:cs="Times New Roman"/>
          <w:i/>
          <w:iCs/>
          <w:sz w:val="24"/>
          <w:szCs w:val="24"/>
        </w:rPr>
        <w:t>N = 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/0.5 = 2</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but in an unbalanced design, because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the total sample size </w:t>
      </w:r>
      <w:r w:rsidRPr="003A7BCD">
        <w:rPr>
          <w:rFonts w:ascii="Times New Roman" w:hAnsi="Times New Roman" w:cs="Times New Roman"/>
          <w:i/>
          <w:iCs/>
          <w:sz w:val="24"/>
          <w:szCs w:val="24"/>
        </w:rPr>
        <w:t>N</w:t>
      </w:r>
      <w:r>
        <w:rPr>
          <w:rFonts w:ascii="Times New Roman" w:hAnsi="Times New Roman" w:cs="Times New Roman"/>
          <w:sz w:val="24"/>
          <w:szCs w:val="24"/>
        </w:rPr>
        <w:t xml:space="preserve"> would be greater than 2</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In fact, the ratio of the total sample size of a design with </w:t>
      </w:r>
      <w:r w:rsidRPr="0061535F">
        <w:rPr>
          <w:rFonts w:ascii="Times New Roman" w:hAnsi="Times New Roman" w:cs="Times New Roman"/>
          <w:i/>
          <w:iCs/>
          <w:sz w:val="24"/>
          <w:szCs w:val="24"/>
        </w:rPr>
        <w:t xml:space="preserve">π = </w:t>
      </w:r>
      <w:r w:rsidR="006858C3">
        <w:rPr>
          <w:rFonts w:ascii="Times New Roman" w:hAnsi="Times New Roman" w:cs="Times New Roman"/>
          <w:i/>
          <w:iCs/>
          <w:sz w:val="24"/>
          <w:szCs w:val="24"/>
        </w:rPr>
        <w:t>n</w:t>
      </w:r>
      <w:r w:rsidRPr="0061535F">
        <w:rPr>
          <w:rFonts w:ascii="Times New Roman" w:hAnsi="Times New Roman" w:cs="Times New Roman"/>
          <w:i/>
          <w:iCs/>
          <w:sz w:val="24"/>
          <w:szCs w:val="24"/>
          <w:vertAlign w:val="superscript"/>
        </w:rPr>
        <w:t>T</w:t>
      </w:r>
      <w:r w:rsidRPr="0061535F">
        <w:rPr>
          <w:rFonts w:ascii="Times New Roman" w:hAnsi="Times New Roman" w:cs="Times New Roman"/>
          <w:i/>
          <w:iCs/>
          <w:sz w:val="24"/>
          <w:szCs w:val="24"/>
        </w:rPr>
        <w:t>/N</w:t>
      </w:r>
      <w:r>
        <w:rPr>
          <w:rFonts w:ascii="Times New Roman" w:hAnsi="Times New Roman" w:cs="Times New Roman"/>
          <w:sz w:val="24"/>
          <w:szCs w:val="24"/>
        </w:rPr>
        <w:t xml:space="preserve"> to that of the balance design would be 1/2</w:t>
      </w:r>
      <w:r w:rsidRPr="0061535F">
        <w:rPr>
          <w:rFonts w:ascii="Times New Roman" w:hAnsi="Times New Roman" w:cs="Times New Roman"/>
          <w:i/>
          <w:iCs/>
          <w:sz w:val="24"/>
          <w:szCs w:val="24"/>
        </w:rPr>
        <w:t>π</w:t>
      </w:r>
      <w:r>
        <w:rPr>
          <w:rFonts w:ascii="Times New Roman" w:hAnsi="Times New Roman" w:cs="Times New Roman"/>
          <w:sz w:val="24"/>
          <w:szCs w:val="24"/>
        </w:rPr>
        <w:t xml:space="preserve">.  Thus if  π = 0.5 (the design is balanced) the ratio is unity, as expected ,but if π = 0.4, the total sample size of the design is 25% larger,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0.3 it is 67% larger, and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0.2 it is 150% larger than that of a balanced design with the same number of</w:t>
      </w:r>
      <w:r w:rsidRPr="000B7F40">
        <w:rPr>
          <w:rFonts w:ascii="Times New Roman" w:hAnsi="Times New Roman" w:cs="Times New Roman"/>
          <w:i/>
          <w:iCs/>
          <w:sz w:val="24"/>
          <w:szCs w:val="24"/>
        </w:rPr>
        <w:t xml:space="preserve"> treated</w:t>
      </w:r>
      <w:r>
        <w:rPr>
          <w:rFonts w:ascii="Times New Roman" w:hAnsi="Times New Roman" w:cs="Times New Roman"/>
          <w:sz w:val="24"/>
          <w:szCs w:val="24"/>
        </w:rPr>
        <w:t xml:space="preserve"> individuals.  This increased total sample size increases design sensitivity.</w:t>
      </w:r>
    </w:p>
    <w:p w14:paraId="76D3C8E2" w14:textId="18FDA797" w:rsidR="00B93C80" w:rsidRDefault="006858C3" w:rsidP="00B93C80">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Table 2</w:t>
      </w:r>
      <w:r w:rsidR="00B93C80">
        <w:rPr>
          <w:rFonts w:ascii="Times New Roman" w:hAnsi="Times New Roman" w:cs="Times New Roman"/>
          <w:sz w:val="24"/>
          <w:szCs w:val="24"/>
        </w:rPr>
        <w:t xml:space="preserve"> shows the minimum detectable effect size as a function of the number of individuals assigned to treatment for balanced designs (</w:t>
      </w:r>
      <w:r w:rsidR="00B93C80" w:rsidRPr="003A7BCD">
        <w:rPr>
          <w:rFonts w:ascii="Times New Roman" w:hAnsi="Times New Roman" w:cs="Times New Roman"/>
          <w:i/>
          <w:iCs/>
          <w:sz w:val="24"/>
          <w:szCs w:val="24"/>
        </w:rPr>
        <w:t>π</w:t>
      </w:r>
      <w:r w:rsidR="00B93C80">
        <w:rPr>
          <w:rFonts w:ascii="Times New Roman" w:hAnsi="Times New Roman" w:cs="Times New Roman"/>
          <w:sz w:val="24"/>
          <w:szCs w:val="24"/>
        </w:rPr>
        <w:t xml:space="preserve"> = 0.5) and unbalanced designs with various degrees of imbalance (</w:t>
      </w:r>
      <w:r w:rsidR="00B93C80" w:rsidRPr="003A7BCD">
        <w:rPr>
          <w:rFonts w:ascii="Times New Roman" w:hAnsi="Times New Roman" w:cs="Times New Roman"/>
          <w:i/>
          <w:iCs/>
          <w:sz w:val="24"/>
          <w:szCs w:val="24"/>
        </w:rPr>
        <w:t>π</w:t>
      </w:r>
      <w:r w:rsidR="00B93C80">
        <w:rPr>
          <w:rFonts w:ascii="Times New Roman" w:hAnsi="Times New Roman" w:cs="Times New Roman"/>
          <w:sz w:val="24"/>
          <w:szCs w:val="24"/>
        </w:rPr>
        <w:t xml:space="preserve"> &lt; 0.5).  For example, if </w:t>
      </w:r>
      <w:r>
        <w:rPr>
          <w:rFonts w:ascii="Times New Roman" w:hAnsi="Times New Roman" w:cs="Times New Roman"/>
          <w:i/>
          <w:iCs/>
          <w:sz w:val="24"/>
          <w:szCs w:val="24"/>
        </w:rPr>
        <w:t>n</w:t>
      </w:r>
      <w:r w:rsidR="00B93C80" w:rsidRPr="00B84396">
        <w:rPr>
          <w:rFonts w:ascii="Times New Roman" w:hAnsi="Times New Roman" w:cs="Times New Roman"/>
          <w:i/>
          <w:iCs/>
          <w:sz w:val="24"/>
          <w:szCs w:val="24"/>
          <w:vertAlign w:val="superscript"/>
        </w:rPr>
        <w:t>T</w:t>
      </w:r>
      <w:r w:rsidR="00B93C80">
        <w:rPr>
          <w:rFonts w:ascii="Times New Roman" w:hAnsi="Times New Roman" w:cs="Times New Roman"/>
          <w:sz w:val="24"/>
          <w:szCs w:val="24"/>
        </w:rPr>
        <w:t xml:space="preserve"> = 50 individuals are to be treated, a balanced design would have a minimum detectable effect size of </w:t>
      </w:r>
      <w:r w:rsidR="00B93C80" w:rsidRPr="00B84396">
        <w:rPr>
          <w:rFonts w:ascii="Times New Roman" w:hAnsi="Times New Roman" w:cs="Times New Roman"/>
          <w:i/>
          <w:iCs/>
          <w:sz w:val="24"/>
          <w:szCs w:val="24"/>
        </w:rPr>
        <w:t>δ</w:t>
      </w:r>
      <w:r w:rsidR="00B93C80">
        <w:rPr>
          <w:rFonts w:ascii="Times New Roman" w:hAnsi="Times New Roman" w:cs="Times New Roman"/>
          <w:sz w:val="24"/>
          <w:szCs w:val="24"/>
        </w:rPr>
        <w:t xml:space="preserve"> = 0.</w:t>
      </w:r>
      <w:r>
        <w:rPr>
          <w:rFonts w:ascii="Times New Roman" w:hAnsi="Times New Roman" w:cs="Times New Roman"/>
          <w:sz w:val="24"/>
          <w:szCs w:val="24"/>
        </w:rPr>
        <w:t>81</w:t>
      </w:r>
      <w:r w:rsidR="00B93C80">
        <w:rPr>
          <w:rFonts w:ascii="Times New Roman" w:hAnsi="Times New Roman" w:cs="Times New Roman"/>
          <w:sz w:val="24"/>
          <w:szCs w:val="24"/>
        </w:rPr>
        <w:t xml:space="preserve">, but that could be reduced to </w:t>
      </w:r>
      <w:r w:rsidR="00B93C80" w:rsidRPr="00B84396">
        <w:rPr>
          <w:rFonts w:ascii="Times New Roman" w:hAnsi="Times New Roman" w:cs="Times New Roman"/>
          <w:i/>
          <w:iCs/>
          <w:sz w:val="24"/>
          <w:szCs w:val="24"/>
        </w:rPr>
        <w:t>δ</w:t>
      </w:r>
      <w:r w:rsidR="00B93C80">
        <w:rPr>
          <w:rFonts w:ascii="Times New Roman" w:hAnsi="Times New Roman" w:cs="Times New Roman"/>
          <w:sz w:val="24"/>
          <w:szCs w:val="24"/>
        </w:rPr>
        <w:t xml:space="preserve"> = 0.</w:t>
      </w:r>
      <w:r>
        <w:rPr>
          <w:rFonts w:ascii="Times New Roman" w:hAnsi="Times New Roman" w:cs="Times New Roman"/>
          <w:sz w:val="24"/>
          <w:szCs w:val="24"/>
        </w:rPr>
        <w:t>68</w:t>
      </w:r>
      <w:r w:rsidR="00B93C80">
        <w:rPr>
          <w:rFonts w:ascii="Times New Roman" w:hAnsi="Times New Roman" w:cs="Times New Roman"/>
          <w:sz w:val="24"/>
          <w:szCs w:val="24"/>
        </w:rPr>
        <w:t xml:space="preserve"> if we assigned </w:t>
      </w:r>
      <w:r w:rsidR="00B93C80" w:rsidRPr="00B84396">
        <w:rPr>
          <w:rFonts w:ascii="Times New Roman" w:hAnsi="Times New Roman" w:cs="Times New Roman"/>
          <w:i/>
          <w:iCs/>
          <w:sz w:val="24"/>
          <w:szCs w:val="24"/>
        </w:rPr>
        <w:t>π</w:t>
      </w:r>
      <w:r w:rsidR="00B93C80">
        <w:rPr>
          <w:rFonts w:ascii="Times New Roman" w:hAnsi="Times New Roman" w:cs="Times New Roman"/>
          <w:sz w:val="24"/>
          <w:szCs w:val="24"/>
        </w:rPr>
        <w:t xml:space="preserve"> = 0.3 (30%) of the total individuals to treatment.  This would mean assigning </w:t>
      </w:r>
      <w:r>
        <w:rPr>
          <w:rFonts w:ascii="Times New Roman" w:hAnsi="Times New Roman" w:cs="Times New Roman"/>
          <w:i/>
          <w:iCs/>
          <w:sz w:val="24"/>
          <w:szCs w:val="24"/>
        </w:rPr>
        <w:t>n</w:t>
      </w:r>
      <w:r w:rsidR="00B93C80" w:rsidRPr="00B84396">
        <w:rPr>
          <w:rFonts w:ascii="Times New Roman" w:hAnsi="Times New Roman" w:cs="Times New Roman"/>
          <w:i/>
          <w:iCs/>
          <w:sz w:val="24"/>
          <w:szCs w:val="24"/>
          <w:vertAlign w:val="superscript"/>
        </w:rPr>
        <w:t>T</w:t>
      </w:r>
      <w:r w:rsidR="00B93C80">
        <w:rPr>
          <w:rFonts w:ascii="Times New Roman" w:hAnsi="Times New Roman" w:cs="Times New Roman"/>
          <w:sz w:val="24"/>
          <w:szCs w:val="24"/>
        </w:rPr>
        <w:t xml:space="preserve"> = 250 individuals to treatment and </w:t>
      </w:r>
      <w:r>
        <w:rPr>
          <w:rFonts w:ascii="Times New Roman" w:hAnsi="Times New Roman" w:cs="Times New Roman"/>
          <w:i/>
          <w:iCs/>
          <w:sz w:val="24"/>
          <w:szCs w:val="24"/>
        </w:rPr>
        <w:t>n</w:t>
      </w:r>
      <w:r w:rsidR="00B93C80" w:rsidRPr="00B84396">
        <w:rPr>
          <w:rFonts w:ascii="Times New Roman" w:hAnsi="Times New Roman" w:cs="Times New Roman"/>
          <w:i/>
          <w:iCs/>
          <w:sz w:val="24"/>
          <w:szCs w:val="24"/>
          <w:vertAlign w:val="superscript"/>
        </w:rPr>
        <w:t>C</w:t>
      </w:r>
      <w:r w:rsidR="00B93C80">
        <w:rPr>
          <w:rFonts w:ascii="Times New Roman" w:hAnsi="Times New Roman" w:cs="Times New Roman"/>
          <w:sz w:val="24"/>
          <w:szCs w:val="24"/>
        </w:rPr>
        <w:t xml:space="preserve"> = </w:t>
      </w:r>
      <w:r>
        <w:rPr>
          <w:rFonts w:ascii="Times New Roman" w:hAnsi="Times New Roman" w:cs="Times New Roman"/>
          <w:sz w:val="24"/>
          <w:szCs w:val="24"/>
        </w:rPr>
        <w:t>117</w:t>
      </w:r>
      <w:r w:rsidR="00B93C80">
        <w:rPr>
          <w:rFonts w:ascii="Times New Roman" w:hAnsi="Times New Roman" w:cs="Times New Roman"/>
          <w:sz w:val="24"/>
          <w:szCs w:val="24"/>
        </w:rPr>
        <w:t xml:space="preserve"> for a total sample size of </w:t>
      </w:r>
      <w:r w:rsidR="00B93C80" w:rsidRPr="00B84396">
        <w:rPr>
          <w:rFonts w:ascii="Times New Roman" w:hAnsi="Times New Roman" w:cs="Times New Roman"/>
          <w:i/>
          <w:iCs/>
          <w:sz w:val="24"/>
          <w:szCs w:val="24"/>
        </w:rPr>
        <w:t>N</w:t>
      </w:r>
      <w:r w:rsidR="00B93C80">
        <w:rPr>
          <w:rFonts w:ascii="Times New Roman" w:hAnsi="Times New Roman" w:cs="Times New Roman"/>
          <w:sz w:val="24"/>
          <w:szCs w:val="24"/>
        </w:rPr>
        <w:t xml:space="preserve"> = </w:t>
      </w:r>
      <w:r>
        <w:rPr>
          <w:rFonts w:ascii="Times New Roman" w:hAnsi="Times New Roman" w:cs="Times New Roman"/>
          <w:sz w:val="24"/>
          <w:szCs w:val="24"/>
        </w:rPr>
        <w:t>167</w:t>
      </w:r>
      <w:r w:rsidR="00B93C80">
        <w:rPr>
          <w:rFonts w:ascii="Times New Roman" w:hAnsi="Times New Roman" w:cs="Times New Roman"/>
          <w:sz w:val="24"/>
          <w:szCs w:val="24"/>
        </w:rPr>
        <w:t xml:space="preserve">.  We could lower the minimum detectable effect size to </w:t>
      </w:r>
      <w:r w:rsidR="00B93C80" w:rsidRPr="00B84396">
        <w:rPr>
          <w:rFonts w:ascii="Times New Roman" w:hAnsi="Times New Roman" w:cs="Times New Roman"/>
          <w:i/>
          <w:iCs/>
          <w:sz w:val="24"/>
          <w:szCs w:val="24"/>
        </w:rPr>
        <w:t>δ</w:t>
      </w:r>
      <w:r w:rsidR="00B93C80">
        <w:rPr>
          <w:rFonts w:ascii="Times New Roman" w:hAnsi="Times New Roman" w:cs="Times New Roman"/>
          <w:sz w:val="24"/>
          <w:szCs w:val="24"/>
        </w:rPr>
        <w:t xml:space="preserve"> = 0.</w:t>
      </w:r>
      <w:r>
        <w:rPr>
          <w:rFonts w:ascii="Times New Roman" w:hAnsi="Times New Roman" w:cs="Times New Roman"/>
          <w:sz w:val="24"/>
          <w:szCs w:val="24"/>
        </w:rPr>
        <w:t>63</w:t>
      </w:r>
      <w:r w:rsidR="00B93C80">
        <w:rPr>
          <w:rFonts w:ascii="Times New Roman" w:hAnsi="Times New Roman" w:cs="Times New Roman"/>
          <w:sz w:val="24"/>
          <w:szCs w:val="24"/>
        </w:rPr>
        <w:t xml:space="preserve"> by using an even more imbalanced design and assigning </w:t>
      </w:r>
      <w:r w:rsidR="00B93C80" w:rsidRPr="00B84396">
        <w:rPr>
          <w:rFonts w:ascii="Times New Roman" w:hAnsi="Times New Roman" w:cs="Times New Roman"/>
          <w:i/>
          <w:iCs/>
          <w:sz w:val="24"/>
          <w:szCs w:val="24"/>
        </w:rPr>
        <w:t>π</w:t>
      </w:r>
      <w:r w:rsidR="00B93C80">
        <w:rPr>
          <w:rFonts w:ascii="Times New Roman" w:hAnsi="Times New Roman" w:cs="Times New Roman"/>
          <w:sz w:val="24"/>
          <w:szCs w:val="24"/>
        </w:rPr>
        <w:t xml:space="preserve"> = 0.2 (20%) of the total individuals to treatment.  In this case </w:t>
      </w:r>
      <w:r>
        <w:rPr>
          <w:rFonts w:ascii="Times New Roman" w:hAnsi="Times New Roman" w:cs="Times New Roman"/>
          <w:i/>
          <w:iCs/>
          <w:sz w:val="24"/>
          <w:szCs w:val="24"/>
        </w:rPr>
        <w:t>n</w:t>
      </w:r>
      <w:r w:rsidR="00B93C80" w:rsidRPr="00B84396">
        <w:rPr>
          <w:rFonts w:ascii="Times New Roman" w:hAnsi="Times New Roman" w:cs="Times New Roman"/>
          <w:i/>
          <w:iCs/>
          <w:sz w:val="24"/>
          <w:szCs w:val="24"/>
          <w:vertAlign w:val="superscript"/>
        </w:rPr>
        <w:t>T</w:t>
      </w:r>
      <w:r w:rsidR="00B93C80">
        <w:rPr>
          <w:rFonts w:ascii="Times New Roman" w:hAnsi="Times New Roman" w:cs="Times New Roman"/>
          <w:sz w:val="24"/>
          <w:szCs w:val="24"/>
        </w:rPr>
        <w:t xml:space="preserve"> = 50 individuals would still be assigned to treatment, but </w:t>
      </w:r>
      <w:r w:rsidR="00B93C80" w:rsidRPr="00B84396">
        <w:rPr>
          <w:rFonts w:ascii="Times New Roman" w:hAnsi="Times New Roman" w:cs="Times New Roman"/>
          <w:i/>
          <w:iCs/>
          <w:sz w:val="24"/>
          <w:szCs w:val="24"/>
        </w:rPr>
        <w:t>N</w:t>
      </w:r>
      <w:r w:rsidR="00B93C80" w:rsidRPr="00B84396">
        <w:rPr>
          <w:rFonts w:ascii="Times New Roman" w:hAnsi="Times New Roman" w:cs="Times New Roman"/>
          <w:i/>
          <w:iCs/>
          <w:sz w:val="24"/>
          <w:szCs w:val="24"/>
          <w:vertAlign w:val="superscript"/>
        </w:rPr>
        <w:t>C</w:t>
      </w:r>
      <w:r w:rsidR="00B93C80">
        <w:rPr>
          <w:rFonts w:ascii="Times New Roman" w:hAnsi="Times New Roman" w:cs="Times New Roman"/>
          <w:sz w:val="24"/>
          <w:szCs w:val="24"/>
        </w:rPr>
        <w:t xml:space="preserve"> = </w:t>
      </w:r>
      <w:r>
        <w:rPr>
          <w:rFonts w:ascii="Times New Roman" w:hAnsi="Times New Roman" w:cs="Times New Roman"/>
          <w:sz w:val="24"/>
          <w:szCs w:val="24"/>
        </w:rPr>
        <w:t>200</w:t>
      </w:r>
      <w:r w:rsidR="00B93C80">
        <w:rPr>
          <w:rFonts w:ascii="Times New Roman" w:hAnsi="Times New Roman" w:cs="Times New Roman"/>
          <w:sz w:val="24"/>
          <w:szCs w:val="24"/>
        </w:rPr>
        <w:t xml:space="preserve"> individuals would have to be assigned to the control group, for a total sample size of </w:t>
      </w:r>
      <w:r w:rsidR="00B93C80" w:rsidRPr="00B84396">
        <w:rPr>
          <w:rFonts w:ascii="Times New Roman" w:hAnsi="Times New Roman" w:cs="Times New Roman"/>
          <w:i/>
          <w:iCs/>
          <w:sz w:val="24"/>
          <w:szCs w:val="24"/>
        </w:rPr>
        <w:t>N</w:t>
      </w:r>
      <w:r w:rsidR="00B93C80">
        <w:rPr>
          <w:rFonts w:ascii="Times New Roman" w:hAnsi="Times New Roman" w:cs="Times New Roman"/>
          <w:sz w:val="24"/>
          <w:szCs w:val="24"/>
        </w:rPr>
        <w:t xml:space="preserve"> = 250.  </w:t>
      </w:r>
    </w:p>
    <w:p w14:paraId="35CE8661" w14:textId="77777777" w:rsidR="00B93C80" w:rsidRDefault="00B93C80" w:rsidP="00B93C80">
      <w:pPr>
        <w:tabs>
          <w:tab w:val="left" w:pos="720"/>
        </w:tabs>
        <w:spacing w:after="0" w:line="240" w:lineRule="auto"/>
        <w:rPr>
          <w:rFonts w:ascii="Times New Roman" w:hAnsi="Times New Roman" w:cs="Times New Roman"/>
          <w:sz w:val="24"/>
          <w:szCs w:val="24"/>
        </w:rPr>
      </w:pPr>
    </w:p>
    <w:p w14:paraId="4F060FE1" w14:textId="127B7448" w:rsidR="00B93C80" w:rsidRDefault="00B93C80" w:rsidP="00B93C80">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Table 2 About Here</w:t>
      </w:r>
    </w:p>
    <w:p w14:paraId="5BEB53B1" w14:textId="29C4728C" w:rsidR="0026024A" w:rsidRDefault="0026024A" w:rsidP="0029210D">
      <w:pPr>
        <w:spacing w:after="0"/>
      </w:pPr>
    </w:p>
    <w:p w14:paraId="706B364E" w14:textId="5C0F392F" w:rsidR="0026024A" w:rsidRPr="0026024A" w:rsidRDefault="0026024A" w:rsidP="0029210D">
      <w:pPr>
        <w:spacing w:after="0"/>
        <w:rPr>
          <w:rFonts w:ascii="Times New Roman" w:hAnsi="Times New Roman" w:cs="Times New Roman"/>
          <w:sz w:val="24"/>
          <w:szCs w:val="24"/>
        </w:rPr>
      </w:pPr>
    </w:p>
    <w:p w14:paraId="4F119AD0" w14:textId="54B5962C" w:rsidR="0026024A" w:rsidRDefault="0026024A" w:rsidP="0029210D">
      <w:pPr>
        <w:spacing w:after="0"/>
        <w:rPr>
          <w:rFonts w:ascii="Times New Roman" w:hAnsi="Times New Roman" w:cs="Times New Roman"/>
          <w:b/>
          <w:bCs/>
          <w:sz w:val="24"/>
          <w:szCs w:val="24"/>
        </w:rPr>
      </w:pPr>
      <w:r w:rsidRPr="0026024A">
        <w:rPr>
          <w:rFonts w:ascii="Times New Roman" w:hAnsi="Times New Roman" w:cs="Times New Roman"/>
          <w:b/>
          <w:bCs/>
          <w:sz w:val="24"/>
          <w:szCs w:val="24"/>
        </w:rPr>
        <w:t>Checking the Assumptions of the Designs</w:t>
      </w:r>
      <w:r w:rsidR="002A3DAB">
        <w:rPr>
          <w:rFonts w:ascii="Times New Roman" w:hAnsi="Times New Roman" w:cs="Times New Roman"/>
          <w:b/>
          <w:bCs/>
          <w:sz w:val="24"/>
          <w:szCs w:val="24"/>
        </w:rPr>
        <w:t xml:space="preserve"> (beware of matching)</w:t>
      </w:r>
    </w:p>
    <w:p w14:paraId="11CDDA67" w14:textId="1516D0FC" w:rsidR="00724A39" w:rsidRDefault="00B403A7" w:rsidP="00724A39">
      <w:pPr>
        <w:spacing w:after="0"/>
        <w:rPr>
          <w:rFonts w:ascii="Times New Roman" w:hAnsi="Times New Roman" w:cs="Times New Roman"/>
          <w:sz w:val="24"/>
          <w:szCs w:val="24"/>
        </w:rPr>
      </w:pPr>
      <w:r w:rsidRPr="00B403A7">
        <w:rPr>
          <w:rFonts w:ascii="Times New Roman" w:hAnsi="Times New Roman" w:cs="Times New Roman"/>
          <w:sz w:val="24"/>
          <w:szCs w:val="24"/>
        </w:rPr>
        <w:tab/>
      </w:r>
      <w:r w:rsidR="00CA02B2">
        <w:rPr>
          <w:rFonts w:ascii="Times New Roman" w:hAnsi="Times New Roman" w:cs="Times New Roman"/>
          <w:sz w:val="24"/>
          <w:szCs w:val="24"/>
        </w:rPr>
        <w:t>Because pretests and posttests are imperfectly correlated.</w:t>
      </w:r>
      <w:r>
        <w:rPr>
          <w:rFonts w:ascii="Times New Roman" w:hAnsi="Times New Roman" w:cs="Times New Roman"/>
          <w:sz w:val="24"/>
          <w:szCs w:val="24"/>
        </w:rPr>
        <w:t xml:space="preserve"> </w:t>
      </w:r>
      <w:r w:rsidR="00CA02B2">
        <w:rPr>
          <w:rFonts w:ascii="Times New Roman" w:hAnsi="Times New Roman" w:cs="Times New Roman"/>
          <w:sz w:val="24"/>
          <w:szCs w:val="24"/>
        </w:rPr>
        <w:t xml:space="preserve">Individuals that are selected because they are above (or below) the mean can be expected to decrease (or increase) their scores on the posttest, even if there are no outside influences (e.g., if the treatment has no effect).  Matching is used to create comparison groups by selecting individuals from a reservoir of potential comparison group members.  If the pretest mean of the comparison group is higher than that of the treatment group, selecting individuals for the comparison group that match those in </w:t>
      </w:r>
      <w:r w:rsidR="00724A39">
        <w:rPr>
          <w:rFonts w:ascii="Times New Roman" w:hAnsi="Times New Roman" w:cs="Times New Roman"/>
          <w:sz w:val="24"/>
          <w:szCs w:val="24"/>
        </w:rPr>
        <w:t>t</w:t>
      </w:r>
      <w:r w:rsidR="00CA02B2">
        <w:rPr>
          <w:rFonts w:ascii="Times New Roman" w:hAnsi="Times New Roman" w:cs="Times New Roman"/>
          <w:sz w:val="24"/>
          <w:szCs w:val="24"/>
        </w:rPr>
        <w:t>he treatment group will require selecting individuals whose pretest scores are above their group’s (the reservoir f</w:t>
      </w:r>
      <w:r w:rsidR="00724A39">
        <w:rPr>
          <w:rFonts w:ascii="Times New Roman" w:hAnsi="Times New Roman" w:cs="Times New Roman"/>
          <w:sz w:val="24"/>
          <w:szCs w:val="24"/>
        </w:rPr>
        <w:t>rom which</w:t>
      </w:r>
      <w:r w:rsidR="00CA02B2">
        <w:rPr>
          <w:rFonts w:ascii="Times New Roman" w:hAnsi="Times New Roman" w:cs="Times New Roman"/>
          <w:sz w:val="24"/>
          <w:szCs w:val="24"/>
        </w:rPr>
        <w:t xml:space="preserve"> comparison group members are selected) mean.  </w:t>
      </w:r>
      <w:r w:rsidR="00724A39">
        <w:rPr>
          <w:rFonts w:ascii="Times New Roman" w:hAnsi="Times New Roman" w:cs="Times New Roman"/>
          <w:sz w:val="24"/>
          <w:szCs w:val="24"/>
        </w:rPr>
        <w:t xml:space="preserve"> </w:t>
      </w:r>
      <w:r w:rsidR="00011EDB">
        <w:rPr>
          <w:rFonts w:ascii="Times New Roman" w:hAnsi="Times New Roman" w:cs="Times New Roman"/>
          <w:sz w:val="24"/>
          <w:szCs w:val="24"/>
        </w:rPr>
        <w:t>Thus, we can predict that, if there were no outside influences, their posttest scores will be closer to the mean than were their pretest scores.</w:t>
      </w:r>
      <w:r w:rsidR="00CA02B2">
        <w:rPr>
          <w:rFonts w:ascii="Times New Roman" w:hAnsi="Times New Roman" w:cs="Times New Roman"/>
          <w:sz w:val="24"/>
          <w:szCs w:val="24"/>
        </w:rPr>
        <w:t xml:space="preserve"> </w:t>
      </w:r>
      <w:r w:rsidR="00011EDB">
        <w:rPr>
          <w:rFonts w:ascii="Times New Roman" w:hAnsi="Times New Roman" w:cs="Times New Roman"/>
          <w:sz w:val="24"/>
          <w:szCs w:val="24"/>
        </w:rPr>
        <w:t xml:space="preserve">In other words, in the absence of a treatment effect, the gain in the comparison group will be negative, making the difference in gains (the estimated treatment effect) look smaller.  </w:t>
      </w:r>
    </w:p>
    <w:p w14:paraId="51E99CBA" w14:textId="68DD5100" w:rsidR="00724A39" w:rsidRDefault="00724A39" w:rsidP="00724A39">
      <w:pPr>
        <w:spacing w:after="0"/>
        <w:rPr>
          <w:rFonts w:ascii="Times New Roman" w:hAnsi="Times New Roman" w:cs="Times New Roman"/>
          <w:sz w:val="24"/>
          <w:szCs w:val="24"/>
        </w:rPr>
      </w:pPr>
      <w:r>
        <w:rPr>
          <w:rFonts w:ascii="Times New Roman" w:hAnsi="Times New Roman" w:cs="Times New Roman"/>
          <w:sz w:val="24"/>
          <w:szCs w:val="24"/>
        </w:rPr>
        <w:tab/>
        <w:t>If the mean of the reservoir from which the comparison group is selected has a lower mean than that of the treatment group, the gain in the matched comparison group will tend to be larger than zero, making the difference in the gains  the bias is in the opposite direction, making the treatment effect (the estimated treatment effect) look larger.  Such regression effects in quasi-experiments have been know</w:t>
      </w:r>
      <w:r w:rsidR="00126F48">
        <w:rPr>
          <w:rFonts w:ascii="Times New Roman" w:hAnsi="Times New Roman" w:cs="Times New Roman"/>
          <w:sz w:val="24"/>
          <w:szCs w:val="24"/>
        </w:rPr>
        <w:t>n for a long time (see, e.g., Campbel</w:t>
      </w:r>
      <w:r w:rsidR="00B06F87">
        <w:rPr>
          <w:rFonts w:ascii="Times New Roman" w:hAnsi="Times New Roman" w:cs="Times New Roman"/>
          <w:sz w:val="24"/>
          <w:szCs w:val="24"/>
        </w:rPr>
        <w:t>l</w:t>
      </w:r>
      <w:r w:rsidR="00126F48">
        <w:rPr>
          <w:rFonts w:ascii="Times New Roman" w:hAnsi="Times New Roman" w:cs="Times New Roman"/>
          <w:sz w:val="24"/>
          <w:szCs w:val="24"/>
        </w:rPr>
        <w:t xml:space="preserve"> and Erlebacher, 1970).</w:t>
      </w:r>
    </w:p>
    <w:p w14:paraId="71D30FF6" w14:textId="6F8E23ED" w:rsidR="00011EDB" w:rsidRDefault="00B06F87" w:rsidP="00011EDB">
      <w:pPr>
        <w:spacing w:after="0"/>
        <w:ind w:firstLine="720"/>
        <w:rPr>
          <w:rFonts w:ascii="Times New Roman" w:hAnsi="Times New Roman" w:cs="Times New Roman"/>
          <w:sz w:val="24"/>
          <w:szCs w:val="24"/>
        </w:rPr>
      </w:pPr>
      <w:r>
        <w:rPr>
          <w:rFonts w:ascii="Times New Roman" w:hAnsi="Times New Roman" w:cs="Times New Roman"/>
          <w:sz w:val="24"/>
          <w:szCs w:val="24"/>
        </w:rPr>
        <w:t xml:space="preserve">As we noted in chapter 2, </w:t>
      </w:r>
      <w:r w:rsidR="00011EDB">
        <w:rPr>
          <w:rFonts w:ascii="Times New Roman" w:hAnsi="Times New Roman" w:cs="Times New Roman"/>
          <w:sz w:val="24"/>
          <w:szCs w:val="24"/>
        </w:rPr>
        <w:t xml:space="preserve"> </w:t>
      </w:r>
      <w:r>
        <w:rPr>
          <w:rFonts w:ascii="Times New Roman" w:hAnsi="Times New Roman" w:cs="Times New Roman"/>
          <w:sz w:val="24"/>
          <w:szCs w:val="24"/>
        </w:rPr>
        <w:t>i</w:t>
      </w:r>
      <w:r w:rsidR="00011EDB">
        <w:rPr>
          <w:rFonts w:ascii="Times New Roman" w:hAnsi="Times New Roman" w:cs="Times New Roman"/>
          <w:sz w:val="24"/>
          <w:szCs w:val="24"/>
        </w:rPr>
        <w:t xml:space="preserve">f </w:t>
      </w:r>
      <w:r w:rsidR="00011EDB" w:rsidRPr="00011EDB">
        <w:rPr>
          <w:rFonts w:ascii="Times New Roman" w:hAnsi="Times New Roman" w:cs="Times New Roman"/>
          <w:i/>
          <w:iCs/>
          <w:sz w:val="24"/>
          <w:szCs w:val="24"/>
        </w:rPr>
        <w:t>μ</w:t>
      </w:r>
      <w:r w:rsidR="00011EDB" w:rsidRPr="00011EDB">
        <w:rPr>
          <w:rFonts w:ascii="Times New Roman" w:hAnsi="Times New Roman" w:cs="Times New Roman"/>
          <w:i/>
          <w:iCs/>
          <w:sz w:val="24"/>
          <w:szCs w:val="24"/>
          <w:vertAlign w:val="subscript"/>
        </w:rPr>
        <w:t>X</w:t>
      </w:r>
      <w:r w:rsidR="00011EDB">
        <w:rPr>
          <w:rFonts w:ascii="Times New Roman" w:hAnsi="Times New Roman" w:cs="Times New Roman"/>
          <w:sz w:val="24"/>
          <w:szCs w:val="24"/>
        </w:rPr>
        <w:t xml:space="preserve"> and </w:t>
      </w:r>
      <w:r w:rsidR="00011EDB" w:rsidRPr="00011EDB">
        <w:rPr>
          <w:rFonts w:ascii="Times New Roman" w:hAnsi="Times New Roman" w:cs="Times New Roman"/>
          <w:i/>
          <w:iCs/>
          <w:sz w:val="24"/>
          <w:szCs w:val="24"/>
        </w:rPr>
        <w:t>μ</w:t>
      </w:r>
      <w:r w:rsidR="00011EDB" w:rsidRPr="00011EDB">
        <w:rPr>
          <w:rFonts w:ascii="Times New Roman" w:hAnsi="Times New Roman" w:cs="Times New Roman"/>
          <w:i/>
          <w:iCs/>
          <w:sz w:val="24"/>
          <w:szCs w:val="24"/>
          <w:vertAlign w:val="subscript"/>
        </w:rPr>
        <w:t>Y</w:t>
      </w:r>
      <w:r w:rsidR="00011EDB">
        <w:rPr>
          <w:rFonts w:ascii="Times New Roman" w:hAnsi="Times New Roman" w:cs="Times New Roman"/>
          <w:sz w:val="24"/>
          <w:szCs w:val="24"/>
        </w:rPr>
        <w:t xml:space="preserve"> are the means of </w:t>
      </w:r>
      <w:r w:rsidR="00011EDB" w:rsidRPr="00011EDB">
        <w:rPr>
          <w:rFonts w:ascii="Times New Roman" w:hAnsi="Times New Roman" w:cs="Times New Roman"/>
          <w:i/>
          <w:iCs/>
          <w:sz w:val="24"/>
          <w:szCs w:val="24"/>
        </w:rPr>
        <w:t>X</w:t>
      </w:r>
      <w:r w:rsidR="00011EDB">
        <w:rPr>
          <w:rFonts w:ascii="Times New Roman" w:hAnsi="Times New Roman" w:cs="Times New Roman"/>
          <w:sz w:val="24"/>
          <w:szCs w:val="24"/>
        </w:rPr>
        <w:t xml:space="preserve"> and </w:t>
      </w:r>
      <w:r w:rsidR="00011EDB" w:rsidRPr="00011EDB">
        <w:rPr>
          <w:rFonts w:ascii="Times New Roman" w:hAnsi="Times New Roman" w:cs="Times New Roman"/>
          <w:i/>
          <w:iCs/>
          <w:sz w:val="24"/>
          <w:szCs w:val="24"/>
        </w:rPr>
        <w:t>Y</w:t>
      </w:r>
      <w:r w:rsidR="00011EDB">
        <w:rPr>
          <w:rFonts w:ascii="Times New Roman" w:hAnsi="Times New Roman" w:cs="Times New Roman"/>
          <w:i/>
          <w:iCs/>
          <w:sz w:val="24"/>
          <w:szCs w:val="24"/>
        </w:rPr>
        <w:t xml:space="preserve">, </w:t>
      </w:r>
      <w:r w:rsidR="00011EDB" w:rsidRPr="00A76610">
        <w:rPr>
          <w:rFonts w:ascii="Times New Roman" w:hAnsi="Times New Roman" w:cs="Times New Roman"/>
          <w:sz w:val="24"/>
          <w:szCs w:val="24"/>
        </w:rPr>
        <w:t xml:space="preserve">the variances of </w:t>
      </w:r>
      <w:r w:rsidR="00011EDB">
        <w:rPr>
          <w:rFonts w:ascii="Times New Roman" w:hAnsi="Times New Roman" w:cs="Times New Roman"/>
          <w:i/>
          <w:iCs/>
          <w:sz w:val="24"/>
          <w:szCs w:val="24"/>
        </w:rPr>
        <w:t xml:space="preserve">X </w:t>
      </w:r>
      <w:r w:rsidR="00011EDB" w:rsidRPr="00A76610">
        <w:rPr>
          <w:rFonts w:ascii="Times New Roman" w:hAnsi="Times New Roman" w:cs="Times New Roman"/>
          <w:sz w:val="24"/>
          <w:szCs w:val="24"/>
        </w:rPr>
        <w:t xml:space="preserve">and </w:t>
      </w:r>
      <w:r w:rsidR="00011EDB">
        <w:rPr>
          <w:rFonts w:ascii="Times New Roman" w:hAnsi="Times New Roman" w:cs="Times New Roman"/>
          <w:i/>
          <w:iCs/>
          <w:sz w:val="24"/>
          <w:szCs w:val="24"/>
        </w:rPr>
        <w:t>Y</w:t>
      </w:r>
      <w:r w:rsidR="00011EDB" w:rsidRPr="00A76610">
        <w:rPr>
          <w:rFonts w:ascii="Times New Roman" w:hAnsi="Times New Roman" w:cs="Times New Roman"/>
          <w:sz w:val="24"/>
          <w:szCs w:val="24"/>
        </w:rPr>
        <w:t xml:space="preserve"> are the same</w:t>
      </w:r>
      <w:r w:rsidR="00A76610" w:rsidRPr="00A76610">
        <w:rPr>
          <w:rFonts w:ascii="Times New Roman" w:hAnsi="Times New Roman" w:cs="Times New Roman"/>
          <w:sz w:val="24"/>
          <w:szCs w:val="24"/>
        </w:rPr>
        <w:t>,</w:t>
      </w:r>
      <w:r w:rsidR="00011EDB">
        <w:rPr>
          <w:rFonts w:ascii="Times New Roman" w:hAnsi="Times New Roman" w:cs="Times New Roman"/>
          <w:sz w:val="24"/>
          <w:szCs w:val="24"/>
        </w:rPr>
        <w:t xml:space="preserve"> and </w:t>
      </w:r>
      <w:r w:rsidR="00011EDB" w:rsidRPr="00D158FC">
        <w:rPr>
          <w:rFonts w:ascii="Times New Roman" w:hAnsi="Times New Roman" w:cs="Times New Roman"/>
          <w:i/>
          <w:sz w:val="24"/>
          <w:szCs w:val="24"/>
        </w:rPr>
        <w:t>ρ</w:t>
      </w:r>
      <w:r w:rsidR="00011EDB">
        <w:rPr>
          <w:rFonts w:ascii="Times New Roman" w:hAnsi="Times New Roman" w:cs="Times New Roman"/>
          <w:sz w:val="24"/>
          <w:szCs w:val="24"/>
        </w:rPr>
        <w:t xml:space="preserve"> is the correlation between </w:t>
      </w:r>
      <w:r w:rsidR="00011EDB" w:rsidRPr="00011EDB">
        <w:rPr>
          <w:rFonts w:ascii="Times New Roman" w:hAnsi="Times New Roman" w:cs="Times New Roman"/>
          <w:i/>
          <w:iCs/>
          <w:sz w:val="24"/>
          <w:szCs w:val="24"/>
        </w:rPr>
        <w:t>X</w:t>
      </w:r>
      <w:r w:rsidR="00011EDB">
        <w:rPr>
          <w:rFonts w:ascii="Times New Roman" w:hAnsi="Times New Roman" w:cs="Times New Roman"/>
          <w:sz w:val="24"/>
          <w:szCs w:val="24"/>
        </w:rPr>
        <w:t xml:space="preserve"> and </w:t>
      </w:r>
      <w:r w:rsidR="00011EDB" w:rsidRPr="00011EDB">
        <w:rPr>
          <w:rFonts w:ascii="Times New Roman" w:hAnsi="Times New Roman" w:cs="Times New Roman"/>
          <w:i/>
          <w:iCs/>
          <w:sz w:val="24"/>
          <w:szCs w:val="24"/>
        </w:rPr>
        <w:t>Y</w:t>
      </w:r>
      <w:r w:rsidR="00011EDB">
        <w:rPr>
          <w:rFonts w:ascii="Times New Roman" w:hAnsi="Times New Roman" w:cs="Times New Roman"/>
          <w:sz w:val="24"/>
          <w:szCs w:val="24"/>
        </w:rPr>
        <w:t xml:space="preserve"> in the reservoir from which the comparison group is composed, then the regression equation for predicting </w:t>
      </w:r>
      <w:r w:rsidR="00011EDB" w:rsidRPr="00011EDB">
        <w:rPr>
          <w:rFonts w:ascii="Times New Roman" w:hAnsi="Times New Roman" w:cs="Times New Roman"/>
          <w:i/>
          <w:iCs/>
          <w:sz w:val="24"/>
          <w:szCs w:val="24"/>
        </w:rPr>
        <w:t>Y</w:t>
      </w:r>
      <w:r w:rsidR="00011EDB">
        <w:rPr>
          <w:rFonts w:ascii="Times New Roman" w:hAnsi="Times New Roman" w:cs="Times New Roman"/>
          <w:sz w:val="24"/>
          <w:szCs w:val="24"/>
        </w:rPr>
        <w:t xml:space="preserve"> from </w:t>
      </w:r>
      <w:r w:rsidR="00011EDB" w:rsidRPr="00011EDB">
        <w:rPr>
          <w:rFonts w:ascii="Times New Roman" w:hAnsi="Times New Roman" w:cs="Times New Roman"/>
          <w:i/>
          <w:iCs/>
          <w:sz w:val="24"/>
          <w:szCs w:val="24"/>
        </w:rPr>
        <w:t>X</w:t>
      </w:r>
      <w:r w:rsidR="00011EDB">
        <w:rPr>
          <w:rFonts w:ascii="Times New Roman" w:hAnsi="Times New Roman" w:cs="Times New Roman"/>
          <w:sz w:val="24"/>
          <w:szCs w:val="24"/>
        </w:rPr>
        <w:t xml:space="preserve"> is</w:t>
      </w:r>
    </w:p>
    <w:p w14:paraId="554EF811" w14:textId="13C9ACD5" w:rsidR="00B403A7" w:rsidRDefault="00A76610" w:rsidP="00011EDB">
      <w:pPr>
        <w:spacing w:after="0"/>
        <w:ind w:firstLine="720"/>
        <w:rPr>
          <w:rFonts w:ascii="Times New Roman" w:hAnsi="Times New Roman" w:cs="Times New Roman"/>
          <w:sz w:val="24"/>
          <w:szCs w:val="24"/>
        </w:rPr>
      </w:pPr>
      <w:r w:rsidRPr="00A76610">
        <w:rPr>
          <w:rFonts w:ascii="Times New Roman" w:hAnsi="Times New Roman" w:cs="Times New Roman"/>
          <w:position w:val="-14"/>
          <w:sz w:val="24"/>
          <w:szCs w:val="24"/>
        </w:rPr>
        <w:object w:dxaOrig="2020" w:dyaOrig="420" w14:anchorId="28FF02E7">
          <v:shape id="_x0000_i1041" type="#_x0000_t75" style="width:101.15pt;height:20.95pt" o:ole="">
            <v:imagedata r:id="rId36" o:title=""/>
          </v:shape>
          <o:OLEObject Type="Embed" ProgID="Equation.DSMT4" ShapeID="_x0000_i1041" DrawAspect="Content" ObjectID="_1671359836" r:id="rId37"/>
        </w:object>
      </w:r>
      <w:r w:rsidR="00011EDB">
        <w:rPr>
          <w:rFonts w:ascii="Times New Roman" w:hAnsi="Times New Roman" w:cs="Times New Roman"/>
          <w:sz w:val="24"/>
          <w:szCs w:val="24"/>
        </w:rPr>
        <w:t xml:space="preserve"> .</w:t>
      </w:r>
    </w:p>
    <w:p w14:paraId="7734DC6F" w14:textId="2413ABAA" w:rsidR="00011EDB" w:rsidRPr="00B403A7" w:rsidRDefault="00A76610" w:rsidP="00011EDB">
      <w:pPr>
        <w:spacing w:after="0"/>
        <w:rPr>
          <w:rFonts w:ascii="Times New Roman" w:hAnsi="Times New Roman" w:cs="Times New Roman"/>
          <w:sz w:val="24"/>
          <w:szCs w:val="24"/>
        </w:rPr>
      </w:pPr>
      <w:r>
        <w:rPr>
          <w:rFonts w:ascii="Times New Roman" w:hAnsi="Times New Roman" w:cs="Times New Roman"/>
          <w:sz w:val="24"/>
          <w:szCs w:val="24"/>
        </w:rPr>
        <w:t xml:space="preserve">This equation shows that if </w:t>
      </w:r>
      <w:r w:rsidRPr="00D158FC">
        <w:rPr>
          <w:rFonts w:ascii="Times New Roman" w:hAnsi="Times New Roman" w:cs="Times New Roman"/>
          <w:i/>
          <w:sz w:val="24"/>
          <w:szCs w:val="24"/>
        </w:rPr>
        <w:t>ρ</w:t>
      </w:r>
      <w:r>
        <w:rPr>
          <w:rFonts w:ascii="Times New Roman" w:hAnsi="Times New Roman" w:cs="Times New Roman"/>
          <w:sz w:val="24"/>
          <w:szCs w:val="24"/>
        </w:rPr>
        <w:t xml:space="preserve"> = 0 there is no regression effect, but the stronger the correlation between </w:t>
      </w:r>
      <w:r w:rsidRPr="00A76610">
        <w:rPr>
          <w:rFonts w:ascii="Times New Roman" w:hAnsi="Times New Roman" w:cs="Times New Roman"/>
          <w:i/>
          <w:iCs/>
          <w:sz w:val="24"/>
          <w:szCs w:val="24"/>
        </w:rPr>
        <w:t>X</w:t>
      </w:r>
      <w:r>
        <w:rPr>
          <w:rFonts w:ascii="Times New Roman" w:hAnsi="Times New Roman" w:cs="Times New Roman"/>
          <w:sz w:val="24"/>
          <w:szCs w:val="24"/>
        </w:rPr>
        <w:t xml:space="preserve"> and </w:t>
      </w:r>
      <w:r w:rsidRPr="00A76610">
        <w:rPr>
          <w:rFonts w:ascii="Times New Roman" w:hAnsi="Times New Roman" w:cs="Times New Roman"/>
          <w:i/>
          <w:iCs/>
          <w:sz w:val="24"/>
          <w:szCs w:val="24"/>
        </w:rPr>
        <w:t>Y</w:t>
      </w:r>
      <w:r>
        <w:rPr>
          <w:rFonts w:ascii="Times New Roman" w:hAnsi="Times New Roman" w:cs="Times New Roman"/>
          <w:sz w:val="24"/>
          <w:szCs w:val="24"/>
        </w:rPr>
        <w:t>, the stronger the regression effect.</w:t>
      </w:r>
      <w:r w:rsidR="00724A39">
        <w:rPr>
          <w:rFonts w:ascii="Times New Roman" w:hAnsi="Times New Roman" w:cs="Times New Roman"/>
          <w:sz w:val="24"/>
          <w:szCs w:val="24"/>
        </w:rPr>
        <w:t xml:space="preserve">  If the mean of the reservoir from which the comparison group is selected has a lower mean than that of the treatment group, the bias is in the opposite direction, making the treatment effect look larger</w:t>
      </w:r>
    </w:p>
    <w:p w14:paraId="287157C5" w14:textId="7AEB6FFB" w:rsidR="00CC2375" w:rsidRPr="00A76610" w:rsidRDefault="00A76610" w:rsidP="0029210D">
      <w:pPr>
        <w:spacing w:after="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Note that regression effects in matching </w:t>
      </w:r>
      <w:r w:rsidR="00484C96">
        <w:rPr>
          <w:rFonts w:ascii="Times New Roman" w:hAnsi="Times New Roman" w:cs="Times New Roman"/>
          <w:sz w:val="24"/>
          <w:szCs w:val="24"/>
        </w:rPr>
        <w:t>occur when</w:t>
      </w:r>
      <w:r>
        <w:rPr>
          <w:rFonts w:ascii="Times New Roman" w:hAnsi="Times New Roman" w:cs="Times New Roman"/>
          <w:sz w:val="24"/>
          <w:szCs w:val="24"/>
        </w:rPr>
        <w:t xml:space="preserve"> two things</w:t>
      </w:r>
      <w:r w:rsidR="00484C96">
        <w:rPr>
          <w:rFonts w:ascii="Times New Roman" w:hAnsi="Times New Roman" w:cs="Times New Roman"/>
          <w:sz w:val="24"/>
          <w:szCs w:val="24"/>
        </w:rPr>
        <w:t xml:space="preserve"> are both true</w:t>
      </w:r>
      <w:r>
        <w:rPr>
          <w:rFonts w:ascii="Times New Roman" w:hAnsi="Times New Roman" w:cs="Times New Roman"/>
          <w:sz w:val="24"/>
          <w:szCs w:val="24"/>
        </w:rPr>
        <w:t xml:space="preserve">.  The first is that </w:t>
      </w:r>
      <w:r w:rsidR="00484C96">
        <w:rPr>
          <w:rFonts w:ascii="Times New Roman" w:hAnsi="Times New Roman" w:cs="Times New Roman"/>
          <w:sz w:val="24"/>
          <w:szCs w:val="24"/>
        </w:rPr>
        <w:t>the pretest is substantially correlated with the posttest.  If th</w:t>
      </w:r>
      <w:r w:rsidR="00724A39">
        <w:rPr>
          <w:rFonts w:ascii="Times New Roman" w:hAnsi="Times New Roman" w:cs="Times New Roman"/>
          <w:sz w:val="24"/>
          <w:szCs w:val="24"/>
        </w:rPr>
        <w:t xml:space="preserve">e </w:t>
      </w:r>
      <w:r w:rsidR="00484C96">
        <w:rPr>
          <w:rFonts w:ascii="Times New Roman" w:hAnsi="Times New Roman" w:cs="Times New Roman"/>
          <w:sz w:val="24"/>
          <w:szCs w:val="24"/>
        </w:rPr>
        <w:t xml:space="preserve">pretest </w:t>
      </w:r>
      <w:r w:rsidR="00724A39">
        <w:rPr>
          <w:rFonts w:ascii="Times New Roman" w:hAnsi="Times New Roman" w:cs="Times New Roman"/>
          <w:sz w:val="24"/>
          <w:szCs w:val="24"/>
        </w:rPr>
        <w:t xml:space="preserve">is not </w:t>
      </w:r>
      <w:r w:rsidR="00484C96">
        <w:rPr>
          <w:rFonts w:ascii="Times New Roman" w:hAnsi="Times New Roman" w:cs="Times New Roman"/>
          <w:sz w:val="24"/>
          <w:szCs w:val="24"/>
        </w:rPr>
        <w:t>correlated with the posttest matching cannot improve precision.</w:t>
      </w:r>
      <w:r w:rsidR="00724A39">
        <w:rPr>
          <w:rFonts w:ascii="Times New Roman" w:hAnsi="Times New Roman" w:cs="Times New Roman"/>
          <w:sz w:val="24"/>
          <w:szCs w:val="24"/>
        </w:rPr>
        <w:t xml:space="preserve">  The second is that </w:t>
      </w:r>
      <w:r>
        <w:rPr>
          <w:rFonts w:ascii="Times New Roman" w:hAnsi="Times New Roman" w:cs="Times New Roman"/>
          <w:sz w:val="24"/>
          <w:szCs w:val="24"/>
        </w:rPr>
        <w:t xml:space="preserve">the reservoir from which the comparison group is selected has a different mean than that of the treatment group.  </w:t>
      </w:r>
      <w:r w:rsidR="00484C96">
        <w:rPr>
          <w:rFonts w:ascii="Times New Roman" w:hAnsi="Times New Roman" w:cs="Times New Roman"/>
          <w:sz w:val="24"/>
          <w:szCs w:val="24"/>
        </w:rPr>
        <w:t>Th</w:t>
      </w:r>
      <w:r w:rsidR="00724A39">
        <w:rPr>
          <w:rFonts w:ascii="Times New Roman" w:hAnsi="Times New Roman" w:cs="Times New Roman"/>
          <w:sz w:val="24"/>
          <w:szCs w:val="24"/>
        </w:rPr>
        <w:t xml:space="preserve">is </w:t>
      </w:r>
      <w:r w:rsidR="00484C96">
        <w:rPr>
          <w:rFonts w:ascii="Times New Roman" w:hAnsi="Times New Roman" w:cs="Times New Roman"/>
          <w:sz w:val="24"/>
          <w:szCs w:val="24"/>
        </w:rPr>
        <w:lastRenderedPageBreak/>
        <w:t>condition is more complex.  When groups are not created by random assignment, the underlying pretest means of the treatment group and the comparison reservoir are unlikely to be identical, thus regression is likely to introduce some bias.  If the mean difference is sufficiently small</w:t>
      </w:r>
      <w:r w:rsidR="00724A39">
        <w:rPr>
          <w:rFonts w:ascii="Times New Roman" w:hAnsi="Times New Roman" w:cs="Times New Roman"/>
          <w:sz w:val="24"/>
          <w:szCs w:val="24"/>
        </w:rPr>
        <w:t>, the bias created by regression will be small</w:t>
      </w:r>
      <w:r w:rsidR="00126F48">
        <w:rPr>
          <w:rFonts w:ascii="Times New Roman" w:hAnsi="Times New Roman" w:cs="Times New Roman"/>
          <w:sz w:val="24"/>
          <w:szCs w:val="24"/>
        </w:rPr>
        <w:t>, but the safest strategy is not to use matching in difference in difference designs (Daw and Hatfield, 2018).</w:t>
      </w:r>
    </w:p>
    <w:p w14:paraId="74DB66DF" w14:textId="20067073" w:rsidR="00A76610" w:rsidRDefault="00A76610" w:rsidP="0029210D">
      <w:pPr>
        <w:spacing w:after="0"/>
        <w:rPr>
          <w:rFonts w:ascii="Times New Roman" w:hAnsi="Times New Roman" w:cs="Times New Roman"/>
          <w:b/>
          <w:bCs/>
          <w:sz w:val="24"/>
          <w:szCs w:val="24"/>
        </w:rPr>
      </w:pPr>
    </w:p>
    <w:p w14:paraId="3214B3EF" w14:textId="77777777" w:rsidR="00A76610" w:rsidRDefault="00A76610" w:rsidP="0029210D">
      <w:pPr>
        <w:spacing w:after="0"/>
        <w:rPr>
          <w:rFonts w:ascii="Times New Roman" w:hAnsi="Times New Roman" w:cs="Times New Roman"/>
          <w:b/>
          <w:bCs/>
          <w:sz w:val="24"/>
          <w:szCs w:val="24"/>
        </w:rPr>
      </w:pPr>
    </w:p>
    <w:p w14:paraId="3799D61F" w14:textId="77777777" w:rsidR="00B93C80" w:rsidRDefault="00B93C80" w:rsidP="00B93C80">
      <w:pPr>
        <w:spacing w:after="0"/>
        <w:rPr>
          <w:rFonts w:ascii="Times New Roman" w:hAnsi="Times New Roman" w:cs="Times New Roman"/>
          <w:b/>
          <w:bCs/>
          <w:sz w:val="24"/>
          <w:szCs w:val="24"/>
        </w:rPr>
      </w:pPr>
      <w:r>
        <w:rPr>
          <w:rFonts w:ascii="Times New Roman" w:hAnsi="Times New Roman" w:cs="Times New Roman"/>
          <w:b/>
          <w:bCs/>
          <w:sz w:val="24"/>
          <w:szCs w:val="24"/>
        </w:rPr>
        <w:t>Using Covariates Can Increase Sensitivity and Reduce Sample Size Requirements</w:t>
      </w:r>
    </w:p>
    <w:p w14:paraId="040499C5" w14:textId="3C066AD5" w:rsidR="00510DBF" w:rsidRDefault="00B06F87" w:rsidP="00B93C80">
      <w:pPr>
        <w:spacing w:after="0"/>
        <w:rPr>
          <w:rFonts w:ascii="Times New Roman" w:hAnsi="Times New Roman" w:cs="Times New Roman"/>
          <w:sz w:val="24"/>
          <w:szCs w:val="24"/>
        </w:rPr>
      </w:pPr>
      <w:r>
        <w:rPr>
          <w:rFonts w:ascii="Times New Roman" w:hAnsi="Times New Roman" w:cs="Times New Roman"/>
          <w:b/>
          <w:bCs/>
          <w:sz w:val="24"/>
          <w:szCs w:val="24"/>
        </w:rPr>
        <w:tab/>
      </w:r>
      <w:r w:rsidRPr="00B06F87">
        <w:rPr>
          <w:rFonts w:ascii="Times New Roman" w:hAnsi="Times New Roman" w:cs="Times New Roman"/>
          <w:sz w:val="24"/>
          <w:szCs w:val="24"/>
        </w:rPr>
        <w:t>As with other designs</w:t>
      </w:r>
      <w:r>
        <w:rPr>
          <w:rFonts w:ascii="Times New Roman" w:hAnsi="Times New Roman" w:cs="Times New Roman"/>
          <w:sz w:val="24"/>
          <w:szCs w:val="24"/>
        </w:rPr>
        <w:t xml:space="preserve"> we have discussed</w:t>
      </w:r>
      <w:r w:rsidRPr="00B06F87">
        <w:rPr>
          <w:rFonts w:ascii="Times New Roman" w:hAnsi="Times New Roman" w:cs="Times New Roman"/>
          <w:sz w:val="24"/>
          <w:szCs w:val="24"/>
        </w:rPr>
        <w:t>,</w:t>
      </w:r>
      <w:r>
        <w:rPr>
          <w:rFonts w:ascii="Times New Roman" w:hAnsi="Times New Roman" w:cs="Times New Roman"/>
          <w:sz w:val="24"/>
          <w:szCs w:val="24"/>
        </w:rPr>
        <w:t xml:space="preserve"> the use of covariates can increase sensitivity.  However, in difference in differences designs, unlike randomized experiments, the use of covariates </w:t>
      </w:r>
      <w:r w:rsidRPr="00B06F87">
        <w:rPr>
          <w:rFonts w:ascii="Times New Roman" w:hAnsi="Times New Roman" w:cs="Times New Roman"/>
          <w:i/>
          <w:iCs/>
          <w:sz w:val="24"/>
          <w:szCs w:val="24"/>
        </w:rPr>
        <w:t>can reduce</w:t>
      </w:r>
      <w:r>
        <w:rPr>
          <w:rFonts w:ascii="Times New Roman" w:hAnsi="Times New Roman" w:cs="Times New Roman"/>
          <w:sz w:val="24"/>
          <w:szCs w:val="24"/>
        </w:rPr>
        <w:t xml:space="preserve"> sensitivity if the covariates are related to the size of the treatment effect.  </w:t>
      </w:r>
      <w:r w:rsidR="00510DBF">
        <w:rPr>
          <w:rFonts w:ascii="Times New Roman" w:hAnsi="Times New Roman" w:cs="Times New Roman"/>
          <w:sz w:val="24"/>
          <w:szCs w:val="24"/>
        </w:rPr>
        <w:t>This happens, for example, if the treatment is more effective for students with some characteristics</w:t>
      </w:r>
      <w:r w:rsidR="004B7F01">
        <w:rPr>
          <w:rFonts w:ascii="Times New Roman" w:hAnsi="Times New Roman" w:cs="Times New Roman"/>
          <w:sz w:val="24"/>
          <w:szCs w:val="24"/>
        </w:rPr>
        <w:t xml:space="preserve"> (high or low values on the covariate)</w:t>
      </w:r>
      <w:r w:rsidR="00510DBF">
        <w:rPr>
          <w:rFonts w:ascii="Times New Roman" w:hAnsi="Times New Roman" w:cs="Times New Roman"/>
          <w:sz w:val="24"/>
          <w:szCs w:val="24"/>
        </w:rPr>
        <w:t xml:space="preserve"> than for others.</w:t>
      </w:r>
    </w:p>
    <w:p w14:paraId="23B84618" w14:textId="34F68032" w:rsidR="00B93C80" w:rsidRDefault="00B06F87" w:rsidP="00510DBF">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The intuition of how this can happen hinges on the idea that statistical adjustment </w:t>
      </w:r>
      <w:r w:rsidR="00510DBF">
        <w:rPr>
          <w:rFonts w:ascii="Times New Roman" w:hAnsi="Times New Roman" w:cs="Times New Roman"/>
          <w:sz w:val="24"/>
          <w:szCs w:val="24"/>
        </w:rPr>
        <w:t xml:space="preserve">is a form of </w:t>
      </w:r>
      <w:r>
        <w:rPr>
          <w:rFonts w:ascii="Times New Roman" w:hAnsi="Times New Roman" w:cs="Times New Roman"/>
          <w:sz w:val="24"/>
          <w:szCs w:val="24"/>
        </w:rPr>
        <w:t>linear regression</w:t>
      </w:r>
      <w:r w:rsidR="00510DBF">
        <w:rPr>
          <w:rFonts w:ascii="Times New Roman" w:hAnsi="Times New Roman" w:cs="Times New Roman"/>
          <w:sz w:val="24"/>
          <w:szCs w:val="24"/>
        </w:rPr>
        <w:t xml:space="preserve">.  Adding a covariate to the regression model </w:t>
      </w:r>
      <w:r w:rsidR="004B7F01">
        <w:rPr>
          <w:rFonts w:ascii="Times New Roman" w:hAnsi="Times New Roman" w:cs="Times New Roman"/>
          <w:sz w:val="24"/>
          <w:szCs w:val="24"/>
        </w:rPr>
        <w:t xml:space="preserve">reduces residual variation and thus </w:t>
      </w:r>
      <w:r w:rsidR="00510DBF">
        <w:rPr>
          <w:rFonts w:ascii="Times New Roman" w:hAnsi="Times New Roman" w:cs="Times New Roman"/>
          <w:sz w:val="24"/>
          <w:szCs w:val="24"/>
        </w:rPr>
        <w:t>has a tendency to increase the precision of the estimate of the coefficient that is the treatment effect.  But</w:t>
      </w:r>
      <w:r w:rsidR="004B7F01">
        <w:rPr>
          <w:rFonts w:ascii="Times New Roman" w:hAnsi="Times New Roman" w:cs="Times New Roman"/>
          <w:sz w:val="24"/>
          <w:szCs w:val="24"/>
        </w:rPr>
        <w:t xml:space="preserve">, </w:t>
      </w:r>
      <w:r w:rsidR="004B7F01">
        <w:rPr>
          <w:rFonts w:ascii="Times New Roman" w:hAnsi="Times New Roman" w:cs="Times New Roman"/>
          <w:sz w:val="24"/>
          <w:szCs w:val="24"/>
        </w:rPr>
        <w:t xml:space="preserve">if there is collinearity </w:t>
      </w:r>
      <w:r w:rsidR="004B7F01">
        <w:rPr>
          <w:rFonts w:ascii="Times New Roman" w:hAnsi="Times New Roman" w:cs="Times New Roman"/>
          <w:sz w:val="24"/>
          <w:szCs w:val="24"/>
        </w:rPr>
        <w:t>between</w:t>
      </w:r>
      <w:r w:rsidR="004B7F01">
        <w:rPr>
          <w:rFonts w:ascii="Times New Roman" w:hAnsi="Times New Roman" w:cs="Times New Roman"/>
          <w:sz w:val="24"/>
          <w:szCs w:val="24"/>
        </w:rPr>
        <w:t xml:space="preserve"> the covariate and the treatment indicator</w:t>
      </w:r>
      <w:r w:rsidR="004B7F01">
        <w:rPr>
          <w:rFonts w:ascii="Times New Roman" w:hAnsi="Times New Roman" w:cs="Times New Roman"/>
          <w:sz w:val="24"/>
          <w:szCs w:val="24"/>
        </w:rPr>
        <w:t>,</w:t>
      </w:r>
      <w:r w:rsidR="00510DBF">
        <w:rPr>
          <w:rFonts w:ascii="Times New Roman" w:hAnsi="Times New Roman" w:cs="Times New Roman"/>
          <w:sz w:val="24"/>
          <w:szCs w:val="24"/>
        </w:rPr>
        <w:t xml:space="preserve"> adding a </w:t>
      </w:r>
      <w:r w:rsidR="004B7F01">
        <w:rPr>
          <w:rFonts w:ascii="Times New Roman" w:hAnsi="Times New Roman" w:cs="Times New Roman"/>
          <w:sz w:val="24"/>
          <w:szCs w:val="24"/>
        </w:rPr>
        <w:t xml:space="preserve">covariate as a </w:t>
      </w:r>
      <w:r w:rsidR="00510DBF">
        <w:rPr>
          <w:rFonts w:ascii="Times New Roman" w:hAnsi="Times New Roman" w:cs="Times New Roman"/>
          <w:sz w:val="24"/>
          <w:szCs w:val="24"/>
        </w:rPr>
        <w:t>predictor has a tendency to decrease the precision of the treatment effect estimate.   In randomized experiments, randomization guarantees that the covariate is always uncorrelated with the treatment effect indicator, so there is no collinearity and covariates essentially always increase precision.</w:t>
      </w:r>
      <w:r w:rsidR="004B7F01">
        <w:rPr>
          <w:rFonts w:ascii="Times New Roman" w:hAnsi="Times New Roman" w:cs="Times New Roman"/>
          <w:sz w:val="24"/>
          <w:szCs w:val="24"/>
        </w:rPr>
        <w:t xml:space="preserve">  In quasi-experiments, there is no assurance that covariates will not be correlated with treatment assignment, and thus using covariate can either increase or decrease design sensitivity.</w:t>
      </w:r>
    </w:p>
    <w:p w14:paraId="6FA0C7F7" w14:textId="5AE39EEF" w:rsidR="004B7F01" w:rsidRDefault="004B7F01" w:rsidP="00510DBF">
      <w:pPr>
        <w:spacing w:after="0"/>
        <w:ind w:firstLine="720"/>
        <w:rPr>
          <w:rFonts w:ascii="Times New Roman" w:hAnsi="Times New Roman" w:cs="Times New Roman"/>
          <w:sz w:val="24"/>
          <w:szCs w:val="24"/>
        </w:rPr>
      </w:pPr>
      <w:r>
        <w:rPr>
          <w:rFonts w:ascii="Times New Roman" w:hAnsi="Times New Roman" w:cs="Times New Roman"/>
          <w:sz w:val="24"/>
          <w:szCs w:val="24"/>
        </w:rPr>
        <w:t xml:space="preserve">When there is only one covariate, call it </w:t>
      </w:r>
      <w:r w:rsidR="00B247CA">
        <w:rPr>
          <w:rFonts w:ascii="Times New Roman" w:hAnsi="Times New Roman" w:cs="Times New Roman"/>
          <w:i/>
          <w:iCs/>
          <w:sz w:val="24"/>
          <w:szCs w:val="24"/>
        </w:rPr>
        <w:t>U</w:t>
      </w:r>
      <w:r>
        <w:rPr>
          <w:rFonts w:ascii="Times New Roman" w:hAnsi="Times New Roman" w:cs="Times New Roman"/>
          <w:sz w:val="24"/>
          <w:szCs w:val="24"/>
        </w:rPr>
        <w:t>, the use of that covariate will increase design sensitivity if</w:t>
      </w:r>
    </w:p>
    <w:p w14:paraId="7C0925E7" w14:textId="1C220A34" w:rsidR="004B7F01" w:rsidRDefault="00B247CA" w:rsidP="00510DBF">
      <w:pPr>
        <w:spacing w:after="0"/>
        <w:ind w:firstLine="720"/>
        <w:rPr>
          <w:rFonts w:ascii="Times New Roman" w:hAnsi="Times New Roman" w:cs="Times New Roman"/>
          <w:sz w:val="24"/>
          <w:szCs w:val="24"/>
        </w:rPr>
      </w:pPr>
      <w:r w:rsidRPr="004B7F01">
        <w:rPr>
          <w:rFonts w:ascii="Times New Roman" w:hAnsi="Times New Roman" w:cs="Times New Roman"/>
          <w:position w:val="-30"/>
          <w:sz w:val="24"/>
          <w:szCs w:val="24"/>
        </w:rPr>
        <w:object w:dxaOrig="1060" w:dyaOrig="720" w14:anchorId="6A487EFD">
          <v:shape id="_x0000_i1049" type="#_x0000_t75" style="width:52.85pt;height:36pt" o:ole="">
            <v:imagedata r:id="rId38" o:title=""/>
          </v:shape>
          <o:OLEObject Type="Embed" ProgID="Equation.DSMT4" ShapeID="_x0000_i1049" DrawAspect="Content" ObjectID="_1671359837" r:id="rId39"/>
        </w:object>
      </w:r>
      <w:r w:rsidR="004B7F01">
        <w:rPr>
          <w:rFonts w:ascii="Times New Roman" w:hAnsi="Times New Roman" w:cs="Times New Roman"/>
          <w:sz w:val="24"/>
          <w:szCs w:val="24"/>
        </w:rPr>
        <w:t>,</w:t>
      </w:r>
    </w:p>
    <w:p w14:paraId="4AB9FFED" w14:textId="328BA7D1" w:rsidR="004B7F01" w:rsidRDefault="004B7F01" w:rsidP="004B7F01">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B247CA">
        <w:rPr>
          <w:rFonts w:ascii="Times New Roman" w:hAnsi="Times New Roman" w:cs="Times New Roman"/>
          <w:i/>
          <w:iCs/>
          <w:sz w:val="24"/>
          <w:szCs w:val="24"/>
        </w:rPr>
        <w:t>ρ</w:t>
      </w:r>
      <w:r w:rsidR="00B247CA" w:rsidRPr="00B247CA">
        <w:rPr>
          <w:rFonts w:ascii="Times New Roman" w:hAnsi="Times New Roman" w:cs="Times New Roman"/>
          <w:i/>
          <w:iCs/>
          <w:sz w:val="24"/>
          <w:szCs w:val="24"/>
          <w:vertAlign w:val="subscript"/>
        </w:rPr>
        <w:t>UY</w:t>
      </w:r>
      <w:r w:rsidR="00B247CA">
        <w:rPr>
          <w:rFonts w:ascii="Times New Roman" w:hAnsi="Times New Roman" w:cs="Times New Roman"/>
          <w:sz w:val="24"/>
          <w:szCs w:val="24"/>
        </w:rPr>
        <w:t xml:space="preserve"> is the correlation between the covariate </w:t>
      </w:r>
      <w:r w:rsidR="00B247CA" w:rsidRPr="00B247CA">
        <w:rPr>
          <w:rFonts w:ascii="Times New Roman" w:hAnsi="Times New Roman" w:cs="Times New Roman"/>
          <w:i/>
          <w:iCs/>
          <w:sz w:val="24"/>
          <w:szCs w:val="24"/>
        </w:rPr>
        <w:t>U</w:t>
      </w:r>
      <w:r w:rsidR="00B247CA">
        <w:rPr>
          <w:rFonts w:ascii="Times New Roman" w:hAnsi="Times New Roman" w:cs="Times New Roman"/>
          <w:sz w:val="24"/>
          <w:szCs w:val="24"/>
        </w:rPr>
        <w:t xml:space="preserve"> and the outcome score </w:t>
      </w:r>
      <w:r w:rsidR="00B247CA" w:rsidRPr="00B247CA">
        <w:rPr>
          <w:rFonts w:ascii="Times New Roman" w:hAnsi="Times New Roman" w:cs="Times New Roman"/>
          <w:i/>
          <w:iCs/>
          <w:sz w:val="24"/>
          <w:szCs w:val="24"/>
        </w:rPr>
        <w:t>Y</w:t>
      </w:r>
      <w:r w:rsidR="00B247CA">
        <w:rPr>
          <w:rFonts w:ascii="Times New Roman" w:hAnsi="Times New Roman" w:cs="Times New Roman"/>
          <w:sz w:val="24"/>
          <w:szCs w:val="24"/>
        </w:rPr>
        <w:t xml:space="preserve">, and </w:t>
      </w:r>
      <w:r w:rsidR="00B247CA" w:rsidRPr="00B247CA">
        <w:rPr>
          <w:rFonts w:ascii="Times New Roman" w:hAnsi="Times New Roman" w:cs="Times New Roman"/>
          <w:i/>
          <w:iCs/>
          <w:sz w:val="24"/>
          <w:szCs w:val="24"/>
        </w:rPr>
        <w:t>ρ</w:t>
      </w:r>
      <w:r w:rsidR="00B247CA" w:rsidRPr="00B247CA">
        <w:rPr>
          <w:rFonts w:ascii="Times New Roman" w:hAnsi="Times New Roman" w:cs="Times New Roman"/>
          <w:i/>
          <w:iCs/>
          <w:sz w:val="24"/>
          <w:szCs w:val="24"/>
          <w:vertAlign w:val="subscript"/>
        </w:rPr>
        <w:t>U</w:t>
      </w:r>
      <w:r w:rsidR="00B247CA" w:rsidRPr="00B247CA">
        <w:rPr>
          <w:rFonts w:ascii="Times New Roman" w:hAnsi="Times New Roman" w:cs="Times New Roman"/>
          <w:i/>
          <w:iCs/>
          <w:sz w:val="24"/>
          <w:szCs w:val="24"/>
          <w:vertAlign w:val="subscript"/>
        </w:rPr>
        <w:t>T</w:t>
      </w:r>
      <w:r w:rsidR="00B247CA">
        <w:rPr>
          <w:rFonts w:ascii="Times New Roman" w:hAnsi="Times New Roman" w:cs="Times New Roman"/>
          <w:sz w:val="24"/>
          <w:szCs w:val="24"/>
        </w:rPr>
        <w:t xml:space="preserve"> is the correlation between the covariate </w:t>
      </w:r>
      <w:r w:rsidR="00B247CA" w:rsidRPr="00B247CA">
        <w:rPr>
          <w:rFonts w:ascii="Times New Roman" w:hAnsi="Times New Roman" w:cs="Times New Roman"/>
          <w:i/>
          <w:iCs/>
          <w:sz w:val="24"/>
          <w:szCs w:val="24"/>
        </w:rPr>
        <w:t>U</w:t>
      </w:r>
      <w:r w:rsidR="00B247CA">
        <w:rPr>
          <w:rFonts w:ascii="Times New Roman" w:hAnsi="Times New Roman" w:cs="Times New Roman"/>
          <w:sz w:val="24"/>
          <w:szCs w:val="24"/>
        </w:rPr>
        <w:t xml:space="preserve"> and the</w:t>
      </w:r>
      <w:r w:rsidR="00B247CA">
        <w:rPr>
          <w:rFonts w:ascii="Times New Roman" w:hAnsi="Times New Roman" w:cs="Times New Roman"/>
          <w:sz w:val="24"/>
          <w:szCs w:val="24"/>
        </w:rPr>
        <w:t xml:space="preserve"> treatment indicator </w:t>
      </w:r>
      <w:r w:rsidR="00B247CA" w:rsidRPr="00B247CA">
        <w:rPr>
          <w:rFonts w:ascii="Times New Roman" w:hAnsi="Times New Roman" w:cs="Times New Roman"/>
          <w:i/>
          <w:iCs/>
          <w:sz w:val="24"/>
          <w:szCs w:val="24"/>
        </w:rPr>
        <w:t>T</w:t>
      </w:r>
      <w:r w:rsidR="00B247CA">
        <w:rPr>
          <w:rFonts w:ascii="Times New Roman" w:hAnsi="Times New Roman" w:cs="Times New Roman"/>
          <w:sz w:val="24"/>
          <w:szCs w:val="24"/>
        </w:rPr>
        <w:t xml:space="preserve">.  </w:t>
      </w:r>
      <w:r w:rsidR="000C592A">
        <w:rPr>
          <w:rFonts w:ascii="Times New Roman" w:hAnsi="Times New Roman" w:cs="Times New Roman"/>
          <w:sz w:val="24"/>
          <w:szCs w:val="24"/>
        </w:rPr>
        <w:t xml:space="preserve">Otherwise, addition of the covariate </w:t>
      </w:r>
      <w:r w:rsidR="000C592A" w:rsidRPr="000C592A">
        <w:rPr>
          <w:rFonts w:ascii="Times New Roman" w:hAnsi="Times New Roman" w:cs="Times New Roman"/>
          <w:i/>
          <w:iCs/>
          <w:sz w:val="24"/>
          <w:szCs w:val="24"/>
        </w:rPr>
        <w:t>U</w:t>
      </w:r>
      <w:r w:rsidR="000C592A">
        <w:rPr>
          <w:rFonts w:ascii="Times New Roman" w:hAnsi="Times New Roman" w:cs="Times New Roman"/>
          <w:sz w:val="24"/>
          <w:szCs w:val="24"/>
        </w:rPr>
        <w:t xml:space="preserve"> will decrease design sensitivity.  </w:t>
      </w:r>
      <w:r w:rsidR="00B247CA">
        <w:rPr>
          <w:rFonts w:ascii="Times New Roman" w:hAnsi="Times New Roman" w:cs="Times New Roman"/>
          <w:sz w:val="24"/>
          <w:szCs w:val="24"/>
        </w:rPr>
        <w:t xml:space="preserve">Although it may not seem natural to think of the correlation between a continuous variable like </w:t>
      </w:r>
      <w:r w:rsidR="00B247CA" w:rsidRPr="00B247CA">
        <w:rPr>
          <w:rFonts w:ascii="Times New Roman" w:hAnsi="Times New Roman" w:cs="Times New Roman"/>
          <w:i/>
          <w:iCs/>
          <w:sz w:val="24"/>
          <w:szCs w:val="24"/>
        </w:rPr>
        <w:t>U</w:t>
      </w:r>
      <w:r w:rsidR="00B247CA">
        <w:rPr>
          <w:rFonts w:ascii="Times New Roman" w:hAnsi="Times New Roman" w:cs="Times New Roman"/>
          <w:sz w:val="24"/>
          <w:szCs w:val="24"/>
        </w:rPr>
        <w:t xml:space="preserve"> and a binary variable like a treatment effect indicator, </w:t>
      </w:r>
      <w:r w:rsidR="000C592A">
        <w:rPr>
          <w:rFonts w:ascii="Times New Roman" w:hAnsi="Times New Roman" w:cs="Times New Roman"/>
          <w:sz w:val="24"/>
          <w:szCs w:val="24"/>
        </w:rPr>
        <w:t>it can be rewritten as</w:t>
      </w:r>
    </w:p>
    <w:p w14:paraId="179199E6" w14:textId="10E51C2E" w:rsidR="000C592A" w:rsidRDefault="000C592A" w:rsidP="004B7F01">
      <w:pPr>
        <w:spacing w:after="0"/>
        <w:rPr>
          <w:rFonts w:ascii="Times New Roman" w:hAnsi="Times New Roman" w:cs="Times New Roman"/>
          <w:sz w:val="24"/>
          <w:szCs w:val="24"/>
        </w:rPr>
      </w:pPr>
      <w:r>
        <w:rPr>
          <w:rFonts w:ascii="Times New Roman" w:hAnsi="Times New Roman" w:cs="Times New Roman"/>
          <w:sz w:val="24"/>
          <w:szCs w:val="24"/>
        </w:rPr>
        <w:tab/>
      </w:r>
      <w:r w:rsidRPr="000C592A">
        <w:rPr>
          <w:rFonts w:ascii="Times New Roman" w:hAnsi="Times New Roman" w:cs="Times New Roman"/>
          <w:position w:val="-30"/>
          <w:sz w:val="24"/>
          <w:szCs w:val="24"/>
        </w:rPr>
        <w:object w:dxaOrig="1500" w:dyaOrig="720" w14:anchorId="76B20557">
          <v:shape id="_x0000_i1055" type="#_x0000_t75" style="width:75.2pt;height:36pt" o:ole="">
            <v:imagedata r:id="rId40" o:title=""/>
          </v:shape>
          <o:OLEObject Type="Embed" ProgID="Equation.DSMT4" ShapeID="_x0000_i1055" DrawAspect="Content" ObjectID="_1671359838" r:id="rId41"/>
        </w:object>
      </w:r>
      <w:r>
        <w:rPr>
          <w:rFonts w:ascii="Times New Roman" w:hAnsi="Times New Roman" w:cs="Times New Roman"/>
          <w:sz w:val="24"/>
          <w:szCs w:val="24"/>
        </w:rPr>
        <w:t>,</w:t>
      </w:r>
    </w:p>
    <w:p w14:paraId="72FDA054" w14:textId="15A61537" w:rsidR="000C592A" w:rsidRDefault="000C592A" w:rsidP="004B7F01">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0C592A">
        <w:rPr>
          <w:rFonts w:ascii="Times New Roman" w:hAnsi="Times New Roman" w:cs="Times New Roman"/>
          <w:i/>
          <w:iCs/>
          <w:sz w:val="24"/>
          <w:szCs w:val="24"/>
        </w:rPr>
        <w:t>μ</w:t>
      </w:r>
      <w:r w:rsidRPr="000C592A">
        <w:rPr>
          <w:rFonts w:ascii="Times New Roman" w:hAnsi="Times New Roman" w:cs="Times New Roman"/>
          <w:i/>
          <w:iCs/>
          <w:sz w:val="24"/>
          <w:szCs w:val="24"/>
          <w:vertAlign w:val="subscript"/>
        </w:rPr>
        <w:t>U</w:t>
      </w:r>
      <w:r w:rsidRPr="000C592A">
        <w:rPr>
          <w:rFonts w:ascii="Times New Roman" w:hAnsi="Times New Roman" w:cs="Times New Roman"/>
          <w:i/>
          <w:iCs/>
          <w:sz w:val="24"/>
          <w:szCs w:val="24"/>
          <w:vertAlign w:val="superscript"/>
        </w:rPr>
        <w:t>T</w:t>
      </w:r>
      <w:r>
        <w:rPr>
          <w:rFonts w:ascii="Times New Roman" w:hAnsi="Times New Roman" w:cs="Times New Roman"/>
          <w:sz w:val="24"/>
          <w:szCs w:val="24"/>
        </w:rPr>
        <w:t xml:space="preserve"> and </w:t>
      </w:r>
      <w:r w:rsidRPr="000C592A">
        <w:rPr>
          <w:rFonts w:ascii="Times New Roman" w:hAnsi="Times New Roman" w:cs="Times New Roman"/>
          <w:i/>
          <w:iCs/>
          <w:sz w:val="24"/>
          <w:szCs w:val="24"/>
        </w:rPr>
        <w:t>μ</w:t>
      </w:r>
      <w:r w:rsidRPr="000C592A">
        <w:rPr>
          <w:rFonts w:ascii="Times New Roman" w:hAnsi="Times New Roman" w:cs="Times New Roman"/>
          <w:i/>
          <w:iCs/>
          <w:sz w:val="24"/>
          <w:szCs w:val="24"/>
          <w:vertAlign w:val="subscript"/>
        </w:rPr>
        <w:t>U</w:t>
      </w:r>
      <w:r w:rsidRPr="000C592A">
        <w:rPr>
          <w:rFonts w:ascii="Times New Roman" w:hAnsi="Times New Roman" w:cs="Times New Roman"/>
          <w:i/>
          <w:iCs/>
          <w:sz w:val="24"/>
          <w:szCs w:val="24"/>
          <w:vertAlign w:val="superscript"/>
        </w:rPr>
        <w:t>C</w:t>
      </w:r>
      <w:r>
        <w:rPr>
          <w:rFonts w:ascii="Times New Roman" w:hAnsi="Times New Roman" w:cs="Times New Roman"/>
          <w:sz w:val="24"/>
          <w:szCs w:val="24"/>
        </w:rPr>
        <w:t xml:space="preserve"> are the treatment and control group means on </w:t>
      </w:r>
      <w:r w:rsidRPr="000C592A">
        <w:rPr>
          <w:rFonts w:ascii="Times New Roman" w:hAnsi="Times New Roman" w:cs="Times New Roman"/>
          <w:i/>
          <w:iCs/>
          <w:sz w:val="24"/>
          <w:szCs w:val="24"/>
        </w:rPr>
        <w:t>U</w:t>
      </w:r>
      <w:r>
        <w:rPr>
          <w:rFonts w:ascii="Times New Roman" w:hAnsi="Times New Roman" w:cs="Times New Roman"/>
          <w:sz w:val="24"/>
          <w:szCs w:val="24"/>
        </w:rPr>
        <w:t xml:space="preserve"> and </w:t>
      </w:r>
      <w:r w:rsidRPr="000C592A">
        <w:rPr>
          <w:rFonts w:ascii="Times New Roman" w:hAnsi="Times New Roman" w:cs="Times New Roman"/>
          <w:i/>
          <w:iCs/>
          <w:sz w:val="24"/>
          <w:szCs w:val="24"/>
        </w:rPr>
        <w:t>σ</w:t>
      </w:r>
      <w:r w:rsidRPr="000C592A">
        <w:rPr>
          <w:rFonts w:ascii="Times New Roman" w:hAnsi="Times New Roman" w:cs="Times New Roman"/>
          <w:i/>
          <w:iCs/>
          <w:sz w:val="24"/>
          <w:szCs w:val="24"/>
          <w:vertAlign w:val="subscript"/>
        </w:rPr>
        <w:t>U</w:t>
      </w:r>
      <w:r>
        <w:rPr>
          <w:rFonts w:ascii="Times New Roman" w:hAnsi="Times New Roman" w:cs="Times New Roman"/>
          <w:sz w:val="24"/>
          <w:szCs w:val="24"/>
        </w:rPr>
        <w:t xml:space="preserve"> is the standard deviation of </w:t>
      </w:r>
      <w:r w:rsidRPr="000C592A">
        <w:rPr>
          <w:rFonts w:ascii="Times New Roman" w:hAnsi="Times New Roman" w:cs="Times New Roman"/>
          <w:i/>
          <w:iCs/>
          <w:sz w:val="24"/>
          <w:szCs w:val="24"/>
        </w:rPr>
        <w:t>U</w:t>
      </w:r>
      <w:r>
        <w:rPr>
          <w:rFonts w:ascii="Times New Roman" w:hAnsi="Times New Roman" w:cs="Times New Roman"/>
          <w:sz w:val="24"/>
          <w:szCs w:val="24"/>
        </w:rPr>
        <w:t xml:space="preserve">.  The numerator in the ratio reflects how much the covariate </w:t>
      </w:r>
      <w:r w:rsidR="00954BED">
        <w:rPr>
          <w:rFonts w:ascii="Times New Roman" w:hAnsi="Times New Roman" w:cs="Times New Roman"/>
          <w:sz w:val="24"/>
          <w:szCs w:val="24"/>
        </w:rPr>
        <w:t>de</w:t>
      </w:r>
      <w:r>
        <w:rPr>
          <w:rFonts w:ascii="Times New Roman" w:hAnsi="Times New Roman" w:cs="Times New Roman"/>
          <w:sz w:val="24"/>
          <w:szCs w:val="24"/>
        </w:rPr>
        <w:t>c</w:t>
      </w:r>
      <w:r w:rsidR="00954BED">
        <w:rPr>
          <w:rFonts w:ascii="Times New Roman" w:hAnsi="Times New Roman" w:cs="Times New Roman"/>
          <w:sz w:val="24"/>
          <w:szCs w:val="24"/>
        </w:rPr>
        <w:t>r</w:t>
      </w:r>
      <w:r>
        <w:rPr>
          <w:rFonts w:ascii="Times New Roman" w:hAnsi="Times New Roman" w:cs="Times New Roman"/>
          <w:sz w:val="24"/>
          <w:szCs w:val="24"/>
        </w:rPr>
        <w:t>eases the variance of the treatment effect</w:t>
      </w:r>
      <w:r w:rsidR="00954BED">
        <w:rPr>
          <w:rFonts w:ascii="Times New Roman" w:hAnsi="Times New Roman" w:cs="Times New Roman"/>
          <w:sz w:val="24"/>
          <w:szCs w:val="24"/>
        </w:rPr>
        <w:t xml:space="preserve"> estimate</w:t>
      </w:r>
      <w:r>
        <w:rPr>
          <w:rFonts w:ascii="Times New Roman" w:hAnsi="Times New Roman" w:cs="Times New Roman"/>
          <w:sz w:val="24"/>
          <w:szCs w:val="24"/>
        </w:rPr>
        <w:t xml:space="preserve"> due to decreased error variation while the </w:t>
      </w:r>
      <w:r w:rsidR="00954BED">
        <w:rPr>
          <w:rFonts w:ascii="Times New Roman" w:hAnsi="Times New Roman" w:cs="Times New Roman"/>
          <w:sz w:val="24"/>
          <w:szCs w:val="24"/>
        </w:rPr>
        <w:t xml:space="preserve">reciprocal of the </w:t>
      </w:r>
      <w:r>
        <w:rPr>
          <w:rFonts w:ascii="Times New Roman" w:hAnsi="Times New Roman" w:cs="Times New Roman"/>
          <w:sz w:val="24"/>
          <w:szCs w:val="24"/>
        </w:rPr>
        <w:t xml:space="preserve">denominator </w:t>
      </w:r>
      <w:r w:rsidR="00954BED">
        <w:rPr>
          <w:rFonts w:ascii="Times New Roman" w:hAnsi="Times New Roman" w:cs="Times New Roman"/>
          <w:sz w:val="24"/>
          <w:szCs w:val="24"/>
        </w:rPr>
        <w:t>r</w:t>
      </w:r>
      <w:r>
        <w:rPr>
          <w:rFonts w:ascii="Times New Roman" w:hAnsi="Times New Roman" w:cs="Times New Roman"/>
          <w:sz w:val="24"/>
          <w:szCs w:val="24"/>
        </w:rPr>
        <w:t>eflects how much the collinearity of the covariate and treatment indicator increases the variance of the treatment effect</w:t>
      </w:r>
      <w:r w:rsidR="00954BED">
        <w:rPr>
          <w:rFonts w:ascii="Times New Roman" w:hAnsi="Times New Roman" w:cs="Times New Roman"/>
          <w:sz w:val="24"/>
          <w:szCs w:val="24"/>
        </w:rPr>
        <w:t xml:space="preserve"> estimate</w:t>
      </w:r>
      <w:r>
        <w:rPr>
          <w:rFonts w:ascii="Times New Roman" w:hAnsi="Times New Roman" w:cs="Times New Roman"/>
          <w:sz w:val="24"/>
          <w:szCs w:val="24"/>
        </w:rPr>
        <w:t xml:space="preserve">.  </w:t>
      </w:r>
    </w:p>
    <w:p w14:paraId="1F888BA4" w14:textId="7F8F99E0" w:rsidR="00954BED" w:rsidRPr="00954BED" w:rsidRDefault="00954BED" w:rsidP="004B7F01">
      <w:pPr>
        <w:spacing w:after="0"/>
        <w:rPr>
          <w:rFonts w:ascii="Times New Roman" w:hAnsi="Times New Roman" w:cs="Times New Roman"/>
          <w:sz w:val="24"/>
          <w:szCs w:val="24"/>
        </w:rPr>
      </w:pPr>
      <w:r>
        <w:rPr>
          <w:rFonts w:ascii="Times New Roman" w:hAnsi="Times New Roman" w:cs="Times New Roman"/>
          <w:sz w:val="24"/>
          <w:szCs w:val="24"/>
        </w:rPr>
        <w:tab/>
        <w:t xml:space="preserve">It may be helpful to interpret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sz w:val="24"/>
          <w:szCs w:val="24"/>
        </w:rPr>
        <w:t xml:space="preserve"> as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i/>
          <w:iCs/>
          <w:sz w:val="24"/>
          <w:szCs w:val="24"/>
        </w:rPr>
        <w:t xml:space="preserve"> = δ</w:t>
      </w:r>
      <w:r w:rsidRPr="00954BED">
        <w:rPr>
          <w:rFonts w:ascii="Times New Roman" w:hAnsi="Times New Roman" w:cs="Times New Roman"/>
          <w:i/>
          <w:iCs/>
          <w:sz w:val="24"/>
          <w:szCs w:val="24"/>
          <w:vertAlign w:val="subscript"/>
        </w:rPr>
        <w:t>U</w:t>
      </w:r>
      <w:r>
        <w:rPr>
          <w:rFonts w:ascii="Times New Roman" w:hAnsi="Times New Roman" w:cs="Times New Roman"/>
          <w:i/>
          <w:iCs/>
          <w:sz w:val="24"/>
          <w:szCs w:val="24"/>
        </w:rPr>
        <w:t>/4</w:t>
      </w:r>
      <w:r>
        <w:rPr>
          <w:rFonts w:ascii="Times New Roman" w:hAnsi="Times New Roman" w:cs="Times New Roman"/>
          <w:sz w:val="24"/>
          <w:szCs w:val="24"/>
        </w:rPr>
        <w:t xml:space="preserve">, where </w:t>
      </w:r>
      <w:r w:rsidRPr="00954BED">
        <w:rPr>
          <w:rFonts w:ascii="Times New Roman" w:hAnsi="Times New Roman" w:cs="Times New Roman"/>
          <w:i/>
          <w:iCs/>
          <w:sz w:val="24"/>
          <w:szCs w:val="24"/>
        </w:rPr>
        <w:t>δ</w:t>
      </w:r>
      <w:r w:rsidRPr="00954BED">
        <w:rPr>
          <w:rFonts w:ascii="Times New Roman" w:hAnsi="Times New Roman" w:cs="Times New Roman"/>
          <w:i/>
          <w:iCs/>
          <w:sz w:val="24"/>
          <w:szCs w:val="24"/>
          <w:vertAlign w:val="subscript"/>
        </w:rPr>
        <w:t>U</w:t>
      </w:r>
      <w:r>
        <w:rPr>
          <w:rFonts w:ascii="Times New Roman" w:hAnsi="Times New Roman" w:cs="Times New Roman"/>
          <w:sz w:val="24"/>
          <w:szCs w:val="24"/>
        </w:rPr>
        <w:t xml:space="preserve"> is the standardized mean difference between treatment and control on the covariate </w:t>
      </w:r>
      <w:r w:rsidRPr="00954BED">
        <w:rPr>
          <w:rFonts w:ascii="Times New Roman" w:hAnsi="Times New Roman" w:cs="Times New Roman"/>
          <w:i/>
          <w:iCs/>
          <w:sz w:val="24"/>
          <w:szCs w:val="24"/>
        </w:rPr>
        <w:t>U</w:t>
      </w:r>
      <w:r>
        <w:rPr>
          <w:rFonts w:ascii="Times New Roman" w:hAnsi="Times New Roman" w:cs="Times New Roman"/>
          <w:sz w:val="24"/>
          <w:szCs w:val="24"/>
        </w:rPr>
        <w:t xml:space="preserve">, a Cohen’s </w:t>
      </w:r>
      <w:r w:rsidRPr="00954BED">
        <w:rPr>
          <w:rFonts w:ascii="Times New Roman" w:hAnsi="Times New Roman" w:cs="Times New Roman"/>
          <w:i/>
          <w:iCs/>
          <w:sz w:val="24"/>
          <w:szCs w:val="24"/>
        </w:rPr>
        <w:t>d</w:t>
      </w:r>
      <w:r>
        <w:rPr>
          <w:rFonts w:ascii="Times New Roman" w:hAnsi="Times New Roman" w:cs="Times New Roman"/>
          <w:sz w:val="24"/>
          <w:szCs w:val="24"/>
        </w:rPr>
        <w:t xml:space="preserve"> for the covariate.  If we think of 0.5 as a medium sized effect (as Cohen suggests) then the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sz w:val="24"/>
          <w:szCs w:val="24"/>
        </w:rPr>
        <w:t xml:space="preserve"> value associated with a </w:t>
      </w:r>
      <w:r>
        <w:rPr>
          <w:rFonts w:ascii="Times New Roman" w:hAnsi="Times New Roman" w:cs="Times New Roman"/>
          <w:sz w:val="24"/>
          <w:szCs w:val="24"/>
        </w:rPr>
        <w:lastRenderedPageBreak/>
        <w:t xml:space="preserve">medium sized effect is only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i/>
          <w:iCs/>
          <w:sz w:val="24"/>
          <w:szCs w:val="24"/>
          <w:vertAlign w:val="subscript"/>
        </w:rPr>
        <w:softHyphen/>
      </w:r>
      <w:r>
        <w:rPr>
          <w:rFonts w:ascii="Times New Roman" w:hAnsi="Times New Roman" w:cs="Times New Roman"/>
          <w:sz w:val="24"/>
          <w:szCs w:val="24"/>
        </w:rPr>
        <w:t xml:space="preserve"> = 0.12 and the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sz w:val="24"/>
          <w:szCs w:val="24"/>
        </w:rPr>
        <w:t xml:space="preserve"> value associated with a medium sized effect is only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i/>
          <w:iCs/>
          <w:sz w:val="24"/>
          <w:szCs w:val="24"/>
          <w:vertAlign w:val="subscript"/>
        </w:rPr>
        <w:softHyphen/>
      </w:r>
      <w:r>
        <w:rPr>
          <w:rFonts w:ascii="Times New Roman" w:hAnsi="Times New Roman" w:cs="Times New Roman"/>
          <w:sz w:val="24"/>
          <w:szCs w:val="24"/>
        </w:rPr>
        <w:t xml:space="preserve"> = 0.12</w:t>
      </w:r>
      <w:r>
        <w:rPr>
          <w:rFonts w:ascii="Times New Roman" w:hAnsi="Times New Roman" w:cs="Times New Roman"/>
          <w:sz w:val="24"/>
          <w:szCs w:val="24"/>
        </w:rPr>
        <w:t xml:space="preserve"> and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sz w:val="24"/>
          <w:szCs w:val="24"/>
        </w:rPr>
        <w:t xml:space="preserve"> value associated with a</w:t>
      </w:r>
      <w:r>
        <w:rPr>
          <w:rFonts w:ascii="Times New Roman" w:hAnsi="Times New Roman" w:cs="Times New Roman"/>
          <w:sz w:val="24"/>
          <w:szCs w:val="24"/>
        </w:rPr>
        <w:t>n</w:t>
      </w:r>
      <w:r>
        <w:rPr>
          <w:rFonts w:ascii="Times New Roman" w:hAnsi="Times New Roman" w:cs="Times New Roman"/>
          <w:sz w:val="24"/>
          <w:szCs w:val="24"/>
        </w:rPr>
        <w:t xml:space="preserve"> effect </w:t>
      </w:r>
      <w:r>
        <w:rPr>
          <w:rFonts w:ascii="Times New Roman" w:hAnsi="Times New Roman" w:cs="Times New Roman"/>
          <w:sz w:val="24"/>
          <w:szCs w:val="24"/>
        </w:rPr>
        <w:t xml:space="preserve">of </w:t>
      </w:r>
      <w:r w:rsidRPr="00954BED">
        <w:rPr>
          <w:rFonts w:ascii="Times New Roman" w:hAnsi="Times New Roman" w:cs="Times New Roman"/>
          <w:i/>
          <w:iCs/>
          <w:sz w:val="24"/>
          <w:szCs w:val="24"/>
        </w:rPr>
        <w:t>δ</w:t>
      </w:r>
      <w:r w:rsidRPr="00954BED">
        <w:rPr>
          <w:rFonts w:ascii="Times New Roman" w:hAnsi="Times New Roman" w:cs="Times New Roman"/>
          <w:i/>
          <w:iCs/>
          <w:sz w:val="24"/>
          <w:szCs w:val="24"/>
          <w:vertAlign w:val="subscript"/>
        </w:rPr>
        <w:t>U</w:t>
      </w:r>
      <w:r>
        <w:rPr>
          <w:rFonts w:ascii="Times New Roman" w:hAnsi="Times New Roman" w:cs="Times New Roman"/>
          <w:sz w:val="24"/>
          <w:szCs w:val="24"/>
        </w:rPr>
        <w:t xml:space="preserve"> = 1.0 </w:t>
      </w:r>
      <w:r>
        <w:rPr>
          <w:rFonts w:ascii="Times New Roman" w:hAnsi="Times New Roman" w:cs="Times New Roman"/>
          <w:sz w:val="24"/>
          <w:szCs w:val="24"/>
        </w:rPr>
        <w:t xml:space="preserve">is only </w:t>
      </w:r>
      <w:r w:rsidRPr="00B247CA">
        <w:rPr>
          <w:rFonts w:ascii="Times New Roman" w:hAnsi="Times New Roman" w:cs="Times New Roman"/>
          <w:i/>
          <w:iCs/>
          <w:sz w:val="24"/>
          <w:szCs w:val="24"/>
        </w:rPr>
        <w:t>ρ</w:t>
      </w:r>
      <w:r w:rsidRPr="00B247CA">
        <w:rPr>
          <w:rFonts w:ascii="Times New Roman" w:hAnsi="Times New Roman" w:cs="Times New Roman"/>
          <w:i/>
          <w:iCs/>
          <w:sz w:val="24"/>
          <w:szCs w:val="24"/>
          <w:vertAlign w:val="subscript"/>
        </w:rPr>
        <w:t>UT</w:t>
      </w:r>
      <w:r>
        <w:rPr>
          <w:rFonts w:ascii="Times New Roman" w:hAnsi="Times New Roman" w:cs="Times New Roman"/>
          <w:i/>
          <w:iCs/>
          <w:sz w:val="24"/>
          <w:szCs w:val="24"/>
          <w:vertAlign w:val="subscript"/>
        </w:rPr>
        <w:softHyphen/>
      </w:r>
      <w:r>
        <w:rPr>
          <w:rFonts w:ascii="Times New Roman" w:hAnsi="Times New Roman" w:cs="Times New Roman"/>
          <w:sz w:val="24"/>
          <w:szCs w:val="24"/>
        </w:rPr>
        <w:t xml:space="preserve"> = 0.2</w:t>
      </w:r>
      <w:r>
        <w:rPr>
          <w:rFonts w:ascii="Times New Roman" w:hAnsi="Times New Roman" w:cs="Times New Roman"/>
          <w:sz w:val="24"/>
          <w:szCs w:val="24"/>
        </w:rPr>
        <w:t xml:space="preserve">5, so that even covariates with </w:t>
      </w:r>
      <w:r w:rsidR="00BF00F3">
        <w:rPr>
          <w:rFonts w:ascii="Times New Roman" w:hAnsi="Times New Roman" w:cs="Times New Roman"/>
          <w:sz w:val="24"/>
          <w:szCs w:val="24"/>
        </w:rPr>
        <w:t xml:space="preserve">only modest correlations with the outcome </w:t>
      </w:r>
      <w:r w:rsidR="00BF00F3" w:rsidRPr="00BF00F3">
        <w:rPr>
          <w:rFonts w:ascii="Times New Roman" w:hAnsi="Times New Roman" w:cs="Times New Roman"/>
          <w:i/>
          <w:iCs/>
          <w:sz w:val="24"/>
          <w:szCs w:val="24"/>
        </w:rPr>
        <w:t>Y</w:t>
      </w:r>
      <w:r w:rsidR="00BF00F3">
        <w:rPr>
          <w:rFonts w:ascii="Times New Roman" w:hAnsi="Times New Roman" w:cs="Times New Roman"/>
          <w:sz w:val="24"/>
          <w:szCs w:val="24"/>
        </w:rPr>
        <w:t xml:space="preserve"> (say </w:t>
      </w:r>
      <w:r w:rsidR="00BF00F3" w:rsidRPr="00B247CA">
        <w:rPr>
          <w:rFonts w:ascii="Times New Roman" w:hAnsi="Times New Roman" w:cs="Times New Roman"/>
          <w:i/>
          <w:iCs/>
          <w:sz w:val="24"/>
          <w:szCs w:val="24"/>
        </w:rPr>
        <w:t>ρ</w:t>
      </w:r>
      <w:r w:rsidR="00BF00F3" w:rsidRPr="00B247CA">
        <w:rPr>
          <w:rFonts w:ascii="Times New Roman" w:hAnsi="Times New Roman" w:cs="Times New Roman"/>
          <w:i/>
          <w:iCs/>
          <w:sz w:val="24"/>
          <w:szCs w:val="24"/>
          <w:vertAlign w:val="subscript"/>
        </w:rPr>
        <w:t>UT</w:t>
      </w:r>
      <w:r w:rsidR="00BF00F3">
        <w:rPr>
          <w:rFonts w:ascii="Times New Roman" w:hAnsi="Times New Roman" w:cs="Times New Roman"/>
          <w:sz w:val="24"/>
          <w:szCs w:val="24"/>
        </w:rPr>
        <w:t xml:space="preserve"> </w:t>
      </w:r>
      <w:r w:rsidR="00BF00F3">
        <w:rPr>
          <w:rFonts w:ascii="Times New Roman" w:hAnsi="Times New Roman" w:cs="Times New Roman"/>
          <w:sz w:val="24"/>
          <w:szCs w:val="24"/>
        </w:rPr>
        <w:t>&gt; 0.5) generally have the potential to increase design sensitivity.</w:t>
      </w:r>
    </w:p>
    <w:p w14:paraId="49D49A3E" w14:textId="7C2E2545" w:rsidR="00954BED" w:rsidRPr="00B06F87" w:rsidRDefault="00954BED" w:rsidP="004B7F01">
      <w:pPr>
        <w:spacing w:after="0"/>
        <w:rPr>
          <w:rFonts w:ascii="Times New Roman" w:hAnsi="Times New Roman" w:cs="Times New Roman"/>
          <w:sz w:val="24"/>
          <w:szCs w:val="24"/>
        </w:rPr>
      </w:pPr>
      <w:r>
        <w:rPr>
          <w:rFonts w:ascii="Times New Roman" w:hAnsi="Times New Roman" w:cs="Times New Roman"/>
          <w:sz w:val="24"/>
          <w:szCs w:val="24"/>
        </w:rPr>
        <w:tab/>
      </w:r>
    </w:p>
    <w:p w14:paraId="6F65D098" w14:textId="77777777" w:rsidR="00B93C80" w:rsidRDefault="00B93C80" w:rsidP="00B93C80">
      <w:pPr>
        <w:spacing w:after="0"/>
        <w:rPr>
          <w:rFonts w:ascii="Times New Roman" w:hAnsi="Times New Roman" w:cs="Times New Roman"/>
          <w:b/>
          <w:bCs/>
          <w:sz w:val="24"/>
          <w:szCs w:val="24"/>
        </w:rPr>
      </w:pPr>
    </w:p>
    <w:p w14:paraId="175DE14A" w14:textId="123D811D" w:rsidR="00CC2375" w:rsidRDefault="003C6F08" w:rsidP="003C6F08">
      <w:pPr>
        <w:spacing w:after="0"/>
        <w:jc w:val="center"/>
        <w:rPr>
          <w:rFonts w:ascii="Times New Roman" w:hAnsi="Times New Roman" w:cs="Times New Roman"/>
          <w:b/>
          <w:bCs/>
          <w:sz w:val="24"/>
          <w:szCs w:val="24"/>
        </w:rPr>
      </w:pPr>
      <w:r>
        <w:rPr>
          <w:rFonts w:ascii="Times New Roman" w:hAnsi="Times New Roman" w:cs="Times New Roman"/>
          <w:b/>
          <w:bCs/>
          <w:sz w:val="24"/>
          <w:szCs w:val="24"/>
        </w:rPr>
        <w:t>Examples</w:t>
      </w:r>
    </w:p>
    <w:p w14:paraId="5C8EFB24" w14:textId="74458A76" w:rsidR="003C6F08" w:rsidRPr="003C6F08" w:rsidRDefault="003C6F08" w:rsidP="0029210D">
      <w:pPr>
        <w:spacing w:after="0"/>
        <w:rPr>
          <w:rFonts w:ascii="Times New Roman" w:hAnsi="Times New Roman" w:cs="Times New Roman"/>
          <w:sz w:val="24"/>
          <w:szCs w:val="24"/>
        </w:rPr>
      </w:pPr>
    </w:p>
    <w:p w14:paraId="2ADDD0C5" w14:textId="79B2CFF3" w:rsidR="003C6F08" w:rsidRDefault="003C6F08" w:rsidP="003C6F08">
      <w:pPr>
        <w:spacing w:after="0"/>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01FAE12F" w14:textId="109D77F5" w:rsidR="00CC2375" w:rsidRDefault="00CC2375">
      <w:pPr>
        <w:rPr>
          <w:rFonts w:ascii="Times New Roman" w:hAnsi="Times New Roman" w:cs="Times New Roman"/>
          <w:b/>
          <w:bCs/>
          <w:sz w:val="24"/>
          <w:szCs w:val="24"/>
        </w:rPr>
      </w:pPr>
      <w:r>
        <w:rPr>
          <w:rFonts w:ascii="Times New Roman" w:hAnsi="Times New Roman" w:cs="Times New Roman"/>
          <w:b/>
          <w:bCs/>
          <w:sz w:val="24"/>
          <w:szCs w:val="24"/>
        </w:rPr>
        <w:br w:type="page"/>
      </w:r>
    </w:p>
    <w:p w14:paraId="040FA81C" w14:textId="049BA699" w:rsidR="00CC2375" w:rsidRDefault="00CC2375" w:rsidP="0029210D">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0375FBD" w14:textId="45D2547B" w:rsidR="00DA41DA" w:rsidRDefault="00DA41DA" w:rsidP="00DA41DA">
      <w:pPr>
        <w:spacing w:after="0"/>
        <w:ind w:left="720" w:hanging="720"/>
        <w:rPr>
          <w:rFonts w:ascii="Times New Roman" w:hAnsi="Times New Roman" w:cs="Times New Roman"/>
          <w:sz w:val="24"/>
          <w:szCs w:val="24"/>
        </w:rPr>
      </w:pPr>
      <w:r w:rsidRPr="00CC2375">
        <w:rPr>
          <w:rFonts w:ascii="Times New Roman" w:hAnsi="Times New Roman" w:cs="Times New Roman"/>
          <w:sz w:val="24"/>
          <w:szCs w:val="24"/>
        </w:rPr>
        <w:t>Angrist, J., and Pischke</w:t>
      </w:r>
      <w:r>
        <w:rPr>
          <w:rFonts w:ascii="Times New Roman" w:hAnsi="Times New Roman" w:cs="Times New Roman"/>
          <w:sz w:val="24"/>
          <w:szCs w:val="24"/>
        </w:rPr>
        <w:t xml:space="preserve">, </w:t>
      </w:r>
      <w:r w:rsidRPr="00CC2375">
        <w:rPr>
          <w:rFonts w:ascii="Times New Roman" w:hAnsi="Times New Roman" w:cs="Times New Roman"/>
          <w:sz w:val="24"/>
          <w:szCs w:val="24"/>
        </w:rPr>
        <w:t xml:space="preserve">J.-S. </w:t>
      </w:r>
      <w:r>
        <w:rPr>
          <w:rFonts w:ascii="Times New Roman" w:hAnsi="Times New Roman" w:cs="Times New Roman"/>
          <w:sz w:val="24"/>
          <w:szCs w:val="24"/>
        </w:rPr>
        <w:t>(</w:t>
      </w:r>
      <w:r w:rsidRPr="00CC2375">
        <w:rPr>
          <w:rFonts w:ascii="Times New Roman" w:hAnsi="Times New Roman" w:cs="Times New Roman"/>
          <w:sz w:val="24"/>
          <w:szCs w:val="24"/>
        </w:rPr>
        <w:t>2009</w:t>
      </w:r>
      <w:r>
        <w:rPr>
          <w:rFonts w:ascii="Times New Roman" w:hAnsi="Times New Roman" w:cs="Times New Roman"/>
          <w:sz w:val="24"/>
          <w:szCs w:val="24"/>
        </w:rPr>
        <w:t>)</w:t>
      </w:r>
      <w:r w:rsidRPr="00CC2375">
        <w:rPr>
          <w:rFonts w:ascii="Times New Roman" w:hAnsi="Times New Roman" w:cs="Times New Roman"/>
          <w:sz w:val="24"/>
          <w:szCs w:val="24"/>
        </w:rPr>
        <w:t xml:space="preserve">. </w:t>
      </w:r>
      <w:r w:rsidRPr="00CC2375">
        <w:rPr>
          <w:rFonts w:ascii="Times New Roman" w:hAnsi="Times New Roman" w:cs="Times New Roman"/>
          <w:i/>
          <w:iCs/>
          <w:sz w:val="24"/>
          <w:szCs w:val="24"/>
        </w:rPr>
        <w:t>Mostly Harmless Econometrics</w:t>
      </w:r>
      <w:r w:rsidRPr="00CC2375">
        <w:rPr>
          <w:rFonts w:ascii="Times New Roman" w:hAnsi="Times New Roman" w:cs="Times New Roman"/>
          <w:sz w:val="24"/>
          <w:szCs w:val="24"/>
        </w:rPr>
        <w:t>. Princeton, NJ: Princeton</w:t>
      </w:r>
      <w:r>
        <w:rPr>
          <w:rFonts w:ascii="Times New Roman" w:hAnsi="Times New Roman" w:cs="Times New Roman"/>
          <w:sz w:val="24"/>
          <w:szCs w:val="24"/>
        </w:rPr>
        <w:t xml:space="preserve"> </w:t>
      </w:r>
      <w:r w:rsidRPr="00CC2375">
        <w:rPr>
          <w:rFonts w:ascii="Times New Roman" w:hAnsi="Times New Roman" w:cs="Times New Roman"/>
          <w:sz w:val="24"/>
          <w:szCs w:val="24"/>
        </w:rPr>
        <w:t>University Press.</w:t>
      </w:r>
    </w:p>
    <w:p w14:paraId="30FFCB7A" w14:textId="77777777" w:rsidR="00126F48" w:rsidRDefault="00126F48" w:rsidP="00DA41DA">
      <w:pPr>
        <w:spacing w:after="0"/>
        <w:ind w:left="720" w:hanging="720"/>
        <w:rPr>
          <w:rFonts w:ascii="Times New Roman" w:hAnsi="Times New Roman" w:cs="Times New Roman"/>
          <w:sz w:val="24"/>
          <w:szCs w:val="24"/>
        </w:rPr>
      </w:pPr>
    </w:p>
    <w:p w14:paraId="1F9D8BEA" w14:textId="68815CCF" w:rsidR="00126F48" w:rsidRPr="00DA41DA" w:rsidRDefault="00126F48" w:rsidP="00DA41DA">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Campbell, D. E. &amp; Erlebacher, A. E. (1970). How regression artifacts in quasi-experimental evaluations can mistakenly make compensatory education look harmful. In J. Helmuth (Ed.) </w:t>
      </w:r>
      <w:r w:rsidRPr="00126F48">
        <w:rPr>
          <w:rFonts w:ascii="Times New Roman" w:hAnsi="Times New Roman" w:cs="Times New Roman"/>
          <w:i/>
          <w:iCs/>
          <w:sz w:val="24"/>
          <w:szCs w:val="24"/>
        </w:rPr>
        <w:t>Compensatory education: A national debate, vol. 3 Disadvantaged child</w:t>
      </w:r>
      <w:r>
        <w:rPr>
          <w:rFonts w:ascii="Times New Roman" w:hAnsi="Times New Roman" w:cs="Times New Roman"/>
          <w:sz w:val="24"/>
          <w:szCs w:val="24"/>
        </w:rPr>
        <w:t xml:space="preserve">. New York:Brunner/Mazel. </w:t>
      </w:r>
    </w:p>
    <w:p w14:paraId="6252FB32" w14:textId="77777777" w:rsidR="00DA41DA" w:rsidRDefault="00DA41DA" w:rsidP="0029210D">
      <w:pPr>
        <w:spacing w:after="0"/>
        <w:rPr>
          <w:rFonts w:ascii="Times New Roman" w:hAnsi="Times New Roman" w:cs="Times New Roman"/>
          <w:b/>
          <w:bCs/>
          <w:sz w:val="24"/>
          <w:szCs w:val="24"/>
        </w:rPr>
      </w:pPr>
    </w:p>
    <w:p w14:paraId="4538B20A" w14:textId="4F3A8761" w:rsidR="00CC2375" w:rsidRDefault="00CC2375" w:rsidP="00CC2375">
      <w:pPr>
        <w:spacing w:after="0"/>
        <w:ind w:left="720" w:hanging="720"/>
        <w:rPr>
          <w:rFonts w:ascii="Times New Roman" w:hAnsi="Times New Roman" w:cs="Times New Roman"/>
          <w:sz w:val="24"/>
          <w:szCs w:val="24"/>
        </w:rPr>
      </w:pPr>
      <w:r>
        <w:rPr>
          <w:rFonts w:ascii="Times New Roman" w:hAnsi="Times New Roman" w:cs="Times New Roman"/>
          <w:sz w:val="24"/>
          <w:szCs w:val="24"/>
        </w:rPr>
        <w:t>Campbell, D.</w:t>
      </w:r>
      <w:r w:rsidR="00126F48">
        <w:rPr>
          <w:rFonts w:ascii="Times New Roman" w:hAnsi="Times New Roman" w:cs="Times New Roman"/>
          <w:sz w:val="24"/>
          <w:szCs w:val="24"/>
        </w:rPr>
        <w:t xml:space="preserve"> E.</w:t>
      </w:r>
      <w:r>
        <w:rPr>
          <w:rFonts w:ascii="Times New Roman" w:hAnsi="Times New Roman" w:cs="Times New Roman"/>
          <w:sz w:val="24"/>
          <w:szCs w:val="24"/>
        </w:rPr>
        <w:t xml:space="preserve"> &amp; Stanley, J. C. (1963). </w:t>
      </w:r>
      <w:r w:rsidRPr="00CC2375">
        <w:rPr>
          <w:rFonts w:ascii="Times New Roman" w:hAnsi="Times New Roman" w:cs="Times New Roman"/>
          <w:i/>
          <w:iCs/>
          <w:sz w:val="24"/>
          <w:szCs w:val="24"/>
        </w:rPr>
        <w:t>Experimental and quasi-experimental designs for research</w:t>
      </w:r>
      <w:r>
        <w:rPr>
          <w:rFonts w:ascii="Times New Roman" w:hAnsi="Times New Roman" w:cs="Times New Roman"/>
          <w:sz w:val="24"/>
          <w:szCs w:val="24"/>
        </w:rPr>
        <w:t>.</w:t>
      </w:r>
    </w:p>
    <w:p w14:paraId="10936C00" w14:textId="77777777" w:rsidR="00CC2375" w:rsidRDefault="00CC2375" w:rsidP="00CC2375">
      <w:pPr>
        <w:spacing w:after="0"/>
        <w:ind w:left="720" w:hanging="720"/>
        <w:rPr>
          <w:rFonts w:ascii="Times New Roman" w:hAnsi="Times New Roman" w:cs="Times New Roman"/>
          <w:sz w:val="24"/>
          <w:szCs w:val="24"/>
        </w:rPr>
      </w:pPr>
    </w:p>
    <w:p w14:paraId="688B34F5" w14:textId="215DFCF6" w:rsidR="00DA41DA" w:rsidRDefault="00DA41DA" w:rsidP="00CC2375">
      <w:pPr>
        <w:spacing w:after="0"/>
        <w:ind w:left="720" w:hanging="720"/>
        <w:rPr>
          <w:rFonts w:ascii="Times New Roman" w:hAnsi="Times New Roman" w:cs="Times New Roman"/>
          <w:sz w:val="24"/>
          <w:szCs w:val="24"/>
        </w:rPr>
      </w:pPr>
      <w:r w:rsidRPr="00DA41DA">
        <w:rPr>
          <w:rFonts w:ascii="Times New Roman" w:hAnsi="Times New Roman" w:cs="Times New Roman"/>
          <w:sz w:val="24"/>
          <w:szCs w:val="24"/>
        </w:rPr>
        <w:t>Daw</w:t>
      </w:r>
      <w:r w:rsidR="004E46D4">
        <w:rPr>
          <w:rFonts w:ascii="Times New Roman" w:hAnsi="Times New Roman" w:cs="Times New Roman"/>
          <w:sz w:val="24"/>
          <w:szCs w:val="24"/>
        </w:rPr>
        <w:t>,</w:t>
      </w:r>
      <w:r w:rsidRPr="00DA41DA">
        <w:rPr>
          <w:rFonts w:ascii="Times New Roman" w:hAnsi="Times New Roman" w:cs="Times New Roman"/>
          <w:sz w:val="24"/>
          <w:szCs w:val="24"/>
        </w:rPr>
        <w:t xml:space="preserve"> J. R. &amp; Hatfield, L. A. (2018). Matching and reg</w:t>
      </w:r>
      <w:r w:rsidR="006858C3">
        <w:rPr>
          <w:rFonts w:ascii="Times New Roman" w:hAnsi="Times New Roman" w:cs="Times New Roman"/>
          <w:sz w:val="24"/>
          <w:szCs w:val="24"/>
        </w:rPr>
        <w:t>r</w:t>
      </w:r>
      <w:r w:rsidRPr="00DA41DA">
        <w:rPr>
          <w:rFonts w:ascii="Times New Roman" w:hAnsi="Times New Roman" w:cs="Times New Roman"/>
          <w:sz w:val="24"/>
          <w:szCs w:val="24"/>
        </w:rPr>
        <w:t xml:space="preserve">ession to the mean in difference-in-differences analysis. </w:t>
      </w:r>
      <w:r w:rsidRPr="00DA41DA">
        <w:rPr>
          <w:rFonts w:ascii="Times New Roman" w:hAnsi="Times New Roman" w:cs="Times New Roman"/>
          <w:i/>
          <w:iCs/>
          <w:sz w:val="24"/>
          <w:szCs w:val="24"/>
        </w:rPr>
        <w:t>Health Services Research, 53,</w:t>
      </w:r>
      <w:r w:rsidRPr="00DA41DA">
        <w:rPr>
          <w:rFonts w:ascii="Times New Roman" w:hAnsi="Times New Roman" w:cs="Times New Roman"/>
          <w:sz w:val="24"/>
          <w:szCs w:val="24"/>
        </w:rPr>
        <w:t xml:space="preserve"> 4138-4156,</w:t>
      </w:r>
    </w:p>
    <w:p w14:paraId="2E57A412" w14:textId="733E11EA" w:rsidR="004D4B42" w:rsidRDefault="004D4B42" w:rsidP="00CC2375">
      <w:pPr>
        <w:spacing w:after="0"/>
        <w:ind w:left="720" w:hanging="720"/>
        <w:rPr>
          <w:rFonts w:ascii="Times New Roman" w:hAnsi="Times New Roman" w:cs="Times New Roman"/>
          <w:sz w:val="24"/>
          <w:szCs w:val="24"/>
        </w:rPr>
      </w:pPr>
    </w:p>
    <w:p w14:paraId="2F4233DF" w14:textId="19CCC137" w:rsidR="004D4B42" w:rsidRDefault="004D4B42">
      <w:pPr>
        <w:rPr>
          <w:rFonts w:ascii="Times New Roman" w:hAnsi="Times New Roman" w:cs="Times New Roman"/>
          <w:sz w:val="24"/>
          <w:szCs w:val="24"/>
        </w:rPr>
      </w:pPr>
      <w:r>
        <w:rPr>
          <w:rFonts w:ascii="Times New Roman" w:hAnsi="Times New Roman" w:cs="Times New Roman"/>
          <w:sz w:val="24"/>
          <w:szCs w:val="24"/>
        </w:rPr>
        <w:br w:type="page"/>
      </w:r>
    </w:p>
    <w:p w14:paraId="5F1D0E3B" w14:textId="6E40F6AF" w:rsidR="004D4B42" w:rsidRDefault="004D4B42" w:rsidP="00CC2375">
      <w:pPr>
        <w:spacing w:after="0"/>
        <w:ind w:left="720" w:hanging="720"/>
        <w:rPr>
          <w:rFonts w:ascii="Times New Roman" w:hAnsi="Times New Roman" w:cs="Times New Roman"/>
          <w:sz w:val="24"/>
          <w:szCs w:val="24"/>
        </w:rPr>
      </w:pPr>
      <w:r>
        <w:rPr>
          <w:rFonts w:ascii="Times New Roman" w:hAnsi="Times New Roman" w:cs="Times New Roman"/>
          <w:sz w:val="24"/>
          <w:szCs w:val="24"/>
        </w:rPr>
        <w:lastRenderedPageBreak/>
        <w:t>Figure 1</w:t>
      </w:r>
    </w:p>
    <w:p w14:paraId="4D4496A7" w14:textId="2EC88177" w:rsidR="004D4B42" w:rsidRDefault="004D4B42" w:rsidP="00CC2375">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MDES as a function of group sample size </w:t>
      </w:r>
      <w:r w:rsidRPr="004D4B42">
        <w:rPr>
          <w:rFonts w:ascii="Times New Roman" w:hAnsi="Times New Roman" w:cs="Times New Roman"/>
          <w:i/>
          <w:iCs/>
          <w:sz w:val="24"/>
          <w:szCs w:val="24"/>
        </w:rPr>
        <w:t>n</w:t>
      </w:r>
      <w:r>
        <w:rPr>
          <w:rFonts w:ascii="Times New Roman" w:hAnsi="Times New Roman" w:cs="Times New Roman"/>
          <w:sz w:val="24"/>
          <w:szCs w:val="24"/>
        </w:rPr>
        <w:t xml:space="preserve"> when </w:t>
      </w:r>
      <w:r w:rsidRPr="00D158FC">
        <w:rPr>
          <w:rFonts w:ascii="Times New Roman" w:hAnsi="Times New Roman" w:cs="Times New Roman"/>
          <w:i/>
          <w:sz w:val="24"/>
          <w:szCs w:val="24"/>
        </w:rPr>
        <w:t>ρ</w:t>
      </w:r>
      <w:r>
        <w:rPr>
          <w:rFonts w:ascii="Times New Roman" w:hAnsi="Times New Roman" w:cs="Times New Roman"/>
          <w:sz w:val="24"/>
          <w:szCs w:val="24"/>
        </w:rPr>
        <w:t xml:space="preserve"> = 0 (solid line), </w:t>
      </w:r>
      <w:r w:rsidRPr="00D158FC">
        <w:rPr>
          <w:rFonts w:ascii="Times New Roman" w:hAnsi="Times New Roman" w:cs="Times New Roman"/>
          <w:i/>
          <w:sz w:val="24"/>
          <w:szCs w:val="24"/>
        </w:rPr>
        <w:t>ρ</w:t>
      </w:r>
      <w:r>
        <w:rPr>
          <w:rFonts w:ascii="Times New Roman" w:hAnsi="Times New Roman" w:cs="Times New Roman"/>
          <w:sz w:val="24"/>
          <w:szCs w:val="24"/>
        </w:rPr>
        <w:t xml:space="preserve"> = 0.3 (dotted line), </w:t>
      </w:r>
      <w:r w:rsidRPr="00D158FC">
        <w:rPr>
          <w:rFonts w:ascii="Times New Roman" w:hAnsi="Times New Roman" w:cs="Times New Roman"/>
          <w:i/>
          <w:sz w:val="24"/>
          <w:szCs w:val="24"/>
        </w:rPr>
        <w:t>ρ</w:t>
      </w:r>
      <w:r>
        <w:rPr>
          <w:rFonts w:ascii="Times New Roman" w:hAnsi="Times New Roman" w:cs="Times New Roman"/>
          <w:sz w:val="24"/>
          <w:szCs w:val="24"/>
        </w:rPr>
        <w:t xml:space="preserve"> = 0.5, dashed line), and </w:t>
      </w:r>
      <w:r w:rsidRPr="00D158FC">
        <w:rPr>
          <w:rFonts w:ascii="Times New Roman" w:hAnsi="Times New Roman" w:cs="Times New Roman"/>
          <w:i/>
          <w:sz w:val="24"/>
          <w:szCs w:val="24"/>
        </w:rPr>
        <w:t>ρ</w:t>
      </w:r>
      <w:r>
        <w:rPr>
          <w:rFonts w:ascii="Times New Roman" w:hAnsi="Times New Roman" w:cs="Times New Roman"/>
          <w:sz w:val="24"/>
          <w:szCs w:val="24"/>
        </w:rPr>
        <w:t xml:space="preserve"> = 0.7 (dashed and dotted line)</w:t>
      </w:r>
    </w:p>
    <w:p w14:paraId="013A223A" w14:textId="2E3FC19F" w:rsidR="004D4B42" w:rsidRDefault="004D4B42" w:rsidP="00CC2375">
      <w:pPr>
        <w:spacing w:after="0"/>
        <w:ind w:left="720" w:hanging="720"/>
        <w:rPr>
          <w:rFonts w:ascii="Times New Roman" w:hAnsi="Times New Roman" w:cs="Times New Roman"/>
          <w:sz w:val="24"/>
          <w:szCs w:val="24"/>
        </w:rPr>
      </w:pPr>
    </w:p>
    <w:p w14:paraId="5EF3AD3A" w14:textId="6BBF725E" w:rsidR="004D4B42" w:rsidRPr="004D4B42" w:rsidRDefault="004D4B42" w:rsidP="00CC2375">
      <w:pPr>
        <w:spacing w:after="0"/>
        <w:ind w:left="720" w:hanging="720"/>
        <w:rPr>
          <w:rFonts w:ascii="Times New Roman" w:hAnsi="Times New Roman" w:cs="Times New Roman"/>
          <w:sz w:val="24"/>
          <w:szCs w:val="24"/>
        </w:rPr>
      </w:pPr>
      <w:r>
        <w:rPr>
          <w:noProof/>
        </w:rPr>
        <w:drawing>
          <wp:inline distT="0" distB="0" distL="0" distR="0" wp14:anchorId="2A936E5F" wp14:editId="302C7590">
            <wp:extent cx="5943600" cy="5339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339080"/>
                    </a:xfrm>
                    <a:prstGeom prst="rect">
                      <a:avLst/>
                    </a:prstGeom>
                  </pic:spPr>
                </pic:pic>
              </a:graphicData>
            </a:graphic>
          </wp:inline>
        </w:drawing>
      </w:r>
    </w:p>
    <w:sectPr w:rsidR="004D4B42" w:rsidRPr="004D4B42" w:rsidSect="00B93C80">
      <w:headerReference w:type="defaul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F31758" w14:textId="77777777" w:rsidR="0042586B" w:rsidRDefault="0042586B" w:rsidP="00B93C80">
      <w:pPr>
        <w:spacing w:after="0" w:line="240" w:lineRule="auto"/>
      </w:pPr>
      <w:r>
        <w:separator/>
      </w:r>
    </w:p>
  </w:endnote>
  <w:endnote w:type="continuationSeparator" w:id="0">
    <w:p w14:paraId="28F0FB48" w14:textId="77777777" w:rsidR="0042586B" w:rsidRDefault="0042586B" w:rsidP="00B93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E7301E" w14:textId="77777777" w:rsidR="0042586B" w:rsidRDefault="0042586B" w:rsidP="00B93C80">
      <w:pPr>
        <w:spacing w:after="0" w:line="240" w:lineRule="auto"/>
      </w:pPr>
      <w:r>
        <w:separator/>
      </w:r>
    </w:p>
  </w:footnote>
  <w:footnote w:type="continuationSeparator" w:id="0">
    <w:p w14:paraId="504485CF" w14:textId="77777777" w:rsidR="0042586B" w:rsidRDefault="0042586B" w:rsidP="00B93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78DBD" w14:textId="1FE41E4A" w:rsidR="00B93C80" w:rsidRPr="00B93C80" w:rsidRDefault="00B93C80">
    <w:pPr>
      <w:pStyle w:val="Header"/>
      <w:jc w:val="right"/>
      <w:rPr>
        <w:rFonts w:ascii="Times New Roman" w:hAnsi="Times New Roman" w:cs="Times New Roman"/>
        <w:sz w:val="24"/>
        <w:szCs w:val="24"/>
      </w:rPr>
    </w:pPr>
    <w:r w:rsidRPr="00B93C80">
      <w:rPr>
        <w:rFonts w:ascii="Times New Roman" w:hAnsi="Times New Roman" w:cs="Times New Roman"/>
        <w:sz w:val="24"/>
        <w:szCs w:val="24"/>
      </w:rPr>
      <w:t xml:space="preserve">Page  </w:t>
    </w:r>
    <w:sdt>
      <w:sdtPr>
        <w:rPr>
          <w:rFonts w:ascii="Times New Roman" w:hAnsi="Times New Roman" w:cs="Times New Roman"/>
          <w:sz w:val="24"/>
          <w:szCs w:val="24"/>
        </w:rPr>
        <w:id w:val="912581404"/>
        <w:docPartObj>
          <w:docPartGallery w:val="Page Numbers (Top of Page)"/>
          <w:docPartUnique/>
        </w:docPartObj>
      </w:sdtPr>
      <w:sdtEndPr>
        <w:rPr>
          <w:noProof/>
        </w:rPr>
      </w:sdtEndPr>
      <w:sdtContent>
        <w:r w:rsidRPr="00B93C80">
          <w:rPr>
            <w:rFonts w:ascii="Times New Roman" w:hAnsi="Times New Roman" w:cs="Times New Roman"/>
            <w:sz w:val="24"/>
            <w:szCs w:val="24"/>
          </w:rPr>
          <w:fldChar w:fldCharType="begin"/>
        </w:r>
        <w:r w:rsidRPr="00B93C80">
          <w:rPr>
            <w:rFonts w:ascii="Times New Roman" w:hAnsi="Times New Roman" w:cs="Times New Roman"/>
            <w:sz w:val="24"/>
            <w:szCs w:val="24"/>
          </w:rPr>
          <w:instrText xml:space="preserve"> PAGE   \* MERGEFORMAT </w:instrText>
        </w:r>
        <w:r w:rsidRPr="00B93C80">
          <w:rPr>
            <w:rFonts w:ascii="Times New Roman" w:hAnsi="Times New Roman" w:cs="Times New Roman"/>
            <w:sz w:val="24"/>
            <w:szCs w:val="24"/>
          </w:rPr>
          <w:fldChar w:fldCharType="separate"/>
        </w:r>
        <w:r w:rsidRPr="00B93C80">
          <w:rPr>
            <w:rFonts w:ascii="Times New Roman" w:hAnsi="Times New Roman" w:cs="Times New Roman"/>
            <w:noProof/>
            <w:sz w:val="24"/>
            <w:szCs w:val="24"/>
          </w:rPr>
          <w:t>2</w:t>
        </w:r>
        <w:r w:rsidRPr="00B93C80">
          <w:rPr>
            <w:rFonts w:ascii="Times New Roman" w:hAnsi="Times New Roman" w:cs="Times New Roman"/>
            <w:noProof/>
            <w:sz w:val="24"/>
            <w:szCs w:val="24"/>
          </w:rPr>
          <w:fldChar w:fldCharType="end"/>
        </w:r>
      </w:sdtContent>
    </w:sdt>
  </w:p>
  <w:p w14:paraId="11A7FED1" w14:textId="77777777" w:rsidR="00B93C80" w:rsidRPr="00B93C80" w:rsidRDefault="00B93C8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7E0CAA"/>
    <w:multiLevelType w:val="hybridMultilevel"/>
    <w:tmpl w:val="B9A804AA"/>
    <w:lvl w:ilvl="0" w:tplc="AC2469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4A"/>
    <w:rsid w:val="00011EDB"/>
    <w:rsid w:val="000469D7"/>
    <w:rsid w:val="000C592A"/>
    <w:rsid w:val="00126F48"/>
    <w:rsid w:val="0014419A"/>
    <w:rsid w:val="0022676D"/>
    <w:rsid w:val="0026024A"/>
    <w:rsid w:val="0029210D"/>
    <w:rsid w:val="002A3DAB"/>
    <w:rsid w:val="002C4762"/>
    <w:rsid w:val="003C6F08"/>
    <w:rsid w:val="004136F1"/>
    <w:rsid w:val="0042586B"/>
    <w:rsid w:val="00484C96"/>
    <w:rsid w:val="004B7F01"/>
    <w:rsid w:val="004D4B42"/>
    <w:rsid w:val="004E2D99"/>
    <w:rsid w:val="004E46D4"/>
    <w:rsid w:val="00510DBF"/>
    <w:rsid w:val="0056078C"/>
    <w:rsid w:val="00564651"/>
    <w:rsid w:val="005A69CC"/>
    <w:rsid w:val="005E76C5"/>
    <w:rsid w:val="00614776"/>
    <w:rsid w:val="00614BA4"/>
    <w:rsid w:val="00626A4A"/>
    <w:rsid w:val="00636857"/>
    <w:rsid w:val="006858C3"/>
    <w:rsid w:val="006B312E"/>
    <w:rsid w:val="00724A39"/>
    <w:rsid w:val="007565A3"/>
    <w:rsid w:val="007975A3"/>
    <w:rsid w:val="007E1086"/>
    <w:rsid w:val="007F59B4"/>
    <w:rsid w:val="008707B2"/>
    <w:rsid w:val="008B571F"/>
    <w:rsid w:val="00932892"/>
    <w:rsid w:val="00947767"/>
    <w:rsid w:val="00954BED"/>
    <w:rsid w:val="00A76610"/>
    <w:rsid w:val="00B062DD"/>
    <w:rsid w:val="00B06F87"/>
    <w:rsid w:val="00B247CA"/>
    <w:rsid w:val="00B25453"/>
    <w:rsid w:val="00B403A7"/>
    <w:rsid w:val="00B93C80"/>
    <w:rsid w:val="00BC5789"/>
    <w:rsid w:val="00BE755C"/>
    <w:rsid w:val="00BF00F3"/>
    <w:rsid w:val="00C41EDD"/>
    <w:rsid w:val="00C720C3"/>
    <w:rsid w:val="00CA02B2"/>
    <w:rsid w:val="00CC2375"/>
    <w:rsid w:val="00D0181A"/>
    <w:rsid w:val="00D935B4"/>
    <w:rsid w:val="00DA41DA"/>
    <w:rsid w:val="00DF5214"/>
    <w:rsid w:val="00EA4347"/>
    <w:rsid w:val="00F76D3F"/>
    <w:rsid w:val="00F82476"/>
    <w:rsid w:val="00FA1250"/>
    <w:rsid w:val="00FD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DD4B"/>
  <w15:chartTrackingRefBased/>
  <w15:docId w15:val="{F4F1A6F6-D8CF-425F-9172-F3396BB5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A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D99"/>
    <w:pPr>
      <w:ind w:left="720"/>
      <w:contextualSpacing/>
    </w:pPr>
  </w:style>
  <w:style w:type="paragraph" w:styleId="Header">
    <w:name w:val="header"/>
    <w:basedOn w:val="Normal"/>
    <w:link w:val="HeaderChar"/>
    <w:uiPriority w:val="99"/>
    <w:unhideWhenUsed/>
    <w:rsid w:val="00B93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C80"/>
  </w:style>
  <w:style w:type="paragraph" w:styleId="Footer">
    <w:name w:val="footer"/>
    <w:basedOn w:val="Normal"/>
    <w:link w:val="FooterChar"/>
    <w:uiPriority w:val="99"/>
    <w:unhideWhenUsed/>
    <w:rsid w:val="00B93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8.bin"/><Relationship Id="rId21" Type="http://schemas.openxmlformats.org/officeDocument/2006/relationships/image" Target="media/image8.wmf"/><Relationship Id="rId34" Type="http://schemas.openxmlformats.org/officeDocument/2006/relationships/image" Target="media/image13.wmf"/><Relationship Id="rId42" Type="http://schemas.openxmlformats.org/officeDocument/2006/relationships/image" Target="media/image17.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oleObject" Target="embeddings/oleObject17.bin"/><Relationship Id="rId40" Type="http://schemas.openxmlformats.org/officeDocument/2006/relationships/image" Target="media/image16.wm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4.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2.wmf"/><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5.bin"/><Relationship Id="rId38" Type="http://schemas.openxmlformats.org/officeDocument/2006/relationships/image" Target="media/image15.wmf"/><Relationship Id="rId20" Type="http://schemas.openxmlformats.org/officeDocument/2006/relationships/oleObject" Target="embeddings/oleObject7.bin"/><Relationship Id="rId41"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9</Pages>
  <Words>2932</Words>
  <Characters>16714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4</cp:revision>
  <dcterms:created xsi:type="dcterms:W3CDTF">2020-12-30T21:17:00Z</dcterms:created>
  <dcterms:modified xsi:type="dcterms:W3CDTF">2021-01-05T19:50:00Z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