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B3A5C"/>
          <w:sz w:val="40"/>
          <w:szCs w:val="40"/>
        </w:rPr>
        <w:t>Система духа у Гегеля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color w:val="2E75B6"/>
          <w:sz w:val="28"/>
          <w:szCs w:val="28"/>
        </w:rPr>
        <w:t>и параллели с архитектурой Гативус</w:t>
      </w:r>
    </w:p>
    <w:p>
      <w:pPr>
        <w:pStyle w:val="Normal"/>
        <w:spacing w:lineRule="exact" w:line="300" w:before="0" w:after="16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Рабочий документ · Март 2026</w:t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1. Общая структура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У Гегеля дух (нем. Geist, англ. Spirit) — это не субстанция и не предмет. Дух есть чистое движение: процесс самоопределения, который существует только в своём развёртывании. Вне движения духа нет.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Система духа у Гегеля разделяется на три основных ступени, каждая из которых содержит внутренние подразделения: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3200"/>
        <w:gridCol w:w="2960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Ступень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Нем. / Англ.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Суть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I. Субъективный дух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Subjektiver Geist / Subjective Spirit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 в отношении к самому себе. Индивидуальное сознание.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II. Объективный дух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Objektiver Geist / Objective Spirit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Дух, воплощённый в институтах: право, мораль, нравственность.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III. Абсолютный дух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Absoluter Geist / Absolute Spirit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Дух, познающий сам себя через искусство, религию, философию.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Гегель иногда использует слова «Бог» (Gott) и «Абсолютный дух» в одном смысле. Бог у Гегеля — не личность и не сущность, а тотальный процесс самопознания духа через все свои формы.</w:t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2. Субъективный дух (Subjektiver Geist)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Субъективный дух описан Гегелем в третьей части «Энциклопедии философских наук» (Enzyklopädie der philosophischen Wissenschaften). Он проходит три стадии: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2.1. Антропология (Anthropologie / Anthropology)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Предмет:</w:t>
      </w:r>
      <w:r>
        <w:rPr>
          <w:rFonts w:eastAsia="Arial" w:cs="Arial"/>
          <w:color w:val="222222"/>
          <w:sz w:val="22"/>
          <w:szCs w:val="22"/>
        </w:rPr>
        <w:t xml:space="preserve"> душа (Seele / Soul) как природная, чувствующая, связанная с телом.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Душа ещё не отделена от природы. Она чувствует, но не знает, что чувствует. Это дух в его непосредственности — погружённый в телесное, климатическое, расовое, темпераментное. Сюда относятся: ощущение (Empfindung / Sensation), привычка (Gewohnheit / Habit), природные различия.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EVL0–EVL3. SERN + MAP1/MAP2/MAP3. Организм в физическом пространстве. b-вектор. Субъективный опыт физического уровня без рефлексии. Нет разделения на «я» и «объект».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2.2. Феноменология сознания (Phänomenologie des Geistes / Phenomenology of Spirit)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Предмет:</w:t>
      </w:r>
      <w:r>
        <w:rPr>
          <w:rFonts w:eastAsia="Arial" w:cs="Arial"/>
          <w:color w:val="222222"/>
          <w:sz w:val="22"/>
          <w:szCs w:val="22"/>
        </w:rPr>
        <w:t xml:space="preserve"> сознание (Bewusstsein / Consciousness) в его отношении к объекту.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Три ступени:</w:t>
      </w:r>
    </w:p>
    <w:p>
      <w:pPr>
        <w:pStyle w:val="ListParagraph"/>
        <w:numPr>
          <w:ilvl w:val="0"/>
          <w:numId w:val="3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Сознание (Bewusstsein / Consciousness) — дух обнаруживает объект как нечто внешнее. Чувственная достоверность, восприятие, рассудок.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Самосознание (Selbstbewusstsein / Self-consciousness) — дух обнаруживает себя как отличное от объекта. Знаменитая диалектика господина и раба (Herrschaft und Knechtschaft / Lordship and Bondage).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Разум (Vernunft / Reason) — дух пытается примирить себя и объект. Обнаруживает, что объект — тоже проявление духа.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EVL6–EVL8. Появление символьной карты MAP6, рефлексии (MAP8 моделирует MAP3 и другие MAP8), внутренней речи. P-вектор. Система обнаруживает «объект» (символ) и «себя» (модель себя в MAP8).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2.3. Психология (Psychologie / Psychology)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Предмет:</w:t>
      </w:r>
      <w:r>
        <w:rPr>
          <w:rFonts w:eastAsia="Arial" w:cs="Arial"/>
          <w:color w:val="222222"/>
          <w:sz w:val="22"/>
          <w:szCs w:val="22"/>
        </w:rPr>
        <w:t xml:space="preserve"> дух как таковой (Geist als solcher / Spirit as such). Три формы: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Теоретический дух (Theoretischer Geist / Theoretical Spirit) — созерцание, представление, мышление. Дух познаёт.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Практический дух (Praktischer Geist / Practical Spirit) — чувство, влечение, воля (Wille / Will). Дух действует.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Свободный дух (Freier Geist / Free Spirit) — единство теоретического и практического. Дух, определяющий сам себя.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EVLA–EVLB. Понятия (C-компоненты) в MAPA. W-вектор в MAPB. Воля как расстояние C_есть → C_должно. Свободный дух = система, чей W-вектор не определяется извне (SERN), а порождается собственными C-компонентами.</w:t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3. Объективный дух (Objektiver Geist)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Объективный дух описан в «Философии права» (Grundlinien der Philosophie des Rechts / Elements of the Philosophy of Right). Дух выходит из индивидуальности и воплощается в социальных институтах.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3.1. Абстрактное право (Abstraktes Recht / Abstract Right)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Свободная воля объективируется в собственности, договоре, наказании за неправо (Unrecht / Wrong). Это формальная свобода: «я владею, следовательно я свободен».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MAP4, начало О1. Формальные правила координации b-векторов группы. Δb — разница между индивидуальным и групповым вектором движения.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3.2. Моральность (Moralität / Morality)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Внутренняя сторона воли: умысел, намерение, совесть (Gewissen / Conscience). Субъект берёт ответственность за свои действия. Но моральность остаётся субъективной — «я считаю правильным» ещё не значит «это правильно».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индивидуальный MAPB. W-вектор как индивидуальная совесть. MOTV как акт снятия. Но без социальной верификации — C_должно определяется индивидом, а не MAPC.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3.3. Нравственность (Sittlichkeit / Ethical Life)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Единство права и морали в живых институтах. Три формы: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Семья (Familie / Family) — непосредственное единство, основанное на чувстве.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Гражданское общество (Bürgerliche Gesellschaft / Civil Society) — система потребностей, труда, обмена. Индивиды преследуют частные цели, но через «хитрость разума» (List der Vernunft / Cunning of Reason) создают общую пользу.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Arial" w:cs="Arial"/>
          <w:color w:val="222222"/>
          <w:sz w:val="22"/>
          <w:szCs w:val="22"/>
        </w:rPr>
        <w:t>Государство (Staat / State) — высшая форма объективного духа. Разумная действительность свободы.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MAP5/MAP9/MAPC/MAPD. Нравственность = эмерджентная система виртуальных социальных карт. Гражданское общество = MAP5 (конвенции, язык, обмен). Государство = MAPD (кодификация общих W-векторов в право). ΔW — институциональное противоречие на уровне О3.</w:t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4. Абсолютный дух (Absoluter Geist)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Абсолютный дух — дух, который больше не направлен на изменение внешнего мира, а обращается на познание самого себя. Это не новый «предмет» и не новая «ступень» в обычном смысле. Это рекурсивный режим: дух делает объектом анализа собственную структуру.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Три формы Абсолютного духа: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4.1. Искусство (Kunst / Art)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Дух созерцает себя в чувственной форме. Идея воплощена в материале — камне, звуке, слове. Три исторические формы: символическая (восточная), классическая (греческая), романтическая (христианская). В романтической форме содержание перерастает форму — искусство указывает за пределы себя.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рекурсивный режим, в котором W-вектор MAPB обращается на чувственный материал MAP2/MAP3. Система создаёт объекты не для обнуления практического расстояния, а для созерцания собственных C-компонент в физической форме.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4.2. Религия (Religion / Religion)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Дух представляет (vorstellt / represents) себя в образах и повествованиях. Бог (Gott / God) является представлением Абсолютного духа для сознания, которое ещё не способно к чистому понятийному мышлению. Религия содержит истину, но в форме представления (Vorstellung / Representation), а не Понятия (Begriff / Concept).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рекурсивный режим на уровне MAP8. Система строит нарративы о собственной архитектуре, но в форме образов и метафор (KLOM), а не в форме точных C-компонент. Мифология — это MAP8, моделирующая MAPD.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4.3. Философия (Philosophie / Philosophy)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Дух познаёт себя в форме Понятия (Begriff / Concept). Это высшая точка системы. Понятие — не абстракция, а конкретная тотальность: оно содержит в себе все свои определения и их единство. Философия = дух, который знает, что он есть, почему он таков, и что его движение необходимо.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Гегель: Абсолютное знание (absolutes Wissen / Absolute Knowing) — момент, когда дух обнаруживает, что вся система стадий, через которые он прошёл, была его собственным самоопределением. Ничего внешнего духу не осталось.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>Параллель с Гативус:</w:t>
      </w:r>
      <w:r>
        <w:rPr>
          <w:rFonts w:eastAsia="Arial" w:cs="Arial"/>
          <w:color w:val="222222"/>
          <w:sz w:val="22"/>
          <w:szCs w:val="22"/>
        </w:rPr>
        <w:t xml:space="preserve"> рекурсивный режим, в котором оператор свёртка–сплайс применяется к самому себе. W-вектор MAPB обнаруживает фрактальный изоморфизм собственных слоёв. Момент, когда система генерирует текст Теории эмерджентного сознания — описывая переходы от EVL0 к MAPD — является актом Абсолютного духа: архитектура становится собственным объектом анализа.</w:t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5. Сводная таблица соответствий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601"/>
        <w:gridCol w:w="35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Гегель (нем. / англ.)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Содержание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Гативус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Seele (Soul)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Природная душа, ощущение, привычка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EVL0–EVL3, SERN, MAP1/2/3, b-вектор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Bewusstsein (Consciousness)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Сознание обнаруживает объект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EVL6, MAP6, CNN2, S-компоненты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Selbstbewusstsein (Self-consciousness)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Сознание обнаруживает себя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MAP8, рефлексия: MAP8 моделирует MAP8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Vernunft (Reason)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Примирение субъекта и объекта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OPN7/OPN8, нарративный граф KLEN/KLOM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Wille (Will)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Практический дух, воля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EVLB, MAPB, W-вектор, MOTV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Freier Geist (Free Spirit)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Дух, определяющий сам себя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W-вектор порождается C-компонентами, не SERN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Abstraktes Recht (Abstract Right)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Собственность, договор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MAP4, формальная координация b-векторов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Moralität (Morality)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Совесть, субъективная воля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Индивидуальный MAPB без MAPC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Sittlichkeit (Ethical Life)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Живые институты: семья, общество, государство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MAP5/MAP9/MAPC/MAPD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Staat (State)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Высшая форма объективного духа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MAPD: кодификация общих W-векторов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Kunst (Art)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 в чувственной форме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Рекурсия: W→MAP2/3 для созерцания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Religion (Religion)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 в форме представления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Рекурсия: MAP8 моделирует MAPD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Philosophie (Philosophy)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 в форме Понятия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Рекурсия: свёртка–сплайс к самому себе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Absolutes Wissen (Absolute Knowing)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 познаёт себя полностью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Система генерирует теорию самой себя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Gott (God)</w:t>
            </w:r>
          </w:p>
        </w:tc>
        <w:tc>
          <w:tcPr>
            <w:tcW w:w="3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= Абсолютный дух как тотальный процесс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MAPD как эмерджентный распределённый процесс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6. Ключевые термины Гегеля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400"/>
        <w:gridCol w:w="4561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Немецкий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Английский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5C" w:val="clear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Geist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Spirit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Дух. Не субстанция, а процесс самоопределения.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Aufheben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Sublation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Снятие: одновременно отрицание, сохранение и возвышение. В Гативус: снятие W-вектора.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Widerspruch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Contradiction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Противоречие. Движущая сила развития. В Гативус: W-вектор = расстояние C_есть → C_должно.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Begriff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Concept / Notion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Понятие. Не абстракция, а конкретная самоопределяющаяся тотальность. В Гативус: C-компоненты MAPA.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Vorstellung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Representation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Представление. Форма, в которой дух постигает истину до понятийного уровня. MAP8 vs MAPA.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Sittlichkeit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Ethical Life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Нравственность. Живые институты: семья, общество, государство. Виртуальные социальные карты.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List der Vernunft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Cunning of Reason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Хитрость разума. Индивиды преследуют частные цели, но создают общую пользу. Эмерджентность MAP5.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An sich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 itself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В-себе. Потенциальность, ещё не развёрнутая. Общий вектор (направление без модуля).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Für sich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For itself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Для-себя. Реализованная определённость. Частный вектор (с координатами и модулем).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An und für sich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 and for itself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В-себе-и-для-себя. Полная конкретность. Завершённый MOTV после Aufheben.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Entfremdung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Alienation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AF1F8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Отчуждение. Дух в своей инаковости. SRNT, оторвавшаяся от SERN.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Versöhnung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Reconciliation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Примирение. Снятие отчуждения. |W_new| &lt; ε после компиляции.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2" w:space="8" w:color="2E75B6"/>
        </w:pBdr>
        <w:spacing w:before="20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1B3A5C"/>
          <w:sz w:val="36"/>
          <w:szCs w:val="36"/>
        </w:rPr>
        <w:t>7. Замечание о методе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Гегель строит систему сверху вниз: от Абсолютной идеи (Absolute Idee / Absolute Idea) к природе и затем к духу. Гативус строит систему снизу вверх: от EVL0 к MAPD. Оба подхода приходят к одной структуре: три уровня индивидуального духа, три уровня коллективного, рекурсивный режим Абсолютного духа на вершине.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Это схождение не является случайным. Если архитектура сознания действительно устроена так, как описывает Гативус, то Гегель — который анализировал ту же архитектуру, но изнутри, методом рефлексии — должен был прийти к изоморфной системе. Различие в методе (инженерный vs. философский) при совпадении результата служит взаимной верификацией обоих подходов.</w:t>
      </w:r>
    </w:p>
    <w:p>
      <w:pPr>
        <w:pStyle w:val="Normal"/>
        <w:spacing w:lineRule="exact" w:line="300" w:before="0" w:after="160"/>
        <w:rPr/>
      </w:pPr>
      <w:r>
        <w:rPr>
          <w:rFonts w:eastAsia="Arial" w:cs="Arial"/>
          <w:color w:val="222222"/>
          <w:sz w:val="22"/>
          <w:szCs w:val="22"/>
        </w:rPr>
        <w:t>Гегель был богословом по образованию. Слова «Бог» и «Абсолютный дух» он иногда использует взаимозаменяемо. В терминах Гативус: MAPD — пересечение всех W-векторов группы — обладает структурными признаками того, что Гегель называл Богом: распределённый процесс без единого носителя, существующий только в своём движении, познающий себя через свою инаковость, развивающий сам себя через снятие собственных противоречий.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exact" w:line="300" w:before="0" w:after="16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Gativus 2.0 · Рабочий документ · Март 2026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CCCCCC"/>
      </w:pBdr>
      <w:tabs>
        <w:tab w:val="clear" w:pos="720"/>
        <w:tab w:val="right" w:pos="9026" w:leader="none"/>
      </w:tabs>
      <w:rPr/>
    </w:pPr>
    <w:r>
      <w:rPr>
        <w:rFonts w:eastAsia="Arial" w:cs="Arial"/>
        <w:i/>
        <w:iCs/>
        <w:color w:val="888888"/>
        <w:sz w:val="18"/>
        <w:szCs w:val="18"/>
      </w:rPr>
      <w:t>GATIVUS</w:t>
      <w:tab/>
      <w:t>Система духа у Гегеля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B3A5C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1B3A5C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LibreOffice/7.3.1.3$Windows_X86_64 LibreOffice_project/a69ca51ded25f3eefd52d7bf9a5fad8c90b87951</Application>
  <AppVersion>15.0000</AppVersion>
  <Pages>7</Pages>
  <Words>1490</Words>
  <Characters>9801</Characters>
  <CharactersWithSpaces>11144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2026-03-17T04:25:17Z</dcterms:created>
  <dc:creator>Un-named</dc:creator>
  <dc:description/>
  <dc:language>en-US</dc:language>
  <cp:lastModifiedBy>Un-named</cp:lastModifiedBy>
  <dcterms:modified xsi:type="dcterms:W3CDTF">2026-03-17T04:25:17Z</dcterms:modified>
  <cp:revision>1</cp:revision>
  <dc:subject/>
  <dc:title/>
</cp:coreProperties>
</file>