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9D977" w14:textId="3F1BE74F" w:rsidR="005F4B8E" w:rsidRDefault="00F44393" w:rsidP="00ED5BEE">
      <w:pPr>
        <w:pStyle w:val="Heading1"/>
        <w:jc w:val="center"/>
        <w:rPr>
          <w:b/>
          <w:bCs/>
        </w:rPr>
      </w:pPr>
      <w:r>
        <w:rPr>
          <w:b/>
          <w:bCs/>
        </w:rPr>
        <w:t xml:space="preserve">WebAudioAPI </w:t>
      </w:r>
      <w:r w:rsidR="0059240F" w:rsidRPr="0059240F">
        <w:rPr>
          <w:b/>
          <w:bCs/>
        </w:rPr>
        <w:t>Library Architecture</w:t>
      </w:r>
    </w:p>
    <w:p w14:paraId="2C449F13" w14:textId="77777777" w:rsidR="00E024F0" w:rsidRPr="00E024F0" w:rsidRDefault="00E024F0" w:rsidP="00E024F0"/>
    <w:p w14:paraId="1D7B6F7E" w14:textId="585D46CE" w:rsidR="00781F63" w:rsidRDefault="00781F63" w:rsidP="00781F63">
      <w:pPr>
        <w:pStyle w:val="Heading2"/>
        <w:spacing w:after="240"/>
      </w:pPr>
      <w:r>
        <w:t>Top-Level</w:t>
      </w:r>
      <w:r w:rsidR="00306601">
        <w:t xml:space="preserve"> Architecture</w:t>
      </w:r>
    </w:p>
    <w:p w14:paraId="4C459CF8" w14:textId="77777777" w:rsidR="00E024F0" w:rsidRPr="00E024F0" w:rsidRDefault="00E024F0" w:rsidP="00E024F0"/>
    <w:p w14:paraId="57D04DC9" w14:textId="086CBD31" w:rsidR="00E024F0" w:rsidRDefault="00E024F0" w:rsidP="00E024F0">
      <w:pPr>
        <w:jc w:val="center"/>
      </w:pPr>
      <w:r>
        <w:rPr>
          <w:noProof/>
        </w:rPr>
        <w:drawing>
          <wp:inline distT="0" distB="0" distL="0" distR="0" wp14:anchorId="4EA2C642" wp14:editId="6E008C5B">
            <wp:extent cx="5178669" cy="2462437"/>
            <wp:effectExtent l="0" t="0" r="3175" b="0"/>
            <wp:docPr id="2145060214" name="Picture 2" descr="A diagram of a librar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60214" name="Picture 2" descr="A diagram of a library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318" cy="246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1443" w14:textId="77777777" w:rsidR="00E024F0" w:rsidRDefault="00E024F0" w:rsidP="00E024F0">
      <w:pPr>
        <w:jc w:val="center"/>
      </w:pPr>
    </w:p>
    <w:p w14:paraId="220ABBBA" w14:textId="2637221D" w:rsidR="00E024F0" w:rsidRPr="00E024F0" w:rsidRDefault="00E024F0" w:rsidP="00E024F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BECF3" wp14:editId="17A425F9">
                <wp:simplePos x="0" y="0"/>
                <wp:positionH relativeFrom="column">
                  <wp:posOffset>-8255</wp:posOffset>
                </wp:positionH>
                <wp:positionV relativeFrom="paragraph">
                  <wp:posOffset>114935</wp:posOffset>
                </wp:positionV>
                <wp:extent cx="6444761" cy="0"/>
                <wp:effectExtent l="0" t="0" r="0" b="0"/>
                <wp:wrapNone/>
                <wp:docPr id="20615434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47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B751D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65pt,9.05pt" to="506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2371033A" w14:textId="6657C569" w:rsidR="00781F63" w:rsidRDefault="00306601" w:rsidP="00781F63">
      <w:pPr>
        <w:pStyle w:val="Heading2"/>
        <w:spacing w:after="240"/>
      </w:pPr>
      <w:r>
        <w:t>Data Flowchart</w:t>
      </w:r>
    </w:p>
    <w:p w14:paraId="13259B0F" w14:textId="77777777" w:rsidR="00E024F0" w:rsidRPr="00E024F0" w:rsidRDefault="00E024F0" w:rsidP="00E024F0"/>
    <w:p w14:paraId="3854E3CF" w14:textId="3FB1B6AD" w:rsidR="0059240F" w:rsidRDefault="0059240F" w:rsidP="0059240F">
      <w:r>
        <w:rPr>
          <w:noProof/>
        </w:rPr>
        <w:drawing>
          <wp:inline distT="0" distB="0" distL="0" distR="0" wp14:anchorId="1FB9E8F6" wp14:editId="14AEA5B4">
            <wp:extent cx="6492687" cy="2695575"/>
            <wp:effectExtent l="0" t="0" r="3810" b="0"/>
            <wp:docPr id="914257746" name="Picture 1" descr="A picture containing text, screenshot, diagram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57746" name="Picture 1" descr="A picture containing text, screenshot, diagram, pla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140" cy="269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41F4" w14:textId="77777777" w:rsidR="00E024F0" w:rsidRDefault="00E024F0">
      <w:r>
        <w:br w:type="page"/>
      </w:r>
    </w:p>
    <w:p w14:paraId="75C3CD97" w14:textId="75A36448" w:rsidR="0058228E" w:rsidRDefault="0058228E" w:rsidP="0058228E">
      <w:pPr>
        <w:pStyle w:val="Heading2"/>
        <w:spacing w:after="240"/>
      </w:pPr>
      <w:r>
        <w:lastRenderedPageBreak/>
        <w:t>Block Descriptions</w:t>
      </w:r>
    </w:p>
    <w:p w14:paraId="4C9E0ECA" w14:textId="32AF551D" w:rsidR="009608A7" w:rsidRDefault="009608A7" w:rsidP="0058228E">
      <w:pPr>
        <w:pStyle w:val="NoSpacing"/>
        <w:numPr>
          <w:ilvl w:val="0"/>
          <w:numId w:val="1"/>
        </w:numPr>
      </w:pPr>
      <w:r w:rsidRPr="00371D7C">
        <w:rPr>
          <w:b/>
          <w:bCs/>
          <w:color w:val="4472C4" w:themeColor="accent1"/>
        </w:rPr>
        <w:t>Source</w:t>
      </w:r>
      <w:r>
        <w:t>:</w:t>
      </w:r>
      <w:r w:rsidR="000C28C9">
        <w:t xml:space="preserve"> Specifies acoustic input</w:t>
      </w:r>
      <w:r w:rsidR="00921A17">
        <w:t xml:space="preserve"> in either notational or audio format</w:t>
      </w:r>
    </w:p>
    <w:p w14:paraId="1E0F0F62" w14:textId="412DC2CA" w:rsidR="00E024F0" w:rsidRDefault="00E024F0" w:rsidP="00371D7C">
      <w:pPr>
        <w:pStyle w:val="NoSpacing"/>
        <w:numPr>
          <w:ilvl w:val="1"/>
          <w:numId w:val="1"/>
        </w:numPr>
      </w:pPr>
      <w:r>
        <w:t>Prerecorded Source:</w:t>
      </w:r>
    </w:p>
    <w:p w14:paraId="15699B65" w14:textId="43082F8C" w:rsidR="00E024F0" w:rsidRDefault="00E024F0" w:rsidP="0058228E">
      <w:pPr>
        <w:pStyle w:val="NoSpacing"/>
        <w:numPr>
          <w:ilvl w:val="2"/>
          <w:numId w:val="1"/>
        </w:numPr>
      </w:pPr>
      <w:r>
        <w:t>Media URL</w:t>
      </w:r>
    </w:p>
    <w:p w14:paraId="1993DD98" w14:textId="2C14F423" w:rsidR="00E024F0" w:rsidRDefault="00E024F0" w:rsidP="0058228E">
      <w:pPr>
        <w:pStyle w:val="NoSpacing"/>
        <w:numPr>
          <w:ilvl w:val="2"/>
          <w:numId w:val="1"/>
        </w:numPr>
      </w:pPr>
      <w:r>
        <w:t>Audio Buffer</w:t>
      </w:r>
    </w:p>
    <w:p w14:paraId="294FBBA7" w14:textId="3B532856" w:rsidR="00E024F0" w:rsidRDefault="00E024F0" w:rsidP="00371D7C">
      <w:pPr>
        <w:pStyle w:val="NoSpacing"/>
        <w:numPr>
          <w:ilvl w:val="1"/>
          <w:numId w:val="1"/>
        </w:numPr>
      </w:pPr>
      <w:r>
        <w:t>Generative Source:</w:t>
      </w:r>
    </w:p>
    <w:p w14:paraId="12A6B235" w14:textId="3AE6BA3B" w:rsidR="00E024F0" w:rsidRDefault="00E024F0" w:rsidP="0058228E">
      <w:pPr>
        <w:pStyle w:val="NoSpacing"/>
        <w:numPr>
          <w:ilvl w:val="2"/>
          <w:numId w:val="1"/>
        </w:numPr>
      </w:pPr>
      <w:r>
        <w:t>External MIDI Device</w:t>
      </w:r>
    </w:p>
    <w:p w14:paraId="5CC56642" w14:textId="40834944" w:rsidR="00E024F0" w:rsidRDefault="00E024F0" w:rsidP="0058228E">
      <w:pPr>
        <w:pStyle w:val="NoSpacing"/>
        <w:numPr>
          <w:ilvl w:val="2"/>
          <w:numId w:val="1"/>
        </w:numPr>
      </w:pPr>
      <w:r>
        <w:t>API Note and Duration</w:t>
      </w:r>
    </w:p>
    <w:p w14:paraId="3D92352F" w14:textId="079E9BC2" w:rsidR="009608A7" w:rsidRDefault="009608A7" w:rsidP="0058228E">
      <w:pPr>
        <w:pStyle w:val="NoSpacing"/>
        <w:numPr>
          <w:ilvl w:val="2"/>
          <w:numId w:val="1"/>
        </w:numPr>
      </w:pPr>
      <w:r>
        <w:t>Internal Scoring Format</w:t>
      </w:r>
    </w:p>
    <w:p w14:paraId="071FBA1C" w14:textId="04EF6008" w:rsidR="009608A7" w:rsidRDefault="009608A7" w:rsidP="0058228E">
      <w:pPr>
        <w:pStyle w:val="NoSpacing"/>
        <w:numPr>
          <w:ilvl w:val="0"/>
          <w:numId w:val="1"/>
        </w:numPr>
      </w:pPr>
      <w:r w:rsidRPr="00371D7C">
        <w:rPr>
          <w:b/>
          <w:bCs/>
          <w:color w:val="ED7D31" w:themeColor="accent2"/>
        </w:rPr>
        <w:t>Instrumen</w:t>
      </w:r>
      <w:r w:rsidR="00921A17" w:rsidRPr="00371D7C">
        <w:rPr>
          <w:b/>
          <w:bCs/>
          <w:color w:val="ED7D31" w:themeColor="accent2"/>
        </w:rPr>
        <w:t>t</w:t>
      </w:r>
      <w:r>
        <w:t>:</w:t>
      </w:r>
      <w:r w:rsidR="000C28C9">
        <w:t xml:space="preserve"> T</w:t>
      </w:r>
      <w:r>
        <w:t>ranslates from notation</w:t>
      </w:r>
      <w:r w:rsidR="00921A17">
        <w:t>al input</w:t>
      </w:r>
      <w:r>
        <w:t xml:space="preserve"> to audio</w:t>
      </w:r>
      <w:r w:rsidR="00921A17">
        <w:t xml:space="preserve"> output</w:t>
      </w:r>
    </w:p>
    <w:p w14:paraId="47BD4729" w14:textId="6ACA2416" w:rsidR="00921A17" w:rsidRDefault="00921A17" w:rsidP="0058228E">
      <w:pPr>
        <w:pStyle w:val="NoSpacing"/>
        <w:numPr>
          <w:ilvl w:val="1"/>
          <w:numId w:val="1"/>
        </w:numPr>
      </w:pPr>
      <w:r>
        <w:t>Internal Synthesizer</w:t>
      </w:r>
    </w:p>
    <w:p w14:paraId="243895BC" w14:textId="67D74C30" w:rsidR="00921A17" w:rsidRDefault="00921A17" w:rsidP="0058228E">
      <w:pPr>
        <w:pStyle w:val="NoSpacing"/>
        <w:numPr>
          <w:ilvl w:val="1"/>
          <w:numId w:val="1"/>
        </w:numPr>
      </w:pPr>
      <w:r>
        <w:t>Instrument from Instrument Library</w:t>
      </w:r>
    </w:p>
    <w:p w14:paraId="264DB9A4" w14:textId="4992B25E" w:rsidR="00921A17" w:rsidRDefault="00921A17" w:rsidP="0058228E">
      <w:pPr>
        <w:pStyle w:val="NoSpacing"/>
        <w:numPr>
          <w:ilvl w:val="1"/>
          <w:numId w:val="1"/>
        </w:numPr>
      </w:pPr>
      <w:r>
        <w:t>Customized Instrument</w:t>
      </w:r>
    </w:p>
    <w:p w14:paraId="1EB54437" w14:textId="03EF2CF7" w:rsidR="00921A17" w:rsidRDefault="00371D7C" w:rsidP="0058228E">
      <w:pPr>
        <w:pStyle w:val="NoSpacing"/>
        <w:numPr>
          <w:ilvl w:val="0"/>
          <w:numId w:val="1"/>
        </w:numPr>
      </w:pPr>
      <w:r>
        <w:rPr>
          <w:b/>
          <w:bCs/>
          <w:color w:val="FFC000" w:themeColor="accent4"/>
        </w:rPr>
        <w:t xml:space="preserve">Global </w:t>
      </w:r>
      <w:r w:rsidR="00921A17" w:rsidRPr="00371D7C">
        <w:rPr>
          <w:b/>
          <w:bCs/>
          <w:color w:val="FFC000" w:themeColor="accent4"/>
        </w:rPr>
        <w:t>Effect</w:t>
      </w:r>
      <w:r>
        <w:t xml:space="preserve"> / </w:t>
      </w:r>
      <w:r w:rsidRPr="00371D7C">
        <w:rPr>
          <w:b/>
          <w:bCs/>
          <w:color w:val="538135" w:themeColor="accent6" w:themeShade="BF"/>
        </w:rPr>
        <w:t>Track Effect</w:t>
      </w:r>
      <w:r>
        <w:t>:</w:t>
      </w:r>
      <w:r w:rsidR="00921A17">
        <w:t xml:space="preserve"> Manipulates input audio to produce new</w:t>
      </w:r>
      <w:r w:rsidR="00ED5BEE">
        <w:t xml:space="preserve"> acoustic</w:t>
      </w:r>
      <w:r w:rsidR="00921A17">
        <w:t xml:space="preserve"> </w:t>
      </w:r>
      <w:proofErr w:type="gramStart"/>
      <w:r w:rsidR="00921A17">
        <w:t>output</w:t>
      </w:r>
      <w:proofErr w:type="gramEnd"/>
    </w:p>
    <w:p w14:paraId="5ED3B141" w14:textId="1BD18D54" w:rsidR="00921A17" w:rsidRDefault="00921A17" w:rsidP="0058228E">
      <w:pPr>
        <w:pStyle w:val="NoSpacing"/>
        <w:numPr>
          <w:ilvl w:val="1"/>
          <w:numId w:val="1"/>
        </w:numPr>
      </w:pPr>
      <w:r>
        <w:t>Time-Based Effects:</w:t>
      </w:r>
    </w:p>
    <w:p w14:paraId="36B4C958" w14:textId="51278670" w:rsidR="00921A17" w:rsidRDefault="00921A17" w:rsidP="0058228E">
      <w:pPr>
        <w:pStyle w:val="NoSpacing"/>
        <w:numPr>
          <w:ilvl w:val="2"/>
          <w:numId w:val="1"/>
        </w:numPr>
      </w:pPr>
      <w:r>
        <w:t>Reverb</w:t>
      </w:r>
    </w:p>
    <w:p w14:paraId="388E8CCD" w14:textId="745D55FE" w:rsidR="00921A17" w:rsidRDefault="00921A17" w:rsidP="0058228E">
      <w:pPr>
        <w:pStyle w:val="NoSpacing"/>
        <w:numPr>
          <w:ilvl w:val="2"/>
          <w:numId w:val="1"/>
        </w:numPr>
      </w:pPr>
      <w:r>
        <w:t>Delay</w:t>
      </w:r>
    </w:p>
    <w:p w14:paraId="4182A425" w14:textId="3BB8F346" w:rsidR="00921A17" w:rsidRDefault="00921A17" w:rsidP="0058228E">
      <w:pPr>
        <w:pStyle w:val="NoSpacing"/>
        <w:numPr>
          <w:ilvl w:val="2"/>
          <w:numId w:val="1"/>
        </w:numPr>
      </w:pPr>
      <w:r>
        <w:t>Echo</w:t>
      </w:r>
    </w:p>
    <w:p w14:paraId="602AC218" w14:textId="4159A3F7" w:rsidR="00921A17" w:rsidRDefault="00921A17" w:rsidP="0058228E">
      <w:pPr>
        <w:pStyle w:val="NoSpacing"/>
        <w:numPr>
          <w:ilvl w:val="1"/>
          <w:numId w:val="1"/>
        </w:numPr>
      </w:pPr>
      <w:r>
        <w:t>Modulation Effects:</w:t>
      </w:r>
    </w:p>
    <w:p w14:paraId="2D30BF0C" w14:textId="26F404E9" w:rsidR="00921A17" w:rsidRDefault="00921A17" w:rsidP="0058228E">
      <w:pPr>
        <w:pStyle w:val="NoSpacing"/>
        <w:numPr>
          <w:ilvl w:val="2"/>
          <w:numId w:val="1"/>
        </w:numPr>
      </w:pPr>
      <w:r>
        <w:t>Chorus</w:t>
      </w:r>
    </w:p>
    <w:p w14:paraId="362AA4EF" w14:textId="7A6D31BD" w:rsidR="00921A17" w:rsidRDefault="00921A17" w:rsidP="0058228E">
      <w:pPr>
        <w:pStyle w:val="NoSpacing"/>
        <w:numPr>
          <w:ilvl w:val="2"/>
          <w:numId w:val="1"/>
        </w:numPr>
      </w:pPr>
      <w:r>
        <w:t>Tremolo</w:t>
      </w:r>
    </w:p>
    <w:p w14:paraId="2AC113E0" w14:textId="4A1A0A5C" w:rsidR="00921A17" w:rsidRDefault="00921A17" w:rsidP="0058228E">
      <w:pPr>
        <w:pStyle w:val="NoSpacing"/>
        <w:numPr>
          <w:ilvl w:val="2"/>
          <w:numId w:val="1"/>
        </w:numPr>
      </w:pPr>
      <w:r>
        <w:t>Vibrato</w:t>
      </w:r>
    </w:p>
    <w:p w14:paraId="571E5359" w14:textId="640C3812" w:rsidR="00921A17" w:rsidRDefault="00921A17" w:rsidP="0058228E">
      <w:pPr>
        <w:pStyle w:val="NoSpacing"/>
        <w:numPr>
          <w:ilvl w:val="2"/>
          <w:numId w:val="1"/>
        </w:numPr>
      </w:pPr>
      <w:proofErr w:type="spellStart"/>
      <w:r>
        <w:t>Flanger</w:t>
      </w:r>
      <w:proofErr w:type="spellEnd"/>
    </w:p>
    <w:p w14:paraId="4E5D25C8" w14:textId="43D003C6" w:rsidR="00921A17" w:rsidRDefault="00921A17" w:rsidP="0058228E">
      <w:pPr>
        <w:pStyle w:val="NoSpacing"/>
        <w:numPr>
          <w:ilvl w:val="2"/>
          <w:numId w:val="1"/>
        </w:numPr>
      </w:pPr>
      <w:r>
        <w:t>Phaser</w:t>
      </w:r>
    </w:p>
    <w:p w14:paraId="77134313" w14:textId="1E2D98BA" w:rsidR="00921A17" w:rsidRDefault="00921A17" w:rsidP="0058228E">
      <w:pPr>
        <w:pStyle w:val="NoSpacing"/>
        <w:numPr>
          <w:ilvl w:val="1"/>
          <w:numId w:val="1"/>
        </w:numPr>
      </w:pPr>
      <w:r>
        <w:t>Spectral Effects:</w:t>
      </w:r>
    </w:p>
    <w:p w14:paraId="418B789F" w14:textId="5648CA39" w:rsidR="00921A17" w:rsidRDefault="00921A17" w:rsidP="0058228E">
      <w:pPr>
        <w:pStyle w:val="NoSpacing"/>
        <w:numPr>
          <w:ilvl w:val="2"/>
          <w:numId w:val="1"/>
        </w:numPr>
      </w:pPr>
      <w:r>
        <w:t>Panning</w:t>
      </w:r>
    </w:p>
    <w:p w14:paraId="147AF920" w14:textId="4182BE74" w:rsidR="00921A17" w:rsidRDefault="00921A17" w:rsidP="0058228E">
      <w:pPr>
        <w:pStyle w:val="NoSpacing"/>
        <w:numPr>
          <w:ilvl w:val="2"/>
          <w:numId w:val="1"/>
        </w:numPr>
      </w:pPr>
      <w:r>
        <w:t>Equalization</w:t>
      </w:r>
    </w:p>
    <w:p w14:paraId="02FF9070" w14:textId="4FD1487F" w:rsidR="00921A17" w:rsidRDefault="00921A17" w:rsidP="0058228E">
      <w:pPr>
        <w:pStyle w:val="NoSpacing"/>
        <w:numPr>
          <w:ilvl w:val="1"/>
          <w:numId w:val="1"/>
        </w:numPr>
      </w:pPr>
      <w:r>
        <w:t>Dynamic Effects:</w:t>
      </w:r>
    </w:p>
    <w:p w14:paraId="164FAFD8" w14:textId="2AD7209B" w:rsidR="00921A17" w:rsidRDefault="00921A17" w:rsidP="0058228E">
      <w:pPr>
        <w:pStyle w:val="NoSpacing"/>
        <w:numPr>
          <w:ilvl w:val="2"/>
          <w:numId w:val="1"/>
        </w:numPr>
      </w:pPr>
      <w:r>
        <w:t>Compression</w:t>
      </w:r>
    </w:p>
    <w:p w14:paraId="202DF126" w14:textId="1A0AA670" w:rsidR="00921A17" w:rsidRDefault="00921A17" w:rsidP="0058228E">
      <w:pPr>
        <w:pStyle w:val="NoSpacing"/>
        <w:numPr>
          <w:ilvl w:val="2"/>
          <w:numId w:val="1"/>
        </w:numPr>
      </w:pPr>
      <w:r>
        <w:t>Distortion</w:t>
      </w:r>
    </w:p>
    <w:p w14:paraId="434C12B0" w14:textId="259FDF25" w:rsidR="00921A17" w:rsidRDefault="00921A17" w:rsidP="0058228E">
      <w:pPr>
        <w:pStyle w:val="NoSpacing"/>
        <w:numPr>
          <w:ilvl w:val="1"/>
          <w:numId w:val="1"/>
        </w:numPr>
      </w:pPr>
      <w:r>
        <w:t>Filter Effects:</w:t>
      </w:r>
    </w:p>
    <w:p w14:paraId="2B29C870" w14:textId="01405AB9" w:rsidR="009608A7" w:rsidRDefault="00921A17" w:rsidP="0058228E">
      <w:pPr>
        <w:pStyle w:val="NoSpacing"/>
        <w:numPr>
          <w:ilvl w:val="2"/>
          <w:numId w:val="1"/>
        </w:numPr>
      </w:pPr>
      <w:r>
        <w:t>Low-Pass Filter</w:t>
      </w:r>
    </w:p>
    <w:p w14:paraId="62443B98" w14:textId="1CE51B3D" w:rsidR="00921A17" w:rsidRDefault="00921A17" w:rsidP="0058228E">
      <w:pPr>
        <w:pStyle w:val="NoSpacing"/>
        <w:numPr>
          <w:ilvl w:val="2"/>
          <w:numId w:val="1"/>
        </w:numPr>
      </w:pPr>
      <w:r>
        <w:t>High-Pass Filter</w:t>
      </w:r>
    </w:p>
    <w:p w14:paraId="0FB88313" w14:textId="1C52B733" w:rsidR="00921A17" w:rsidRDefault="00921A17" w:rsidP="0058228E">
      <w:pPr>
        <w:pStyle w:val="NoSpacing"/>
        <w:numPr>
          <w:ilvl w:val="2"/>
          <w:numId w:val="1"/>
        </w:numPr>
      </w:pPr>
      <w:r>
        <w:t>Band-Pass Filter</w:t>
      </w:r>
    </w:p>
    <w:p w14:paraId="0AC0212F" w14:textId="2C4ADBCF" w:rsidR="00921A17" w:rsidRDefault="00921A17" w:rsidP="0058228E">
      <w:pPr>
        <w:pStyle w:val="NoSpacing"/>
        <w:numPr>
          <w:ilvl w:val="2"/>
          <w:numId w:val="1"/>
        </w:numPr>
      </w:pPr>
      <w:r>
        <w:t>Band-Reject Filter</w:t>
      </w:r>
    </w:p>
    <w:p w14:paraId="0F3FAC01" w14:textId="413CA362" w:rsidR="00981920" w:rsidRDefault="00981920" w:rsidP="00981920">
      <w:pPr>
        <w:pStyle w:val="NoSpacing"/>
        <w:numPr>
          <w:ilvl w:val="0"/>
          <w:numId w:val="1"/>
        </w:numPr>
      </w:pPr>
      <w:r w:rsidRPr="00981920">
        <w:rPr>
          <w:b/>
          <w:bCs/>
          <w:color w:val="00B0F0"/>
        </w:rPr>
        <w:t>Output</w:t>
      </w:r>
      <w:r>
        <w:t xml:space="preserve">: </w:t>
      </w:r>
      <w:proofErr w:type="gramStart"/>
      <w:r>
        <w:t>Takes action</w:t>
      </w:r>
      <w:proofErr w:type="gramEnd"/>
      <w:r>
        <w:t xml:space="preserve"> on fully mixed acoustic output</w:t>
      </w:r>
      <w:r w:rsidR="003236E7">
        <w:t>s</w:t>
      </w:r>
    </w:p>
    <w:p w14:paraId="7507657C" w14:textId="7AEF6E89" w:rsidR="00981920" w:rsidRDefault="00981920" w:rsidP="00981920">
      <w:pPr>
        <w:pStyle w:val="NoSpacing"/>
        <w:numPr>
          <w:ilvl w:val="1"/>
          <w:numId w:val="1"/>
        </w:numPr>
      </w:pPr>
      <w:r>
        <w:t>Speakers</w:t>
      </w:r>
      <w:r w:rsidR="00F15040">
        <w:t xml:space="preserve">: Ports acoustic output to built-in </w:t>
      </w:r>
      <w:r w:rsidR="00194111">
        <w:t>device speakers</w:t>
      </w:r>
    </w:p>
    <w:p w14:paraId="1B582334" w14:textId="5CCF46BA" w:rsidR="00981920" w:rsidRDefault="00981920" w:rsidP="00981920">
      <w:pPr>
        <w:pStyle w:val="NoSpacing"/>
        <w:numPr>
          <w:ilvl w:val="1"/>
          <w:numId w:val="1"/>
        </w:numPr>
      </w:pPr>
      <w:r>
        <w:t>Buffer</w:t>
      </w:r>
      <w:r w:rsidR="00194111">
        <w:t>: Ports acoustic output to a stereo PCM data buffer</w:t>
      </w:r>
    </w:p>
    <w:p w14:paraId="7FB0FC01" w14:textId="43C0A694" w:rsidR="00193D25" w:rsidRDefault="00193D25">
      <w:r>
        <w:br w:type="page"/>
      </w:r>
    </w:p>
    <w:p w14:paraId="1ADE4CB0" w14:textId="6F8BD2DB" w:rsidR="00AC3602" w:rsidRDefault="00AC3602" w:rsidP="00AC3602">
      <w:pPr>
        <w:pStyle w:val="Heading2"/>
        <w:spacing w:after="240"/>
      </w:pPr>
      <w:r>
        <w:lastRenderedPageBreak/>
        <w:t>API Description</w:t>
      </w:r>
    </w:p>
    <w:p w14:paraId="4461DCB1" w14:textId="795C4279" w:rsidR="00AC3602" w:rsidRPr="00AC3602" w:rsidRDefault="00AC3602" w:rsidP="00AC3602">
      <w:r>
        <w:t>s</w:t>
      </w:r>
    </w:p>
    <w:p w14:paraId="50C34B1D" w14:textId="5D30B27C" w:rsidR="00193D25" w:rsidRDefault="00193D25" w:rsidP="00193D25">
      <w:pPr>
        <w:pStyle w:val="NoSpacing"/>
      </w:pPr>
    </w:p>
    <w:p w14:paraId="2367E710" w14:textId="77777777" w:rsidR="0058228E" w:rsidRPr="0059240F" w:rsidRDefault="0058228E" w:rsidP="0059240F"/>
    <w:sectPr w:rsidR="0058228E" w:rsidRPr="0059240F" w:rsidSect="0059240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C2613"/>
    <w:multiLevelType w:val="hybridMultilevel"/>
    <w:tmpl w:val="9C9C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231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17"/>
    <w:rsid w:val="000C28C9"/>
    <w:rsid w:val="00193D25"/>
    <w:rsid w:val="00194111"/>
    <w:rsid w:val="00306601"/>
    <w:rsid w:val="003236E7"/>
    <w:rsid w:val="00371D7C"/>
    <w:rsid w:val="0058228E"/>
    <w:rsid w:val="0059240F"/>
    <w:rsid w:val="005F4B8E"/>
    <w:rsid w:val="00781F63"/>
    <w:rsid w:val="00921A17"/>
    <w:rsid w:val="009608A7"/>
    <w:rsid w:val="00981920"/>
    <w:rsid w:val="00987E17"/>
    <w:rsid w:val="00AC3602"/>
    <w:rsid w:val="00E024F0"/>
    <w:rsid w:val="00E66F78"/>
    <w:rsid w:val="00E908D3"/>
    <w:rsid w:val="00ED5BEE"/>
    <w:rsid w:val="00F15040"/>
    <w:rsid w:val="00F4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BCFE"/>
  <w15:chartTrackingRefBased/>
  <w15:docId w15:val="{D385DE9D-20E3-4AB3-A2D5-6F226DFD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4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F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6F7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92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1F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Hedgecock</dc:creator>
  <cp:keywords/>
  <dc:description/>
  <cp:lastModifiedBy>Will Hedgecock</cp:lastModifiedBy>
  <cp:revision>15</cp:revision>
  <dcterms:created xsi:type="dcterms:W3CDTF">2023-06-12T19:26:00Z</dcterms:created>
  <dcterms:modified xsi:type="dcterms:W3CDTF">2023-06-12T20:09:00Z</dcterms:modified>
</cp:coreProperties>
</file>