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C3" w:rsidRDefault="007046C3" w:rsidP="004B4B7C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</w:instrText>
      </w:r>
      <w:r w:rsidRPr="007046C3">
        <w:rPr>
          <w:lang w:val="en-GB"/>
        </w:rPr>
        <w:instrText>https://www.atlassian.com/continuous-delivery/ci-vs-ci-vs-cd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separate"/>
      </w:r>
      <w:r w:rsidRPr="00517325">
        <w:rPr>
          <w:rStyle w:val="Hyperlink"/>
          <w:lang w:val="en-GB"/>
        </w:rPr>
        <w:t>https://www.atlassian.com/continuous-delivery/ci-vs-ci-vs-cd</w:t>
      </w:r>
      <w:r>
        <w:rPr>
          <w:lang w:val="en-GB"/>
        </w:rPr>
        <w:fldChar w:fldCharType="end"/>
      </w:r>
    </w:p>
    <w:p w:rsidR="007046C3" w:rsidRDefault="007046C3" w:rsidP="004B4B7C">
      <w:pPr>
        <w:rPr>
          <w:lang w:val="en-GB"/>
        </w:rPr>
      </w:pPr>
    </w:p>
    <w:p w:rsidR="00882A1B" w:rsidRPr="007046C3" w:rsidRDefault="008564EF" w:rsidP="007046C3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7046C3">
        <w:rPr>
          <w:b/>
          <w:lang w:val="en-GB"/>
        </w:rPr>
        <w:t>Continues Integration</w:t>
      </w:r>
      <w:r w:rsidR="007046C3" w:rsidRPr="007046C3">
        <w:rPr>
          <w:b/>
          <w:lang w:val="en-GB"/>
        </w:rPr>
        <w:t xml:space="preserve">  (=</w:t>
      </w:r>
      <w:proofErr w:type="spellStart"/>
      <w:r w:rsidR="007046C3" w:rsidRPr="007046C3">
        <w:rPr>
          <w:b/>
          <w:lang w:val="en-GB"/>
        </w:rPr>
        <w:t>zautomatyzowane</w:t>
      </w:r>
      <w:proofErr w:type="spellEnd"/>
      <w:r w:rsidR="007046C3" w:rsidRPr="007046C3">
        <w:rPr>
          <w:b/>
          <w:lang w:val="en-GB"/>
        </w:rPr>
        <w:t xml:space="preserve"> testy)</w:t>
      </w:r>
    </w:p>
    <w:p w:rsidR="007046C3" w:rsidRPr="007046C3" w:rsidRDefault="007046C3" w:rsidP="004B4B7C">
      <w:pPr>
        <w:rPr>
          <w:lang w:val="pl-PL"/>
        </w:rPr>
      </w:pPr>
      <w:r w:rsidRPr="007046C3">
        <w:rPr>
          <w:lang w:val="pl-PL"/>
        </w:rPr>
        <w:t>Skupia się na weryfikowaniu aplikacji przez testy automatyczn</w:t>
      </w:r>
      <w:r>
        <w:rPr>
          <w:lang w:val="pl-PL"/>
        </w:rPr>
        <w:t>e.</w:t>
      </w:r>
    </w:p>
    <w:p w:rsidR="008564EF" w:rsidRDefault="008564EF" w:rsidP="004B4B7C">
      <w:pPr>
        <w:rPr>
          <w:lang w:val="pl-PL"/>
        </w:rPr>
      </w:pPr>
      <w:r w:rsidRPr="008564EF">
        <w:rPr>
          <w:lang w:val="pl-PL"/>
        </w:rPr>
        <w:t>Czesto wgrywamy na brancha i automatycznie są uruchamiane testy.</w:t>
      </w:r>
    </w:p>
    <w:p w:rsidR="007046C3" w:rsidRPr="008564EF" w:rsidRDefault="007046C3" w:rsidP="004B4B7C">
      <w:pPr>
        <w:rPr>
          <w:lang w:val="pl-PL"/>
        </w:rPr>
      </w:pPr>
      <w:r>
        <w:rPr>
          <w:lang w:val="pl-PL"/>
        </w:rPr>
        <w:t xml:space="preserve">Unikamy ‘piekła mergowania’ w momencie gdy robimy mergowanie rzadko. </w:t>
      </w:r>
    </w:p>
    <w:p w:rsidR="008564EF" w:rsidRPr="008564EF" w:rsidRDefault="008564EF" w:rsidP="004B4B7C">
      <w:pPr>
        <w:rPr>
          <w:lang w:val="pl-PL"/>
        </w:rPr>
      </w:pPr>
      <w:bookmarkStart w:id="0" w:name="_GoBack"/>
      <w:bookmarkEnd w:id="0"/>
    </w:p>
    <w:p w:rsidR="008564EF" w:rsidRPr="007046C3" w:rsidRDefault="008564EF" w:rsidP="007046C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046C3">
        <w:rPr>
          <w:b/>
          <w:lang w:val="en-US"/>
        </w:rPr>
        <w:t>Continues Delivery</w:t>
      </w:r>
      <w:r w:rsidR="007046C3" w:rsidRPr="007046C3">
        <w:rPr>
          <w:b/>
          <w:lang w:val="en-US"/>
        </w:rPr>
        <w:t xml:space="preserve"> (=deploy </w:t>
      </w:r>
      <w:proofErr w:type="spellStart"/>
      <w:r w:rsidR="007046C3" w:rsidRPr="007046C3">
        <w:rPr>
          <w:b/>
          <w:lang w:val="en-US"/>
        </w:rPr>
        <w:t>przez</w:t>
      </w:r>
      <w:proofErr w:type="spellEnd"/>
      <w:r w:rsidR="007046C3" w:rsidRPr="007046C3">
        <w:rPr>
          <w:b/>
          <w:lang w:val="en-US"/>
        </w:rPr>
        <w:t xml:space="preserve"> “1 </w:t>
      </w:r>
      <w:proofErr w:type="spellStart"/>
      <w:r w:rsidR="007046C3" w:rsidRPr="007046C3">
        <w:rPr>
          <w:b/>
          <w:lang w:val="en-US"/>
        </w:rPr>
        <w:t>przycisk</w:t>
      </w:r>
      <w:proofErr w:type="spellEnd"/>
      <w:r w:rsidR="007046C3" w:rsidRPr="007046C3">
        <w:rPr>
          <w:b/>
          <w:lang w:val="en-US"/>
        </w:rPr>
        <w:t>”)</w:t>
      </w:r>
    </w:p>
    <w:p w:rsidR="007046C3" w:rsidRPr="007046C3" w:rsidRDefault="007046C3" w:rsidP="004B4B7C">
      <w:pPr>
        <w:rPr>
          <w:lang w:val="pl-PL"/>
        </w:rPr>
      </w:pPr>
      <w:r>
        <w:rPr>
          <w:lang w:val="pl-PL"/>
        </w:rPr>
        <w:t>Deploy daily/weakly/kilka razy dziennie/jak chcemy. Powinnismy wgrywac kod mozliwie najczesciej i malymi porcjami.</w:t>
      </w:r>
      <w:r w:rsidR="00520860">
        <w:rPr>
          <w:lang w:val="pl-PL"/>
        </w:rPr>
        <w:t xml:space="preserve"> Powinnismy juz </w:t>
      </w:r>
      <w:r w:rsidR="006A7F77">
        <w:rPr>
          <w:lang w:val="pl-PL"/>
        </w:rPr>
        <w:t>pojawiac</w:t>
      </w:r>
      <w:r w:rsidR="00520860">
        <w:rPr>
          <w:lang w:val="pl-PL"/>
        </w:rPr>
        <w:t xml:space="preserve"> </w:t>
      </w:r>
      <w:r w:rsidR="006A7F77">
        <w:rPr>
          <w:lang w:val="pl-PL"/>
        </w:rPr>
        <w:t xml:space="preserve">sie </w:t>
      </w:r>
      <w:r w:rsidR="00520860">
        <w:rPr>
          <w:lang w:val="pl-PL"/>
        </w:rPr>
        <w:t>„feature flags” zeby nieuzywane funkcjonalnosci nie byly aktywne na produkcji.</w:t>
      </w:r>
    </w:p>
    <w:p w:rsidR="008564EF" w:rsidRPr="007046C3" w:rsidRDefault="008564EF" w:rsidP="004B4B7C">
      <w:pPr>
        <w:rPr>
          <w:lang w:val="pl-PL"/>
        </w:rPr>
      </w:pPr>
    </w:p>
    <w:p w:rsidR="008564EF" w:rsidRPr="007046C3" w:rsidRDefault="008564EF" w:rsidP="007046C3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7046C3">
        <w:rPr>
          <w:b/>
          <w:lang w:val="en-GB"/>
        </w:rPr>
        <w:t>Continues Deployment</w:t>
      </w:r>
      <w:r w:rsidR="007046C3" w:rsidRPr="007046C3">
        <w:rPr>
          <w:b/>
          <w:lang w:val="en-GB"/>
        </w:rPr>
        <w:t xml:space="preserve"> (=</w:t>
      </w:r>
      <w:proofErr w:type="spellStart"/>
      <w:r w:rsidR="007046C3" w:rsidRPr="007046C3">
        <w:rPr>
          <w:b/>
          <w:lang w:val="en-GB"/>
        </w:rPr>
        <w:t>automatyczny</w:t>
      </w:r>
      <w:proofErr w:type="spellEnd"/>
      <w:r w:rsidR="007046C3" w:rsidRPr="007046C3">
        <w:rPr>
          <w:b/>
          <w:lang w:val="en-GB"/>
        </w:rPr>
        <w:t xml:space="preserve"> deploy, </w:t>
      </w:r>
      <w:proofErr w:type="spellStart"/>
      <w:r w:rsidR="007046C3" w:rsidRPr="007046C3">
        <w:rPr>
          <w:b/>
          <w:lang w:val="en-GB"/>
        </w:rPr>
        <w:t>nie</w:t>
      </w:r>
      <w:proofErr w:type="spellEnd"/>
      <w:r w:rsidR="007046C3" w:rsidRPr="007046C3">
        <w:rPr>
          <w:b/>
          <w:lang w:val="en-GB"/>
        </w:rPr>
        <w:t xml:space="preserve"> ma </w:t>
      </w:r>
      <w:proofErr w:type="spellStart"/>
      <w:r w:rsidR="007046C3" w:rsidRPr="007046C3">
        <w:rPr>
          <w:b/>
          <w:lang w:val="en-GB"/>
        </w:rPr>
        <w:t>już</w:t>
      </w:r>
      <w:proofErr w:type="spellEnd"/>
      <w:r w:rsidR="007046C3" w:rsidRPr="007046C3">
        <w:rPr>
          <w:b/>
          <w:lang w:val="en-GB"/>
        </w:rPr>
        <w:t xml:space="preserve"> “release day”)</w:t>
      </w:r>
    </w:p>
    <w:p w:rsidR="008564EF" w:rsidRDefault="00497B55" w:rsidP="004B4B7C">
      <w:pPr>
        <w:rPr>
          <w:lang w:val="pl-PL"/>
        </w:rPr>
      </w:pPr>
      <w:r w:rsidRPr="00497B55">
        <w:rPr>
          <w:lang w:val="pl-PL"/>
        </w:rPr>
        <w:t>Swoją prace na produkcji widzi się “minuty”</w:t>
      </w:r>
      <w:r>
        <w:rPr>
          <w:lang w:val="pl-PL"/>
        </w:rPr>
        <w:t xml:space="preserve"> po commicie. </w:t>
      </w:r>
      <w:r w:rsidR="0048537F">
        <w:rPr>
          <w:lang w:val="pl-PL"/>
        </w:rPr>
        <w:t>Wgrywamy na produkcje male porcje czesto i tez k</w:t>
      </w:r>
      <w:r w:rsidR="006A7F77">
        <w:rPr>
          <w:lang w:val="pl-PL"/>
        </w:rPr>
        <w:t>onieczne sa juz</w:t>
      </w:r>
      <w:r w:rsidR="006A7F77">
        <w:rPr>
          <w:lang w:val="pl-PL"/>
        </w:rPr>
        <w:t xml:space="preserve"> „feature flags”</w:t>
      </w:r>
    </w:p>
    <w:p w:rsidR="00497B55" w:rsidRDefault="00497B55" w:rsidP="004B4B7C">
      <w:pPr>
        <w:rPr>
          <w:lang w:val="pl-PL"/>
        </w:rPr>
      </w:pPr>
    </w:p>
    <w:p w:rsidR="00497B55" w:rsidRPr="00497B55" w:rsidRDefault="00497B55" w:rsidP="004B4B7C">
      <w:pPr>
        <w:rPr>
          <w:b/>
          <w:lang w:val="en-US"/>
        </w:rPr>
      </w:pPr>
      <w:r w:rsidRPr="00497B55">
        <w:rPr>
          <w:b/>
          <w:lang w:val="en-US"/>
        </w:rPr>
        <w:t>Summary:</w:t>
      </w:r>
    </w:p>
    <w:p w:rsidR="00497B55" w:rsidRDefault="00497B55" w:rsidP="004B4B7C">
      <w:pPr>
        <w:rPr>
          <w:i/>
          <w:color w:val="253858"/>
          <w:lang w:val="en"/>
        </w:rPr>
      </w:pPr>
      <w:r w:rsidRPr="00497B55">
        <w:rPr>
          <w:i/>
          <w:color w:val="253858"/>
          <w:lang w:val="en"/>
        </w:rPr>
        <w:t xml:space="preserve">To put it simply continuous integration is part of both continuous delivery and continuous deployment. </w:t>
      </w:r>
      <w:proofErr w:type="gramStart"/>
      <w:r w:rsidRPr="00497B55">
        <w:rPr>
          <w:i/>
          <w:color w:val="253858"/>
          <w:lang w:val="en"/>
        </w:rPr>
        <w:t>And</w:t>
      </w:r>
      <w:proofErr w:type="gramEnd"/>
      <w:r w:rsidRPr="00497B55">
        <w:rPr>
          <w:i/>
          <w:color w:val="253858"/>
          <w:lang w:val="en"/>
        </w:rPr>
        <w:t xml:space="preserve"> continuous deployment is like continuous delivery, except that releases happen automatically.</w:t>
      </w:r>
    </w:p>
    <w:p w:rsidR="00497B55" w:rsidRDefault="00497B55" w:rsidP="004B4B7C">
      <w:pPr>
        <w:rPr>
          <w:i/>
          <w:color w:val="253858"/>
          <w:lang w:val="en"/>
        </w:rPr>
      </w:pPr>
    </w:p>
    <w:p w:rsidR="00497B55" w:rsidRPr="00497B55" w:rsidRDefault="00497B55" w:rsidP="004B4B7C">
      <w:pPr>
        <w:rPr>
          <w:b/>
          <w:i/>
          <w:lang w:val="en-US"/>
        </w:rPr>
      </w:pPr>
      <w:r>
        <w:rPr>
          <w:noProof/>
          <w:color w:val="253858"/>
          <w:lang w:val="en-US"/>
        </w:rPr>
        <w:drawing>
          <wp:inline distT="0" distB="0" distL="0" distR="0">
            <wp:extent cx="5760085" cy="3243568"/>
            <wp:effectExtent l="0" t="0" r="0" b="0"/>
            <wp:docPr id="1" name="Picture 1" descr="What are the differences between continuous integration, continuous delivery, and continuous deploymen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differences between continuous integration, continuous delivery, and continuous deployment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B55" w:rsidRPr="00497B55" w:rsidSect="004B4B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84" w:rsidRDefault="00094E84" w:rsidP="00B56842">
      <w:r>
        <w:separator/>
      </w:r>
    </w:p>
  </w:endnote>
  <w:endnote w:type="continuationSeparator" w:id="0">
    <w:p w:rsidR="00094E84" w:rsidRDefault="00094E84" w:rsidP="00B5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84" w:rsidRDefault="00094E84" w:rsidP="00B56842">
      <w:r>
        <w:separator/>
      </w:r>
    </w:p>
  </w:footnote>
  <w:footnote w:type="continuationSeparator" w:id="0">
    <w:p w:rsidR="00094E84" w:rsidRDefault="00094E84" w:rsidP="00B56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B22"/>
    <w:multiLevelType w:val="hybridMultilevel"/>
    <w:tmpl w:val="19F4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84"/>
    <w:rsid w:val="00051E4E"/>
    <w:rsid w:val="00094E84"/>
    <w:rsid w:val="002B0F22"/>
    <w:rsid w:val="002E3532"/>
    <w:rsid w:val="003025D1"/>
    <w:rsid w:val="003E080B"/>
    <w:rsid w:val="0048537F"/>
    <w:rsid w:val="00497B55"/>
    <w:rsid w:val="004B4B7C"/>
    <w:rsid w:val="00520860"/>
    <w:rsid w:val="006A7F77"/>
    <w:rsid w:val="006D4C57"/>
    <w:rsid w:val="007046C3"/>
    <w:rsid w:val="008564EF"/>
    <w:rsid w:val="00882A1B"/>
    <w:rsid w:val="009154AD"/>
    <w:rsid w:val="00B56842"/>
    <w:rsid w:val="00CB151B"/>
    <w:rsid w:val="00E6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07B9DB-5E8B-4779-AB16-A3D5859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3532"/>
    <w:rPr>
      <w:b/>
      <w:iCs/>
    </w:rPr>
  </w:style>
  <w:style w:type="paragraph" w:styleId="NoSpacing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842"/>
    <w:rPr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842"/>
    <w:rPr>
      <w:sz w:val="20"/>
      <w:lang w:val="de-DE"/>
    </w:rPr>
  </w:style>
  <w:style w:type="character" w:styleId="Hyperlink">
    <w:name w:val="Hyperlink"/>
    <w:basedOn w:val="DefaultParagraphFont"/>
    <w:uiPriority w:val="99"/>
    <w:unhideWhenUsed/>
    <w:rsid w:val="007046C3"/>
    <w:rPr>
      <w:color w:val="3B8BCA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CGArial">
  <a:themeElements>
    <a:clrScheme name="UCG">
      <a:dk1>
        <a:sysClr val="windowText" lastClr="000000"/>
      </a:dk1>
      <a:lt1>
        <a:sysClr val="window" lastClr="FFFFFF"/>
      </a:lt1>
      <a:dk2>
        <a:srgbClr val="999999"/>
      </a:dk2>
      <a:lt2>
        <a:srgbClr val="CCCCCC"/>
      </a:lt2>
      <a:accent1>
        <a:srgbClr val="00AFD0"/>
      </a:accent1>
      <a:accent2>
        <a:srgbClr val="C0E4ED"/>
      </a:accent2>
      <a:accent3>
        <a:srgbClr val="3B8BCA"/>
      </a:accent3>
      <a:accent4>
        <a:srgbClr val="005095"/>
      </a:accent4>
      <a:accent5>
        <a:srgbClr val="9FCA7A"/>
      </a:accent5>
      <a:accent6>
        <a:srgbClr val="9E3A8B"/>
      </a:accent6>
      <a:hlink>
        <a:srgbClr val="3B8BCA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CGArial" id="{A48AE1CF-CF7E-449C-9303-F6561F2CC1BB}" vid="{87C028B4-620F-4DAF-A723-4F684BA5C85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UGIS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Okon Andrzej Bartlomiej (Ext. - UniCredit Business Integrated Solutions)</dc:creator>
  <cp:keywords/>
  <dc:description/>
  <cp:lastModifiedBy>Okon Andrzej Bartlomiej (Ext. - UniCredit Business Integrated Solutions)</cp:lastModifiedBy>
  <cp:revision>6</cp:revision>
  <dcterms:created xsi:type="dcterms:W3CDTF">2018-10-12T07:22:00Z</dcterms:created>
  <dcterms:modified xsi:type="dcterms:W3CDTF">2018-10-12T07:45:00Z</dcterms:modified>
</cp:coreProperties>
</file>