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77EB2" w:rsidRDefault="00177EB2">
      <w:pPr>
        <w:rPr>
          <w:rFonts w:eastAsia="MS Mincho"/>
        </w:rPr>
      </w:pPr>
      <w:r>
        <w:rPr>
          <w:rFonts w:eastAsia="MS Mincho"/>
          <w:sz w:val="32"/>
        </w:rPr>
        <w:t>Presentation Outline</w:t>
      </w:r>
      <w:r>
        <w:rPr>
          <w:rFonts w:eastAsia="MS Mincho"/>
        </w:rPr>
        <w:t xml:space="preserve">  </w:t>
      </w:r>
    </w:p>
    <w:p w:rsidR="00177EB2" w:rsidRDefault="00177EB2">
      <w:pPr>
        <w:ind w:start="54pt"/>
        <w:rPr>
          <w:rFonts w:eastAsia="MS Mincho"/>
        </w:rPr>
      </w:pPr>
    </w:p>
    <w:tbl>
      <w:tblPr>
        <w:tblW w:w="0pt" w:type="auto"/>
        <w:tblInd w:w="0.90pt" w:type="dxa"/>
        <w:tblBorders>
          <w:top w:val="dotted" w:sz="4" w:space="0" w:color="auto"/>
          <w:start w:val="dotted" w:sz="4" w:space="0" w:color="auto"/>
          <w:bottom w:val="dotted" w:sz="4" w:space="0" w:color="auto"/>
          <w:end w:val="dotted" w:sz="4" w:space="0" w:color="auto"/>
          <w:insideH w:val="dotted" w:sz="4" w:space="0" w:color="auto"/>
          <w:insideV w:val="dotted" w:sz="4" w:space="0" w:color="auto"/>
        </w:tblBorders>
        <w:tblLook w:firstRow="0" w:lastRow="0" w:firstColumn="0" w:lastColumn="0" w:noHBand="0" w:noVBand="0"/>
      </w:tblPr>
      <w:tblGrid>
        <w:gridCol w:w="3780"/>
        <w:gridCol w:w="3035"/>
        <w:gridCol w:w="2743"/>
      </w:tblGrid>
      <w:tr w:rsidR="00177EB2">
        <w:tblPrEx>
          <w:tblCellMar>
            <w:top w:w="0pt" w:type="dxa"/>
            <w:bottom w:w="0pt" w:type="dxa"/>
          </w:tblCellMar>
        </w:tblPrEx>
        <w:tc>
          <w:tcPr>
            <w:tcW w:w="189pt" w:type="dxa"/>
          </w:tcPr>
          <w:p w:rsidR="00177EB2" w:rsidRDefault="00177EB2">
            <w:pPr>
              <w:jc w:val="center"/>
              <w:rPr>
                <w:rFonts w:eastAsia="MS Mincho"/>
                <w:b/>
                <w:bCs/>
                <w:sz w:val="28"/>
              </w:rPr>
            </w:pPr>
            <w:r>
              <w:rPr>
                <w:rFonts w:eastAsia="MS Mincho"/>
                <w:b/>
                <w:bCs/>
                <w:sz w:val="28"/>
              </w:rPr>
              <w:t>Activity</w:t>
            </w:r>
          </w:p>
        </w:tc>
        <w:tc>
          <w:tcPr>
            <w:tcW w:w="151.75pt" w:type="dxa"/>
          </w:tcPr>
          <w:p w:rsidR="00177EB2" w:rsidRDefault="00177EB2">
            <w:pPr>
              <w:pStyle w:val="Heading2"/>
              <w:rPr>
                <w:bCs/>
                <w:sz w:val="28"/>
              </w:rPr>
            </w:pPr>
            <w:r>
              <w:rPr>
                <w:bCs/>
                <w:sz w:val="28"/>
              </w:rPr>
              <w:t>Duration* – 20 minutes</w:t>
            </w:r>
          </w:p>
        </w:tc>
        <w:tc>
          <w:tcPr>
            <w:tcW w:w="137.15pt" w:type="dxa"/>
          </w:tcPr>
          <w:p w:rsidR="00177EB2" w:rsidRDefault="00177EB2">
            <w:pPr>
              <w:jc w:val="center"/>
              <w:rPr>
                <w:rFonts w:eastAsia="MS Mincho"/>
                <w:b/>
                <w:bCs/>
                <w:sz w:val="28"/>
              </w:rPr>
            </w:pPr>
            <w:r>
              <w:rPr>
                <w:rFonts w:eastAsia="MS Mincho"/>
                <w:b/>
                <w:bCs/>
                <w:sz w:val="28"/>
              </w:rPr>
              <w:t>Team Member</w:t>
            </w:r>
          </w:p>
        </w:tc>
      </w:tr>
      <w:tr w:rsidR="00177EB2">
        <w:tblPrEx>
          <w:tblCellMar>
            <w:top w:w="0pt" w:type="dxa"/>
            <w:bottom w:w="0pt" w:type="dxa"/>
          </w:tblCellMar>
        </w:tblPrEx>
        <w:tc>
          <w:tcPr>
            <w:tcW w:w="189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177EB2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Prepare for the presentation</w:t>
            </w:r>
          </w:p>
        </w:tc>
        <w:tc>
          <w:tcPr>
            <w:tcW w:w="151.75pt" w:type="dxa"/>
          </w:tcPr>
          <w:p w:rsidR="00177EB2" w:rsidRDefault="00177EB2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1min.</w:t>
            </w:r>
          </w:p>
        </w:tc>
        <w:tc>
          <w:tcPr>
            <w:tcW w:w="137.15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177EB2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All</w:t>
            </w:r>
          </w:p>
        </w:tc>
      </w:tr>
      <w:tr w:rsidR="00177EB2">
        <w:tblPrEx>
          <w:tblCellMar>
            <w:top w:w="0pt" w:type="dxa"/>
            <w:bottom w:w="0pt" w:type="dxa"/>
          </w:tblCellMar>
        </w:tblPrEx>
        <w:tc>
          <w:tcPr>
            <w:tcW w:w="189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177EB2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 xml:space="preserve">Introduce the team members </w:t>
            </w:r>
          </w:p>
        </w:tc>
        <w:tc>
          <w:tcPr>
            <w:tcW w:w="151.75pt" w:type="dxa"/>
          </w:tcPr>
          <w:p w:rsidR="00177EB2" w:rsidRDefault="00177EB2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1min</w:t>
            </w:r>
          </w:p>
        </w:tc>
        <w:tc>
          <w:tcPr>
            <w:tcW w:w="137.15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79139E" w:rsidRDefault="0079139E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Hedi Moalla</w:t>
            </w:r>
          </w:p>
        </w:tc>
      </w:tr>
      <w:tr w:rsidR="00177EB2">
        <w:tblPrEx>
          <w:tblCellMar>
            <w:top w:w="0pt" w:type="dxa"/>
            <w:bottom w:w="0pt" w:type="dxa"/>
          </w:tblCellMar>
        </w:tblPrEx>
        <w:tc>
          <w:tcPr>
            <w:tcW w:w="189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177EB2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A brief description of the application</w:t>
            </w:r>
          </w:p>
        </w:tc>
        <w:tc>
          <w:tcPr>
            <w:tcW w:w="151.75pt" w:type="dxa"/>
          </w:tcPr>
          <w:p w:rsidR="00177EB2" w:rsidRDefault="00177EB2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1min</w:t>
            </w:r>
          </w:p>
        </w:tc>
        <w:tc>
          <w:tcPr>
            <w:tcW w:w="137.15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79139E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Hedi Moalla</w:t>
            </w:r>
          </w:p>
        </w:tc>
      </w:tr>
      <w:tr w:rsidR="00177EB2">
        <w:tblPrEx>
          <w:tblCellMar>
            <w:top w:w="0pt" w:type="dxa"/>
            <w:bottom w:w="0pt" w:type="dxa"/>
          </w:tblCellMar>
        </w:tblPrEx>
        <w:tc>
          <w:tcPr>
            <w:tcW w:w="189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177EB2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 xml:space="preserve">Data Structure Diagram(s) </w:t>
            </w:r>
          </w:p>
          <w:p w:rsidR="00177EB2" w:rsidRDefault="00177EB2">
            <w:pPr>
              <w:rPr>
                <w:rFonts w:eastAsia="MS Mincho"/>
                <w:sz w:val="24"/>
              </w:rPr>
            </w:pPr>
          </w:p>
        </w:tc>
        <w:tc>
          <w:tcPr>
            <w:tcW w:w="151.75pt" w:type="dxa"/>
          </w:tcPr>
          <w:p w:rsidR="00177EB2" w:rsidRDefault="00177EB2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2min.</w:t>
            </w:r>
          </w:p>
        </w:tc>
        <w:tc>
          <w:tcPr>
            <w:tcW w:w="137.15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79139E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Un Hou Chan</w:t>
            </w:r>
          </w:p>
        </w:tc>
      </w:tr>
      <w:tr w:rsidR="00177EB2">
        <w:tblPrEx>
          <w:tblCellMar>
            <w:top w:w="0pt" w:type="dxa"/>
            <w:bottom w:w="0pt" w:type="dxa"/>
          </w:tblCellMar>
        </w:tblPrEx>
        <w:tc>
          <w:tcPr>
            <w:tcW w:w="189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177EB2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Structure Chart</w:t>
            </w:r>
          </w:p>
        </w:tc>
        <w:tc>
          <w:tcPr>
            <w:tcW w:w="151.75pt" w:type="dxa"/>
          </w:tcPr>
          <w:p w:rsidR="00177EB2" w:rsidRDefault="00177EB2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2min.</w:t>
            </w:r>
          </w:p>
        </w:tc>
        <w:tc>
          <w:tcPr>
            <w:tcW w:w="137.15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79139E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Derek Delacruz</w:t>
            </w:r>
          </w:p>
        </w:tc>
      </w:tr>
      <w:tr w:rsidR="00177EB2">
        <w:tblPrEx>
          <w:tblCellMar>
            <w:top w:w="0pt" w:type="dxa"/>
            <w:bottom w:w="0pt" w:type="dxa"/>
          </w:tblCellMar>
        </w:tblPrEx>
        <w:tc>
          <w:tcPr>
            <w:tcW w:w="189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177EB2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Run the program (using the Demonstration Test Plan)</w:t>
            </w:r>
          </w:p>
        </w:tc>
        <w:tc>
          <w:tcPr>
            <w:tcW w:w="151.75pt" w:type="dxa"/>
          </w:tcPr>
          <w:p w:rsidR="00177EB2" w:rsidRDefault="00177EB2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10min.</w:t>
            </w:r>
          </w:p>
        </w:tc>
        <w:tc>
          <w:tcPr>
            <w:tcW w:w="137.15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79139E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Hedi Moalla</w:t>
            </w:r>
          </w:p>
        </w:tc>
      </w:tr>
      <w:tr w:rsidR="00177EB2">
        <w:tblPrEx>
          <w:tblCellMar>
            <w:top w:w="0pt" w:type="dxa"/>
            <w:bottom w:w="0pt" w:type="dxa"/>
          </w:tblCellMar>
        </w:tblPrEx>
        <w:tc>
          <w:tcPr>
            <w:tcW w:w="189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177EB2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Questions/Answers</w:t>
            </w:r>
          </w:p>
        </w:tc>
        <w:tc>
          <w:tcPr>
            <w:tcW w:w="151.75pt" w:type="dxa"/>
          </w:tcPr>
          <w:p w:rsidR="00177EB2" w:rsidRDefault="00177EB2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4min.</w:t>
            </w:r>
          </w:p>
        </w:tc>
        <w:tc>
          <w:tcPr>
            <w:tcW w:w="137.15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177EB2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All</w:t>
            </w:r>
          </w:p>
        </w:tc>
      </w:tr>
      <w:tr w:rsidR="00177EB2">
        <w:tblPrEx>
          <w:tblCellMar>
            <w:top w:w="0pt" w:type="dxa"/>
            <w:bottom w:w="0pt" w:type="dxa"/>
          </w:tblCellMar>
        </w:tblPrEx>
        <w:tc>
          <w:tcPr>
            <w:tcW w:w="189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177EB2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Conclusion</w:t>
            </w:r>
          </w:p>
        </w:tc>
        <w:tc>
          <w:tcPr>
            <w:tcW w:w="151.75pt" w:type="dxa"/>
          </w:tcPr>
          <w:p w:rsidR="00177EB2" w:rsidRDefault="00177EB2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1min.</w:t>
            </w:r>
          </w:p>
        </w:tc>
        <w:tc>
          <w:tcPr>
            <w:tcW w:w="137.15pt" w:type="dxa"/>
          </w:tcPr>
          <w:p w:rsidR="00177EB2" w:rsidRDefault="00177EB2">
            <w:pPr>
              <w:rPr>
                <w:rFonts w:eastAsia="MS Mincho"/>
                <w:sz w:val="24"/>
              </w:rPr>
            </w:pPr>
          </w:p>
          <w:p w:rsidR="00177EB2" w:rsidRDefault="0079139E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Hedi Moalla</w:t>
            </w:r>
          </w:p>
        </w:tc>
      </w:tr>
    </w:tbl>
    <w:p w:rsidR="00177EB2" w:rsidRDefault="00177EB2">
      <w:pPr>
        <w:rPr>
          <w:rFonts w:eastAsia="MS Mincho"/>
        </w:rPr>
      </w:pPr>
    </w:p>
    <w:p w:rsidR="00177EB2" w:rsidRDefault="00177EB2">
      <w:pPr>
        <w:ind w:start="54pt"/>
        <w:rPr>
          <w:rFonts w:eastAsia="MS Mincho"/>
        </w:rPr>
      </w:pPr>
    </w:p>
    <w:sectPr w:rsidR="00177EB2">
      <w:footerReference w:type="even" r:id="rId7"/>
      <w:footerReference w:type="default" r:id="rId8"/>
      <w:pgSz w:w="612pt" w:h="792pt"/>
      <w:pgMar w:top="50.40pt" w:right="72pt" w:bottom="50.40pt" w:left="72pt" w:header="36pt" w:footer="36pt" w:gutter="0pt"/>
      <w:pgNumType w:start="1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456699" w:rsidRDefault="00456699">
      <w:r>
        <w:separator/>
      </w:r>
    </w:p>
  </w:endnote>
  <w:endnote w:type="continuationSeparator" w:id="0">
    <w:p w:rsidR="00456699" w:rsidRDefault="0045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ronet">
    <w:panose1 w:val="00000000000000000000"/>
    <w:charset w:characterSet="iso-8859-1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77EB2" w:rsidRDefault="00177EB2">
    <w:pPr>
      <w:pStyle w:val="Footer"/>
      <w:framePr w:wrap="around" w:vAnchor="text" w:hAnchor="margin" w:xAlign="center" w:y="0.05p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7EB2" w:rsidRDefault="00177EB2">
    <w:pPr>
      <w:pStyle w:val="Footer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77EB2" w:rsidRDefault="00177EB2">
    <w:pPr>
      <w:pStyle w:val="Footer"/>
      <w:framePr w:wrap="around" w:vAnchor="text" w:hAnchor="margin" w:xAlign="center" w:y="0.05p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296F">
      <w:rPr>
        <w:rStyle w:val="PageNumber"/>
        <w:noProof/>
      </w:rPr>
      <w:t>1</w:t>
    </w:r>
    <w:r>
      <w:rPr>
        <w:rStyle w:val="PageNumber"/>
      </w:rPr>
      <w:fldChar w:fldCharType="end"/>
    </w:r>
  </w:p>
  <w:p w:rsidR="00177EB2" w:rsidRDefault="00177EB2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456699" w:rsidRDefault="00456699">
      <w:r>
        <w:separator/>
      </w:r>
    </w:p>
  </w:footnote>
  <w:footnote w:type="continuationSeparator" w:id="0">
    <w:p w:rsidR="00456699" w:rsidRDefault="00456699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/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20%"/>
  <w:doNotTrackMoves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</w:compat>
  <w:rsids>
    <w:rsidRoot w:val="0077527F"/>
    <w:rsid w:val="00177EB2"/>
    <w:rsid w:val="001B296F"/>
    <w:rsid w:val="00456699"/>
    <w:rsid w:val="0079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1B52BFF-D40B-45A0-8EB2-C423F2BB804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Coronet" w:hAnsi="Coronet"/>
      <w:sz w:val="4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i/>
      <w:color w:val="FF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i/>
    </w:rPr>
  </w:style>
  <w:style w:type="paragraph" w:styleId="Header">
    <w:name w:val="header"/>
    <w:basedOn w:val="Normal"/>
    <w:semiHidden/>
    <w:pPr>
      <w:tabs>
        <w:tab w:val="center" w:pos="216pt"/>
        <w:tab w:val="end" w:pos="432pt"/>
      </w:tabs>
    </w:pPr>
  </w:style>
  <w:style w:type="paragraph" w:styleId="Footer">
    <w:name w:val="footer"/>
    <w:basedOn w:val="Normal"/>
    <w:semiHidden/>
    <w:pPr>
      <w:tabs>
        <w:tab w:val="center" w:pos="216pt"/>
        <w:tab w:val="end" w:pos="432pt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firstLine="36pt"/>
    </w:pPr>
    <w:rPr>
      <w:sz w:val="24"/>
    </w:rPr>
  </w:style>
  <w:style w:type="paragraph" w:styleId="BodyText2">
    <w:name w:val="Body Text 2"/>
    <w:basedOn w:val="Normal"/>
    <w:semiHidden/>
    <w:rPr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2">
    <w:name w:val="List 2"/>
    <w:basedOn w:val="Normal"/>
    <w:semiHidden/>
    <w:pPr>
      <w:ind w:start="36pt" w:hanging="18pt"/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eastAsia="MS Mincho"/>
      <w:sz w:val="32"/>
      <w:szCs w:val="24"/>
    </w:rPr>
  </w:style>
  <w:style w:type="paragraph" w:styleId="BodyTextIndent2">
    <w:name w:val="Body Text Indent 2"/>
    <w:basedOn w:val="Normal"/>
    <w:semiHidden/>
    <w:pPr>
      <w:ind w:start="54pt"/>
    </w:pPr>
    <w:rPr>
      <w:sz w:val="24"/>
    </w:rPr>
  </w:style>
  <w:style w:type="paragraph" w:styleId="BodyText3">
    <w:name w:val="Body Text 3"/>
    <w:basedOn w:val="Normal"/>
    <w:semiHidden/>
    <w:rPr>
      <w:sz w:val="24"/>
    </w:rPr>
  </w:style>
  <w:style w:type="paragraph" w:styleId="BodyTextIndent3">
    <w:name w:val="Body Text Indent 3"/>
    <w:basedOn w:val="Normal"/>
    <w:semiHidden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Delia M. Garbacea</dc:creator>
  <cp:keywords/>
  <dc:description/>
  <cp:lastModifiedBy>Hedi Moalla</cp:lastModifiedBy>
  <cp:revision>2</cp:revision>
  <cp:lastPrinted>2003-10-21T04:45:00Z</cp:lastPrinted>
  <dcterms:created xsi:type="dcterms:W3CDTF">2015-06-20T06:40:00Z</dcterms:created>
  <dcterms:modified xsi:type="dcterms:W3CDTF">2015-06-20T06:40:00Z</dcterms:modified>
</cp:coreProperties>
</file>