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DB547F">
      <w:pPr>
        <w:spacing w:before="480" w:after="480" w:line="288" w:lineRule="auto"/>
        <w:ind w:left="0"/>
      </w:pPr>
      <w:r>
        <w:rPr>
          <w:rFonts w:ascii="Arial" w:hAnsi="Arial" w:eastAsia="等线" w:cs="Arial"/>
          <w:b/>
          <w:sz w:val="52"/>
        </w:rPr>
        <w:t>游戏小镇方案V_0.2完善版</w:t>
      </w:r>
    </w:p>
    <w:p w14:paraId="3B59E5C5">
      <w:pPr>
        <w:spacing w:before="120" w:after="120" w:line="288" w:lineRule="auto"/>
        <w:ind w:left="0"/>
        <w:jc w:val="left"/>
      </w:pPr>
      <w:r>
        <w:rPr>
          <w:rFonts w:ascii="Arial" w:hAnsi="Arial" w:eastAsia="等线" w:cs="Arial"/>
          <w:i/>
          <w:color w:val="646A73"/>
          <w:sz w:val="22"/>
        </w:rPr>
        <w:t>基于动漫短剧IP素材衍生的AI自动演出型放置经营游戏</w:t>
      </w:r>
    </w:p>
    <w:p w14:paraId="401A986F">
      <w:pPr>
        <w:spacing w:before="320" w:after="120" w:line="288" w:lineRule="auto"/>
        <w:ind w:left="0"/>
        <w:jc w:val="left"/>
        <w:outlineLvl w:val="1"/>
      </w:pPr>
      <w:bookmarkStart w:id="0" w:name="heading_0"/>
      <w:r>
        <w:rPr>
          <w:rFonts w:ascii="Arial" w:hAnsi="Arial" w:eastAsia="等线" w:cs="Arial"/>
          <w:b/>
          <w:sz w:val="32"/>
        </w:rPr>
        <w:t>需求背景</w:t>
      </w:r>
      <w:bookmarkEnd w:id="0"/>
    </w:p>
    <w:p w14:paraId="1133CDD1">
      <w:pPr>
        <w:spacing w:before="120" w:after="120" w:line="288" w:lineRule="auto"/>
        <w:ind w:left="0"/>
        <w:jc w:val="left"/>
      </w:pPr>
      <w:r>
        <w:rPr>
          <w:rFonts w:ascii="Arial" w:hAnsi="Arial" w:eastAsia="等线" w:cs="Arial"/>
          <w:sz w:val="22"/>
        </w:rPr>
        <w:t>做一款基于动漫短剧IP素材衍生的“游戏小镇”小镇人物：全部是由动漫短剧中ip素材人物</w:t>
      </w:r>
      <w:r>
        <w:rPr>
          <w:rFonts w:ascii="Arial" w:hAnsi="Arial" w:eastAsia="等线" w:cs="Arial"/>
          <w:b/>
          <w:sz w:val="22"/>
        </w:rPr>
        <w:t>玩法：放置挂机 + 经营 + 角色养成 + 轻设计</w:t>
      </w:r>
      <w:r>
        <w:rPr>
          <w:rFonts w:ascii="Arial" w:hAnsi="Arial" w:eastAsia="等线" w:cs="Arial"/>
          <w:sz w:val="22"/>
        </w:rPr>
        <w:t>**放置挂机：**在用户挂机退出后台后，再次登录时给出这个离线阶段数值回馈，且小镇内角色同步动起来</w:t>
      </w:r>
    </w:p>
    <w:p w14:paraId="40324EB9">
      <w:pPr>
        <w:pBdr>
          <w:bottom w:val="single" w:color="DEE0E3" w:sz="2" w:space="0"/>
          <w:between w:val="single" w:color="DEE0E3" w:sz="2" w:space="0"/>
        </w:pBdr>
        <w:spacing w:before="120" w:after="120" w:line="288" w:lineRule="auto"/>
        <w:ind w:left="0"/>
      </w:pPr>
    </w:p>
    <w:p w14:paraId="4105F00D">
      <w:pPr>
        <w:spacing w:before="380" w:after="140" w:line="288" w:lineRule="auto"/>
        <w:ind w:left="0"/>
        <w:jc w:val="left"/>
        <w:outlineLvl w:val="0"/>
      </w:pPr>
      <w:bookmarkStart w:id="1" w:name="heading_1"/>
      <w:r>
        <w:rPr>
          <w:rFonts w:ascii="Arial" w:hAnsi="Arial" w:eastAsia="等线" w:cs="Arial"/>
          <w:b/>
          <w:sz w:val="36"/>
        </w:rPr>
        <w:t>一、游戏背景故事</w:t>
      </w:r>
      <w:bookmarkEnd w:id="1"/>
    </w:p>
    <w:p w14:paraId="28EB6FA4">
      <w:pPr>
        <w:spacing w:before="120" w:after="120" w:line="288" w:lineRule="auto"/>
        <w:ind w:left="0"/>
        <w:jc w:val="left"/>
        <w:rPr>
          <w:rFonts w:ascii="Arial" w:hAnsi="Arial" w:eastAsia="等线" w:cs="Arial"/>
          <w:sz w:val="22"/>
        </w:rPr>
      </w:pPr>
      <w:r>
        <w:rPr>
          <w:rFonts w:ascii="Arial" w:hAnsi="Arial" w:eastAsia="等线" w:cs="Arial"/>
          <w:sz w:val="22"/>
        </w:rPr>
        <w:t>在一个充满冒险和机遇的异世界中，存在着一个名叫「梦想大陆」的地方。这里是所有梦想汇聚的地方，也是所有挑战和冒险的发源地。每一个有梦想的人都可以来到这里，建立自己的小镇，通过建设、冒险、竞争和社交，实现自己的梦想。在梦想大陆中，有两种力量在不断对抗：一种是「梦想能量」，代表建设、创意和社区；另一种是「挑战能量」，代表冒险、竞争和成长。玩家需要在这两种力量之间找到平衡，才能真正实现自己的梦想。</w:t>
      </w:r>
    </w:p>
    <w:p w14:paraId="366DAB3A">
      <w:pPr>
        <w:spacing w:before="120" w:after="120" w:line="288" w:lineRule="auto"/>
        <w:ind w:left="0"/>
        <w:jc w:val="left"/>
        <w:rPr>
          <w:rFonts w:hint="eastAsia" w:ascii="Arial" w:hAnsi="Arial" w:eastAsia="等线" w:cs="Arial"/>
          <w:color w:val="C00000"/>
          <w:sz w:val="22"/>
          <w:lang w:val="en-US" w:eastAsia="zh-CN"/>
        </w:rPr>
      </w:pPr>
      <w:r>
        <w:rPr>
          <w:rFonts w:hint="eastAsia" w:ascii="Arial" w:hAnsi="Arial" w:eastAsia="等线" w:cs="Arial"/>
          <w:color w:val="C00000"/>
          <w:sz w:val="22"/>
          <w:lang w:val="en-US" w:eastAsia="zh-CN"/>
        </w:rPr>
        <w:t>首页：</w:t>
      </w:r>
    </w:p>
    <w:p w14:paraId="13D8DF38">
      <w:pPr>
        <w:spacing w:before="120" w:after="120" w:line="288" w:lineRule="auto"/>
        <w:ind w:left="0"/>
        <w:jc w:val="left"/>
        <w:rPr>
          <w:rFonts w:hint="default" w:ascii="Arial" w:hAnsi="Arial" w:eastAsia="等线" w:cs="Arial"/>
          <w:sz w:val="22"/>
          <w:lang w:val="en-US" w:eastAsia="zh-CN"/>
        </w:rPr>
      </w:pPr>
      <w:r>
        <w:rPr>
          <w:rFonts w:hint="default" w:ascii="Arial" w:hAnsi="Arial" w:eastAsia="等线" w:cs="Arial"/>
          <w:sz w:val="22"/>
          <w:lang w:val="en-US" w:eastAsia="zh-CN"/>
        </w:rPr>
        <w:drawing>
          <wp:inline distT="0" distB="0" distL="114300" distR="114300">
            <wp:extent cx="1493520" cy="3242310"/>
            <wp:effectExtent l="0" t="0" r="5080" b="8890"/>
            <wp:docPr id="1" name="图片 1" descr="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首页"/>
                    <pic:cNvPicPr>
                      <a:picLocks noChangeAspect="1"/>
                    </pic:cNvPicPr>
                  </pic:nvPicPr>
                  <pic:blipFill>
                    <a:blip r:embed="rId6"/>
                    <a:stretch>
                      <a:fillRect/>
                    </a:stretch>
                  </pic:blipFill>
                  <pic:spPr>
                    <a:xfrm>
                      <a:off x="0" y="0"/>
                      <a:ext cx="1493520" cy="3242310"/>
                    </a:xfrm>
                    <a:prstGeom prst="rect">
                      <a:avLst/>
                    </a:prstGeom>
                  </pic:spPr>
                </pic:pic>
              </a:graphicData>
            </a:graphic>
          </wp:inline>
        </w:drawing>
      </w:r>
    </w:p>
    <w:p w14:paraId="6E3BDB81">
      <w:pPr>
        <w:spacing w:before="120" w:after="120" w:line="288" w:lineRule="auto"/>
        <w:ind w:left="0"/>
        <w:jc w:val="left"/>
        <w:rPr>
          <w:rFonts w:hint="default" w:ascii="Arial" w:hAnsi="Arial" w:eastAsia="等线" w:cs="Arial"/>
          <w:color w:val="C00000"/>
          <w:sz w:val="22"/>
          <w:lang w:val="en-US" w:eastAsia="zh-CN"/>
        </w:rPr>
      </w:pPr>
      <w:r>
        <w:rPr>
          <w:rFonts w:hint="eastAsia" w:ascii="Arial" w:hAnsi="Arial" w:eastAsia="等线" w:cs="Arial"/>
          <w:color w:val="C00000"/>
          <w:sz w:val="22"/>
          <w:lang w:val="en-US" w:eastAsia="zh-CN"/>
        </w:rPr>
        <w:t>点按登录按钮，按钮高亮，松开后按钮恢复原样，并弹出微信登录，登陆成功进入游戏主界面</w:t>
      </w:r>
    </w:p>
    <w:p w14:paraId="22553593">
      <w:pPr>
        <w:spacing w:before="320" w:after="120" w:line="288" w:lineRule="auto"/>
        <w:ind w:left="0"/>
        <w:jc w:val="left"/>
        <w:outlineLvl w:val="1"/>
      </w:pPr>
      <w:bookmarkStart w:id="2" w:name="heading_2"/>
      <w:r>
        <w:rPr>
          <w:rFonts w:ascii="Arial" w:hAnsi="Arial" w:eastAsia="等线" w:cs="Arial"/>
          <w:b/>
          <w:sz w:val="32"/>
        </w:rPr>
        <w:t>二、游戏世界观</w:t>
      </w:r>
      <w:bookmarkEnd w:id="2"/>
    </w:p>
    <w:p w14:paraId="59525F36">
      <w:pPr>
        <w:spacing w:before="120" w:after="120" w:line="288" w:lineRule="auto"/>
        <w:ind w:left="0"/>
        <w:jc w:val="left"/>
      </w:pPr>
      <w:r>
        <w:rPr>
          <w:rFonts w:ascii="Arial" w:hAnsi="Arial" w:eastAsia="等线" w:cs="Arial"/>
          <w:sz w:val="22"/>
        </w:rPr>
        <w:t>梦想大陆由五个主要地域组成，每个地域都代表了一种不同的梦想类型，也都有独特的故事和玩法。</w:t>
      </w:r>
    </w:p>
    <w:p w14:paraId="3A5AB92C">
      <w:pPr>
        <w:numPr>
          <w:ilvl w:val="0"/>
          <w:numId w:val="1"/>
        </w:numPr>
        <w:spacing w:before="120" w:after="120" w:line="288" w:lineRule="auto"/>
        <w:ind w:left="0"/>
        <w:jc w:val="left"/>
        <w:rPr>
          <w:rFonts w:ascii="Arial" w:hAnsi="Arial" w:eastAsia="等线" w:cs="Arial"/>
          <w:sz w:val="22"/>
        </w:rPr>
      </w:pPr>
      <w:r>
        <w:rPr>
          <w:rFonts w:ascii="Arial" w:hAnsi="Arial" w:eastAsia="等线" w:cs="Arial"/>
          <w:b/>
          <w:sz w:val="22"/>
        </w:rPr>
        <w:t>冒险地：</w:t>
      </w:r>
      <w:r>
        <w:rPr>
          <w:rFonts w:ascii="Arial" w:hAnsi="Arial" w:eastAsia="等线" w:cs="Arial"/>
          <w:sz w:val="22"/>
        </w:rPr>
        <w:t xml:space="preserve"> 代表探险和冒险的梦想。这里有高耸的山峰、深邃的森林、神秘的遗迹，还有隐藏的宝藏和危险的怪物。冒险家们在这里进行刺激的探险任务，与其他冒险家竞争，获取稀有资源和装备</w:t>
      </w:r>
      <w:r>
        <w:rPr>
          <w:rFonts w:hint="eastAsia" w:ascii="Arial" w:hAnsi="Arial" w:eastAsia="等线" w:cs="Arial"/>
          <w:sz w:val="22"/>
          <w:lang w:eastAsia="zh-CN"/>
        </w:rPr>
        <w:t>，</w:t>
      </w:r>
      <w:r>
        <w:rPr>
          <w:rFonts w:hint="eastAsia" w:ascii="Arial" w:hAnsi="Arial" w:eastAsia="等线" w:cs="Arial"/>
          <w:sz w:val="22"/>
          <w:lang w:val="en-US" w:eastAsia="zh-CN"/>
        </w:rPr>
        <w:t>通过提升挑战能量等级到一级解锁(</w:t>
      </w:r>
      <w:r>
        <w:rPr>
          <w:rFonts w:hint="eastAsia" w:ascii="Arial" w:hAnsi="Arial" w:eastAsia="等线" w:cs="Arial"/>
          <w:color w:val="0070C0"/>
          <w:sz w:val="22"/>
          <w:lang w:val="en-US" w:eastAsia="zh-CN"/>
        </w:rPr>
        <w:t>新手教程安排两三只小怪闯入小镇，击杀之后挑战能量等级自动到一级</w:t>
      </w:r>
      <w:r>
        <w:rPr>
          <w:rFonts w:hint="eastAsia" w:ascii="Arial" w:hAnsi="Arial" w:eastAsia="等线" w:cs="Arial"/>
          <w:sz w:val="22"/>
          <w:lang w:val="en-US" w:eastAsia="zh-CN"/>
        </w:rPr>
        <w:t>)</w:t>
      </w:r>
      <w:r>
        <w:rPr>
          <w:rFonts w:ascii="Arial" w:hAnsi="Arial" w:eastAsia="等线" w:cs="Arial"/>
          <w:sz w:val="22"/>
        </w:rPr>
        <w:t>。</w:t>
      </w:r>
    </w:p>
    <w:p w14:paraId="4ED3B38F">
      <w:pPr>
        <w:widowControl w:val="0"/>
        <w:numPr>
          <w:numId w:val="0"/>
        </w:numPr>
        <w:spacing w:before="120" w:after="120" w:line="288" w:lineRule="auto"/>
        <w:jc w:val="left"/>
        <w:rPr>
          <w:rFonts w:hint="eastAsia" w:ascii="Arial" w:hAnsi="Arial" w:eastAsia="等线" w:cs="Arial"/>
          <w:color w:val="C00000"/>
          <w:sz w:val="22"/>
          <w:lang w:eastAsia="zh-CN"/>
        </w:rPr>
      </w:pPr>
      <w:r>
        <w:rPr>
          <w:rFonts w:hint="eastAsia" w:ascii="Arial" w:hAnsi="Arial" w:eastAsia="等线" w:cs="Arial"/>
          <w:color w:val="C00000"/>
          <w:sz w:val="22"/>
          <w:lang w:eastAsia="zh-CN"/>
        </w:rPr>
        <w:drawing>
          <wp:inline distT="0" distB="0" distL="114300" distR="114300">
            <wp:extent cx="5059045" cy="5059045"/>
            <wp:effectExtent l="0" t="0" r="8255" b="8255"/>
            <wp:docPr id="41" name="图片 41" descr="冒险地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冒险地地图"/>
                    <pic:cNvPicPr>
                      <a:picLocks noChangeAspect="1"/>
                    </pic:cNvPicPr>
                  </pic:nvPicPr>
                  <pic:blipFill>
                    <a:blip r:embed="rId7"/>
                    <a:stretch>
                      <a:fillRect/>
                    </a:stretch>
                  </pic:blipFill>
                  <pic:spPr>
                    <a:xfrm>
                      <a:off x="0" y="0"/>
                      <a:ext cx="5059045" cy="5059045"/>
                    </a:xfrm>
                    <a:prstGeom prst="rect">
                      <a:avLst/>
                    </a:prstGeom>
                  </pic:spPr>
                </pic:pic>
              </a:graphicData>
            </a:graphic>
          </wp:inline>
        </w:drawing>
      </w:r>
    </w:p>
    <w:p w14:paraId="46722897">
      <w:pPr>
        <w:widowControl w:val="0"/>
        <w:numPr>
          <w:numId w:val="0"/>
        </w:numPr>
        <w:spacing w:before="120" w:after="120" w:line="288" w:lineRule="auto"/>
        <w:jc w:val="left"/>
        <w:rPr>
          <w:rFonts w:hint="default" w:ascii="Arial" w:hAnsi="Arial" w:eastAsia="等线" w:cs="Arial"/>
          <w:color w:val="C00000"/>
          <w:sz w:val="22"/>
          <w:lang w:val="en-US" w:eastAsia="zh-CN"/>
        </w:rPr>
      </w:pPr>
      <w:r>
        <w:rPr>
          <w:rFonts w:hint="eastAsia" w:ascii="Arial" w:hAnsi="Arial" w:eastAsia="等线" w:cs="Arial"/>
          <w:color w:val="C00000"/>
          <w:sz w:val="22"/>
          <w:lang w:val="en-US" w:eastAsia="zh-CN"/>
        </w:rPr>
        <w:t>此为冒险地概念地图</w:t>
      </w:r>
    </w:p>
    <w:p w14:paraId="5D75354B">
      <w:pPr>
        <w:widowControl w:val="0"/>
        <w:numPr>
          <w:numId w:val="0"/>
        </w:numPr>
        <w:spacing w:before="120" w:after="120" w:line="288" w:lineRule="auto"/>
        <w:jc w:val="left"/>
        <w:rPr>
          <w:rFonts w:hint="default" w:ascii="Arial" w:hAnsi="Arial" w:eastAsia="等线" w:cs="Arial"/>
          <w:color w:val="C00000"/>
          <w:sz w:val="22"/>
          <w:lang w:val="en-US" w:eastAsia="zh-CN"/>
        </w:rPr>
      </w:pPr>
      <w:r>
        <w:rPr>
          <w:rFonts w:hint="eastAsia" w:ascii="Arial" w:hAnsi="Arial" w:eastAsia="等线" w:cs="Arial"/>
          <w:color w:val="C00000"/>
          <w:sz w:val="22"/>
          <w:lang w:val="en-US" w:eastAsia="zh-CN"/>
        </w:rPr>
        <w:t>冒险地交互逻辑：</w:t>
      </w:r>
    </w:p>
    <w:p w14:paraId="1E317515">
      <w:pPr>
        <w:widowControl w:val="0"/>
        <w:numPr>
          <w:numId w:val="0"/>
        </w:numPr>
        <w:spacing w:before="120" w:after="120" w:line="288" w:lineRule="auto"/>
        <w:jc w:val="left"/>
        <w:rPr>
          <w:rFonts w:ascii="Arial" w:hAnsi="Arial" w:eastAsia="等线" w:cs="Arial"/>
          <w:sz w:val="22"/>
        </w:rPr>
      </w:pPr>
    </w:p>
    <w:p w14:paraId="5CAC68DB">
      <w:pPr>
        <w:widowControl w:val="0"/>
        <w:numPr>
          <w:numId w:val="0"/>
        </w:numPr>
        <w:spacing w:before="120" w:after="120" w:line="288" w:lineRule="auto"/>
        <w:jc w:val="left"/>
        <w:rPr>
          <w:rFonts w:hint="eastAsia" w:ascii="Arial" w:hAnsi="Arial" w:eastAsia="等线" w:cs="Arial"/>
          <w:color w:val="C00000"/>
          <w:sz w:val="22"/>
          <w:lang w:val="en-US" w:eastAsia="zh-CN"/>
        </w:rPr>
      </w:pPr>
      <w:r>
        <w:rPr>
          <w:rFonts w:hint="eastAsia" w:ascii="Arial" w:hAnsi="Arial" w:eastAsia="等线" w:cs="Arial"/>
          <w:sz w:val="22"/>
          <w:lang w:eastAsia="zh-CN"/>
        </w:rPr>
        <w:drawing>
          <wp:inline distT="0" distB="0" distL="114300" distR="114300">
            <wp:extent cx="942975" cy="1143000"/>
            <wp:effectExtent l="0" t="0" r="9525" b="0"/>
            <wp:docPr id="42" name="图片 42" descr="QQ_1780507998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QQ_1780507998465"/>
                    <pic:cNvPicPr>
                      <a:picLocks noChangeAspect="1"/>
                    </pic:cNvPicPr>
                  </pic:nvPicPr>
                  <pic:blipFill>
                    <a:blip r:embed="rId8"/>
                    <a:stretch>
                      <a:fillRect/>
                    </a:stretch>
                  </pic:blipFill>
                  <pic:spPr>
                    <a:xfrm>
                      <a:off x="0" y="0"/>
                      <a:ext cx="942975" cy="1143000"/>
                    </a:xfrm>
                    <a:prstGeom prst="rect">
                      <a:avLst/>
                    </a:prstGeom>
                  </pic:spPr>
                </pic:pic>
              </a:graphicData>
            </a:graphic>
          </wp:inline>
        </w:drawing>
      </w:r>
      <w:r>
        <w:rPr>
          <w:rFonts w:hint="eastAsia" w:ascii="Arial" w:hAnsi="Arial" w:eastAsia="等线" w:cs="Arial"/>
          <w:color w:val="C00000"/>
          <w:sz w:val="22"/>
          <w:lang w:val="en-US" w:eastAsia="zh-CN"/>
        </w:rPr>
        <w:t>比如说目前屏幕上显示该画面，点击任意区域目前探索小队就会集中走到该区域。点击可交互实体，则产生对应交互逻辑</w:t>
      </w:r>
    </w:p>
    <w:p w14:paraId="5BE796C4">
      <w:pPr>
        <w:widowControl w:val="0"/>
        <w:numPr>
          <w:numId w:val="0"/>
        </w:numPr>
        <w:spacing w:before="120" w:after="120" w:line="288" w:lineRule="auto"/>
        <w:jc w:val="left"/>
        <w:rPr>
          <w:rFonts w:hint="eastAsia" w:ascii="Arial" w:hAnsi="Arial" w:eastAsia="等线" w:cs="Arial"/>
          <w:color w:val="C00000"/>
          <w:sz w:val="22"/>
          <w:lang w:val="en-US" w:eastAsia="zh-CN"/>
        </w:rPr>
      </w:pPr>
      <w:r>
        <w:rPr>
          <w:rFonts w:hint="eastAsia" w:ascii="Arial" w:hAnsi="Arial" w:eastAsia="等线" w:cs="Arial"/>
          <w:color w:val="C00000"/>
          <w:sz w:val="22"/>
          <w:lang w:val="en-US" w:eastAsia="zh-CN"/>
        </w:rPr>
        <w:t>如点击树木，小队成员自动聚集到该树木旁边开始砍树。点击怪物就去殴打该怪物等。战斗系统见下文。</w:t>
      </w:r>
    </w:p>
    <w:p w14:paraId="46B2B07E">
      <w:pPr>
        <w:widowControl w:val="0"/>
        <w:numPr>
          <w:numId w:val="0"/>
        </w:numPr>
        <w:spacing w:before="120" w:after="120" w:line="288" w:lineRule="auto"/>
        <w:jc w:val="left"/>
        <w:rPr>
          <w:rFonts w:hint="eastAsia" w:ascii="Arial" w:hAnsi="Arial" w:eastAsia="等线" w:cs="Arial"/>
          <w:color w:val="C00000"/>
          <w:sz w:val="22"/>
          <w:lang w:val="en-US" w:eastAsia="zh-CN"/>
        </w:rPr>
      </w:pPr>
      <w:r>
        <w:rPr>
          <w:rFonts w:hint="eastAsia" w:ascii="Arial" w:hAnsi="Arial" w:eastAsia="等线" w:cs="Arial"/>
          <w:color w:val="C00000"/>
          <w:sz w:val="22"/>
          <w:lang w:val="en-US" w:eastAsia="zh-CN"/>
        </w:rPr>
        <w:t>怪物死亡之后掉落素材，参考暗黑系列，对应等级素材或者装备闪对应颜色的光，自动拾取进入背包。</w:t>
      </w:r>
    </w:p>
    <w:p w14:paraId="00D0E1A6">
      <w:pPr>
        <w:widowControl w:val="0"/>
        <w:numPr>
          <w:numId w:val="0"/>
        </w:numPr>
        <w:spacing w:before="120" w:after="120" w:line="288" w:lineRule="auto"/>
        <w:jc w:val="left"/>
        <w:rPr>
          <w:rFonts w:hint="eastAsia" w:ascii="Arial" w:hAnsi="Arial" w:eastAsia="等线" w:cs="Arial"/>
          <w:color w:val="C00000"/>
          <w:sz w:val="22"/>
          <w:lang w:val="en-US" w:eastAsia="zh-CN"/>
        </w:rPr>
      </w:pPr>
      <w:r>
        <w:rPr>
          <w:rFonts w:hint="eastAsia" w:ascii="Arial" w:hAnsi="Arial" w:eastAsia="等线" w:cs="Arial"/>
          <w:color w:val="C00000"/>
          <w:sz w:val="22"/>
          <w:lang w:val="en-US" w:eastAsia="zh-CN"/>
        </w:rPr>
        <w:t>最下面的是平原区域，往上是森林区域，再往上是岩石洞穴区域，再往上是左边火山，右边冰原。</w:t>
      </w:r>
    </w:p>
    <w:p w14:paraId="3B856D66">
      <w:pPr>
        <w:widowControl w:val="0"/>
        <w:numPr>
          <w:numId w:val="0"/>
        </w:numPr>
        <w:spacing w:before="120" w:after="120" w:line="288" w:lineRule="auto"/>
        <w:jc w:val="left"/>
        <w:rPr>
          <w:rFonts w:hint="eastAsia" w:ascii="Arial" w:hAnsi="Arial" w:eastAsia="等线" w:cs="Arial"/>
          <w:color w:val="C00000"/>
          <w:sz w:val="22"/>
          <w:lang w:val="en-US" w:eastAsia="zh-CN"/>
        </w:rPr>
      </w:pPr>
      <w:r/>
      <w:r>
        <w:rPr>
          <w:rFonts w:ascii="Arial" w:hAnsi="Arial"/>
          <w:b w:val="0"/>
          <w:sz w:val="22"/>
        </w:rPr>
        <w:t>每个区域都有小怪、精英怪、Boss三层怪物结构；怪物分布、技能、掉落、事件关联已拆入怪物表，并按平原、森林、岩石洞穴、火山、冰原以及任务/入侵怪补全。</w:t>
      </w:r>
    </w:p>
    <w:p w14:paraId="23753BFF">
      <w:pPr>
        <w:widowControl w:val="0"/>
        <w:numPr>
          <w:numId w:val="0"/>
        </w:numPr>
        <w:spacing w:before="120" w:after="120" w:line="288" w:lineRule="auto"/>
        <w:jc w:val="left"/>
        <w:rPr>
          <w:rFonts w:hint="default" w:ascii="Arial" w:hAnsi="Arial" w:eastAsia="等线" w:cs="Arial"/>
          <w:color w:val="C00000"/>
          <w:sz w:val="22"/>
          <w:lang w:val="en-US" w:eastAsia="zh-CN"/>
        </w:rPr>
      </w:pPr>
      <w:r/>
      <w:r>
        <w:rPr>
          <w:rFonts w:ascii="Arial" w:hAnsi="Arial"/>
          <w:b w:val="0"/>
          <w:sz w:val="22"/>
        </w:rPr>
        <w:t>每个区域都有原生村落，村落内包含可对话NPC、村落任务、可交易建筑、可收服角色、特殊事件与小镇迁入建筑，交互规则见冒险地村落补充与NPC/事件表。</w:t>
      </w:r>
    </w:p>
    <w:p w14:paraId="60C02969">
      <w:pPr>
        <w:widowControl w:val="0"/>
        <w:numPr>
          <w:numId w:val="0"/>
        </w:numPr>
        <w:spacing w:before="120" w:after="120" w:line="288" w:lineRule="auto"/>
        <w:jc w:val="left"/>
        <w:rPr>
          <w:rFonts w:hint="default" w:ascii="Arial" w:hAnsi="Arial" w:eastAsia="等线" w:cs="Arial"/>
          <w:color w:val="C00000"/>
          <w:sz w:val="22"/>
          <w:lang w:val="en-US" w:eastAsia="zh-CN"/>
        </w:rPr>
      </w:pPr>
      <w:r/>
      <w:r>
        <w:rPr>
          <w:rFonts w:ascii="Arial" w:hAnsi="Arial"/>
          <w:b w:val="0"/>
          <w:sz w:val="22"/>
        </w:rPr>
        <w:t>怪物、装备、事件已分别拆入怪物表、装备表、事件表，作为冒险地战斗、掉落、任务和村落事件的基础配置表。</w:t>
      </w:r>
    </w:p>
    <w:p>
      <w:pPr>
        <w:spacing w:before="120" w:after="120" w:line="288" w:lineRule="auto"/>
        <w:jc w:val="left"/>
      </w:pPr>
      <w:r>
        <w:rPr>
          <w:rFonts w:ascii="Arial" w:hAnsi="Arial"/>
          <w:b/>
          <w:sz w:val="22"/>
        </w:rPr>
        <w:t>补充设计：冒险地怪物生态与原生村落。</w:t>
      </w:r>
    </w:p>
    <w:p>
      <w:pPr>
        <w:spacing w:before="120" w:after="120" w:line="288" w:lineRule="auto"/>
        <w:jc w:val="left"/>
      </w:pPr>
      <w:r>
        <w:rPr>
          <w:rFonts w:ascii="Arial" w:hAnsi="Arial"/>
          <w:b w:val="0"/>
          <w:sz w:val="22"/>
        </w:rPr>
        <w:t>冒险地每个子区域都按“小怪巡逻点、精英驻守点、Boss挑战点、掉落采集点、村落交互点”五类点位布置。小怪用于常规材料与白/绿装备掉落，精英用于稀有材料、村落任务和挑战能量成长，Boss用于阶段解锁、特殊土地、高阶装备和区域剧情推进。</w:t>
      </w:r>
    </w:p>
    <w:p>
      <w:pPr>
        <w:spacing w:before="120" w:after="120" w:line="288" w:lineRule="auto"/>
        <w:jc w:val="left"/>
      </w:pPr>
      <w:r>
        <w:rPr>
          <w:rFonts w:ascii="Arial" w:hAnsi="Arial"/>
          <w:b w:val="0"/>
          <w:sz w:val="22"/>
        </w:rPr>
        <w:t>原生村落不是单纯背景。平原村落承担新手引导和基础交易，森林村落承担砍树、草药、藤蔓怪和自然NPC事件，岩石洞穴村落承担矿工、工坊、装备胚料和铁匠铺迁入，火山/冰原则承担高阶挑战、特殊材料和强力NPC收服。</w:t>
      </w:r>
    </w:p>
    <w:p>
      <w:pPr>
        <w:spacing w:before="120" w:after="120" w:line="288" w:lineRule="auto"/>
        <w:jc w:val="left"/>
      </w:pPr>
      <w:r>
        <w:rPr>
          <w:rFonts w:ascii="Arial" w:hAnsi="Arial"/>
          <w:b w:val="0"/>
          <w:sz w:val="22"/>
        </w:rPr>
        <w:t>玩家点击村落建筑可打开交易、任务、休息、收服、建筑迁入等交互；村落NPC可通过好感和亲密度加入小镇，加入后保留原村落功能并新增小镇岗位。村落事件完成度会影响当地怪物刷新、商品折扣、可挖土地数量和Boss挑战入口。</w:t>
      </w:r>
    </w:p>
    <w:p>
      <w:pPr>
        <w:spacing w:before="120" w:after="120" w:line="288" w:lineRule="auto"/>
        <w:jc w:val="left"/>
      </w:pPr>
      <w:r>
        <w:rPr>
          <w:rFonts w:ascii="Arial" w:hAnsi="Arial"/>
          <w:b/>
          <w:sz w:val="22"/>
        </w:rPr>
        <w:t>补充规则：冒险地怪物具体分布与刷新。</w:t>
      </w:r>
    </w:p>
    <w:p>
      <w:pPr>
        <w:spacing w:before="120" w:after="120" w:line="288" w:lineRule="auto"/>
        <w:jc w:val="left"/>
      </w:pPr>
      <w:r>
        <w:rPr>
          <w:rFonts w:ascii="Arial" w:hAnsi="Arial"/>
          <w:b w:val="0"/>
          <w:sz w:val="22"/>
        </w:rPr>
        <w:t>平原区从下到上分为入口教学带、草地巡逻带、村落前哨带和草原Boss空地。入口教学带固定出现平原史莱姆、刺球鼠、草药蛙，主要掉白色材料和平原土地；草地巡逻带刷新蓝帽哥布林、平原狂犬；村落前哨带刷新流浪甲虫王等精英；草原Boss空地在挑战Lv.2或村落求援任务后开放草原巨兽，在挑战Lv.3开放荒地守望者。</w:t>
      </w:r>
    </w:p>
    <w:p>
      <w:pPr>
        <w:spacing w:before="120" w:after="120" w:line="288" w:lineRule="auto"/>
        <w:jc w:val="left"/>
      </w:pPr>
      <w:r>
        <w:rPr>
          <w:rFonts w:ascii="Arial" w:hAnsi="Arial"/>
          <w:b w:val="0"/>
          <w:sz w:val="22"/>
        </w:rPr>
        <w:t>森林区分为外围树丛、蜂巢岔路、原生村落、古树深处。外围树丛刷新藤蔓怪、荧光蘑菇怪、树皮小妖，用于砍树干扰和草药掉落；蜂巢岔路刷新花粉蜂群；原生村落周边刷新藤蔓猎手、走失魔宠等任务怪；古树深处为古树之心/古树守卫Boss点，需要森林村落事件或挑战Lv.3后开放。</w:t>
      </w:r>
    </w:p>
    <w:p>
      <w:pPr>
        <w:spacing w:before="120" w:after="120" w:line="288" w:lineRule="auto"/>
        <w:jc w:val="left"/>
      </w:pPr>
      <w:r>
        <w:rPr>
          <w:rFonts w:ascii="Arial" w:hAnsi="Arial"/>
          <w:b w:val="0"/>
          <w:sz w:val="22"/>
        </w:rPr>
        <w:t>岩石洞穴区分为洞穴入口、矿脉采集层、失踪矿工支线、Boss房。入口刷新石壳虫、洞穴蝙蝠；矿脉层刷新裂隙石灵、水晶蜘蛛；失踪矿工支线刷新矿镐亡灵；Boss房放置岩晶魔像、黑曜石傀儡、地脉吞噬者，击败后提升矿场、铁匠铺和高阶装备材料产出。</w:t>
      </w:r>
    </w:p>
    <w:p>
      <w:pPr>
        <w:spacing w:before="120" w:after="120" w:line="288" w:lineRule="auto"/>
        <w:jc w:val="left"/>
      </w:pPr>
      <w:r>
        <w:rPr>
          <w:rFonts w:ascii="Arial" w:hAnsi="Arial"/>
          <w:b w:val="0"/>
          <w:sz w:val="22"/>
        </w:rPr>
        <w:t>火山区位于冒险地左上，分为火山坡、熔岩桥、熔炉遗迹、龙巢。火山坡刷新火蜥蜴、火灰小鬼、熔岩蜗牛；熔岩桥刷新熔岩犬、爆裂岩核；熔炉遗迹刷新熔炉守卫并关联火山锻造师；龙巢在挑战Lv.6或火山熔炉试炼后开放赤焰巨龙幼体。</w:t>
      </w:r>
    </w:p>
    <w:p>
      <w:pPr>
        <w:spacing w:before="120" w:after="120" w:line="288" w:lineRule="auto"/>
        <w:jc w:val="left"/>
      </w:pPr>
      <w:r>
        <w:rPr>
          <w:rFonts w:ascii="Arial" w:hAnsi="Arial"/>
          <w:b w:val="0"/>
          <w:sz w:val="22"/>
        </w:rPr>
        <w:t>冰原区位于冒险地右上，分为雪坡入口、冻土巡逻带、极光夜事件点、冰原Boss场。雪坡入口刷新雪团兽、寒风灵；冻土巡逻带刷新冻土甲虫、冰爪狼、霜甲巨人；极光夜事件点刷新雪原游魂；Boss场在挑战Lv.5开放冰晶女王，在挑战Lv.6或极光夜事件后开放极光女巫。</w:t>
      </w:r>
    </w:p>
    <w:p>
      <w:pPr>
        <w:spacing w:before="120" w:after="120" w:line="288" w:lineRule="auto"/>
        <w:jc w:val="left"/>
      </w:pPr>
      <w:r>
        <w:rPr>
          <w:rFonts w:ascii="Arial" w:hAnsi="Arial"/>
          <w:b w:val="0"/>
          <w:sz w:val="22"/>
        </w:rPr>
        <w:t>刷新规则：小怪为常驻巡逻点，进入区域时按点位生成，清理后短时间刷新；精英为半固定驻守点，每日或事件刷新，首次击败必掉关键材料；Boss为阶段挑战点，首次击败给高价值奖励和系统解锁，之后进入周常/日常挑战池。自动挂机只刷已解锁且安全等级足够的怪，未解锁Boss不会被AI擅自挑战。</w:t>
      </w:r>
    </w:p>
    <w:p w14:paraId="499D2AA0">
      <w:pPr>
        <w:widowControl w:val="0"/>
        <w:numPr>
          <w:numId w:val="0"/>
        </w:numPr>
        <w:spacing w:before="120" w:after="120" w:line="288" w:lineRule="auto"/>
        <w:jc w:val="left"/>
        <w:rPr>
          <w:rFonts w:hint="default" w:ascii="Arial" w:hAnsi="Arial" w:eastAsia="等线" w:cs="Arial"/>
          <w:color w:val="C00000"/>
          <w:sz w:val="22"/>
          <w:lang w:val="en-US" w:eastAsia="zh-CN"/>
        </w:rPr>
      </w:pPr>
      <w:r>
        <w:rPr>
          <w:rFonts w:hint="eastAsia" w:ascii="Arial" w:hAnsi="Arial" w:eastAsia="等线" w:cs="Arial"/>
          <w:color w:val="C00000"/>
          <w:sz w:val="22"/>
          <w:lang w:val="en-US" w:eastAsia="zh-CN"/>
        </w:rPr>
        <w:t>冒险地多出铲子ui，点击之后点击土地让角色去挖土，获取对应区域土地块*5，外观和对应区域一致，特性一致，小镇的某些建筑物需要特定土地放置。</w:t>
      </w:r>
    </w:p>
    <w:p>
      <w:pPr>
        <w:spacing w:before="120" w:after="120" w:line="288" w:lineRule="auto"/>
      </w:pPr>
      <w:r>
        <w:rPr>
          <w:rFonts w:ascii="Arial" w:hAnsi="Arial" w:eastAsia="Arial"/>
          <w:b/>
          <w:sz w:val="22"/>
        </w:rPr>
        <w:t>补充设计：冒险地内部地图落地。地图从下到上依次为平原、森林、岩石洞穴，顶部左侧火山、右侧冰原；进入冒险地后的第一屏即展示该内部地图，不再先弹说明选项。</w:t>
      </w:r>
    </w:p>
    <w:p>
      <w:pPr>
        <w:spacing w:before="120" w:after="120" w:line="288" w:lineRule="auto"/>
      </w:pPr>
      <w:r>
        <w:rPr>
          <w:rFonts w:ascii="Arial" w:hAnsi="Arial" w:eastAsia="Arial"/>
          <w:b w:val="0"/>
          <w:sz w:val="22"/>
        </w:rPr>
        <w:t>平原区作为新手探索区，放置低级小怪、平原树丛、基础掉落点和可挖平原土地；森林区放置树木、藤蔓怪、原生村落和自然事件；岩石洞穴放置矿点、洞穴怪、装备胚料；火山和冰原分别作为高危精英/Boss区域，产出高阶土地与特殊材料。</w:t>
      </w:r>
    </w:p>
    <w:p>
      <w:pPr>
        <w:spacing w:before="120" w:after="120" w:line="288" w:lineRule="auto"/>
      </w:pPr>
      <w:r>
        <w:rPr>
          <w:rFonts w:ascii="Arial" w:hAnsi="Arial" w:eastAsia="Arial"/>
          <w:b w:val="0"/>
          <w:sz w:val="22"/>
        </w:rPr>
        <w:t>冒险地交互补充：点击区域时探索小队集中移动；点击树木时已框选角色聚集砍树；点击小怪、精英或Boss进入战斗；怪物死亡后产生按稀有度发光的掉落并自动/手动拾取进入背包或仓库；点击铲子后再点土地，获得对应区域土地块x5。</w:t>
      </w:r>
    </w:p>
    <w:p>
      <w:pPr>
        <w:spacing w:before="120" w:after="120" w:line="288" w:lineRule="auto"/>
      </w:pPr>
      <w:r>
        <w:rPr>
          <w:rFonts w:ascii="Arial" w:hAnsi="Arial" w:eastAsia="Arial"/>
          <w:b w:val="0"/>
          <w:sz w:val="22"/>
        </w:rPr>
        <w:t>原生村落补充：每个区域至少有一个村落点，村落内包含可对话NPC、公告板、旅店、工坊和交易点。村落NPC可通过对话、送礼、任务提升好感，达到条件后可收服到小镇并保留原本功能。</w:t>
      </w:r>
    </w:p>
    <w:p>
      <w:pPr>
        <w:spacing w:before="120" w:after="120" w:line="288" w:lineRule="auto"/>
      </w:pPr>
      <w:r>
        <w:rPr>
          <w:rFonts w:ascii="Arial" w:hAnsi="Arial" w:eastAsia="Arial"/>
          <w:b/>
          <w:sz w:val="22"/>
        </w:rPr>
        <w:t>地图细化补充：冒险地。冒险地第一屏建议采用竖向长地图，底部入口为小队登陆点和铲子按钮；入口上方先铺平原区，平原左右放置低级怪巡逻点和可采集树丛，中间放置新手掉落光提示。</w:t>
      </w:r>
    </w:p>
    <w:p>
      <w:pPr>
        <w:spacing w:before="120" w:after="120" w:line="288" w:lineRule="auto"/>
      </w:pPr>
      <w:r>
        <w:rPr>
          <w:rFonts w:ascii="Arial" w:hAnsi="Arial" w:eastAsia="Arial"/>
          <w:b w:val="0"/>
          <w:sz w:val="22"/>
        </w:rPr>
        <w:t>冒险地中段为森林区，左侧密集树木用于砍伐，右侧为原生村落入口，村落里放旅店、公告板、工坊、交易点；森林上方接岩石洞穴，洞穴入口做成窄路，内部放矿点、小怪、精英怪与通往Boss房的岔路。</w:t>
      </w:r>
    </w:p>
    <w:p>
      <w:pPr>
        <w:spacing w:before="120" w:after="120" w:line="288" w:lineRule="auto"/>
      </w:pPr>
      <w:r>
        <w:rPr>
          <w:rFonts w:ascii="Arial" w:hAnsi="Arial" w:eastAsia="Arial"/>
          <w:b w:val="0"/>
          <w:sz w:val="22"/>
        </w:rPr>
        <w:t>冒险地顶部拆成左右两块：左侧火山以红色高危地貌表现，放熔岩桥、火山精英、火山Boss和高温土地采集点；右侧冰原以冰面、雪坡和冰晶表现，放冰原精英、冰原Boss和冰原土地采集点。两块高危区都需要挑战等级或剧情标记后开放。</w:t>
      </w:r>
    </w:p>
    <w:p>
      <w:pPr>
        <w:spacing w:before="120" w:after="120" w:line="288" w:lineRule="auto"/>
      </w:pPr>
      <w:r>
        <w:rPr>
          <w:rFonts w:ascii="Arial" w:hAnsi="Arial" w:eastAsia="Arial"/>
          <w:b w:val="0"/>
          <w:sz w:val="22"/>
        </w:rPr>
        <w:t>冒险地动线为“入口平原教学—森林砍树/村落事件—洞穴矿石装备—火山/冰原高阶挑战”。玩家点击任一区域时，小队沿主路移动；点击实体时，队伍走到实体旁再弹后续操作，保持与小镇实体交互逻辑一致。</w:t>
      </w:r>
    </w:p>
    <w:p w14:paraId="70034B99">
      <w:pPr>
        <w:widowControl w:val="0"/>
        <w:numPr>
          <w:numId w:val="0"/>
        </w:numPr>
        <w:spacing w:before="120" w:after="120" w:line="288" w:lineRule="auto"/>
        <w:jc w:val="left"/>
        <w:rPr>
          <w:rFonts w:ascii="Arial" w:hAnsi="Arial" w:eastAsia="等线" w:cs="Arial"/>
          <w:sz w:val="22"/>
        </w:rPr>
      </w:pPr>
    </w:p>
    <w:p w14:paraId="6AEA648B">
      <w:pPr>
        <w:numPr>
          <w:ilvl w:val="0"/>
          <w:numId w:val="2"/>
        </w:numPr>
        <w:spacing w:before="120" w:after="120" w:line="288" w:lineRule="auto"/>
        <w:ind w:left="0"/>
        <w:jc w:val="left"/>
        <w:rPr>
          <w:rFonts w:ascii="Arial" w:hAnsi="Arial" w:eastAsia="等线" w:cs="Arial"/>
          <w:sz w:val="22"/>
        </w:rPr>
      </w:pPr>
      <w:r>
        <w:rPr>
          <w:rFonts w:ascii="Arial" w:hAnsi="Arial" w:eastAsia="等线" w:cs="Arial"/>
          <w:b/>
          <w:sz w:val="22"/>
        </w:rPr>
        <w:t>创意地：</w:t>
      </w:r>
      <w:r>
        <w:rPr>
          <w:rFonts w:ascii="Arial" w:hAnsi="Arial" w:eastAsia="等线" w:cs="Arial"/>
          <w:sz w:val="22"/>
        </w:rPr>
        <w:t xml:space="preserve"> 代表艺术和创意的梦想。这里有五彩斑斓的建筑、奇异的景观、充满灵感的环境。艺术家们在这里创作他们的杰作，同时也可以参与创意竞赛，展示自己的作品</w:t>
      </w:r>
      <w:r>
        <w:rPr>
          <w:rFonts w:hint="eastAsia" w:ascii="Arial" w:hAnsi="Arial" w:eastAsia="等线" w:cs="Arial"/>
          <w:sz w:val="22"/>
          <w:lang w:eastAsia="zh-CN"/>
        </w:rPr>
        <w:t>，</w:t>
      </w:r>
      <w:r>
        <w:rPr>
          <w:rFonts w:hint="eastAsia" w:ascii="Arial" w:hAnsi="Arial" w:eastAsia="等线" w:cs="Arial"/>
          <w:sz w:val="22"/>
          <w:lang w:val="en-US" w:eastAsia="zh-CN"/>
        </w:rPr>
        <w:t>通过梦想能量等级到3级解锁(</w:t>
      </w:r>
      <w:r>
        <w:rPr>
          <w:rFonts w:hint="eastAsia" w:ascii="Arial" w:hAnsi="Arial" w:eastAsia="等线" w:cs="Arial"/>
          <w:color w:val="0070C0"/>
          <w:sz w:val="22"/>
          <w:lang w:val="en-US" w:eastAsia="zh-CN"/>
        </w:rPr>
        <w:t>梦想能量等级到三级的同时，会有外来npc到小镇上对玩家小镇的建筑表示欣赏，并引荐镇上的npc到创意地</w:t>
      </w:r>
      <w:r>
        <w:rPr>
          <w:rFonts w:hint="eastAsia" w:ascii="Arial" w:hAnsi="Arial" w:eastAsia="等线" w:cs="Arial"/>
          <w:sz w:val="22"/>
          <w:lang w:val="en-US" w:eastAsia="zh-CN"/>
        </w:rPr>
        <w:t>)</w:t>
      </w:r>
      <w:r>
        <w:rPr>
          <w:rFonts w:ascii="Arial" w:hAnsi="Arial" w:eastAsia="等线" w:cs="Arial"/>
          <w:sz w:val="22"/>
        </w:rPr>
        <w:t>。</w:t>
      </w:r>
    </w:p>
    <w:p w14:paraId="7491DAFF">
      <w:pPr>
        <w:widowControl w:val="0"/>
        <w:numPr>
          <w:numId w:val="0"/>
        </w:numPr>
        <w:spacing w:before="120" w:after="120" w:line="288" w:lineRule="auto"/>
        <w:jc w:val="left"/>
        <w:rPr>
          <w:rFonts w:hint="eastAsia" w:ascii="Arial" w:hAnsi="Arial" w:eastAsia="等线" w:cs="Arial"/>
          <w:sz w:val="22"/>
          <w:lang w:eastAsia="zh-CN"/>
        </w:rPr>
      </w:pPr>
      <w:r>
        <w:rPr>
          <w:rFonts w:hint="eastAsia" w:ascii="Arial" w:hAnsi="Arial" w:eastAsia="等线" w:cs="Arial"/>
          <w:sz w:val="22"/>
          <w:lang w:eastAsia="zh-CN"/>
        </w:rPr>
        <w:drawing>
          <wp:inline distT="0" distB="0" distL="114300" distR="114300">
            <wp:extent cx="5273675" cy="5273675"/>
            <wp:effectExtent l="0" t="0" r="9525" b="9525"/>
            <wp:docPr id="47" name="图片 47" descr="创意地界面概念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创意地界面概念图"/>
                    <pic:cNvPicPr>
                      <a:picLocks noChangeAspect="1"/>
                    </pic:cNvPicPr>
                  </pic:nvPicPr>
                  <pic:blipFill>
                    <a:blip r:embed="rId9"/>
                    <a:stretch>
                      <a:fillRect/>
                    </a:stretch>
                  </pic:blipFill>
                  <pic:spPr>
                    <a:xfrm>
                      <a:off x="0" y="0"/>
                      <a:ext cx="5273675" cy="5273675"/>
                    </a:xfrm>
                    <a:prstGeom prst="rect">
                      <a:avLst/>
                    </a:prstGeom>
                  </pic:spPr>
                </pic:pic>
              </a:graphicData>
            </a:graphic>
          </wp:inline>
        </w:drawing>
      </w:r>
    </w:p>
    <w:p w14:paraId="50FF8987">
      <w:pPr>
        <w:widowControl w:val="0"/>
        <w:numPr>
          <w:numId w:val="0"/>
        </w:numPr>
        <w:spacing w:before="120" w:after="120" w:line="288" w:lineRule="auto"/>
        <w:jc w:val="left"/>
        <w:rPr>
          <w:rFonts w:hint="default" w:ascii="Arial" w:hAnsi="Arial" w:eastAsia="等线" w:cs="Arial"/>
          <w:color w:val="C00000"/>
          <w:sz w:val="22"/>
          <w:lang w:val="en-US" w:eastAsia="zh-CN"/>
        </w:rPr>
      </w:pPr>
      <w:r/>
      <w:r>
        <w:rPr>
          <w:rFonts w:ascii="Arial" w:hAnsi="Arial"/>
          <w:b w:val="0"/>
          <w:sz w:val="22"/>
        </w:rPr>
        <w:t>创意竞赛以建筑美观度、主题契合度、NPC评价和玩家投票综合结算；每期第1、2、3名建筑单独开地块展示，由玩家投票与系统评分共同决出胜负。</w:t>
      </w:r>
    </w:p>
    <w:p>
      <w:pPr>
        <w:spacing w:before="120" w:after="120" w:line="288" w:lineRule="auto"/>
        <w:jc w:val="left"/>
      </w:pPr>
      <w:r>
        <w:rPr>
          <w:rFonts w:ascii="Arial" w:hAnsi="Arial"/>
          <w:b/>
          <w:sz w:val="22"/>
        </w:rPr>
        <w:t>补充设计：创意地竞赛评分与展示交互。</w:t>
      </w:r>
    </w:p>
    <w:p>
      <w:pPr>
        <w:spacing w:before="120" w:after="120" w:line="288" w:lineRule="auto"/>
        <w:jc w:val="left"/>
      </w:pPr>
      <w:r>
        <w:rPr>
          <w:rFonts w:ascii="Arial" w:hAnsi="Arial"/>
          <w:b w:val="0"/>
          <w:sz w:val="22"/>
        </w:rPr>
        <w:t>创意地竞赛每期有一个主题，例如自然小镇、海边生活、魔法街区、商业广场。玩家提交小镇中的单建筑或建筑组合，系统保存参赛快照，避免提交后再改动影响评分。</w:t>
      </w:r>
    </w:p>
    <w:p>
      <w:pPr>
        <w:spacing w:before="120" w:after="120" w:line="288" w:lineRule="auto"/>
        <w:jc w:val="left"/>
      </w:pPr>
      <w:r>
        <w:rPr>
          <w:rFonts w:ascii="Arial" w:hAnsi="Arial"/>
          <w:b w:val="0"/>
          <w:sz w:val="22"/>
        </w:rPr>
        <w:t>评分由系统基础分、NPC评委分、玩家投票分三部分组成。系统基础分看建筑等级、稀有装饰、主题匹配和布局完整度；NPC评委分受艺术家NPC好感与特性影响；玩家投票分用于决定展示排名和赛季奖励。</w:t>
      </w:r>
    </w:p>
    <w:p>
      <w:pPr>
        <w:spacing w:before="120" w:after="120" w:line="288" w:lineRule="auto"/>
        <w:jc w:val="left"/>
      </w:pPr>
      <w:r>
        <w:rPr>
          <w:rFonts w:ascii="Arial" w:hAnsi="Arial"/>
          <w:b w:val="0"/>
          <w:sz w:val="22"/>
        </w:rPr>
        <w:t>展示区点击作品可查看作者小镇入口、建筑构成、主题标签、投票按钮和奖励预览。为防刷票，同一玩家每期对同一作品只能投一次，好友票权重不超过普通票上限。奖励以称号、建筑皮肤券、装饰材料、创意积分和NPC关注事件为主。</w:t>
      </w:r>
    </w:p>
    <w:p>
      <w:pPr>
        <w:spacing w:before="120" w:after="120" w:line="288" w:lineRule="auto"/>
      </w:pPr>
      <w:r>
        <w:rPr>
          <w:rFonts w:ascii="Arial" w:hAnsi="Arial" w:eastAsia="Arial"/>
          <w:b/>
          <w:sz w:val="22"/>
        </w:rPr>
        <w:t>补充设计：创意地内部地图落地。创意地以建筑展示和玩家投票为核心，地图中央为竞赛展示区，前三名建筑分别独立占地展示，第一名地块最大，第二名和第三名左右分布，便于玩家比较。</w:t>
      </w:r>
    </w:p>
    <w:p>
      <w:pPr>
        <w:spacing w:before="120" w:after="120" w:line="288" w:lineRule="auto"/>
      </w:pPr>
      <w:r>
        <w:rPr>
          <w:rFonts w:ascii="Arial" w:hAnsi="Arial" w:eastAsia="Arial"/>
          <w:b w:val="0"/>
          <w:sz w:val="22"/>
        </w:rPr>
        <w:t>创意地实体补充：第一名建筑展示、第二名建筑展示、第三名建筑展示、投票入口、提交建筑入口、灵感广场、装饰材料兑换点。玩家点击展示建筑可查看作品信息、布局亮点、作者小镇入口和投票按钮。</w:t>
      </w:r>
    </w:p>
    <w:p>
      <w:pPr>
        <w:spacing w:before="120" w:after="120" w:line="288" w:lineRule="auto"/>
      </w:pPr>
      <w:r>
        <w:rPr>
          <w:rFonts w:ascii="Arial" w:hAnsi="Arial" w:eastAsia="Arial"/>
          <w:b w:val="0"/>
          <w:sz w:val="22"/>
        </w:rPr>
        <w:t>创意竞赛流程：玩家在提交建筑入口选择自己小镇中的建筑或建筑组合参赛，系统记录作品快照；其他玩家在投票入口对展示建筑投票；结算后按名次发放金币、称号、建筑皮肤券、装饰材料或特殊NPC关注事件。</w:t>
      </w:r>
    </w:p>
    <w:p>
      <w:pPr>
        <w:spacing w:before="120" w:after="120" w:line="288" w:lineRule="auto"/>
      </w:pPr>
      <w:r>
        <w:rPr>
          <w:rFonts w:ascii="Arial" w:hAnsi="Arial" w:eastAsia="Arial"/>
          <w:b w:val="0"/>
          <w:sz w:val="22"/>
        </w:rPr>
        <w:t>解锁演出补充：梦想能量达到3级时，外来艺术家NPC到小镇参观并称赞玩家建筑，引荐镇上NPC前往创意地，随后创意地在世界地图中由灰色转为可交互。</w:t>
      </w:r>
    </w:p>
    <w:p>
      <w:pPr>
        <w:spacing w:before="120" w:after="120" w:line="288" w:lineRule="auto"/>
      </w:pPr>
      <w:r>
        <w:rPr>
          <w:rFonts w:ascii="Arial" w:hAnsi="Arial" w:eastAsia="Arial"/>
          <w:b/>
          <w:sz w:val="22"/>
        </w:rPr>
        <w:t>地图细化补充：创意地。创意地第一屏建议是广场式构图，中央大展示台放第一名作品，左下和右下分别放第二名、第三名作品，三个作品之间用观众动线连接，让玩家一进场就能比较建筑美观。</w:t>
      </w:r>
    </w:p>
    <w:p>
      <w:pPr>
        <w:spacing w:before="120" w:after="120" w:line="288" w:lineRule="auto"/>
      </w:pPr>
      <w:r>
        <w:rPr>
          <w:rFonts w:ascii="Arial" w:hAnsi="Arial" w:eastAsia="Arial"/>
          <w:b w:val="0"/>
          <w:sz w:val="22"/>
        </w:rPr>
        <w:t>创意地左侧安排灵感广场和装饰材料兑换点，用于查看本期主题、兑换装饰材料和建筑皮肤券；右侧安排提交建筑入口，玩家可从小镇建筑中选择单体建筑或组合建筑生成参赛快照。</w:t>
      </w:r>
    </w:p>
    <w:p>
      <w:pPr>
        <w:spacing w:before="120" w:after="120" w:line="288" w:lineRule="auto"/>
      </w:pPr>
      <w:r>
        <w:rPr>
          <w:rFonts w:ascii="Arial" w:hAnsi="Arial" w:eastAsia="Arial"/>
          <w:b w:val="0"/>
          <w:sz w:val="22"/>
        </w:rPr>
        <w:t>创意地底部放投票入口与排行榜入口，投票入口显示本期剩余投票次数、已投作品和奖励预览；排行榜入口显示第一、第二、第三名的票数、作者小镇入口、作品标签和可点赞/收藏按钮。</w:t>
      </w:r>
    </w:p>
    <w:p>
      <w:pPr>
        <w:spacing w:before="120" w:after="120" w:line="288" w:lineRule="auto"/>
      </w:pPr>
      <w:r>
        <w:rPr>
          <w:rFonts w:ascii="Arial" w:hAnsi="Arial" w:eastAsia="Arial"/>
          <w:b w:val="0"/>
          <w:sz w:val="22"/>
        </w:rPr>
        <w:t>创意地动线为“看主题—查看展示作品—投票/收藏—提交自己的作品—等待结算”。该地图要突出建筑展示而不是普通商店，所有建筑展示地块都应能点击查看作品详情。</w:t>
      </w:r>
    </w:p>
    <w:p w14:paraId="09F44FC8">
      <w:pPr>
        <w:widowControl w:val="0"/>
        <w:numPr>
          <w:numId w:val="0"/>
        </w:numPr>
        <w:spacing w:before="120" w:after="120" w:line="288" w:lineRule="auto"/>
        <w:jc w:val="left"/>
        <w:rPr>
          <w:rFonts w:ascii="Arial" w:hAnsi="Arial" w:eastAsia="等线" w:cs="Arial"/>
          <w:sz w:val="22"/>
        </w:rPr>
      </w:pPr>
    </w:p>
    <w:p w14:paraId="44D5AA95">
      <w:pPr>
        <w:widowControl w:val="0"/>
        <w:numPr>
          <w:numId w:val="0"/>
        </w:numPr>
        <w:spacing w:before="120" w:after="120" w:line="288" w:lineRule="auto"/>
        <w:jc w:val="left"/>
        <w:rPr>
          <w:rFonts w:ascii="Arial" w:hAnsi="Arial" w:eastAsia="等线" w:cs="Arial"/>
          <w:sz w:val="22"/>
        </w:rPr>
      </w:pPr>
    </w:p>
    <w:p w14:paraId="24A968A5">
      <w:pPr>
        <w:numPr>
          <w:ilvl w:val="0"/>
          <w:numId w:val="3"/>
        </w:numPr>
        <w:spacing w:before="120" w:after="120" w:line="288" w:lineRule="auto"/>
        <w:ind w:left="0"/>
        <w:jc w:val="left"/>
      </w:pPr>
      <w:r>
        <w:rPr>
          <w:rFonts w:ascii="Arial" w:hAnsi="Arial" w:eastAsia="等线" w:cs="Arial"/>
          <w:b/>
          <w:sz w:val="22"/>
        </w:rPr>
        <w:t>世界商业地：</w:t>
      </w:r>
      <w:r>
        <w:rPr>
          <w:rFonts w:ascii="Arial" w:hAnsi="Arial" w:eastAsia="等线" w:cs="Arial"/>
          <w:sz w:val="22"/>
        </w:rPr>
        <w:t xml:space="preserve"> 代表商业和财富的梦想。这里有繁华的市集、高耸的商业大厦、络绎不绝的商人。商人们在这里实现他们的商业帝国，同时也需要与其他商人竞争，参与商业战争。所有玩家，在这里可以进行买卖商品</w:t>
      </w:r>
      <w:r>
        <w:rPr>
          <w:rFonts w:hint="eastAsia" w:ascii="Arial" w:hAnsi="Arial" w:eastAsia="等线" w:cs="Arial"/>
          <w:sz w:val="22"/>
          <w:lang w:eastAsia="zh-CN"/>
        </w:rPr>
        <w:t>，</w:t>
      </w:r>
      <w:r>
        <w:rPr>
          <w:rFonts w:hint="eastAsia" w:ascii="Arial" w:hAnsi="Arial" w:eastAsia="等线" w:cs="Arial"/>
          <w:sz w:val="22"/>
          <w:lang w:val="en-US" w:eastAsia="zh-CN"/>
        </w:rPr>
        <w:t>通过提升梦想能量等级到二级解锁(</w:t>
      </w:r>
      <w:r>
        <w:rPr>
          <w:rFonts w:hint="eastAsia" w:ascii="Arial" w:hAnsi="Arial" w:eastAsia="等线" w:cs="Arial"/>
          <w:color w:val="0070C0"/>
          <w:sz w:val="22"/>
          <w:lang w:val="en-US" w:eastAsia="zh-CN"/>
        </w:rPr>
        <w:t>新手教程进行到冒险地，玩家在第一块区域活动之后被遣返至小镇，地图上来两三个行商，教程教学玩家交易卖出刚刚获得的素材，完成之后提升梦想能量等级至2级</w:t>
      </w:r>
      <w:r>
        <w:rPr>
          <w:rFonts w:ascii="Arial" w:hAnsi="Arial" w:eastAsia="等线" w:cs="Arial"/>
          <w:color w:val="0070C0"/>
          <w:sz w:val="22"/>
        </w:rPr>
        <w:t>。</w:t>
      </w:r>
      <w:r>
        <w:rPr>
          <w:rFonts w:hint="eastAsia" w:ascii="Arial" w:hAnsi="Arial" w:eastAsia="等线" w:cs="Arial"/>
          <w:color w:val="0070C0"/>
          <w:sz w:val="22"/>
          <w:lang w:val="en-US" w:eastAsia="zh-CN"/>
        </w:rPr>
        <w:t>)</w:t>
      </w:r>
    </w:p>
    <w:p w14:paraId="200A5A9F">
      <w:pPr>
        <w:widowControl w:val="0"/>
        <w:numPr>
          <w:numId w:val="0"/>
        </w:numPr>
        <w:spacing w:before="120" w:after="120" w:line="288" w:lineRule="auto"/>
        <w:jc w:val="left"/>
        <w:rPr>
          <w:rFonts w:hint="default" w:ascii="Arial" w:hAnsi="Arial" w:eastAsia="等线" w:cs="Arial"/>
          <w:color w:val="0070C0"/>
          <w:sz w:val="22"/>
          <w:lang w:val="en-US" w:eastAsia="zh-CN"/>
        </w:rPr>
      </w:pPr>
    </w:p>
    <w:p w14:paraId="3CEE6E74">
      <w:pPr>
        <w:widowControl w:val="0"/>
        <w:numPr>
          <w:numId w:val="0"/>
        </w:numPr>
        <w:spacing w:before="120" w:after="120" w:line="288" w:lineRule="auto"/>
        <w:jc w:val="left"/>
        <w:rPr>
          <w:rFonts w:hint="default" w:ascii="Arial" w:hAnsi="Arial" w:eastAsia="等线" w:cs="Arial"/>
          <w:color w:val="C00000"/>
          <w:sz w:val="22"/>
          <w:lang w:val="en-US" w:eastAsia="zh-CN"/>
        </w:rPr>
      </w:pPr>
      <w:r/>
      <w:r>
        <w:rPr>
          <w:rFonts w:ascii="Arial" w:hAnsi="Arial"/>
          <w:b w:val="0"/>
          <w:sz w:val="22"/>
        </w:rPr>
        <w:t>世界商业地外观以市集主路、摊位商铺、行商会、拍卖栏、仓储码头和商业竞争公告组成，交易功能与商业战争规则同步落地。</w:t>
      </w:r>
    </w:p>
    <w:p>
      <w:pPr>
        <w:spacing w:before="120" w:after="120" w:line="288" w:lineRule="auto"/>
        <w:jc w:val="left"/>
      </w:pPr>
      <w:r>
        <w:rPr>
          <w:rFonts w:ascii="Arial" w:hAnsi="Arial"/>
          <w:b/>
          <w:sz w:val="22"/>
        </w:rPr>
        <w:t>补充设计：世界商业地外观与商业战争规则。</w:t>
      </w:r>
    </w:p>
    <w:p>
      <w:pPr>
        <w:spacing w:before="120" w:after="120" w:line="288" w:lineRule="auto"/>
        <w:jc w:val="left"/>
      </w:pPr>
      <w:r>
        <w:rPr>
          <w:rFonts w:ascii="Arial" w:hAnsi="Arial"/>
          <w:b w:val="0"/>
          <w:sz w:val="22"/>
        </w:rPr>
        <w:t>商业地主路从入口延伸到行商会，两侧按材料摊、装备铺、农产摊、魔法材料铺、仓储码头、拍卖栏、商铺租赁区排列。玩家进入后的第一屏显示商业地图分布，点击摊位或商人再弹交易面板。</w:t>
      </w:r>
    </w:p>
    <w:p>
      <w:pPr>
        <w:spacing w:before="120" w:after="120" w:line="288" w:lineRule="auto"/>
        <w:jc w:val="left"/>
      </w:pPr>
      <w:r>
        <w:rPr>
          <w:rFonts w:ascii="Arial" w:hAnsi="Arial"/>
          <w:b w:val="0"/>
          <w:sz w:val="22"/>
        </w:rPr>
        <w:t>商业战争为轻量经营竞争，不做即时大规模战斗。玩法包括商会委托、低买高卖、限时订单、竞价排行、商路护送和商铺热度竞争；商人NPC会根据特性自动判断低价采购、高价出售或保守囤货。</w:t>
      </w:r>
    </w:p>
    <w:p>
      <w:pPr>
        <w:spacing w:before="120" w:after="120" w:line="288" w:lineRule="auto"/>
        <w:jc w:val="left"/>
      </w:pPr>
      <w:r>
        <w:rPr>
          <w:rFonts w:ascii="Arial" w:hAnsi="Arial"/>
          <w:b w:val="0"/>
          <w:sz w:val="22"/>
        </w:rPr>
        <w:t>价格由基础价、稀有度、当前供需、地域解锁、商人特性和事件影响组成。低品质商品可自动交易，高品质装备、稀有材料、唯一物品、任务物品必须二次确认，确认面板需要提示用途、市场价和是否会影响建造/任务。</w:t>
      </w:r>
    </w:p>
    <w:p>
      <w:pPr>
        <w:spacing w:before="120" w:after="120" w:line="288" w:lineRule="auto"/>
      </w:pPr>
      <w:r>
        <w:rPr>
          <w:rFonts w:ascii="Arial" w:hAnsi="Arial" w:eastAsia="Arial"/>
          <w:b/>
          <w:sz w:val="22"/>
        </w:rPr>
        <w:t>补充设计：世界商业地内部地图落地。商业地以市集主路为骨架，中央道路贯穿上下，两侧分布材料摊、装备铺、农产摊、魔法材料铺、行商会、拍卖栏和商业竞争公告。</w:t>
      </w:r>
    </w:p>
    <w:p>
      <w:pPr>
        <w:spacing w:before="120" w:after="120" w:line="288" w:lineRule="auto"/>
      </w:pPr>
      <w:r>
        <w:rPr>
          <w:rFonts w:ascii="Arial" w:hAnsi="Arial" w:eastAsia="Arial"/>
          <w:b w:val="0"/>
          <w:sz w:val="22"/>
        </w:rPr>
        <w:t>交易功能补充：点击任意摊位或交易入口打开交易界面，界面分为买入和卖出页签，显示商品类型、价格、库存、描述和交易记录。低品质装备与基础材料可由AI自动买卖，高品质装备和稀有材料需要玩家确认。</w:t>
      </w:r>
    </w:p>
    <w:p>
      <w:pPr>
        <w:spacing w:before="120" w:after="120" w:line="288" w:lineRule="auto"/>
      </w:pPr>
      <w:r>
        <w:rPr>
          <w:rFonts w:ascii="Arial" w:hAnsi="Arial" w:eastAsia="Arial"/>
          <w:b w:val="0"/>
          <w:sz w:val="22"/>
        </w:rPr>
        <w:t>商业地教程补充：玩家从冒险地第一块区域返程后，小镇出现两三个行商NPC，引导玩家卖出刚获得的木材、土地或白色装备；交易完成后梦想能量提升至2级，并在世界地图解锁商业地。</w:t>
      </w:r>
    </w:p>
    <w:p>
      <w:pPr>
        <w:spacing w:before="120" w:after="120" w:line="288" w:lineRule="auto"/>
      </w:pPr>
      <w:r>
        <w:rPr>
          <w:rFonts w:ascii="Arial" w:hAnsi="Arial" w:eastAsia="Arial"/>
          <w:b w:val="0"/>
          <w:sz w:val="22"/>
        </w:rPr>
        <w:t>商业战争补充：商业竞争公告用于后续商会委托、低买高卖、竞价排行、商路争夺和轻量商业战。商人NPC可通过好感收服，来到小镇后仍保留交易功能。</w:t>
      </w:r>
    </w:p>
    <w:p>
      <w:pPr>
        <w:spacing w:before="120" w:after="120" w:line="288" w:lineRule="auto"/>
      </w:pPr>
      <w:r>
        <w:rPr>
          <w:rFonts w:ascii="Arial" w:hAnsi="Arial" w:eastAsia="Arial"/>
          <w:b/>
          <w:sz w:val="22"/>
        </w:rPr>
        <w:t>地图细化补充：世界商业地。商业地第一屏建议使用纵向市集主街，底部为入口和行商NPC停靠点，中部为交易大厅，左右两侧依次排布材料摊、农产摊、装备铺、魔法材料铺，顶部为行商会、拍卖栏和商业竞争公告。</w:t>
      </w:r>
    </w:p>
    <w:p>
      <w:pPr>
        <w:spacing w:before="120" w:after="120" w:line="288" w:lineRule="auto"/>
      </w:pPr>
      <w:r>
        <w:rPr>
          <w:rFonts w:ascii="Arial" w:hAnsi="Arial" w:eastAsia="Arial"/>
          <w:b w:val="0"/>
          <w:sz w:val="22"/>
        </w:rPr>
        <w:t>商业地底部入口承担教程功能：玩家从冒险地回来后，行商在此引导卖出木材、土地或白色装备；中部交易大厅承担常规买入/卖出；顶部行商会承担商会委托、商业战争、竞价排行和高品质交易确认。</w:t>
      </w:r>
    </w:p>
    <w:p>
      <w:pPr>
        <w:spacing w:before="120" w:after="120" w:line="288" w:lineRule="auto"/>
      </w:pPr>
      <w:r>
        <w:rPr>
          <w:rFonts w:ascii="Arial" w:hAnsi="Arial" w:eastAsia="Arial"/>
          <w:b w:val="0"/>
          <w:sz w:val="22"/>
        </w:rPr>
        <w:t>商业地摊位建议区分功能：材料摊主要买卖建造材料与土地；装备铺买卖白绿装备和装备胚；农产摊卖田地、树、桥产物；魔法材料铺卖魔法晶尘、宠物笼、传送阵材料。所有摊位点击后进入同一交易界面，但默认筛选不同商品类型。</w:t>
      </w:r>
    </w:p>
    <w:p>
      <w:pPr>
        <w:spacing w:before="120" w:after="120" w:line="288" w:lineRule="auto"/>
      </w:pPr>
      <w:r>
        <w:rPr>
          <w:rFonts w:ascii="Arial" w:hAnsi="Arial" w:eastAsia="Arial"/>
          <w:b w:val="0"/>
          <w:sz w:val="22"/>
        </w:rPr>
        <w:t>商业地动线为“入口行商教学—摊位买卖—交易大厅确认—行商会委托/商业竞争”。商人NPC可在任意商业实体附近出现，对话、送礼和任务完成后可收服到小镇，保留交易功能。</w:t>
      </w:r>
    </w:p>
    <w:p w14:paraId="64079317">
      <w:pPr>
        <w:numPr>
          <w:numId w:val="0"/>
        </w:numPr>
        <w:spacing w:before="120" w:after="120" w:line="288" w:lineRule="auto"/>
        <w:jc w:val="left"/>
      </w:pPr>
    </w:p>
    <w:p w14:paraId="55DEBD74">
      <w:pPr>
        <w:numPr>
          <w:numId w:val="0"/>
        </w:numPr>
        <w:spacing w:before="120" w:after="120" w:line="288" w:lineRule="auto"/>
        <w:jc w:val="left"/>
      </w:pPr>
    </w:p>
    <w:p w14:paraId="11B41BFB">
      <w:pPr>
        <w:numPr>
          <w:numId w:val="0"/>
        </w:numPr>
        <w:spacing w:before="120" w:after="120" w:line="288" w:lineRule="auto"/>
        <w:jc w:val="left"/>
      </w:pPr>
    </w:p>
    <w:p w14:paraId="02B0C02E">
      <w:pPr>
        <w:numPr>
          <w:numId w:val="0"/>
        </w:numPr>
        <w:spacing w:before="120" w:after="120" w:line="288" w:lineRule="auto"/>
        <w:jc w:val="left"/>
      </w:pPr>
    </w:p>
    <w:p w14:paraId="3C519A6C">
      <w:pPr>
        <w:numPr>
          <w:numId w:val="0"/>
        </w:numPr>
        <w:spacing w:before="120" w:after="120" w:line="288" w:lineRule="auto"/>
        <w:jc w:val="left"/>
      </w:pPr>
    </w:p>
    <w:p w14:paraId="0BFE10E8">
      <w:pPr>
        <w:numPr>
          <w:numId w:val="0"/>
        </w:numPr>
        <w:spacing w:before="120" w:after="120" w:line="288" w:lineRule="auto"/>
        <w:jc w:val="left"/>
      </w:pPr>
    </w:p>
    <w:p w14:paraId="55A612E4">
      <w:pPr>
        <w:numPr>
          <w:numId w:val="0"/>
        </w:numPr>
        <w:spacing w:before="120" w:after="120" w:line="288" w:lineRule="auto"/>
        <w:jc w:val="left"/>
      </w:pPr>
    </w:p>
    <w:p w14:paraId="64276AD9">
      <w:pPr>
        <w:numPr>
          <w:numId w:val="0"/>
        </w:numPr>
        <w:spacing w:before="120" w:after="120" w:line="288" w:lineRule="auto"/>
        <w:jc w:val="left"/>
      </w:pPr>
    </w:p>
    <w:p w14:paraId="59A1FCCC">
      <w:pPr>
        <w:numPr>
          <w:numId w:val="0"/>
        </w:numPr>
        <w:spacing w:before="120" w:after="120" w:line="288" w:lineRule="auto"/>
        <w:jc w:val="left"/>
      </w:pPr>
    </w:p>
    <w:p w14:paraId="7998785D">
      <w:pPr>
        <w:numPr>
          <w:numId w:val="0"/>
        </w:numPr>
        <w:spacing w:before="120" w:after="120" w:line="288" w:lineRule="auto"/>
        <w:jc w:val="left"/>
      </w:pPr>
    </w:p>
    <w:p w14:paraId="12819F42">
      <w:pPr>
        <w:numPr>
          <w:numId w:val="0"/>
        </w:numPr>
        <w:spacing w:before="120" w:after="120" w:line="288" w:lineRule="auto"/>
        <w:jc w:val="left"/>
      </w:pPr>
    </w:p>
    <w:p w14:paraId="46828865">
      <w:pPr>
        <w:numPr>
          <w:numId w:val="0"/>
        </w:numPr>
        <w:spacing w:before="120" w:after="120" w:line="288" w:lineRule="auto"/>
        <w:jc w:val="left"/>
      </w:pPr>
    </w:p>
    <w:p w14:paraId="64AA6057">
      <w:pPr>
        <w:numPr>
          <w:numId w:val="0"/>
        </w:numPr>
        <w:spacing w:before="120" w:after="120" w:line="288" w:lineRule="auto"/>
        <w:jc w:val="left"/>
      </w:pPr>
    </w:p>
    <w:p w14:paraId="7B12C354">
      <w:pPr>
        <w:numPr>
          <w:numId w:val="0"/>
        </w:numPr>
        <w:spacing w:before="120" w:after="120" w:line="288" w:lineRule="auto"/>
        <w:jc w:val="left"/>
      </w:pPr>
    </w:p>
    <w:p w14:paraId="6C660D69">
      <w:pPr>
        <w:numPr>
          <w:numId w:val="0"/>
        </w:numPr>
        <w:spacing w:before="120" w:after="120" w:line="288" w:lineRule="auto"/>
        <w:jc w:val="left"/>
      </w:pPr>
    </w:p>
    <w:p w14:paraId="2B0B0B55">
      <w:pPr>
        <w:numPr>
          <w:ilvl w:val="0"/>
          <w:numId w:val="4"/>
        </w:numPr>
        <w:spacing w:before="120" w:after="120" w:line="288" w:lineRule="auto"/>
        <w:ind w:left="0"/>
        <w:jc w:val="left"/>
      </w:pPr>
      <w:r>
        <w:rPr>
          <w:rFonts w:ascii="Arial" w:hAnsi="Arial" w:eastAsia="等线" w:cs="Arial"/>
          <w:b/>
          <w:sz w:val="22"/>
        </w:rPr>
        <w:t>魔法地：</w:t>
      </w:r>
      <w:r>
        <w:rPr>
          <w:rFonts w:ascii="Arial" w:hAnsi="Arial" w:eastAsia="等线" w:cs="Arial"/>
          <w:sz w:val="22"/>
        </w:rPr>
        <w:t xml:space="preserve"> 代表魔法和神秘的梦想。这里有神秘的魔法塔、闪闪发光的魔法阵、奇异的生物。魔法师们在这里研究古老的魔法，同时也可以参与魔法竞赛，展示自己的魔法能力</w:t>
      </w:r>
      <w:r>
        <w:rPr>
          <w:rFonts w:hint="eastAsia" w:ascii="Arial" w:hAnsi="Arial" w:eastAsia="等线" w:cs="Arial"/>
          <w:sz w:val="22"/>
          <w:lang w:eastAsia="zh-CN"/>
        </w:rPr>
        <w:t>，</w:t>
      </w:r>
      <w:r>
        <w:rPr>
          <w:rFonts w:hint="eastAsia" w:ascii="Arial" w:hAnsi="Arial" w:eastAsia="等线" w:cs="Arial"/>
          <w:sz w:val="22"/>
          <w:lang w:val="en-US" w:eastAsia="zh-CN"/>
        </w:rPr>
        <w:t>通过提升挑战能量到五级解锁</w:t>
      </w:r>
      <w:r>
        <w:rPr>
          <w:rFonts w:hint="eastAsia" w:ascii="Arial" w:hAnsi="Arial" w:eastAsia="等线" w:cs="Arial"/>
          <w:color w:val="0070C0"/>
          <w:sz w:val="22"/>
          <w:lang w:val="en-US" w:eastAsia="zh-CN"/>
        </w:rPr>
        <w:t>(到达五级同时小镇上任意玩家分身会觉醒魔法能力，同时魔法地法师察觉到并来到小镇，之后玩家分身可以到魔法地地图互动，为了游戏战斗系统精简，只有玩家分身能学习魔法</w:t>
      </w:r>
      <w:r>
        <w:rPr>
          <w:rFonts w:hint="eastAsia" w:ascii="Arial" w:hAnsi="Arial" w:eastAsia="等线" w:cs="Arial"/>
          <w:sz w:val="22"/>
          <w:lang w:val="en-US" w:eastAsia="zh-CN"/>
        </w:rPr>
        <w:t>)</w:t>
      </w:r>
      <w:r>
        <w:rPr>
          <w:rFonts w:ascii="Arial" w:hAnsi="Arial" w:eastAsia="等线" w:cs="Arial"/>
          <w:sz w:val="22"/>
        </w:rPr>
        <w:t>。</w:t>
      </w:r>
    </w:p>
    <w:p w14:paraId="22C06AFA">
      <w:pPr>
        <w:widowControl w:val="0"/>
        <w:numPr>
          <w:numId w:val="0"/>
        </w:numPr>
        <w:spacing w:before="120" w:after="120" w:line="288" w:lineRule="auto"/>
        <w:jc w:val="left"/>
        <w:rPr>
          <w:rFonts w:ascii="Arial" w:hAnsi="Arial" w:eastAsia="等线" w:cs="Arial"/>
          <w:sz w:val="22"/>
        </w:rPr>
      </w:pPr>
    </w:p>
    <w:p w14:paraId="2448B181">
      <w:pPr>
        <w:widowControl w:val="0"/>
        <w:numPr>
          <w:numId w:val="0"/>
        </w:numPr>
        <w:spacing w:before="120" w:after="120" w:line="288" w:lineRule="auto"/>
        <w:jc w:val="left"/>
        <w:rPr>
          <w:rFonts w:hint="eastAsia" w:ascii="Arial" w:hAnsi="Arial" w:eastAsia="等线" w:cs="Arial"/>
          <w:sz w:val="22"/>
          <w:lang w:val="en-US" w:eastAsia="zh-CN"/>
        </w:rPr>
      </w:pPr>
      <w:r>
        <w:rPr>
          <w:rFonts w:hint="eastAsia" w:ascii="Arial" w:hAnsi="Arial" w:eastAsia="等线" w:cs="Arial"/>
          <w:sz w:val="22"/>
          <w:lang w:val="en-US" w:eastAsia="zh-CN"/>
        </w:rPr>
        <w:t>从下到上分为四块区域：魔法塔区域、魔法集市区域、住宅区、魔法竞赛区域</w:t>
      </w:r>
    </w:p>
    <w:p w14:paraId="683CF42C">
      <w:pPr>
        <w:widowControl w:val="0"/>
        <w:numPr>
          <w:numId w:val="0"/>
        </w:numPr>
        <w:spacing w:before="120" w:after="120" w:line="288" w:lineRule="auto"/>
        <w:jc w:val="left"/>
        <w:rPr>
          <w:rFonts w:hint="eastAsia" w:ascii="Arial" w:hAnsi="Arial" w:eastAsia="等线" w:cs="Arial"/>
          <w:color w:val="C00000"/>
          <w:sz w:val="22"/>
          <w:lang w:val="en-US" w:eastAsia="zh-CN"/>
        </w:rPr>
      </w:pPr>
    </w:p>
    <w:p w14:paraId="470E6D2B">
      <w:pPr>
        <w:widowControl w:val="0"/>
        <w:numPr>
          <w:numId w:val="0"/>
        </w:numPr>
        <w:spacing w:before="120" w:after="120" w:line="288" w:lineRule="auto"/>
        <w:jc w:val="left"/>
        <w:rPr>
          <w:rFonts w:hint="eastAsia" w:ascii="Arial" w:hAnsi="Arial" w:eastAsia="等线" w:cs="Arial"/>
          <w:color w:val="C00000"/>
          <w:sz w:val="22"/>
          <w:lang w:val="en-US" w:eastAsia="zh-CN"/>
        </w:rPr>
      </w:pPr>
      <w:r>
        <w:rPr>
          <w:rFonts w:hint="eastAsia" w:ascii="Arial" w:hAnsi="Arial" w:eastAsia="等线" w:cs="Arial"/>
          <w:color w:val="C00000"/>
          <w:sz w:val="22"/>
          <w:lang w:val="en-US" w:eastAsia="zh-CN"/>
        </w:rPr>
        <w:t>首次来到魔法地，带领玩家分身的npc会帮玩家解锁传送阵，并教学传送阵使用方法，</w:t>
      </w:r>
      <w:r>
        <w:rPr>
          <w:rFonts w:hint="eastAsia" w:ascii="Arial" w:hAnsi="Arial" w:eastAsia="等线" w:cs="Arial"/>
          <w:color w:val="C00000"/>
          <w:sz w:val="22"/>
          <w:lang w:val="en-US" w:eastAsia="zh-CN"/>
        </w:rPr>
        <w:t>此后可以消耗材料打造传送阵，并放入背包中，点击使用时可以放置在任意位置，点击任意传送阵交互后出现如图所示侧边栏</w:t>
      </w:r>
    </w:p>
    <w:p w14:paraId="706597CE">
      <w:pPr>
        <w:widowControl w:val="0"/>
        <w:numPr>
          <w:numId w:val="0"/>
        </w:numPr>
        <w:spacing w:before="120" w:after="120" w:line="288" w:lineRule="auto"/>
        <w:jc w:val="left"/>
        <w:rPr>
          <w:rFonts w:hint="eastAsia" w:ascii="Arial" w:hAnsi="Arial" w:eastAsia="等线" w:cs="Arial"/>
          <w:sz w:val="22"/>
          <w:lang w:val="en-US" w:eastAsia="zh-CN"/>
        </w:rPr>
      </w:pPr>
    </w:p>
    <w:p w14:paraId="278A00FF">
      <w:pPr>
        <w:widowControl w:val="0"/>
        <w:numPr>
          <w:numId w:val="0"/>
        </w:numPr>
        <w:spacing w:before="120" w:after="120" w:line="288" w:lineRule="auto"/>
        <w:jc w:val="left"/>
        <w:rPr>
          <w:rFonts w:hint="default" w:ascii="Arial" w:hAnsi="Arial" w:eastAsia="等线" w:cs="Arial"/>
          <w:sz w:val="22"/>
          <w:lang w:val="en-US" w:eastAsia="zh-CN"/>
        </w:rPr>
      </w:pPr>
    </w:p>
    <w:p w14:paraId="080212DD">
      <w:pPr>
        <w:widowControl w:val="0"/>
        <w:numPr>
          <w:numId w:val="0"/>
        </w:numPr>
        <w:spacing w:before="120" w:after="120" w:line="288" w:lineRule="auto"/>
        <w:jc w:val="left"/>
        <w:rPr>
          <w:rFonts w:ascii="Arial" w:hAnsi="Arial" w:eastAsia="等线" w:cs="Arial"/>
          <w:sz w:val="22"/>
        </w:rPr>
      </w:pPr>
    </w:p>
    <w:p w14:paraId="5DA69D58">
      <w:pPr>
        <w:widowControl w:val="0"/>
        <w:numPr>
          <w:numId w:val="0"/>
        </w:numPr>
        <w:spacing w:before="120" w:after="120" w:line="288" w:lineRule="auto"/>
        <w:jc w:val="left"/>
        <w:rPr>
          <w:rFonts w:hint="eastAsia" w:ascii="Arial" w:hAnsi="Arial" w:eastAsia="等线" w:cs="Arial"/>
          <w:sz w:val="22"/>
          <w:lang w:eastAsia="zh-CN"/>
        </w:rPr>
      </w:pPr>
      <w:r>
        <w:rPr>
          <w:rFonts w:hint="eastAsia" w:ascii="Arial" w:hAnsi="Arial" w:eastAsia="等线" w:cs="Arial"/>
          <w:sz w:val="22"/>
          <w:lang w:eastAsia="zh-CN"/>
        </w:rPr>
        <w:drawing>
          <wp:inline distT="0" distB="0" distL="114300" distR="114300">
            <wp:extent cx="2686050" cy="3457575"/>
            <wp:effectExtent l="0" t="0" r="6350" b="9525"/>
            <wp:docPr id="32" name="图片 32" descr="QQ_1780505008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QQ_1780505008624"/>
                    <pic:cNvPicPr>
                      <a:picLocks noChangeAspect="1"/>
                    </pic:cNvPicPr>
                  </pic:nvPicPr>
                  <pic:blipFill>
                    <a:blip r:embed="rId10"/>
                    <a:stretch>
                      <a:fillRect/>
                    </a:stretch>
                  </pic:blipFill>
                  <pic:spPr>
                    <a:xfrm>
                      <a:off x="0" y="0"/>
                      <a:ext cx="2686050" cy="3457575"/>
                    </a:xfrm>
                    <a:prstGeom prst="rect">
                      <a:avLst/>
                    </a:prstGeom>
                  </pic:spPr>
                </pic:pic>
              </a:graphicData>
            </a:graphic>
          </wp:inline>
        </w:drawing>
      </w:r>
    </w:p>
    <w:p w14:paraId="28D76C42">
      <w:pPr>
        <w:widowControl w:val="0"/>
        <w:numPr>
          <w:numId w:val="0"/>
        </w:numPr>
        <w:spacing w:before="120" w:after="120" w:line="288" w:lineRule="auto"/>
        <w:jc w:val="left"/>
        <w:rPr>
          <w:rFonts w:hint="eastAsia" w:ascii="Arial" w:hAnsi="Arial" w:eastAsia="等线" w:cs="Arial"/>
          <w:sz w:val="22"/>
          <w:lang w:eastAsia="zh-CN"/>
        </w:rPr>
      </w:pPr>
    </w:p>
    <w:p w14:paraId="7DC4FD5F">
      <w:pPr>
        <w:widowControl w:val="0"/>
        <w:numPr>
          <w:numId w:val="0"/>
        </w:numPr>
        <w:spacing w:before="120" w:after="120" w:line="288" w:lineRule="auto"/>
        <w:jc w:val="left"/>
        <w:rPr>
          <w:rFonts w:hint="default" w:ascii="Arial" w:hAnsi="Arial" w:eastAsia="等线" w:cs="Arial"/>
          <w:sz w:val="22"/>
          <w:lang w:val="en-US" w:eastAsia="zh-CN"/>
        </w:rPr>
      </w:pPr>
      <w:r>
        <w:rPr>
          <w:rFonts w:hint="eastAsia" w:ascii="Arial" w:hAnsi="Arial" w:eastAsia="等线" w:cs="Arial"/>
          <w:color w:val="C00000"/>
          <w:sz w:val="22"/>
          <w:lang w:val="en-US" w:eastAsia="zh-CN"/>
        </w:rPr>
        <w:t>从上到下查看五大区域和小镇传送阵，点击之后跳转到对应区域地图，地图上会显示已有传送阵，点击之后出现传送特效，并让当前玩家分身出现在对应传送阵上</w:t>
      </w:r>
      <w:r>
        <w:rPr>
          <w:rFonts w:hint="eastAsia" w:ascii="Arial" w:hAnsi="Arial" w:eastAsia="等线" w:cs="Arial"/>
          <w:sz w:val="22"/>
          <w:lang w:val="en-US" w:eastAsia="zh-CN"/>
        </w:rPr>
        <w:t>(</w:t>
      </w:r>
      <w:r>
        <w:rPr>
          <w:rFonts w:hint="eastAsia" w:ascii="Arial" w:hAnsi="Arial" w:eastAsia="等线" w:cs="Arial"/>
          <w:color w:val="0070C0"/>
          <w:sz w:val="22"/>
          <w:lang w:val="en-US" w:eastAsia="zh-CN"/>
        </w:rPr>
        <w:t>只有传送到冒险地，才会显示当前团队所有成员</w:t>
      </w:r>
      <w:r>
        <w:rPr>
          <w:rFonts w:hint="eastAsia" w:ascii="Arial" w:hAnsi="Arial" w:eastAsia="等线" w:cs="Arial"/>
          <w:sz w:val="22"/>
          <w:lang w:val="en-US" w:eastAsia="zh-CN"/>
        </w:rPr>
        <w:t>)</w:t>
      </w:r>
    </w:p>
    <w:p w14:paraId="450950DA">
      <w:pPr>
        <w:widowControl w:val="0"/>
        <w:numPr>
          <w:numId w:val="0"/>
        </w:numPr>
        <w:spacing w:before="120" w:after="120" w:line="288" w:lineRule="auto"/>
        <w:jc w:val="left"/>
        <w:rPr>
          <w:rFonts w:ascii="Arial" w:hAnsi="Arial" w:eastAsia="等线" w:cs="Arial"/>
          <w:sz w:val="22"/>
        </w:rPr>
      </w:pPr>
    </w:p>
    <w:p w14:paraId="536EB7B1">
      <w:pPr>
        <w:widowControl w:val="0"/>
        <w:numPr>
          <w:numId w:val="0"/>
        </w:numPr>
        <w:spacing w:before="120" w:after="120" w:line="288" w:lineRule="auto"/>
        <w:jc w:val="left"/>
        <w:rPr>
          <w:rFonts w:ascii="Arial" w:hAnsi="Arial" w:eastAsia="等线" w:cs="Arial"/>
          <w:sz w:val="22"/>
        </w:rPr>
      </w:pPr>
    </w:p>
    <w:p w14:paraId="2E663561">
      <w:pPr>
        <w:widowControl w:val="0"/>
        <w:numPr>
          <w:numId w:val="0"/>
        </w:numPr>
        <w:spacing w:before="120" w:after="120" w:line="288" w:lineRule="auto"/>
        <w:jc w:val="left"/>
        <w:rPr>
          <w:rFonts w:ascii="Arial" w:hAnsi="Arial" w:eastAsia="等线" w:cs="Arial"/>
          <w:sz w:val="22"/>
        </w:rPr>
      </w:pPr>
    </w:p>
    <w:p w14:paraId="16B0361B">
      <w:pPr>
        <w:widowControl w:val="0"/>
        <w:numPr>
          <w:numId w:val="0"/>
        </w:numPr>
        <w:spacing w:before="120" w:after="120" w:line="288" w:lineRule="auto"/>
        <w:jc w:val="left"/>
        <w:rPr>
          <w:rFonts w:ascii="Arial" w:hAnsi="Arial" w:eastAsia="等线" w:cs="Arial"/>
          <w:sz w:val="22"/>
        </w:rPr>
      </w:pPr>
    </w:p>
    <w:p w14:paraId="3DB6D3C3">
      <w:pPr>
        <w:widowControl w:val="0"/>
        <w:numPr>
          <w:numId w:val="0"/>
        </w:numPr>
        <w:spacing w:before="120" w:after="120" w:line="288" w:lineRule="auto"/>
        <w:jc w:val="left"/>
        <w:rPr>
          <w:rFonts w:hint="eastAsia" w:ascii="Arial" w:hAnsi="Arial" w:eastAsia="等线" w:cs="Arial"/>
          <w:color w:val="C00000"/>
          <w:sz w:val="22"/>
          <w:lang w:val="en-US" w:eastAsia="zh-CN"/>
        </w:rPr>
      </w:pPr>
      <w:r>
        <w:rPr>
          <w:rFonts w:hint="eastAsia" w:ascii="Arial" w:hAnsi="Arial" w:eastAsia="等线" w:cs="Arial"/>
          <w:sz w:val="22"/>
          <w:lang w:eastAsia="zh-CN"/>
        </w:rPr>
        <w:drawing>
          <wp:inline distT="0" distB="0" distL="114300" distR="114300">
            <wp:extent cx="1171575" cy="1343025"/>
            <wp:effectExtent l="0" t="0" r="9525" b="3175"/>
            <wp:docPr id="36" name="图片 36" descr="QQ_1780507024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QQ_1780507024415"/>
                    <pic:cNvPicPr>
                      <a:picLocks noChangeAspect="1"/>
                    </pic:cNvPicPr>
                  </pic:nvPicPr>
                  <pic:blipFill>
                    <a:blip r:embed="rId11"/>
                    <a:stretch>
                      <a:fillRect/>
                    </a:stretch>
                  </pic:blipFill>
                  <pic:spPr>
                    <a:xfrm>
                      <a:off x="0" y="0"/>
                      <a:ext cx="1171575" cy="1343025"/>
                    </a:xfrm>
                    <a:prstGeom prst="rect">
                      <a:avLst/>
                    </a:prstGeom>
                  </pic:spPr>
                </pic:pic>
              </a:graphicData>
            </a:graphic>
          </wp:inline>
        </w:drawing>
      </w:r>
      <w:r>
        <w:rPr>
          <w:rFonts w:hint="eastAsia" w:ascii="Arial" w:hAnsi="Arial" w:eastAsia="等线" w:cs="Arial"/>
          <w:color w:val="C00000"/>
          <w:sz w:val="22"/>
          <w:lang w:val="en-US" w:eastAsia="zh-CN"/>
        </w:rPr>
        <w:t>这条路玩家走到的地方，两侧魔法塔浮现，此外浮现的魔法塔下沉。每日安排随机两个魔法阵上面有对话框气泡，交互之后可以与内部npc对话，npc下发任务，分为：提交道具，寻找宠物 两种类型任务，寻找宠物类型的任务格式为npc的魔法宠物跑丢到冒险地哪块哪块区域，同时玩家地图上产生标记一个大大致范围，玩家去该区域找到宠物——》发生战斗——》清空宠物血条(打晕)——》宠物产生眩晕特效，可拾取进背包，旁边出现拾取按键。拾取完之后玩家可选择带回小镇自己养，或者提交任务获取报酬。同时后续如果有该npc与这宠物碰到的情况，会产生特殊对话，如果宠物与小镇好感度不够高，则会重新归属于该npc；提交道具的任务提交指定道具就可以了，很简单。</w:t>
      </w:r>
    </w:p>
    <w:p w14:paraId="0FB2CF45">
      <w:pPr>
        <w:widowControl w:val="0"/>
        <w:numPr>
          <w:numId w:val="0"/>
        </w:numPr>
        <w:spacing w:before="120" w:after="120" w:line="288" w:lineRule="auto"/>
        <w:jc w:val="left"/>
        <w:rPr>
          <w:rFonts w:hint="eastAsia" w:ascii="Arial" w:hAnsi="Arial" w:eastAsia="等线" w:cs="Arial"/>
          <w:color w:val="C00000"/>
          <w:sz w:val="22"/>
          <w:lang w:val="en-US" w:eastAsia="zh-CN"/>
        </w:rPr>
      </w:pPr>
    </w:p>
    <w:p w14:paraId="6325069F">
      <w:pPr>
        <w:widowControl w:val="0"/>
        <w:numPr>
          <w:numId w:val="0"/>
        </w:numPr>
        <w:spacing w:before="120" w:after="120" w:line="288" w:lineRule="auto"/>
        <w:jc w:val="left"/>
        <w:rPr>
          <w:rFonts w:hint="eastAsia" w:ascii="Arial" w:hAnsi="Arial" w:eastAsia="等线" w:cs="Arial"/>
          <w:color w:val="C00000"/>
          <w:sz w:val="22"/>
          <w:lang w:val="en-US" w:eastAsia="zh-CN"/>
        </w:rPr>
      </w:pPr>
      <w:r>
        <w:rPr>
          <w:rFonts w:hint="default" w:ascii="Arial" w:hAnsi="Arial" w:eastAsia="等线" w:cs="Arial"/>
          <w:color w:val="C00000"/>
          <w:sz w:val="22"/>
          <w:lang w:val="en-US" w:eastAsia="zh-CN"/>
        </w:rPr>
        <w:drawing>
          <wp:inline distT="0" distB="0" distL="114300" distR="114300">
            <wp:extent cx="1171575" cy="1800225"/>
            <wp:effectExtent l="0" t="0" r="9525" b="3175"/>
            <wp:docPr id="37" name="图片 37" descr="QQ_1780507526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QQ_1780507526585"/>
                    <pic:cNvPicPr>
                      <a:picLocks noChangeAspect="1"/>
                    </pic:cNvPicPr>
                  </pic:nvPicPr>
                  <pic:blipFill>
                    <a:blip r:embed="rId12"/>
                    <a:stretch>
                      <a:fillRect/>
                    </a:stretch>
                  </pic:blipFill>
                  <pic:spPr>
                    <a:xfrm>
                      <a:off x="0" y="0"/>
                      <a:ext cx="1171575" cy="1800225"/>
                    </a:xfrm>
                    <a:prstGeom prst="rect">
                      <a:avLst/>
                    </a:prstGeom>
                  </pic:spPr>
                </pic:pic>
              </a:graphicData>
            </a:graphic>
          </wp:inline>
        </w:drawing>
      </w:r>
      <w:r>
        <w:rPr>
          <w:rFonts w:hint="eastAsia" w:ascii="Arial" w:hAnsi="Arial" w:eastAsia="等线" w:cs="Arial"/>
          <w:color w:val="C00000"/>
          <w:sz w:val="22"/>
          <w:lang w:val="en-US" w:eastAsia="zh-CN"/>
        </w:rPr>
        <w:t>该区域为魔法集市区域，小路两侧的店铺都可以交互，交互后出现商店界面，能在里面用金币购买魔法道具魔法材料魔宠等。</w:t>
      </w:r>
    </w:p>
    <w:p w14:paraId="04BD53BF">
      <w:pPr>
        <w:widowControl w:val="0"/>
        <w:numPr>
          <w:numId w:val="0"/>
        </w:numPr>
        <w:spacing w:before="120" w:after="120" w:line="288" w:lineRule="auto"/>
        <w:jc w:val="left"/>
        <w:rPr>
          <w:rFonts w:hint="eastAsia" w:ascii="Arial" w:hAnsi="Arial" w:eastAsia="等线" w:cs="Arial"/>
          <w:color w:val="C00000"/>
          <w:sz w:val="22"/>
          <w:lang w:val="en-US" w:eastAsia="zh-CN"/>
        </w:rPr>
      </w:pPr>
      <w:r>
        <w:rPr>
          <w:rFonts w:hint="default" w:ascii="Arial" w:hAnsi="Arial" w:eastAsia="等线" w:cs="Arial"/>
          <w:color w:val="C00000"/>
          <w:sz w:val="22"/>
          <w:lang w:val="en-US" w:eastAsia="zh-CN"/>
        </w:rPr>
        <w:drawing>
          <wp:inline distT="0" distB="0" distL="114300" distR="114300">
            <wp:extent cx="2024380" cy="2077720"/>
            <wp:effectExtent l="0" t="0" r="7620" b="5080"/>
            <wp:docPr id="38" name="图片 38" descr="QQ_178050761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QQ_1780507614414"/>
                    <pic:cNvPicPr>
                      <a:picLocks noChangeAspect="1"/>
                    </pic:cNvPicPr>
                  </pic:nvPicPr>
                  <pic:blipFill>
                    <a:blip r:embed="rId13"/>
                    <a:stretch>
                      <a:fillRect/>
                    </a:stretch>
                  </pic:blipFill>
                  <pic:spPr>
                    <a:xfrm>
                      <a:off x="0" y="0"/>
                      <a:ext cx="2024380" cy="2077720"/>
                    </a:xfrm>
                    <a:prstGeom prst="rect">
                      <a:avLst/>
                    </a:prstGeom>
                  </pic:spPr>
                </pic:pic>
              </a:graphicData>
            </a:graphic>
          </wp:inline>
        </w:drawing>
      </w:r>
      <w:r>
        <w:rPr>
          <w:rFonts w:hint="eastAsia" w:ascii="Arial" w:hAnsi="Arial" w:eastAsia="等线" w:cs="Arial"/>
          <w:color w:val="C00000"/>
          <w:sz w:val="22"/>
          <w:lang w:val="en-US" w:eastAsia="zh-CN"/>
        </w:rPr>
        <w:t>该区域为魔法地住宅区，能和内部所有npc交互，</w:t>
      </w:r>
    </w:p>
    <w:p w14:paraId="52CE5139">
      <w:pPr>
        <w:widowControl w:val="0"/>
        <w:numPr>
          <w:numId w:val="0"/>
        </w:numPr>
        <w:spacing w:before="120" w:after="120" w:line="288" w:lineRule="auto"/>
        <w:jc w:val="left"/>
        <w:rPr>
          <w:rFonts w:hint="eastAsia" w:ascii="Arial" w:hAnsi="Arial" w:eastAsia="等线" w:cs="Arial"/>
          <w:color w:val="C00000"/>
          <w:sz w:val="22"/>
          <w:lang w:val="en-US" w:eastAsia="zh-CN"/>
        </w:rPr>
      </w:pPr>
    </w:p>
    <w:p w14:paraId="5CC71AFA">
      <w:pPr>
        <w:widowControl w:val="0"/>
        <w:numPr>
          <w:numId w:val="0"/>
        </w:numPr>
        <w:spacing w:before="120" w:after="120" w:line="288" w:lineRule="auto"/>
        <w:jc w:val="left"/>
        <w:rPr>
          <w:rFonts w:hint="eastAsia" w:ascii="Arial" w:hAnsi="Arial" w:eastAsia="等线" w:cs="Arial"/>
          <w:color w:val="C00000"/>
          <w:sz w:val="22"/>
          <w:lang w:val="en-US" w:eastAsia="zh-CN"/>
        </w:rPr>
      </w:pPr>
      <w:r>
        <w:rPr>
          <w:rFonts w:hint="default" w:ascii="Arial" w:hAnsi="Arial" w:eastAsia="等线" w:cs="Arial"/>
          <w:color w:val="C00000"/>
          <w:sz w:val="22"/>
          <w:lang w:val="en-US" w:eastAsia="zh-CN"/>
        </w:rPr>
        <w:drawing>
          <wp:inline distT="0" distB="0" distL="114300" distR="114300">
            <wp:extent cx="657225" cy="542925"/>
            <wp:effectExtent l="0" t="0" r="3175" b="3175"/>
            <wp:docPr id="39" name="图片 39" descr="QQ_1780507661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QQ_1780507661353"/>
                    <pic:cNvPicPr>
                      <a:picLocks noChangeAspect="1"/>
                    </pic:cNvPicPr>
                  </pic:nvPicPr>
                  <pic:blipFill>
                    <a:blip r:embed="rId14"/>
                    <a:stretch>
                      <a:fillRect/>
                    </a:stretch>
                  </pic:blipFill>
                  <pic:spPr>
                    <a:xfrm>
                      <a:off x="0" y="0"/>
                      <a:ext cx="657225" cy="542925"/>
                    </a:xfrm>
                    <a:prstGeom prst="rect">
                      <a:avLst/>
                    </a:prstGeom>
                  </pic:spPr>
                </pic:pic>
              </a:graphicData>
            </a:graphic>
          </wp:inline>
        </w:drawing>
      </w:r>
      <w:r>
        <w:rPr>
          <w:rFonts w:hint="eastAsia" w:ascii="Arial" w:hAnsi="Arial" w:eastAsia="等线" w:cs="Arial"/>
          <w:color w:val="C00000"/>
          <w:sz w:val="22"/>
          <w:lang w:val="en-US" w:eastAsia="zh-CN"/>
        </w:rPr>
        <w:t>右上角为魔法竞赛传送阵，旁边要守候俩npc，对话之后可以选择参加竞赛类型   后续开发</w:t>
      </w:r>
    </w:p>
    <w:p w14:paraId="3434C175">
      <w:pPr>
        <w:widowControl w:val="0"/>
        <w:numPr>
          <w:numId w:val="0"/>
        </w:numPr>
        <w:spacing w:before="120" w:after="120" w:line="288" w:lineRule="auto"/>
        <w:jc w:val="left"/>
        <w:rPr>
          <w:rFonts w:hint="eastAsia" w:ascii="Arial" w:hAnsi="Arial" w:eastAsia="等线" w:cs="Arial"/>
          <w:color w:val="C00000"/>
          <w:sz w:val="22"/>
          <w:lang w:val="en-US" w:eastAsia="zh-CN"/>
        </w:rPr>
      </w:pPr>
      <w:r>
        <w:rPr>
          <w:rFonts w:hint="eastAsia" w:ascii="Arial" w:hAnsi="Arial" w:eastAsia="等线" w:cs="Arial"/>
          <w:color w:val="C00000"/>
          <w:sz w:val="22"/>
          <w:lang w:val="en-US" w:eastAsia="zh-CN"/>
        </w:rPr>
        <w:t>交互之后传送到魔法竞赛场地’</w:t>
      </w:r>
    </w:p>
    <w:p>
      <w:pPr>
        <w:spacing w:before="120" w:after="120" w:line="288" w:lineRule="auto"/>
      </w:pPr>
      <w:r>
        <w:rPr>
          <w:rFonts w:ascii="Arial" w:hAnsi="Arial" w:eastAsia="Arial"/>
          <w:b/>
          <w:sz w:val="22"/>
        </w:rPr>
        <w:t>补充设计：魔法地内部地图落地确认。底部为传送阵入口，沿主路上行依次经过魔法塔区域、魔法集市区域、住宅区，右上为魔法竞赛传送阵；玩家走到哪里，两侧魔法塔浮现，未到达的塔下沉。</w:t>
      </w:r>
    </w:p>
    <w:p>
      <w:pPr>
        <w:spacing w:before="120" w:after="120" w:line="288" w:lineRule="auto"/>
      </w:pPr>
      <w:r>
        <w:rPr>
          <w:rFonts w:ascii="Arial" w:hAnsi="Arial" w:eastAsia="Arial"/>
          <w:b w:val="0"/>
          <w:sz w:val="22"/>
        </w:rPr>
        <w:t>魔法任务补充：魔法塔每日随机两个任务气泡，任务分为提交道具和寻找宠物。寻找宠物会在冒险地某区域生成范围标记，玩家找到宠物后进入战斗，清空血条使其眩晕，再用宠物笼拾取进背包，可选择自养或交还NPC。</w:t>
      </w:r>
    </w:p>
    <w:p>
      <w:pPr>
        <w:spacing w:before="120" w:after="120" w:line="288" w:lineRule="auto"/>
      </w:pPr>
      <w:r>
        <w:rPr>
          <w:rFonts w:ascii="Arial" w:hAnsi="Arial" w:eastAsia="Arial"/>
          <w:b w:val="0"/>
          <w:sz w:val="22"/>
        </w:rPr>
        <w:t>魔法集市补充：道路两侧店铺出售魔法晶尘、宠物笼、传送阵材料、魔宠和魔法道具。住宅区内所有NPC可交互，魔法竞赛传送阵旁固定守候两名NPC，点击后选择竞赛类型并传送到竞赛场地。</w:t>
      </w:r>
    </w:p>
    <w:p>
      <w:pPr>
        <w:spacing w:before="120" w:after="120" w:line="288" w:lineRule="auto"/>
      </w:pPr>
      <w:r>
        <w:rPr>
          <w:rFonts w:ascii="Arial" w:hAnsi="Arial" w:eastAsia="Arial"/>
          <w:b/>
          <w:sz w:val="22"/>
        </w:rPr>
        <w:t>地图细化补充：魔法地。魔法地第一屏建议为一条自下而上的魔法道路，底部传送阵入口占据明显位置，玩家首次进入时由带队NPC讲解传送阵；道路两侧的魔法塔随着玩家接近浮现，远处塔保持下沉状态。</w:t>
      </w:r>
    </w:p>
    <w:p>
      <w:pPr>
        <w:spacing w:before="120" w:after="120" w:line="288" w:lineRule="auto"/>
      </w:pPr>
      <w:r>
        <w:rPr>
          <w:rFonts w:ascii="Arial" w:hAnsi="Arial" w:eastAsia="Arial"/>
          <w:b w:val="0"/>
          <w:sz w:val="22"/>
        </w:rPr>
        <w:t>魔法塔区域应布置多个魔法阵任务点，每日随机两个出现对话气泡；提交道具任务直接打开提交栏，寻找宠物任务则在冒险地生成范围标记，并在战斗打晕宠物后出现拾取按钮。</w:t>
      </w:r>
    </w:p>
    <w:p>
      <w:pPr>
        <w:spacing w:before="120" w:after="120" w:line="288" w:lineRule="auto"/>
      </w:pPr>
      <w:r>
        <w:rPr>
          <w:rFonts w:ascii="Arial" w:hAnsi="Arial" w:eastAsia="Arial"/>
          <w:b w:val="0"/>
          <w:sz w:val="22"/>
        </w:rPr>
        <w:t>魔法集市放在道路中段，两侧店铺分别售卖魔法道具、魔法材料、魔宠和传送阵材料；住宅区放在上段，住宅内NPC可对话、送礼、接任务；右上角魔法竞赛传送阵旁固定放两名NPC，用于选择竞赛类型。</w:t>
      </w:r>
    </w:p>
    <w:p>
      <w:pPr>
        <w:spacing w:before="120" w:after="120" w:line="288" w:lineRule="auto"/>
      </w:pPr>
      <w:r>
        <w:rPr>
          <w:rFonts w:ascii="Arial" w:hAnsi="Arial" w:eastAsia="Arial"/>
          <w:b w:val="0"/>
          <w:sz w:val="22"/>
        </w:rPr>
        <w:t>魔法地动线为“传送阵教学—魔法塔接任务—魔法集市补给—住宅区社交—魔法竞赛传送”。除了冒险地传送显示完整团队外，传送到其他区域只显示当前玩家分身。</w:t>
      </w:r>
    </w:p>
    <w:p w14:paraId="7C5EFC05">
      <w:pPr>
        <w:widowControl w:val="0"/>
        <w:numPr>
          <w:numId w:val="0"/>
        </w:numPr>
        <w:spacing w:before="120" w:after="120" w:line="288" w:lineRule="auto"/>
        <w:jc w:val="left"/>
        <w:rPr>
          <w:rFonts w:hint="default" w:ascii="Arial" w:hAnsi="Arial" w:eastAsia="等线" w:cs="Arial"/>
          <w:color w:val="C00000"/>
          <w:sz w:val="22"/>
          <w:lang w:val="en-US" w:eastAsia="zh-CN"/>
        </w:rPr>
      </w:pPr>
      <w:r>
        <w:rPr>
          <w:rFonts w:hint="default" w:ascii="Arial" w:hAnsi="Arial" w:eastAsia="等线" w:cs="Arial"/>
          <w:color w:val="C00000"/>
          <w:sz w:val="22"/>
          <w:lang w:val="en-US" w:eastAsia="zh-CN"/>
        </w:rPr>
        <w:drawing>
          <wp:inline distT="0" distB="0" distL="114300" distR="114300">
            <wp:extent cx="1057275" cy="1057275"/>
            <wp:effectExtent l="0" t="0" r="9525" b="9525"/>
            <wp:docPr id="40" name="图片 40" descr="QQ_1780507780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QQ_1780507780968"/>
                    <pic:cNvPicPr>
                      <a:picLocks noChangeAspect="1"/>
                    </pic:cNvPicPr>
                  </pic:nvPicPr>
                  <pic:blipFill>
                    <a:blip r:embed="rId15"/>
                    <a:stretch>
                      <a:fillRect/>
                    </a:stretch>
                  </pic:blipFill>
                  <pic:spPr>
                    <a:xfrm>
                      <a:off x="0" y="0"/>
                      <a:ext cx="1057275" cy="1057275"/>
                    </a:xfrm>
                    <a:prstGeom prst="rect">
                      <a:avLst/>
                    </a:prstGeom>
                  </pic:spPr>
                </pic:pic>
              </a:graphicData>
            </a:graphic>
          </wp:inline>
        </w:drawing>
      </w:r>
    </w:p>
    <w:p w14:paraId="27A168AF">
      <w:pPr>
        <w:widowControl w:val="0"/>
        <w:numPr>
          <w:numId w:val="0"/>
        </w:numPr>
        <w:spacing w:before="120" w:after="120" w:line="288" w:lineRule="auto"/>
        <w:jc w:val="left"/>
        <w:rPr>
          <w:rFonts w:ascii="Arial" w:hAnsi="Arial" w:eastAsia="等线" w:cs="Arial"/>
          <w:sz w:val="22"/>
        </w:rPr>
      </w:pPr>
      <w:r>
        <w:rPr>
          <w:rFonts w:hint="eastAsia" w:ascii="Arial" w:hAnsi="Arial" w:eastAsia="等线" w:cs="Arial"/>
          <w:sz w:val="22"/>
          <w:lang w:eastAsia="zh-CN"/>
        </w:rPr>
        <w:drawing>
          <wp:inline distT="0" distB="0" distL="114300" distR="114300">
            <wp:extent cx="1181735" cy="8828405"/>
            <wp:effectExtent l="0" t="0" r="12065" b="10795"/>
            <wp:docPr id="31" name="图片 31" descr="魔法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魔法地"/>
                    <pic:cNvPicPr>
                      <a:picLocks noChangeAspect="1"/>
                    </pic:cNvPicPr>
                  </pic:nvPicPr>
                  <pic:blipFill>
                    <a:blip r:embed="rId16"/>
                    <a:stretch>
                      <a:fillRect/>
                    </a:stretch>
                  </pic:blipFill>
                  <pic:spPr>
                    <a:xfrm>
                      <a:off x="0" y="0"/>
                      <a:ext cx="1181735" cy="8828405"/>
                    </a:xfrm>
                    <a:prstGeom prst="rect">
                      <a:avLst/>
                    </a:prstGeom>
                  </pic:spPr>
                </pic:pic>
              </a:graphicData>
            </a:graphic>
          </wp:inline>
        </w:drawing>
      </w:r>
    </w:p>
    <w:p w14:paraId="4376BA80">
      <w:pPr>
        <w:numPr>
          <w:ilvl w:val="0"/>
          <w:numId w:val="5"/>
        </w:numPr>
        <w:spacing w:before="120" w:after="120" w:line="288" w:lineRule="auto"/>
        <w:ind w:left="0"/>
        <w:jc w:val="left"/>
      </w:pPr>
      <w:r>
        <w:rPr>
          <w:rFonts w:ascii="Arial" w:hAnsi="Arial" w:eastAsia="等线" w:cs="Arial"/>
          <w:b/>
          <w:sz w:val="22"/>
        </w:rPr>
        <w:t>和谐地：</w:t>
      </w:r>
      <w:r>
        <w:rPr>
          <w:rFonts w:ascii="Arial" w:hAnsi="Arial" w:eastAsia="等线" w:cs="Arial"/>
          <w:sz w:val="22"/>
        </w:rPr>
        <w:t xml:space="preserve"> 代表和平和社区的梦想。这里有温暖的村落、友善的居民、和谐的社区。社区建设者们在这里建立理想的社会，同时也可以参与社区竞赛，展示自己的社区建设成果</w:t>
      </w:r>
      <w:r>
        <w:rPr>
          <w:rFonts w:hint="eastAsia" w:ascii="Arial" w:hAnsi="Arial" w:eastAsia="等线" w:cs="Arial"/>
          <w:sz w:val="22"/>
          <w:lang w:val="en-US" w:eastAsia="zh-CN"/>
        </w:rPr>
        <w:t>通过提升梦想能量等级到5级解锁(</w:t>
      </w:r>
      <w:r>
        <w:rPr>
          <w:rFonts w:hint="eastAsia" w:ascii="Arial" w:hAnsi="Arial" w:eastAsia="等线" w:cs="Arial"/>
          <w:color w:val="0070C0"/>
          <w:sz w:val="22"/>
          <w:lang w:val="en-US" w:eastAsia="zh-CN"/>
        </w:rPr>
        <w:t>梦想等级到5级的同时会有友善的外来npc来小镇上交流，并介绍和谐地位置</w:t>
      </w:r>
      <w:r>
        <w:rPr>
          <w:rFonts w:hint="eastAsia" w:ascii="Arial" w:hAnsi="Arial" w:eastAsia="等线" w:cs="Arial"/>
          <w:sz w:val="22"/>
          <w:lang w:val="en-US" w:eastAsia="zh-CN"/>
        </w:rPr>
        <w:t>)</w:t>
      </w:r>
      <w:r>
        <w:rPr>
          <w:rFonts w:ascii="Arial" w:hAnsi="Arial" w:eastAsia="等线" w:cs="Arial"/>
          <w:sz w:val="22"/>
        </w:rPr>
        <w:t>。</w:t>
      </w:r>
    </w:p>
    <w:p w14:paraId="100C3BFD">
      <w:pPr>
        <w:widowControl w:val="0"/>
        <w:numPr>
          <w:numId w:val="0"/>
        </w:numPr>
        <w:spacing w:before="120" w:after="120" w:line="288" w:lineRule="auto"/>
        <w:jc w:val="left"/>
        <w:rPr>
          <w:rFonts w:hint="default" w:ascii="Arial" w:hAnsi="Arial" w:eastAsia="等线" w:cs="Arial"/>
          <w:color w:val="C00000"/>
          <w:sz w:val="22"/>
          <w:lang w:val="en-US" w:eastAsia="zh-CN"/>
        </w:rPr>
      </w:pPr>
      <w:r>
        <w:rPr>
          <w:rFonts w:hint="eastAsia" w:ascii="Arial" w:hAnsi="Arial" w:eastAsia="等线" w:cs="Arial"/>
          <w:color w:val="C00000"/>
          <w:sz w:val="22"/>
          <w:lang w:val="en-US" w:eastAsia="zh-CN"/>
        </w:rPr>
        <w:t>具体作用为通过这里前往好友的小镇参观，可以点赞，可以在其它小镇留下驻外npc交流，同时在该区域解锁后好友与工会功能不再局限于单一界面，这里需要有一大片地区用于工会聚集地设计，工会成员参与建设。</w:t>
      </w:r>
    </w:p>
    <w:p>
      <w:pPr>
        <w:spacing w:before="120" w:after="120" w:line="288" w:lineRule="auto"/>
      </w:pPr>
      <w:r>
        <w:rPr>
          <w:rFonts w:ascii="Arial" w:hAnsi="Arial" w:eastAsia="Arial"/>
          <w:b/>
          <w:sz w:val="22"/>
        </w:rPr>
        <w:t>补充设计：和谐地内部地图落地。和谐地用于好友参观、点赞、驻外NPC、工会聚集地和社区竞赛，地图左上为好友小镇入口，右上为点赞广场，左下为驻外NPC区，右下为大面积工会建设区。</w:t>
      </w:r>
    </w:p>
    <w:p>
      <w:pPr>
        <w:spacing w:before="120" w:after="120" w:line="288" w:lineRule="auto"/>
      </w:pPr>
      <w:r>
        <w:rPr>
          <w:rFonts w:ascii="Arial" w:hAnsi="Arial" w:eastAsia="Arial"/>
          <w:b w:val="0"/>
          <w:sz w:val="22"/>
        </w:rPr>
        <w:t>好友参观补充：点击好友小镇入口后选择好友或推荐小镇，进入对方小镇地图查看建筑、NPC状态和互动点；玩家可点赞、留言或派驻NPC交流。点赞会增加社区积分并可能触发回访事件。</w:t>
      </w:r>
    </w:p>
    <w:p>
      <w:pPr>
        <w:spacing w:before="120" w:after="120" w:line="288" w:lineRule="auto"/>
      </w:pPr>
      <w:r>
        <w:rPr>
          <w:rFonts w:ascii="Arial" w:hAnsi="Arial" w:eastAsia="Arial"/>
          <w:b w:val="0"/>
          <w:sz w:val="22"/>
        </w:rPr>
        <w:t>驻外NPC补充：玩家可选择小镇NPC驻外到其他小镇，驻外NPC会触发对话、交易、协作、任务或关系事件；被派驻NPC仍保留自身身份功能，例如商人可开交易、治疗师可参与社区建设。</w:t>
      </w:r>
    </w:p>
    <w:p>
      <w:pPr>
        <w:spacing w:before="120" w:after="120" w:line="288" w:lineRule="auto"/>
      </w:pPr>
      <w:r>
        <w:rPr>
          <w:rFonts w:ascii="Arial" w:hAnsi="Arial" w:eastAsia="Arial"/>
          <w:b w:val="0"/>
          <w:sz w:val="22"/>
        </w:rPr>
        <w:t>工会建设补充：工会聚集地是一片可协作建设区域，成员提交材料、金币和NPC工时推进公共建筑进度。后续可扩展最和谐小镇、最佳工会聚集地、社区建设竞赛和赛季奖励。</w:t>
      </w:r>
    </w:p>
    <w:p>
      <w:pPr>
        <w:spacing w:before="120" w:after="120" w:line="288" w:lineRule="auto"/>
      </w:pPr>
      <w:r>
        <w:rPr>
          <w:rFonts w:ascii="Arial" w:hAnsi="Arial" w:eastAsia="Arial"/>
          <w:b/>
          <w:sz w:val="22"/>
        </w:rPr>
        <w:t>地图细化补充：和谐地。和谐地第一屏建议为开放社区地图，左上是好友小镇入口，右上是点赞广场，中下是驻外NPC区，右下为大面积工会建设区，四个区域之间用环形步道连接。</w:t>
      </w:r>
    </w:p>
    <w:p>
      <w:pPr>
        <w:spacing w:before="120" w:after="120" w:line="288" w:lineRule="auto"/>
      </w:pPr>
      <w:r>
        <w:rPr>
          <w:rFonts w:ascii="Arial" w:hAnsi="Arial" w:eastAsia="Arial"/>
          <w:b w:val="0"/>
          <w:sz w:val="22"/>
        </w:rPr>
        <w:t>好友小镇入口打开好友列表和推荐小镇列表，进入后可查看对方建筑、NPC状态、仓库展示和可点赞点位；点赞广场显示今日点赞次数、收到的点赞和社区积分奖励。</w:t>
      </w:r>
    </w:p>
    <w:p>
      <w:pPr>
        <w:spacing w:before="120" w:after="120" w:line="288" w:lineRule="auto"/>
      </w:pPr>
      <w:r>
        <w:rPr>
          <w:rFonts w:ascii="Arial" w:hAnsi="Arial" w:eastAsia="Arial"/>
          <w:b w:val="0"/>
          <w:sz w:val="22"/>
        </w:rPr>
        <w:t>驻外NPC区用于选择小镇NPC派驻到其他小镇，界面显示NPC身份、特性、预计交流收益和疲劳风险。驻外NPC会在好友小镇触发对话、交易、协作、任务或关系事件，回来后写入角色日记。</w:t>
      </w:r>
    </w:p>
    <w:p>
      <w:pPr>
        <w:spacing w:before="120" w:after="120" w:line="288" w:lineRule="auto"/>
      </w:pPr>
      <w:r>
        <w:rPr>
          <w:rFonts w:ascii="Arial" w:hAnsi="Arial" w:eastAsia="Arial"/>
          <w:b w:val="0"/>
          <w:sz w:val="22"/>
        </w:rPr>
        <w:t>工会建设区是和谐地最大区域，支持提交材料、金币和NPC工时建设公共建筑。公共建筑可包括工会大厅、公共广场、留言墙、联合商铺和赛季雕像，后续可接社区竞赛和赛季排行榜奖励。</w:t>
      </w:r>
    </w:p>
    <w:p w14:paraId="505E6A3E">
      <w:pPr>
        <w:widowControl w:val="0"/>
        <w:numPr>
          <w:numId w:val="0"/>
        </w:numPr>
        <w:spacing w:before="120" w:after="120" w:line="288" w:lineRule="auto"/>
        <w:jc w:val="left"/>
        <w:rPr>
          <w:rFonts w:ascii="Arial" w:hAnsi="Arial" w:eastAsia="等线" w:cs="Arial"/>
          <w:sz w:val="22"/>
        </w:rPr>
      </w:pPr>
    </w:p>
    <w:p w14:paraId="15122E7E">
      <w:pPr>
        <w:spacing w:before="120" w:after="120" w:line="288" w:lineRule="auto"/>
        <w:ind w:left="0"/>
        <w:jc w:val="left"/>
        <w:rPr>
          <w:rFonts w:ascii="Arial" w:hAnsi="Arial" w:eastAsia="等线" w:cs="Arial"/>
          <w:sz w:val="22"/>
        </w:rPr>
      </w:pPr>
      <w:r>
        <w:rPr>
          <w:rFonts w:ascii="Arial" w:hAnsi="Arial" w:eastAsia="等线" w:cs="Arial"/>
          <w:b/>
          <w:sz w:val="22"/>
        </w:rPr>
        <w:t>出生地：</w:t>
      </w:r>
      <w:r>
        <w:rPr>
          <w:rFonts w:ascii="Arial" w:hAnsi="Arial" w:eastAsia="等线" w:cs="Arial"/>
          <w:sz w:val="22"/>
        </w:rPr>
        <w:t xml:space="preserve"> 玩家初次登录后在一个自己的</w:t>
      </w:r>
      <w:r>
        <w:rPr>
          <w:rFonts w:ascii="Arial" w:hAnsi="Arial" w:eastAsia="等线" w:cs="Arial"/>
          <w:b/>
          <w:sz w:val="22"/>
        </w:rPr>
        <w:t>出生地</w:t>
      </w:r>
      <w:r>
        <w:rPr>
          <w:rFonts w:ascii="Arial" w:hAnsi="Arial" w:eastAsia="等线" w:cs="Arial"/>
          <w:sz w:val="22"/>
        </w:rPr>
        <w:t>搭建小镇，自己的出生地不在五大地域下，五大地域需要根据</w:t>
      </w:r>
      <w:r>
        <w:rPr>
          <w:rFonts w:hint="eastAsia" w:ascii="Arial" w:hAnsi="Arial" w:eastAsia="等线" w:cs="Arial"/>
          <w:sz w:val="22"/>
          <w:lang w:val="en-US" w:eastAsia="zh-CN"/>
        </w:rPr>
        <w:t>能量</w:t>
      </w:r>
      <w:r>
        <w:rPr>
          <w:rFonts w:ascii="Arial" w:hAnsi="Arial" w:eastAsia="等线" w:cs="Arial"/>
          <w:sz w:val="22"/>
        </w:rPr>
        <w:t>等级解锁，每解锁一个地域点击不同地域可以选择传送去对应的地域</w:t>
      </w:r>
    </w:p>
    <w:p w14:paraId="354E2578">
      <w:pPr>
        <w:spacing w:before="120" w:after="120" w:line="288" w:lineRule="auto"/>
        <w:ind w:left="0"/>
        <w:jc w:val="left"/>
        <w:rPr>
          <w:rFonts w:hint="default" w:ascii="Arial" w:hAnsi="Arial" w:eastAsia="等线" w:cs="Arial"/>
          <w:color w:val="C00000"/>
          <w:sz w:val="22"/>
          <w:lang w:val="en-US" w:eastAsia="zh-CN"/>
        </w:rPr>
      </w:pPr>
      <w:r>
        <w:rPr>
          <w:rFonts w:hint="eastAsia" w:ascii="Arial" w:hAnsi="Arial" w:eastAsia="等线" w:cs="Arial"/>
          <w:color w:val="C00000"/>
          <w:sz w:val="22"/>
          <w:lang w:val="en-US" w:eastAsia="zh-CN"/>
        </w:rPr>
        <w:t>注意：所有地图上的npc都是可以通过对话提升好感度攻略来小镇工作的，同时保留npc本身功能，比如说这是个商人，在小镇上还是可以点开他的交易界面，这也意味着要给每个npc分配对应的特性。</w:t>
      </w:r>
    </w:p>
    <w:p w14:paraId="1D6A00F3">
      <w:pPr>
        <w:spacing w:before="120" w:after="120" w:line="288" w:lineRule="auto"/>
        <w:ind w:left="0"/>
        <w:jc w:val="left"/>
        <w:rPr>
          <w:rFonts w:ascii="Arial" w:hAnsi="Arial" w:eastAsia="等线" w:cs="Arial"/>
          <w:sz w:val="22"/>
        </w:rPr>
      </w:pPr>
    </w:p>
    <w:p w14:paraId="6C5D2FDB">
      <w:pPr>
        <w:spacing w:before="120" w:after="120" w:line="288" w:lineRule="auto"/>
        <w:ind w:left="0"/>
        <w:jc w:val="left"/>
        <w:rPr>
          <w:rFonts w:hint="eastAsia" w:ascii="Arial" w:hAnsi="Arial" w:eastAsia="等线" w:cs="Arial"/>
          <w:sz w:val="22"/>
          <w:lang w:val="en-US" w:eastAsia="zh-CN"/>
        </w:rPr>
      </w:pPr>
      <w:r>
        <w:rPr>
          <w:rFonts w:ascii="Arial" w:hAnsi="Arial" w:eastAsia="等线" w:cs="Arial"/>
          <w:b/>
          <w:sz w:val="22"/>
        </w:rPr>
        <w:t>核心逻辑：</w:t>
      </w:r>
      <w:r>
        <w:rPr>
          <w:rFonts w:ascii="Arial" w:hAnsi="Arial" w:eastAsia="等线" w:cs="Arial"/>
          <w:sz w:val="22"/>
        </w:rPr>
        <w:t>玩家获得一个由AI角色自动发展的小镇，玩家负责决策和资源分配，角色会依据自身性格自动建设、战斗、摸鱼、社交。</w:t>
      </w:r>
      <w:r>
        <w:rPr>
          <w:rFonts w:hint="eastAsia" w:ascii="Arial" w:hAnsi="Arial" w:eastAsia="等线" w:cs="Arial"/>
          <w:sz w:val="22"/>
          <w:lang w:val="en-US" w:eastAsia="zh-CN"/>
        </w:rPr>
        <w:t>玩家可以选一个npc作为镇长，或者由npc们自主推选一个镇长来进行每日挂机进度汇报。</w:t>
      </w:r>
    </w:p>
    <w:p w14:paraId="44586269">
      <w:pPr>
        <w:spacing w:before="120" w:after="120" w:line="288" w:lineRule="auto"/>
        <w:ind w:left="0"/>
        <w:jc w:val="left"/>
        <w:rPr>
          <w:rFonts w:hint="default" w:ascii="Arial" w:hAnsi="Arial" w:eastAsia="等线" w:cs="Arial"/>
          <w:color w:val="C00000"/>
          <w:sz w:val="22"/>
          <w:lang w:val="en-US" w:eastAsia="zh-CN"/>
        </w:rPr>
      </w:pPr>
      <w:r>
        <w:rPr>
          <w:rFonts w:hint="eastAsia" w:ascii="Arial" w:hAnsi="Arial" w:eastAsia="等线" w:cs="Arial"/>
          <w:color w:val="C00000"/>
          <w:sz w:val="22"/>
          <w:lang w:val="en-US" w:eastAsia="zh-CN"/>
        </w:rPr>
        <w:t>新手教程流程：玩家创建自己的分身，输入姓名，性格特征，背景经历。最开始只有一片土地，玩家分身砍木头，拾取木头，解锁建筑，建筑出现，有npc来这里，出现怪物，战斗功能教学，发现冒险地，前往，挖土，打怪，回到小镇，扩充地域，建造新建筑，此时新手教程完成。</w:t>
      </w:r>
    </w:p>
    <w:p w14:paraId="42A83767">
      <w:pPr>
        <w:spacing w:before="120" w:after="120" w:line="288" w:lineRule="auto"/>
        <w:ind w:left="0"/>
        <w:jc w:val="left"/>
        <w:rPr>
          <w:rFonts w:hint="eastAsia" w:ascii="Arial" w:hAnsi="Arial" w:eastAsia="等线" w:cs="Arial"/>
          <w:color w:val="C00000"/>
          <w:sz w:val="22"/>
          <w:lang w:val="en-US" w:eastAsia="zh-CN"/>
        </w:rPr>
      </w:pPr>
      <w:r>
        <w:rPr>
          <w:rFonts w:hint="eastAsia" w:ascii="Arial" w:hAnsi="Arial" w:eastAsia="等线" w:cs="Arial"/>
          <w:color w:val="C00000"/>
          <w:sz w:val="22"/>
          <w:lang w:val="en-US" w:eastAsia="zh-CN"/>
        </w:rPr>
        <w:t>地图页面：</w:t>
      </w:r>
    </w:p>
    <w:p w14:paraId="0DDB762E">
      <w:pPr>
        <w:spacing w:before="120" w:after="120" w:line="288" w:lineRule="auto"/>
        <w:ind w:left="0"/>
        <w:jc w:val="left"/>
        <w:rPr>
          <w:rFonts w:hint="eastAsia" w:ascii="Arial" w:hAnsi="Arial" w:eastAsia="等线" w:cs="Arial"/>
          <w:color w:val="C00000"/>
          <w:sz w:val="22"/>
          <w:lang w:val="en-US" w:eastAsia="zh-CN"/>
        </w:rPr>
      </w:pPr>
      <w:r>
        <w:rPr>
          <w:rFonts w:hint="eastAsia" w:ascii="Arial" w:hAnsi="Arial" w:eastAsia="等线" w:cs="Arial"/>
          <w:color w:val="C00000"/>
          <w:sz w:val="22"/>
          <w:lang w:val="en-US" w:eastAsia="zh-CN"/>
        </w:rPr>
        <w:drawing>
          <wp:inline distT="0" distB="0" distL="114300" distR="114300">
            <wp:extent cx="1913255" cy="4149725"/>
            <wp:effectExtent l="0" t="0" r="4445" b="3175"/>
            <wp:docPr id="2" name="图片 2" descr="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地图"/>
                    <pic:cNvPicPr>
                      <a:picLocks noChangeAspect="1"/>
                    </pic:cNvPicPr>
                  </pic:nvPicPr>
                  <pic:blipFill>
                    <a:blip r:embed="rId17"/>
                    <a:stretch>
                      <a:fillRect/>
                    </a:stretch>
                  </pic:blipFill>
                  <pic:spPr>
                    <a:xfrm>
                      <a:off x="0" y="0"/>
                      <a:ext cx="1913255" cy="4149725"/>
                    </a:xfrm>
                    <a:prstGeom prst="rect">
                      <a:avLst/>
                    </a:prstGeom>
                  </pic:spPr>
                </pic:pic>
              </a:graphicData>
            </a:graphic>
          </wp:inline>
        </w:drawing>
      </w:r>
    </w:p>
    <w:p w14:paraId="117CABF2">
      <w:pPr>
        <w:spacing w:before="120" w:after="120" w:line="288" w:lineRule="auto"/>
        <w:ind w:left="0"/>
        <w:jc w:val="left"/>
        <w:rPr>
          <w:rFonts w:hint="default" w:ascii="Arial" w:hAnsi="Arial" w:eastAsia="等线" w:cs="Arial"/>
          <w:color w:val="C00000"/>
          <w:sz w:val="22"/>
          <w:lang w:val="en-US" w:eastAsia="zh-CN"/>
        </w:rPr>
      </w:pPr>
      <w:r>
        <w:rPr>
          <w:rFonts w:hint="eastAsia" w:ascii="Arial" w:hAnsi="Arial" w:eastAsia="等线" w:cs="Arial"/>
          <w:color w:val="C00000"/>
          <w:sz w:val="22"/>
          <w:lang w:val="en-US" w:eastAsia="zh-CN"/>
        </w:rPr>
        <w:t>点按各地域周围描边高亮，并显示小船漂流动画，从玩家当前所在位置沿着路线漂向目的地。两种颜色的波浪代表能量到达什么程度，完全漫过某地域某地域才解锁，由灰色变成彩色，此时才能进行互动</w:t>
      </w:r>
    </w:p>
    <w:p>
      <w:pPr>
        <w:spacing w:before="120" w:after="120" w:line="288" w:lineRule="auto"/>
        <w:ind w:left="0"/>
        <w:jc w:val="left"/>
      </w:pPr>
      <w:r>
        <w:rPr>
          <w:rFonts w:ascii="Arial" w:hAnsi="Arial"/>
          <w:b/>
          <w:sz w:val="22"/>
        </w:rPr>
        <w:t>补充规则：世界地图传送与区域入口规则。</w:t>
      </w:r>
    </w:p>
    <w:p>
      <w:pPr>
        <w:spacing w:before="120" w:after="120" w:line="288" w:lineRule="auto"/>
        <w:ind w:left="0"/>
        <w:jc w:val="left"/>
      </w:pPr>
      <w:r>
        <w:rPr>
          <w:rFonts w:ascii="Arial" w:hAnsi="Arial"/>
          <w:b w:val="0"/>
          <w:sz w:val="22"/>
        </w:rPr>
        <w:t>右侧固定地图UI只打开当前区域地图或小镇地图总览，不用于前往五大地域。世界传送地图只能通过小镇海面实体“出行小舟”进入：玩家点击小舟后先弹出团队成员选择，确认队伍后才进入世界传送地图。</w:t>
      </w:r>
    </w:p>
    <w:p>
      <w:pPr>
        <w:spacing w:before="120" w:after="120" w:line="288" w:lineRule="auto"/>
        <w:ind w:left="0"/>
        <w:jc w:val="left"/>
      </w:pPr>
      <w:r>
        <w:rPr>
          <w:rFonts w:ascii="Arial" w:hAnsi="Arial"/>
          <w:b w:val="0"/>
          <w:sz w:val="22"/>
        </w:rPr>
        <w:t>世界地图中，小船初始停在最下方出生地/小镇位置。点击已解锁地域后，该地域描边高亮，小船沿虚线航线漂流至目标点，漂流结束进入该地域内部地图第一屏；未解锁地域保持灰色，只显示解锁所需梦想能量、挑战能量或前置任务。</w:t>
      </w:r>
    </w:p>
    <w:p>
      <w:pPr>
        <w:spacing w:before="120" w:after="120" w:line="288" w:lineRule="auto"/>
        <w:ind w:left="0"/>
        <w:jc w:val="left"/>
      </w:pPr>
      <w:r>
        <w:rPr>
          <w:rFonts w:ascii="Arial" w:hAnsi="Arial"/>
          <w:b w:val="0"/>
          <w:sz w:val="22"/>
        </w:rPr>
        <w:t>各地域进入后的第一屏必须是地域内部地图分布，而不是说明选项页。地域地图中建筑、NPC、怪物、传送阵、商铺、竞赛入口等都作为地图点位或实体存在，点击实体再弹出对应交互面板。</w:t>
      </w:r>
    </w:p>
    <w:p>
      <w:pPr>
        <w:spacing w:before="120" w:after="120" w:line="288" w:lineRule="auto"/>
        <w:ind w:left="0"/>
        <w:jc w:val="left"/>
      </w:pPr>
      <w:r>
        <w:rPr>
          <w:rFonts w:ascii="Arial" w:hAnsi="Arial"/>
          <w:b/>
          <w:sz w:val="22"/>
        </w:rPr>
        <w:t>补充规则：地域长地图探索与原型演示解锁。</w:t>
      </w:r>
    </w:p>
    <w:p>
      <w:pPr>
        <w:spacing w:before="120" w:after="120" w:line="288" w:lineRule="auto"/>
        <w:ind w:left="0"/>
        <w:jc w:val="left"/>
      </w:pPr>
      <w:r>
        <w:rPr>
          <w:rFonts w:ascii="Arial" w:hAnsi="Arial"/>
          <w:b w:val="0"/>
          <w:sz w:val="22"/>
        </w:rPr>
        <w:t>五大地域内部地图均按竖向长地图处理，不是单屏说明页或单屏按钮菜单。玩家进入地域后默认站在底部入口，通过向上滚动或移动表现继续探索；底部承接入口、教程和低等级交互，中段承接主循环、村落、摊位、NPC和任务，顶部承接高阶挑战、竞赛、Boss、工会工程或高价值奖励。</w:t>
      </w:r>
    </w:p>
    <w:p>
      <w:pPr>
        <w:spacing w:before="120" w:after="120" w:line="288" w:lineRule="auto"/>
        <w:ind w:left="0"/>
        <w:jc w:val="left"/>
      </w:pPr>
      <w:r>
        <w:rPr>
          <w:rFonts w:ascii="Arial" w:hAnsi="Arial"/>
          <w:b w:val="0"/>
          <w:sz w:val="22"/>
        </w:rPr>
        <w:t>HTML低保真原型需要用超过一屏的可滚动画布表现这种延展感：冒险地从平原向上到森林、岩石洞穴、火山/冰原；商业地从市集入口向上到摊位街、行商会、拍卖和商业竞争；创意地从提交入口向上到投票、展示台、评审席；和谐地从好友入口向上到驻外、关系调解、工会建设；魔法地从传送阵向上到魔法塔、集市、住宅区、竞赛传送阵和镜像试炼。</w:t>
      </w:r>
    </w:p>
    <w:p>
      <w:pPr>
        <w:spacing w:before="120" w:after="120" w:line="288" w:lineRule="auto"/>
        <w:ind w:left="0"/>
        <w:jc w:val="left"/>
      </w:pPr>
      <w:r>
        <w:rPr>
          <w:rFonts w:ascii="Arial" w:hAnsi="Arial"/>
          <w:b w:val="0"/>
          <w:sz w:val="22"/>
        </w:rPr>
        <w:t>世界地图由于正式能量等级限制，原型中提供“演示用：临时解锁高等级地域”按钮。该按钮只用于评审和流程演示，开启后临时把梦想/挑战能量显示到Lv.5，方便点击魔法地、和谐地等高等级地域；正式玩法仍以真实能量等级、任务条件和能量波覆盖范围解锁。</w:t>
      </w:r>
    </w:p>
    <w:p>
      <w:pPr>
        <w:spacing w:before="120" w:after="120" w:line="288" w:lineRule="auto"/>
        <w:ind w:left="0"/>
        <w:jc w:val="left"/>
      </w:pPr>
      <w:r>
        <w:rPr>
          <w:rFonts w:ascii="Arial" w:hAnsi="Arial"/>
          <w:b/>
          <w:sz w:val="22"/>
        </w:rPr>
        <w:t>补充规则：梦想能量与挑战能量结算规则。</w:t>
      </w:r>
    </w:p>
    <w:p>
      <w:pPr>
        <w:spacing w:before="120" w:after="120" w:line="288" w:lineRule="auto"/>
        <w:ind w:left="0"/>
        <w:jc w:val="left"/>
      </w:pPr>
      <w:r>
        <w:rPr>
          <w:rFonts w:ascii="Arial" w:hAnsi="Arial"/>
          <w:b w:val="0"/>
          <w:sz w:val="22"/>
        </w:rPr>
        <w:t>梦想能量代表建设、创造、交易、社交和小镇繁荣，主要来自建造、升级、经营、完成居民任务、好友互动、创意竞赛和小镇事件正向结果。挑战能量代表冒险、战斗、攻略、竞赛和高风险探索，主要来自战斗胜利、怪物掉落、冒险地探索、魔法竞赛、PVP攻略和高难事件。</w:t>
      </w:r>
    </w:p>
    <w:p>
      <w:pPr>
        <w:spacing w:before="120" w:after="120" w:line="288" w:lineRule="auto"/>
        <w:ind w:left="0"/>
        <w:jc w:val="left"/>
      </w:pPr>
      <w:r>
        <w:rPr>
          <w:rFonts w:ascii="Arial" w:hAnsi="Arial"/>
          <w:b w:val="0"/>
          <w:sz w:val="22"/>
        </w:rPr>
        <w:t>世界传送地图左侧显示梦想能量进度条，右侧显示挑战能量进度条。地域按解锁等级从下到上排列，低等级地域靠近出生地，高等级地域位于上方；当对应能量波完全漫过地域后，该地域由灰色变为可交互状态。</w:t>
      </w:r>
    </w:p>
    <w:p>
      <w:pPr>
        <w:spacing w:before="120" w:after="120" w:line="288" w:lineRule="auto"/>
        <w:ind w:left="0"/>
        <w:jc w:val="left"/>
      </w:pPr>
      <w:r>
        <w:rPr>
          <w:rFonts w:ascii="Arial" w:hAnsi="Arial"/>
          <w:b/>
          <w:sz w:val="22"/>
        </w:rPr>
        <w:t>补充规则：世界地图双能量背景覆盖表现。</w:t>
      </w:r>
    </w:p>
    <w:p>
      <w:pPr>
        <w:spacing w:before="120" w:after="120" w:line="288" w:lineRule="auto"/>
        <w:ind w:left="0"/>
        <w:jc w:val="left"/>
      </w:pPr>
      <w:r>
        <w:rPr>
          <w:rFonts w:ascii="Arial" w:hAnsi="Arial"/>
          <w:b w:val="0"/>
          <w:sz w:val="22"/>
        </w:rPr>
        <w:t>世界传送地图背景随两种能量从底部向上上涨：梦想能量用淡蓝色波层，挑战能量用淡红色波层。两层能量在同一高度范围重叠时，重叠区域显示第三种混合色，用来表达两种力量同时覆盖。</w:t>
      </w:r>
    </w:p>
    <w:p>
      <w:pPr>
        <w:spacing w:before="120" w:after="120" w:line="288" w:lineRule="auto"/>
        <w:ind w:left="0"/>
        <w:jc w:val="left"/>
      </w:pPr>
      <w:r>
        <w:rPr>
          <w:rFonts w:ascii="Arial" w:hAnsi="Arial"/>
          <w:b w:val="0"/>
          <w:sz w:val="22"/>
        </w:rPr>
        <w:t>地域解锁不只看按钮状态，还要在视觉上对应能量覆盖高度。未被对应能量波完全覆盖的地域保持灰白、低饱和、不可点击；对应能量波上涨并完全漫过该地域后，地域恢复彩色、描边增强并允许点击。小船仍从最下方出生地出发，沿虚线路线漂流到已解锁地域。</w:t>
      </w:r>
    </w:p>
    <w:p>
      <w:pPr>
        <w:spacing w:before="120" w:after="120" w:line="288" w:lineRule="auto"/>
        <w:ind w:left="0"/>
        <w:jc w:val="left"/>
      </w:pPr>
      <w:r>
        <w:rPr>
          <w:rFonts w:ascii="Arial" w:hAnsi="Arial"/>
          <w:b w:val="0"/>
          <w:sz w:val="22"/>
        </w:rPr>
        <w:t>演示按钮开启时，背景淡蓝/淡红波层、左右能量条文字、地域灰白/彩色状态必须同步变化，避免出现“按钮解锁了但背景仍未覆盖”的视觉矛盾。按钮文案必须明确写“演示用”，不能包装成正式玩法功能。</w:t>
      </w:r>
    </w:p>
    <w:p>
      <w:pPr>
        <w:spacing w:before="120" w:after="120" w:line="288" w:lineRule="auto"/>
        <w:ind w:left="0"/>
        <w:jc w:val="left"/>
      </w:pPr>
      <w:r>
        <w:rPr>
          <w:rFonts w:ascii="Arial" w:hAnsi="Arial"/>
          <w:b w:val="0"/>
          <w:sz w:val="22"/>
        </w:rPr>
        <w:t>高品质自动产出必须同时满足建筑等级、NPC能力、梦想能量与挑战能量要求。只有单一能量达标时，可先解锁地图入口或基础产出，但高阶装备、稀有NPC、特殊建筑和大型事件需要两种能量共同达到门槛。</w:t>
      </w:r>
    </w:p>
    <w:p>
      <w:pPr>
        <w:spacing w:before="120" w:after="120" w:line="288" w:lineRule="auto"/>
        <w:ind w:left="0"/>
        <w:jc w:val="left"/>
      </w:pPr>
      <w:r>
        <w:rPr>
          <w:rFonts w:ascii="Arial" w:hAnsi="Arial"/>
          <w:b/>
          <w:sz w:val="22"/>
        </w:rPr>
        <w:t>补充规则：双能量等级门槛与系统解锁。</w:t>
      </w:r>
    </w:p>
    <w:p>
      <w:pPr>
        <w:spacing w:before="120" w:after="120" w:line="288" w:lineRule="auto"/>
        <w:ind w:left="0"/>
        <w:jc w:val="left"/>
      </w:pPr>
      <w:r>
        <w:rPr>
          <w:rFonts w:ascii="Arial" w:hAnsi="Arial"/>
          <w:b w:val="0"/>
          <w:sz w:val="22"/>
        </w:rPr>
        <w:t>梦想Lv.1解锁仓库、招募栏、基础建造扩展和小镇离线汇报；挑战Lv.1解锁基础战斗、铁匠铺入口、白色装备掉落和冒险地平原。此阶段只保证新手闭环：砍树、建造、战斗、掉落、背包、仓库。</w:t>
      </w:r>
    </w:p>
    <w:p>
      <w:pPr>
        <w:spacing w:before="120" w:after="120" w:line="288" w:lineRule="auto"/>
        <w:ind w:left="0"/>
        <w:jc w:val="left"/>
      </w:pPr>
      <w:r>
        <w:rPr>
          <w:rFonts w:ascii="Arial" w:hAnsi="Arial"/>
          <w:b w:val="0"/>
          <w:sz w:val="22"/>
        </w:rPr>
        <w:t>梦想Lv.2解锁世界商业地、商铺、基础自动交易和行商教程；挑战Lv.2解锁森林/岩石洞穴前段、绿色装备掉落、精英怪稳定刷新和矿石材料。此阶段开始让建设和战斗互相供给材料。</w:t>
      </w:r>
    </w:p>
    <w:p>
      <w:pPr>
        <w:spacing w:before="120" w:after="120" w:line="288" w:lineRule="auto"/>
        <w:ind w:left="0"/>
        <w:jc w:val="left"/>
      </w:pPr>
      <w:r>
        <w:rPr>
          <w:rFonts w:ascii="Arial" w:hAnsi="Arial"/>
          <w:b w:val="0"/>
          <w:sz w:val="22"/>
        </w:rPr>
        <w:t>梦想Lv.3解锁创意地、灵感雕像、投票亭、建筑快照和蓝色商业/创意奖励；挑战Lv.3解锁森林Boss、洞穴精英、蓝色装备掉落和村落支线收服。此阶段开始出现主题竞赛、村落NPC和较复杂的装备选择。</w:t>
      </w:r>
    </w:p>
    <w:p>
      <w:pPr>
        <w:spacing w:before="120" w:after="120" w:line="288" w:lineRule="auto"/>
        <w:ind w:left="0"/>
        <w:jc w:val="left"/>
      </w:pPr>
      <w:r>
        <w:rPr>
          <w:rFonts w:ascii="Arial" w:hAnsi="Arial"/>
          <w:b w:val="0"/>
          <w:sz w:val="22"/>
        </w:rPr>
        <w:t>梦想Lv.4提升商业地拍卖、创意展示、仓储码头和自动经营效率；挑战Lv.4解锁岩石洞穴Boss、火山/冰原前置探索、紫色材料低概率掉落。此阶段允许玩家开始为高阶建筑、紫色装备和高阶地域做准备。</w:t>
      </w:r>
    </w:p>
    <w:p>
      <w:pPr>
        <w:spacing w:before="120" w:after="120" w:line="288" w:lineRule="auto"/>
        <w:ind w:left="0"/>
        <w:jc w:val="left"/>
      </w:pPr>
      <w:r>
        <w:rPr>
          <w:rFonts w:ascii="Arial" w:hAnsi="Arial"/>
          <w:b w:val="0"/>
          <w:sz w:val="22"/>
        </w:rPr>
        <w:t>梦想Lv.5解锁和谐地、工会大厅、好友传送门、驻外宿舍和公共工程；挑战Lv.5解锁魔法地、火山/冰原主体、紫色装备稳定掉落和高阶精英。此阶段开始出现跨小镇社交、传送阵、魔法任务和高阶地图。</w:t>
      </w:r>
    </w:p>
    <w:p>
      <w:pPr>
        <w:spacing w:before="120" w:after="120" w:line="288" w:lineRule="auto"/>
        <w:ind w:left="0"/>
        <w:jc w:val="left"/>
      </w:pPr>
      <w:r>
        <w:rPr>
          <w:rFonts w:ascii="Arial" w:hAnsi="Arial"/>
          <w:b w:val="0"/>
          <w:sz w:val="22"/>
        </w:rPr>
        <w:t>梦想Lv.6及以上解锁赛季展示、工会高级工程、高级拍卖和金色外观奖励；挑战Lv.6及以上解锁火山/冰原/魔法地高阶Boss、金色/唯一装备低概率掉落、梦魇挑战和高阶PVP。金色装备必须通过Boss、赛季、特殊事件或IP角色链路获得，不进入普通小怪自动掉落池。</w:t>
      </w:r>
    </w:p>
    <w:p w14:paraId="3FF14A5D">
      <w:pPr>
        <w:spacing w:before="120" w:after="120" w:line="288" w:lineRule="auto"/>
        <w:ind w:left="0"/>
        <w:jc w:val="left"/>
        <w:rPr>
          <w:rFonts w:hint="default" w:ascii="Arial" w:hAnsi="Arial" w:eastAsia="等线" w:cs="Arial"/>
          <w:sz w:val="22"/>
          <w:lang w:val="en-US" w:eastAsia="zh-CN"/>
        </w:rPr>
      </w:pPr>
    </w:p>
    <w:p w14:paraId="7CEE7627">
      <w:pPr>
        <w:spacing w:before="300" w:after="120" w:line="288" w:lineRule="auto"/>
        <w:ind w:left="0"/>
        <w:jc w:val="left"/>
        <w:outlineLvl w:val="2"/>
      </w:pPr>
      <w:bookmarkStart w:id="3" w:name="heading_3"/>
      <w:r>
        <w:rPr>
          <w:rFonts w:ascii="Arial" w:hAnsi="Arial" w:eastAsia="等线" w:cs="Arial"/>
          <w:b/>
          <w:sz w:val="30"/>
        </w:rPr>
        <w:t>世界观核心玩法流程</w:t>
      </w:r>
      <w:bookmarkEnd w:id="3"/>
    </w:p>
    <w:tbl>
      <w:tblPr>
        <w:tblStyle w:val="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EA2F5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80" w:type="dxa"/>
            <w:shd w:val="clear" w:color="auto" w:fill="F5F6F7"/>
            <w:tcMar>
              <w:top w:w="60" w:type="dxa"/>
              <w:left w:w="120" w:type="dxa"/>
              <w:bottom w:w="30" w:type="dxa"/>
              <w:right w:w="120" w:type="dxa"/>
            </w:tcMar>
          </w:tcPr>
          <w:p w14:paraId="4D05CBAE">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登录 → 收菜（离线收益）→ 触发IP剧情事件 → AI自动建设（观赏）→ 玩家插手决策（轻策略）→ 广告强化（爽点放大）→ PvP/任务 → 离线</w:t>
            </w:r>
            <w:r>
              <w:rPr>
                <w:rFonts w:ascii="Consolas" w:hAnsi="Consolas" w:eastAsia="Consolas" w:cs="Consolas"/>
                <w:sz w:val="22"/>
              </w:rPr>
              <w:br w:type="textWrapping"/>
            </w:r>
          </w:p>
        </w:tc>
      </w:tr>
      <w:tr w14:paraId="4F1B746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6D820A7">
            <w:pPr>
              <w:spacing w:before="120" w:after="120" w:line="288" w:lineRule="auto"/>
              <w:jc w:val="left"/>
              <w:rPr>
                <w:rFonts w:hint="eastAsia" w:ascii="Consolas" w:hAnsi="Consolas" w:eastAsia="宋体" w:cs="Consolas"/>
                <w:color w:val="646A73"/>
                <w:sz w:val="22"/>
                <w:lang w:val="en-US" w:eastAsia="zh-CN"/>
              </w:rPr>
            </w:pPr>
            <w:r>
              <w:rPr>
                <w:rFonts w:hint="eastAsia" w:ascii="Consolas" w:hAnsi="Consolas" w:eastAsia="宋体" w:cs="Consolas"/>
                <w:color w:val="646A73"/>
                <w:sz w:val="22"/>
                <w:lang w:val="en-US" w:eastAsia="zh-CN"/>
              </w:rPr>
              <w:t>每日流程:</w:t>
            </w:r>
          </w:p>
          <w:p w14:paraId="0D854FC9">
            <w:pPr>
              <w:spacing w:before="120" w:after="120" w:line="288" w:lineRule="auto"/>
              <w:jc w:val="left"/>
              <w:rPr>
                <w:rFonts w:hint="eastAsia" w:ascii="Consolas" w:hAnsi="Consolas" w:eastAsia="宋体" w:cs="Consolas"/>
                <w:color w:val="646A73"/>
                <w:sz w:val="22"/>
                <w:lang w:val="en-US" w:eastAsia="zh-CN"/>
              </w:rPr>
            </w:pPr>
            <w:r>
              <w:rPr>
                <w:rFonts w:hint="eastAsia" w:ascii="Consolas" w:hAnsi="Consolas" w:eastAsia="宋体" w:cs="Consolas"/>
                <w:color w:val="C00000"/>
                <w:sz w:val="22"/>
                <w:lang w:val="en-US" w:eastAsia="zh-CN"/>
              </w:rPr>
              <w:t>玩家上线后，镇长npc做出发现屏幕外玩家的动作，并向玩家拉出弹窗来介绍玩家不在期间的挂机成果</w:t>
            </w:r>
            <w:r>
              <w:rPr>
                <w:rFonts w:hint="eastAsia" w:ascii="Consolas" w:hAnsi="Consolas" w:eastAsia="宋体" w:cs="Consolas"/>
                <w:color w:val="646A73"/>
                <w:sz w:val="22"/>
                <w:lang w:val="en-US" w:eastAsia="zh-CN"/>
              </w:rPr>
              <w:t>，从上到下分别是新增建筑，建筑升级，扩充土地，新招募的npc(及其来源)，以及新获取材料和装备，最后是npc自发攻略其他小镇，玩家的排名变动结果:</w:t>
            </w:r>
          </w:p>
          <w:p w14:paraId="64170563">
            <w:pPr>
              <w:spacing w:before="120" w:after="120" w:line="288" w:lineRule="auto"/>
              <w:jc w:val="left"/>
              <w:rPr>
                <w:rFonts w:hint="eastAsia" w:ascii="Consolas" w:hAnsi="Consolas" w:eastAsia="宋体" w:cs="Consolas"/>
                <w:color w:val="646A73"/>
                <w:sz w:val="22"/>
                <w:lang w:val="en-US" w:eastAsia="zh-CN"/>
              </w:rPr>
            </w:pPr>
          </w:p>
          <w:p w14:paraId="1782EBC6">
            <w:pPr>
              <w:spacing w:before="120" w:after="120" w:line="288" w:lineRule="auto"/>
              <w:jc w:val="left"/>
              <w:rPr>
                <w:rFonts w:hint="eastAsia" w:ascii="Consolas" w:hAnsi="Consolas" w:eastAsia="宋体" w:cs="Consolas"/>
                <w:color w:val="000000" w:themeColor="text1"/>
                <w:sz w:val="22"/>
                <w:lang w:val="en-US" w:eastAsia="zh-CN"/>
              </w:rPr>
            </w:pPr>
            <w:r>
              <w:rPr>
                <w:rFonts w:hint="eastAsia" w:ascii="Consolas" w:hAnsi="Consolas" w:eastAsia="宋体" w:cs="Consolas"/>
                <w:color w:val="646A73"/>
                <w:sz w:val="22"/>
                <w:lang w:val="en-US" w:eastAsia="zh-CN"/>
              </w:rPr>
              <w:t>由于有挂机奖励驱动故不需要每日任务系统，玩家插手决策部分:玩家自主安排建筑建造地域，安排npc去建造，玩家不满意建筑位置可自行移动，玩家自主安排升级建筑，玩家安排小镇土地扩充。看广告能加速建造流程，加速一次每日招募(看广告加速的这次英雄级角色出率提升)。接着如果在攻略时间点玩家可选择去攻略其他小镇，此时可以手操，</w:t>
            </w:r>
            <w:r>
              <w:rPr>
                <w:rFonts w:hint="eastAsia" w:ascii="Consolas" w:hAnsi="Consolas" w:eastAsia="宋体" w:cs="Consolas"/>
                <w:color w:val="C00000"/>
                <w:sz w:val="22"/>
                <w:lang w:val="en-US" w:eastAsia="zh-CN"/>
              </w:rPr>
              <w:t>除此之外在攻略时间点时玩家若未上线或玩家上线但未进行攻略操作，由npc自主攻略其他小镇用完次数。</w:t>
            </w:r>
            <w:r>
              <w:rPr>
                <w:rFonts w:hint="eastAsia" w:ascii="Consolas" w:hAnsi="Consolas" w:eastAsia="宋体" w:cs="Consolas"/>
                <w:color w:val="000000" w:themeColor="text1"/>
                <w:sz w:val="22"/>
                <w:lang w:val="en-US" w:eastAsia="zh-CN"/>
              </w:rPr>
              <w:t>接下来玩家可以选择完成npc自动发布的任务，自主选择npc去冒险地冒险，去其他地图交互等。</w:t>
            </w:r>
          </w:p>
          <w:p w14:paraId="6519D148">
            <w:pPr>
              <w:spacing w:before="120" w:after="120" w:line="288" w:lineRule="auto"/>
              <w:jc w:val="left"/>
              <w:rPr>
                <w:rFonts w:hint="default" w:ascii="Consolas" w:hAnsi="Consolas" w:eastAsia="宋体" w:cs="Consolas"/>
                <w:color w:val="000000" w:themeColor="text1"/>
                <w:sz w:val="22"/>
                <w:lang w:val="en-US" w:eastAsia="zh-CN"/>
              </w:rPr>
            </w:pPr>
          </w:p>
        </w:tc>
      </w:tr>
    </w:tbl>
    <w:p w14:paraId="4C0B9F5A">
      <w:pPr>
        <w:numPr>
          <w:ilvl w:val="0"/>
          <w:numId w:val="0"/>
        </w:numPr>
        <w:spacing w:before="120" w:after="120" w:line="288" w:lineRule="auto"/>
        <w:jc w:val="left"/>
        <w:rPr>
          <w:rFonts w:hint="eastAsia"/>
          <w:color w:val="C00000"/>
          <w:lang w:val="en-US" w:eastAsia="zh-CN"/>
        </w:rPr>
      </w:pPr>
    </w:p>
    <w:p w14:paraId="74D641C9">
      <w:pPr>
        <w:numPr>
          <w:ilvl w:val="0"/>
          <w:numId w:val="0"/>
        </w:numPr>
        <w:spacing w:before="120" w:after="120" w:line="288" w:lineRule="auto"/>
        <w:jc w:val="left"/>
        <w:rPr>
          <w:rFonts w:hint="default" w:eastAsiaTheme="minorEastAsia"/>
          <w:color w:val="C00000"/>
          <w:lang w:val="en-US" w:eastAsia="zh-CN"/>
        </w:rPr>
      </w:pPr>
      <w:r>
        <w:rPr>
          <w:rFonts w:hint="eastAsia"/>
          <w:color w:val="C00000"/>
          <w:lang w:val="en-US" w:eastAsia="zh-CN"/>
        </w:rPr>
        <w:t>主页面概念图：</w:t>
      </w:r>
    </w:p>
    <w:p w14:paraId="41AAE1F0">
      <w:pPr>
        <w:numPr>
          <w:ilvl w:val="0"/>
          <w:numId w:val="0"/>
        </w:numPr>
        <w:spacing w:before="120" w:after="120" w:line="288" w:lineRule="auto"/>
        <w:jc w:val="left"/>
        <w:rPr>
          <w:rFonts w:hint="eastAsia" w:eastAsiaTheme="minorEastAsia"/>
          <w:lang w:eastAsia="zh-CN"/>
        </w:rPr>
      </w:pPr>
      <w:r>
        <w:rPr>
          <w:rFonts w:hint="eastAsia" w:eastAsiaTheme="minorEastAsia"/>
          <w:lang w:eastAsia="zh-CN"/>
        </w:rPr>
        <w:drawing>
          <wp:inline distT="0" distB="0" distL="114300" distR="114300">
            <wp:extent cx="2651125" cy="5746115"/>
            <wp:effectExtent l="0" t="0" r="3175" b="6985"/>
            <wp:docPr id="4" name="图片 4" descr="E:/UI原型图/小镇概念图.png小镇概念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UI原型图/小镇概念图.png小镇概念图"/>
                    <pic:cNvPicPr>
                      <a:picLocks noChangeAspect="1"/>
                    </pic:cNvPicPr>
                  </pic:nvPicPr>
                  <pic:blipFill>
                    <a:blip r:embed="rId18"/>
                    <a:srcRect t="12" b="12"/>
                    <a:stretch>
                      <a:fillRect/>
                    </a:stretch>
                  </pic:blipFill>
                  <pic:spPr>
                    <a:xfrm>
                      <a:off x="0" y="0"/>
                      <a:ext cx="2651125" cy="5746115"/>
                    </a:xfrm>
                    <a:prstGeom prst="rect">
                      <a:avLst/>
                    </a:prstGeom>
                  </pic:spPr>
                </pic:pic>
              </a:graphicData>
            </a:graphic>
          </wp:inline>
        </w:drawing>
      </w:r>
    </w:p>
    <w:p w14:paraId="7C1ED871">
      <w:pPr>
        <w:numPr>
          <w:ilvl w:val="0"/>
          <w:numId w:val="0"/>
        </w:numPr>
        <w:spacing w:before="120" w:after="120" w:line="288" w:lineRule="auto"/>
        <w:jc w:val="left"/>
        <w:rPr>
          <w:rFonts w:hint="eastAsia" w:eastAsiaTheme="minorEastAsia"/>
          <w:lang w:eastAsia="zh-CN"/>
        </w:rPr>
      </w:pPr>
    </w:p>
    <w:p w14:paraId="6117E989">
      <w:pPr>
        <w:numPr>
          <w:ilvl w:val="0"/>
          <w:numId w:val="0"/>
        </w:numPr>
        <w:spacing w:before="120" w:after="120" w:line="288" w:lineRule="auto"/>
        <w:jc w:val="left"/>
        <w:rPr>
          <w:rFonts w:hint="default"/>
          <w:color w:val="C00000"/>
          <w:lang w:val="en-US" w:eastAsia="zh-CN"/>
        </w:rPr>
      </w:pPr>
      <w:r>
        <w:rPr>
          <w:rFonts w:hint="eastAsia"/>
          <w:color w:val="C00000"/>
          <w:lang w:val="en-US" w:eastAsia="zh-CN"/>
        </w:rPr>
        <w:t>当玩家不选择任何功能时点击小镇区域内任意位置，由当前操控的玩家分身进行所有交互，点击地面，分身就会跑到指定地点，距离10格以上触发飞毛腿特效，速度大幅度上涨，总之保证所有区域通勤不超过5秒钟。所有与物体的交互都要分身跑到其旁边才会出现接下来的可操作显示。</w:t>
      </w:r>
    </w:p>
    <w:p w14:paraId="46C5DB87">
      <w:pPr>
        <w:numPr>
          <w:ilvl w:val="0"/>
          <w:numId w:val="0"/>
        </w:numPr>
        <w:spacing w:before="120" w:after="120" w:line="288" w:lineRule="auto"/>
        <w:jc w:val="left"/>
        <w:rPr>
          <w:rFonts w:hint="eastAsia" w:eastAsiaTheme="minorEastAsia"/>
          <w:lang w:eastAsia="zh-CN"/>
        </w:rPr>
      </w:pPr>
    </w:p>
    <w:p w14:paraId="4169DF32">
      <w:pPr>
        <w:numPr>
          <w:ilvl w:val="0"/>
          <w:numId w:val="0"/>
        </w:numPr>
        <w:spacing w:before="120" w:after="120" w:line="288" w:lineRule="auto"/>
        <w:jc w:val="left"/>
        <w:rPr>
          <w:rFonts w:hint="eastAsia" w:eastAsiaTheme="minorEastAsia"/>
          <w:lang w:eastAsia="zh-CN"/>
        </w:rPr>
      </w:pPr>
      <w:r>
        <w:rPr>
          <w:rFonts w:hint="eastAsia" w:eastAsiaTheme="minorEastAsia"/>
          <w:lang w:eastAsia="zh-CN"/>
        </w:rPr>
        <w:drawing>
          <wp:inline distT="0" distB="0" distL="114300" distR="114300">
            <wp:extent cx="857250" cy="714375"/>
            <wp:effectExtent l="0" t="0" r="6350" b="9525"/>
            <wp:docPr id="5" name="图片 5" descr="QQ_1779960379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QQ_1779960379328"/>
                    <pic:cNvPicPr>
                      <a:picLocks noChangeAspect="1"/>
                    </pic:cNvPicPr>
                  </pic:nvPicPr>
                  <pic:blipFill>
                    <a:blip r:embed="rId19"/>
                    <a:stretch>
                      <a:fillRect/>
                    </a:stretch>
                  </pic:blipFill>
                  <pic:spPr>
                    <a:xfrm>
                      <a:off x="0" y="0"/>
                      <a:ext cx="857250" cy="714375"/>
                    </a:xfrm>
                    <a:prstGeom prst="rect">
                      <a:avLst/>
                    </a:prstGeom>
                  </pic:spPr>
                </pic:pic>
              </a:graphicData>
            </a:graphic>
          </wp:inline>
        </w:drawing>
      </w:r>
    </w:p>
    <w:p w14:paraId="4BB7032A">
      <w:pPr>
        <w:numPr>
          <w:ilvl w:val="0"/>
          <w:numId w:val="0"/>
        </w:numPr>
        <w:spacing w:before="120" w:after="120" w:line="288" w:lineRule="auto"/>
        <w:jc w:val="left"/>
        <w:rPr>
          <w:rFonts w:hint="eastAsia"/>
          <w:color w:val="C00000"/>
          <w:lang w:val="en-US" w:eastAsia="zh-CN"/>
        </w:rPr>
      </w:pPr>
      <w:r>
        <w:rPr>
          <w:rFonts w:hint="eastAsia"/>
          <w:color w:val="C00000"/>
          <w:lang w:val="en-US" w:eastAsia="zh-CN"/>
        </w:rPr>
        <w:t>点击此处弹出设置页面</w:t>
      </w:r>
    </w:p>
    <w:p w14:paraId="1D23EAFD">
      <w:pPr>
        <w:numPr>
          <w:ilvl w:val="0"/>
          <w:numId w:val="0"/>
        </w:numPr>
        <w:spacing w:before="120" w:after="120" w:line="288" w:lineRule="auto"/>
        <w:jc w:val="left"/>
        <w:rPr>
          <w:rFonts w:hint="default"/>
          <w:color w:val="C00000"/>
          <w:lang w:val="en-US" w:eastAsia="zh-CN"/>
        </w:rPr>
      </w:pPr>
    </w:p>
    <w:p w14:paraId="3893CD7B">
      <w:pPr>
        <w:numPr>
          <w:ilvl w:val="0"/>
          <w:numId w:val="0"/>
        </w:numPr>
        <w:spacing w:before="120" w:after="120" w:line="288" w:lineRule="auto"/>
        <w:jc w:val="left"/>
        <w:rPr>
          <w:rFonts w:hint="eastAsia" w:eastAsiaTheme="minorEastAsia"/>
          <w:lang w:eastAsia="zh-CN"/>
        </w:rPr>
      </w:pPr>
      <w:r>
        <w:rPr>
          <w:rFonts w:hint="eastAsia" w:eastAsiaTheme="minorEastAsia"/>
          <w:lang w:eastAsia="zh-CN"/>
        </w:rPr>
        <w:drawing>
          <wp:inline distT="0" distB="0" distL="114300" distR="114300">
            <wp:extent cx="666750" cy="628650"/>
            <wp:effectExtent l="0" t="0" r="6350" b="6350"/>
            <wp:docPr id="6" name="图片 6" descr="QQ_1779960385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QQ_1779960385683"/>
                    <pic:cNvPicPr>
                      <a:picLocks noChangeAspect="1"/>
                    </pic:cNvPicPr>
                  </pic:nvPicPr>
                  <pic:blipFill>
                    <a:blip r:embed="rId20"/>
                    <a:stretch>
                      <a:fillRect/>
                    </a:stretch>
                  </pic:blipFill>
                  <pic:spPr>
                    <a:xfrm>
                      <a:off x="0" y="0"/>
                      <a:ext cx="666750" cy="628650"/>
                    </a:xfrm>
                    <a:prstGeom prst="rect">
                      <a:avLst/>
                    </a:prstGeom>
                  </pic:spPr>
                </pic:pic>
              </a:graphicData>
            </a:graphic>
          </wp:inline>
        </w:drawing>
      </w:r>
    </w:p>
    <w:p w14:paraId="4EE1EEB3">
      <w:pPr>
        <w:numPr>
          <w:ilvl w:val="0"/>
          <w:numId w:val="0"/>
        </w:numPr>
        <w:spacing w:before="120" w:after="120" w:line="288" w:lineRule="auto"/>
        <w:jc w:val="left"/>
        <w:rPr>
          <w:rFonts w:hint="default" w:eastAsiaTheme="minorEastAsia"/>
          <w:color w:val="C00000"/>
          <w:lang w:val="en-US" w:eastAsia="zh-CN"/>
        </w:rPr>
      </w:pPr>
      <w:r>
        <w:rPr>
          <w:rFonts w:hint="eastAsia"/>
          <w:color w:val="C00000"/>
          <w:lang w:val="en-US" w:eastAsia="zh-CN"/>
        </w:rPr>
        <w:t>点击此处出现如图所示扩展栏，玩家没点击时就只有这个图标，没有扩展栏。该图标代表框选工具，玩家点按后在手指在屏幕上滑动，从开始位置到截止位置出现矩形框，框内对象被选中</w:t>
      </w:r>
    </w:p>
    <w:p w14:paraId="53FBD4B5">
      <w:pPr>
        <w:numPr>
          <w:ilvl w:val="0"/>
          <w:numId w:val="0"/>
        </w:numPr>
        <w:spacing w:before="120" w:after="120" w:line="288" w:lineRule="auto"/>
        <w:jc w:val="left"/>
      </w:pPr>
    </w:p>
    <w:p w14:paraId="15184DC5">
      <w:pPr>
        <w:numPr>
          <w:ilvl w:val="0"/>
          <w:numId w:val="0"/>
        </w:numPr>
        <w:spacing w:before="120" w:after="120" w:line="288" w:lineRule="auto"/>
        <w:jc w:val="left"/>
        <w:rPr>
          <w:rFonts w:hint="default" w:eastAsiaTheme="minorEastAsia"/>
          <w:lang w:val="en-US" w:eastAsia="zh-CN"/>
        </w:rPr>
      </w:pPr>
      <w:r>
        <w:rPr>
          <w:rFonts w:hint="eastAsia" w:eastAsiaTheme="minorEastAsia"/>
          <w:lang w:eastAsia="zh-CN"/>
        </w:rPr>
        <w:drawing>
          <wp:inline distT="0" distB="0" distL="114300" distR="114300">
            <wp:extent cx="904875" cy="676275"/>
            <wp:effectExtent l="0" t="0" r="9525" b="9525"/>
            <wp:docPr id="7" name="图片 7" descr="QQ_1779960472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QQ_1779960472741"/>
                    <pic:cNvPicPr>
                      <a:picLocks noChangeAspect="1"/>
                    </pic:cNvPicPr>
                  </pic:nvPicPr>
                  <pic:blipFill>
                    <a:blip r:embed="rId21"/>
                    <a:stretch>
                      <a:fillRect/>
                    </a:stretch>
                  </pic:blipFill>
                  <pic:spPr>
                    <a:xfrm>
                      <a:off x="0" y="0"/>
                      <a:ext cx="904875" cy="676275"/>
                    </a:xfrm>
                    <a:prstGeom prst="rect">
                      <a:avLst/>
                    </a:prstGeom>
                  </pic:spPr>
                </pic:pic>
              </a:graphicData>
            </a:graphic>
          </wp:inline>
        </w:drawing>
      </w:r>
      <w:r>
        <w:rPr>
          <w:rFonts w:hint="eastAsia"/>
          <w:lang w:val="en-US" w:eastAsia="zh-CN"/>
        </w:rPr>
        <w:t xml:space="preserve"> </w:t>
      </w:r>
      <w:r>
        <w:rPr>
          <w:rFonts w:hint="eastAsia" w:ascii="等线" w:hAnsi="等线" w:eastAsia="等线" w:cs="等线"/>
          <w:sz w:val="22"/>
          <w:szCs w:val="22"/>
          <w:lang w:val="en-US" w:eastAsia="zh-CN"/>
        </w:rPr>
        <w:t xml:space="preserve"> </w:t>
      </w:r>
      <w:r>
        <w:rPr>
          <w:rFonts w:hint="eastAsia" w:ascii="等线" w:hAnsi="等线" w:eastAsia="等线" w:cs="等线"/>
          <w:color w:val="C00000"/>
          <w:sz w:val="22"/>
          <w:szCs w:val="22"/>
          <w:lang w:val="en-US" w:eastAsia="zh-CN"/>
        </w:rPr>
        <w:t>点按某图标会出现高亮显示，让玩家知道当前模式</w:t>
      </w:r>
      <w:r>
        <w:rPr>
          <w:rFonts w:hint="eastAsia"/>
          <w:color w:val="C00000"/>
          <w:lang w:val="en-US" w:eastAsia="zh-CN"/>
        </w:rPr>
        <w:t>，</w:t>
      </w:r>
      <w:r>
        <w:rPr>
          <w:rFonts w:hint="eastAsia" w:ascii="等线" w:hAnsi="等线" w:eastAsia="等线" w:cs="等线"/>
          <w:color w:val="C00000"/>
          <w:sz w:val="22"/>
          <w:szCs w:val="22"/>
          <w:lang w:val="en-US" w:eastAsia="zh-CN"/>
        </w:rPr>
        <w:t>扩展栏中的这个图标代表角色框选，此时框内只有角色会被选中并执行后续命令。如框选后点击树木，这些角色就会自动到树木旁开始砍树。</w:t>
      </w:r>
    </w:p>
    <w:p w14:paraId="32B57681">
      <w:pPr>
        <w:numPr>
          <w:ilvl w:val="0"/>
          <w:numId w:val="0"/>
        </w:numPr>
        <w:spacing w:before="120" w:after="120" w:line="288" w:lineRule="auto"/>
        <w:jc w:val="left"/>
      </w:pPr>
    </w:p>
    <w:p w14:paraId="10C7F579">
      <w:pPr>
        <w:numPr>
          <w:ilvl w:val="0"/>
          <w:numId w:val="0"/>
        </w:numPr>
        <w:spacing w:before="120" w:after="120" w:line="288" w:lineRule="auto"/>
        <w:jc w:val="left"/>
        <w:rPr>
          <w:rFonts w:hint="eastAsia"/>
          <w:color w:val="C00000"/>
          <w:lang w:val="en-US" w:eastAsia="zh-CN"/>
        </w:rPr>
      </w:pPr>
      <w:r>
        <w:rPr>
          <w:rFonts w:hint="eastAsia" w:eastAsiaTheme="minorEastAsia"/>
          <w:lang w:eastAsia="zh-CN"/>
        </w:rPr>
        <w:drawing>
          <wp:inline distT="0" distB="0" distL="114300" distR="114300">
            <wp:extent cx="657225" cy="600075"/>
            <wp:effectExtent l="0" t="0" r="3175" b="9525"/>
            <wp:docPr id="8" name="图片 8" descr="QQ_1779960477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QQ_1779960477618"/>
                    <pic:cNvPicPr>
                      <a:picLocks noChangeAspect="1"/>
                    </pic:cNvPicPr>
                  </pic:nvPicPr>
                  <pic:blipFill>
                    <a:blip r:embed="rId22"/>
                    <a:stretch>
                      <a:fillRect/>
                    </a:stretch>
                  </pic:blipFill>
                  <pic:spPr>
                    <a:xfrm>
                      <a:off x="0" y="0"/>
                      <a:ext cx="657225" cy="600075"/>
                    </a:xfrm>
                    <a:prstGeom prst="rect">
                      <a:avLst/>
                    </a:prstGeom>
                  </pic:spPr>
                </pic:pic>
              </a:graphicData>
            </a:graphic>
          </wp:inline>
        </w:drawing>
      </w:r>
      <w:r>
        <w:rPr>
          <w:rFonts w:hint="eastAsia"/>
          <w:color w:val="C00000"/>
          <w:lang w:val="en-US" w:eastAsia="zh-CN"/>
        </w:rPr>
        <w:t xml:space="preserve"> 点按此图标会将高亮显示切换为这个，逻辑与上面相同，只不过框选对象改为了建筑物。可以批量升级，移动，销毁建筑物。</w:t>
      </w:r>
    </w:p>
    <w:p w14:paraId="59FB2EEB">
      <w:pPr>
        <w:numPr>
          <w:ilvl w:val="0"/>
          <w:numId w:val="0"/>
        </w:numPr>
        <w:spacing w:before="120" w:after="120" w:line="288" w:lineRule="auto"/>
        <w:jc w:val="left"/>
        <w:rPr>
          <w:rFonts w:hint="eastAsia"/>
          <w:color w:val="C00000"/>
          <w:lang w:val="en-US" w:eastAsia="zh-CN"/>
        </w:rPr>
      </w:pPr>
    </w:p>
    <w:p w14:paraId="6B105819">
      <w:pPr>
        <w:numPr>
          <w:ilvl w:val="0"/>
          <w:numId w:val="0"/>
        </w:numPr>
        <w:spacing w:before="120" w:after="120" w:line="288" w:lineRule="auto"/>
        <w:jc w:val="left"/>
        <w:rPr>
          <w:rFonts w:hint="eastAsia"/>
          <w:color w:val="C00000"/>
          <w:lang w:val="en-US" w:eastAsia="zh-CN"/>
        </w:rPr>
      </w:pPr>
      <w:r>
        <w:rPr>
          <w:rFonts w:hint="eastAsia"/>
          <w:color w:val="C00000"/>
          <w:lang w:val="en-US" w:eastAsia="zh-CN"/>
        </w:rPr>
        <w:t>被框选对象也高亮显示</w:t>
      </w:r>
    </w:p>
    <w:p w14:paraId="04C118FC">
      <w:pPr>
        <w:numPr>
          <w:ilvl w:val="0"/>
          <w:numId w:val="0"/>
        </w:numPr>
        <w:spacing w:before="120" w:after="120" w:line="288" w:lineRule="auto"/>
        <w:jc w:val="left"/>
        <w:rPr>
          <w:rFonts w:hint="eastAsia"/>
          <w:color w:val="C00000"/>
          <w:lang w:val="en-US" w:eastAsia="zh-CN"/>
        </w:rPr>
      </w:pPr>
    </w:p>
    <w:p w14:paraId="01D22143">
      <w:pPr>
        <w:numPr>
          <w:ilvl w:val="0"/>
          <w:numId w:val="0"/>
        </w:numPr>
        <w:spacing w:before="120" w:after="120" w:line="288" w:lineRule="auto"/>
        <w:jc w:val="left"/>
        <w:rPr>
          <w:rFonts w:hint="eastAsia"/>
          <w:color w:val="C00000"/>
          <w:lang w:val="en-US" w:eastAsia="zh-CN"/>
        </w:rPr>
      </w:pPr>
      <w:r>
        <w:rPr>
          <w:rFonts w:hint="default"/>
          <w:color w:val="C00000"/>
          <w:lang w:val="en-US" w:eastAsia="zh-CN"/>
        </w:rPr>
        <w:drawing>
          <wp:inline distT="0" distB="0" distL="114300" distR="114300">
            <wp:extent cx="752475" cy="561975"/>
            <wp:effectExtent l="0" t="0" r="9525" b="9525"/>
            <wp:docPr id="9" name="图片 9" descr="QQ_1779960390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QQ_1779960390809"/>
                    <pic:cNvPicPr>
                      <a:picLocks noChangeAspect="1"/>
                    </pic:cNvPicPr>
                  </pic:nvPicPr>
                  <pic:blipFill>
                    <a:blip r:embed="rId23"/>
                    <a:stretch>
                      <a:fillRect/>
                    </a:stretch>
                  </pic:blipFill>
                  <pic:spPr>
                    <a:xfrm>
                      <a:off x="0" y="0"/>
                      <a:ext cx="752475" cy="561975"/>
                    </a:xfrm>
                    <a:prstGeom prst="rect">
                      <a:avLst/>
                    </a:prstGeom>
                  </pic:spPr>
                </pic:pic>
              </a:graphicData>
            </a:graphic>
          </wp:inline>
        </w:drawing>
      </w:r>
      <w:r>
        <w:rPr>
          <w:rFonts w:hint="eastAsia"/>
          <w:color w:val="C00000"/>
          <w:lang w:val="en-US" w:eastAsia="zh-CN"/>
        </w:rPr>
        <w:t xml:space="preserve">此图标代表活动部分功能，点按逻辑与上方光标图标 </w:t>
      </w:r>
      <w:r>
        <w:rPr>
          <w:rFonts w:hint="eastAsia" w:eastAsiaTheme="minorEastAsia"/>
          <w:lang w:eastAsia="zh-CN"/>
        </w:rPr>
        <w:drawing>
          <wp:inline distT="0" distB="0" distL="114300" distR="114300">
            <wp:extent cx="666750" cy="628650"/>
            <wp:effectExtent l="0" t="0" r="6350" b="6350"/>
            <wp:docPr id="10" name="图片 10" descr="QQ_1779960385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QQ_1779960385683"/>
                    <pic:cNvPicPr>
                      <a:picLocks noChangeAspect="1"/>
                    </pic:cNvPicPr>
                  </pic:nvPicPr>
                  <pic:blipFill>
                    <a:blip r:embed="rId20"/>
                    <a:stretch>
                      <a:fillRect/>
                    </a:stretch>
                  </pic:blipFill>
                  <pic:spPr>
                    <a:xfrm>
                      <a:off x="0" y="0"/>
                      <a:ext cx="666750" cy="628650"/>
                    </a:xfrm>
                    <a:prstGeom prst="rect">
                      <a:avLst/>
                    </a:prstGeom>
                  </pic:spPr>
                </pic:pic>
              </a:graphicData>
            </a:graphic>
          </wp:inline>
        </w:drawing>
      </w:r>
      <w:r>
        <w:rPr>
          <w:rFonts w:hint="eastAsia"/>
          <w:color w:val="C00000"/>
          <w:lang w:val="en-US" w:eastAsia="zh-CN"/>
        </w:rPr>
        <w:t xml:space="preserve">  相同</w:t>
      </w:r>
    </w:p>
    <w:p w14:paraId="70BF8448">
      <w:pPr>
        <w:numPr>
          <w:ilvl w:val="0"/>
          <w:numId w:val="0"/>
        </w:numPr>
        <w:spacing w:before="120" w:after="120" w:line="288" w:lineRule="auto"/>
        <w:jc w:val="left"/>
        <w:rPr>
          <w:rFonts w:hint="eastAsia"/>
          <w:color w:val="C00000"/>
          <w:lang w:val="en-US" w:eastAsia="zh-CN"/>
        </w:rPr>
      </w:pPr>
      <w:r>
        <w:rPr>
          <w:rFonts w:hint="eastAsia"/>
          <w:color w:val="C00000"/>
          <w:lang w:val="en-US" w:eastAsia="zh-CN"/>
        </w:rPr>
        <w:t>扩展栏位初步定了两个</w:t>
      </w:r>
      <w:r>
        <w:rPr>
          <w:rFonts w:hint="default"/>
          <w:color w:val="C00000"/>
          <w:lang w:val="en-US" w:eastAsia="zh-CN"/>
        </w:rPr>
        <w:drawing>
          <wp:inline distT="0" distB="0" distL="114300" distR="114300">
            <wp:extent cx="762000" cy="571500"/>
            <wp:effectExtent l="0" t="0" r="0" b="0"/>
            <wp:docPr id="11" name="图片 11" descr="QQ_1779960919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QQ_1779960919762"/>
                    <pic:cNvPicPr>
                      <a:picLocks noChangeAspect="1"/>
                    </pic:cNvPicPr>
                  </pic:nvPicPr>
                  <pic:blipFill>
                    <a:blip r:embed="rId24"/>
                    <a:stretch>
                      <a:fillRect/>
                    </a:stretch>
                  </pic:blipFill>
                  <pic:spPr>
                    <a:xfrm>
                      <a:off x="0" y="0"/>
                      <a:ext cx="762000" cy="571500"/>
                    </a:xfrm>
                    <a:prstGeom prst="rect">
                      <a:avLst/>
                    </a:prstGeom>
                  </pic:spPr>
                </pic:pic>
              </a:graphicData>
            </a:graphic>
          </wp:inline>
        </w:drawing>
      </w:r>
      <w:r>
        <w:rPr>
          <w:rFonts w:hint="eastAsia"/>
          <w:color w:val="C00000"/>
          <w:lang w:val="en-US" w:eastAsia="zh-CN"/>
        </w:rPr>
        <w:t xml:space="preserve">  </w:t>
      </w:r>
      <w:r>
        <w:rPr>
          <w:rFonts w:hint="default"/>
          <w:color w:val="C00000"/>
          <w:lang w:val="en-US" w:eastAsia="zh-CN"/>
        </w:rPr>
        <w:drawing>
          <wp:inline distT="0" distB="0" distL="114300" distR="114300">
            <wp:extent cx="742950" cy="666750"/>
            <wp:effectExtent l="0" t="0" r="6350" b="6350"/>
            <wp:docPr id="12" name="图片 12" descr="QQ_1779960924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QQ_1779960924320"/>
                    <pic:cNvPicPr>
                      <a:picLocks noChangeAspect="1"/>
                    </pic:cNvPicPr>
                  </pic:nvPicPr>
                  <pic:blipFill>
                    <a:blip r:embed="rId25"/>
                    <a:stretch>
                      <a:fillRect/>
                    </a:stretch>
                  </pic:blipFill>
                  <pic:spPr>
                    <a:xfrm>
                      <a:off x="0" y="0"/>
                      <a:ext cx="742950" cy="666750"/>
                    </a:xfrm>
                    <a:prstGeom prst="rect">
                      <a:avLst/>
                    </a:prstGeom>
                  </pic:spPr>
                </pic:pic>
              </a:graphicData>
            </a:graphic>
          </wp:inline>
        </w:drawing>
      </w:r>
      <w:r>
        <w:rPr>
          <w:rFonts w:hint="eastAsia"/>
          <w:color w:val="C00000"/>
          <w:lang w:val="en-US" w:eastAsia="zh-CN"/>
        </w:rPr>
        <w:t>，左边为通行证，右边为活动，点按都会出现按压特效，然后弹出对应界面，同时扩展栏自动回收。</w:t>
      </w:r>
    </w:p>
    <w:p w14:paraId="602CB3BB">
      <w:pPr>
        <w:numPr>
          <w:ilvl w:val="0"/>
          <w:numId w:val="0"/>
        </w:numPr>
        <w:spacing w:before="120" w:after="120" w:line="288" w:lineRule="auto"/>
        <w:jc w:val="left"/>
        <w:rPr>
          <w:rFonts w:hint="eastAsia"/>
          <w:color w:val="C00000"/>
          <w:lang w:val="en-US" w:eastAsia="zh-CN"/>
        </w:rPr>
      </w:pPr>
    </w:p>
    <w:p w14:paraId="080E1461">
      <w:pPr>
        <w:numPr>
          <w:ilvl w:val="0"/>
          <w:numId w:val="0"/>
        </w:numPr>
        <w:spacing w:before="120" w:after="120" w:line="288" w:lineRule="auto"/>
        <w:jc w:val="left"/>
        <w:rPr>
          <w:rFonts w:hint="default"/>
          <w:color w:val="C00000"/>
          <w:lang w:val="en-US" w:eastAsia="zh-CN"/>
        </w:rPr>
      </w:pPr>
      <w:r>
        <w:rPr>
          <w:rFonts w:hint="eastAsia"/>
          <w:color w:val="C00000"/>
          <w:lang w:val="en-US" w:eastAsia="zh-CN"/>
        </w:rPr>
        <w:drawing>
          <wp:inline distT="0" distB="0" distL="114300" distR="114300">
            <wp:extent cx="628650" cy="657225"/>
            <wp:effectExtent l="0" t="0" r="6350" b="3175"/>
            <wp:docPr id="3" name="图片 3" descr="QQ_178049574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Q_1780495740301"/>
                    <pic:cNvPicPr>
                      <a:picLocks noChangeAspect="1"/>
                    </pic:cNvPicPr>
                  </pic:nvPicPr>
                  <pic:blipFill>
                    <a:blip r:embed="rId26"/>
                    <a:stretch>
                      <a:fillRect/>
                    </a:stretch>
                  </pic:blipFill>
                  <pic:spPr>
                    <a:xfrm>
                      <a:off x="0" y="0"/>
                      <a:ext cx="628650" cy="657225"/>
                    </a:xfrm>
                    <a:prstGeom prst="rect">
                      <a:avLst/>
                    </a:prstGeom>
                  </pic:spPr>
                </pic:pic>
              </a:graphicData>
            </a:graphic>
          </wp:inline>
        </w:drawing>
      </w:r>
      <w:r>
        <w:rPr>
          <w:rFonts w:hint="eastAsia"/>
          <w:color w:val="C00000"/>
          <w:lang w:val="en-US" w:eastAsia="zh-CN"/>
        </w:rPr>
        <w:t>点击此图标出现按压特效，松开复原，并进入创建玩家分身界面</w:t>
      </w:r>
    </w:p>
    <w:p w14:paraId="1AAA2ED0">
      <w:pPr>
        <w:numPr>
          <w:ilvl w:val="0"/>
          <w:numId w:val="0"/>
        </w:numPr>
        <w:spacing w:before="120" w:after="120" w:line="288" w:lineRule="auto"/>
        <w:jc w:val="left"/>
        <w:rPr>
          <w:rFonts w:hint="eastAsia"/>
          <w:color w:val="C00000"/>
          <w:lang w:val="en-US" w:eastAsia="zh-CN"/>
        </w:rPr>
      </w:pPr>
    </w:p>
    <w:p w14:paraId="2CBB7AB4">
      <w:pPr>
        <w:numPr>
          <w:ilvl w:val="0"/>
          <w:numId w:val="0"/>
        </w:numPr>
        <w:spacing w:before="120" w:after="120" w:line="288" w:lineRule="auto"/>
        <w:jc w:val="left"/>
        <w:rPr>
          <w:rFonts w:hint="eastAsia"/>
          <w:color w:val="C00000"/>
          <w:lang w:val="en-US" w:eastAsia="zh-CN"/>
        </w:rPr>
      </w:pPr>
      <w:r>
        <w:rPr>
          <w:rFonts w:hint="default"/>
          <w:color w:val="C00000"/>
          <w:lang w:val="en-US" w:eastAsia="zh-CN"/>
        </w:rPr>
        <w:drawing>
          <wp:inline distT="0" distB="0" distL="114300" distR="114300">
            <wp:extent cx="1076325" cy="857250"/>
            <wp:effectExtent l="0" t="0" r="3175" b="6350"/>
            <wp:docPr id="13" name="图片 13" descr="QQ_1779960394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QQ_1779960394942"/>
                    <pic:cNvPicPr>
                      <a:picLocks noChangeAspect="1"/>
                    </pic:cNvPicPr>
                  </pic:nvPicPr>
                  <pic:blipFill>
                    <a:blip r:embed="rId27"/>
                    <a:stretch>
                      <a:fillRect/>
                    </a:stretch>
                  </pic:blipFill>
                  <pic:spPr>
                    <a:xfrm>
                      <a:off x="0" y="0"/>
                      <a:ext cx="1076325" cy="857250"/>
                    </a:xfrm>
                    <a:prstGeom prst="rect">
                      <a:avLst/>
                    </a:prstGeom>
                  </pic:spPr>
                </pic:pic>
              </a:graphicData>
            </a:graphic>
          </wp:inline>
        </w:drawing>
      </w:r>
      <w:r>
        <w:rPr>
          <w:rFonts w:hint="eastAsia"/>
          <w:color w:val="C00000"/>
          <w:lang w:val="en-US" w:eastAsia="zh-CN"/>
        </w:rPr>
        <w:t>此图标代表角色招募栏，点按之后弹出角色招募界面</w:t>
      </w:r>
    </w:p>
    <w:p w14:paraId="4808E657">
      <w:pPr>
        <w:numPr>
          <w:ilvl w:val="0"/>
          <w:numId w:val="0"/>
        </w:numPr>
        <w:spacing w:before="120" w:after="120" w:line="288" w:lineRule="auto"/>
        <w:jc w:val="left"/>
        <w:rPr>
          <w:rFonts w:hint="default"/>
          <w:color w:val="C00000"/>
          <w:lang w:val="en-US" w:eastAsia="zh-CN"/>
        </w:rPr>
      </w:pPr>
    </w:p>
    <w:p w14:paraId="6A4FC7B1">
      <w:pPr>
        <w:numPr>
          <w:ilvl w:val="0"/>
          <w:numId w:val="0"/>
        </w:numPr>
        <w:spacing w:before="120" w:after="120" w:line="288" w:lineRule="auto"/>
        <w:jc w:val="left"/>
      </w:pPr>
    </w:p>
    <w:p w14:paraId="644426E4">
      <w:pPr>
        <w:numPr>
          <w:ilvl w:val="0"/>
          <w:numId w:val="0"/>
        </w:numPr>
        <w:spacing w:before="120" w:after="120" w:line="288" w:lineRule="auto"/>
        <w:jc w:val="left"/>
        <w:rPr>
          <w:rFonts w:hint="eastAsia"/>
          <w:color w:val="C00000"/>
          <w:lang w:val="en-US" w:eastAsia="zh-CN"/>
        </w:rPr>
      </w:pPr>
      <w:r>
        <w:rPr>
          <w:rFonts w:hint="eastAsia" w:eastAsiaTheme="minorEastAsia"/>
          <w:lang w:eastAsia="zh-CN"/>
        </w:rPr>
        <w:drawing>
          <wp:inline distT="0" distB="0" distL="114300" distR="114300">
            <wp:extent cx="1019175" cy="885825"/>
            <wp:effectExtent l="0" t="0" r="9525" b="3175"/>
            <wp:docPr id="14" name="图片 14" descr="QQ_1779960413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QQ_1779960413989"/>
                    <pic:cNvPicPr>
                      <a:picLocks noChangeAspect="1"/>
                    </pic:cNvPicPr>
                  </pic:nvPicPr>
                  <pic:blipFill>
                    <a:blip r:embed="rId28"/>
                    <a:stretch>
                      <a:fillRect/>
                    </a:stretch>
                  </pic:blipFill>
                  <pic:spPr>
                    <a:xfrm>
                      <a:off x="0" y="0"/>
                      <a:ext cx="1019175" cy="885825"/>
                    </a:xfrm>
                    <a:prstGeom prst="rect">
                      <a:avLst/>
                    </a:prstGeom>
                  </pic:spPr>
                </pic:pic>
              </a:graphicData>
            </a:graphic>
          </wp:inline>
        </w:drawing>
      </w:r>
      <w:r>
        <w:rPr>
          <w:rFonts w:hint="eastAsia"/>
          <w:color w:val="C00000"/>
          <w:lang w:val="en-US" w:eastAsia="zh-CN"/>
        </w:rPr>
        <w:t>此图标代表建筑物-桥，npc会随机自动到上面钓鱼</w:t>
      </w:r>
    </w:p>
    <w:p w14:paraId="29C770D5">
      <w:pPr>
        <w:numPr>
          <w:ilvl w:val="0"/>
          <w:numId w:val="0"/>
        </w:numPr>
        <w:spacing w:before="120" w:after="120" w:line="288" w:lineRule="auto"/>
        <w:jc w:val="left"/>
        <w:rPr>
          <w:rFonts w:hint="eastAsia"/>
          <w:color w:val="C00000"/>
          <w:lang w:val="en-US" w:eastAsia="zh-CN"/>
        </w:rPr>
      </w:pPr>
    </w:p>
    <w:p w14:paraId="28D55877">
      <w:pPr>
        <w:numPr>
          <w:ilvl w:val="0"/>
          <w:numId w:val="0"/>
        </w:numPr>
        <w:spacing w:before="120" w:after="120" w:line="288" w:lineRule="auto"/>
        <w:jc w:val="left"/>
        <w:rPr>
          <w:rFonts w:hint="eastAsia"/>
          <w:color w:val="C00000"/>
          <w:lang w:val="en-US" w:eastAsia="zh-CN"/>
        </w:rPr>
      </w:pPr>
      <w:r>
        <w:rPr>
          <w:rFonts w:hint="default"/>
          <w:color w:val="C00000"/>
          <w:lang w:val="en-US" w:eastAsia="zh-CN"/>
        </w:rPr>
        <w:drawing>
          <wp:inline distT="0" distB="0" distL="114300" distR="114300">
            <wp:extent cx="1114425" cy="1057275"/>
            <wp:effectExtent l="0" t="0" r="3175" b="9525"/>
            <wp:docPr id="15" name="图片 15" descr="QQ_177996040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QQ_1779960401142"/>
                    <pic:cNvPicPr>
                      <a:picLocks noChangeAspect="1"/>
                    </pic:cNvPicPr>
                  </pic:nvPicPr>
                  <pic:blipFill>
                    <a:blip r:embed="rId29"/>
                    <a:stretch>
                      <a:fillRect/>
                    </a:stretch>
                  </pic:blipFill>
                  <pic:spPr>
                    <a:xfrm>
                      <a:off x="0" y="0"/>
                      <a:ext cx="1114425" cy="1057275"/>
                    </a:xfrm>
                    <a:prstGeom prst="rect">
                      <a:avLst/>
                    </a:prstGeom>
                  </pic:spPr>
                </pic:pic>
              </a:graphicData>
            </a:graphic>
          </wp:inline>
        </w:drawing>
      </w:r>
      <w:r>
        <w:rPr>
          <w:rFonts w:hint="eastAsia"/>
          <w:color w:val="C00000"/>
          <w:lang w:val="en-US" w:eastAsia="zh-CN"/>
        </w:rPr>
        <w:t>此图标代表建筑物，点按会出现建筑物面板，可在上面选取想要的操作：升级 销毁 移动。</w:t>
      </w:r>
    </w:p>
    <w:p w14:paraId="7051D9BC">
      <w:pPr>
        <w:numPr>
          <w:ilvl w:val="0"/>
          <w:numId w:val="0"/>
        </w:numPr>
        <w:spacing w:before="120" w:after="120" w:line="288" w:lineRule="auto"/>
        <w:jc w:val="left"/>
        <w:rPr>
          <w:rFonts w:hint="default"/>
          <w:color w:val="C00000"/>
          <w:lang w:val="en-US" w:eastAsia="zh-CN"/>
        </w:rPr>
      </w:pPr>
    </w:p>
    <w:p w14:paraId="3EFC58F4">
      <w:pPr>
        <w:numPr>
          <w:ilvl w:val="0"/>
          <w:numId w:val="0"/>
        </w:numPr>
        <w:spacing w:before="120" w:after="120" w:line="288" w:lineRule="auto"/>
        <w:jc w:val="left"/>
      </w:pPr>
    </w:p>
    <w:p w14:paraId="56012A8B">
      <w:pPr>
        <w:numPr>
          <w:ilvl w:val="0"/>
          <w:numId w:val="0"/>
        </w:numPr>
        <w:spacing w:before="120" w:after="120" w:line="288" w:lineRule="auto"/>
        <w:jc w:val="left"/>
        <w:rPr>
          <w:rFonts w:hint="eastAsia"/>
          <w:color w:val="C00000"/>
          <w:lang w:val="en-US" w:eastAsia="zh-CN"/>
        </w:rPr>
      </w:pPr>
      <w:r>
        <w:rPr>
          <w:rFonts w:hint="eastAsia" w:eastAsiaTheme="minorEastAsia"/>
          <w:lang w:eastAsia="zh-CN"/>
        </w:rPr>
        <w:drawing>
          <wp:inline distT="0" distB="0" distL="114300" distR="114300">
            <wp:extent cx="733425" cy="885825"/>
            <wp:effectExtent l="0" t="0" r="3175" b="3175"/>
            <wp:docPr id="16" name="图片 16" descr="QQ_1779961144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QQ_1779961144202"/>
                    <pic:cNvPicPr>
                      <a:picLocks noChangeAspect="1"/>
                    </pic:cNvPicPr>
                  </pic:nvPicPr>
                  <pic:blipFill>
                    <a:blip r:embed="rId30"/>
                    <a:stretch>
                      <a:fillRect/>
                    </a:stretch>
                  </pic:blipFill>
                  <pic:spPr>
                    <a:xfrm>
                      <a:off x="0" y="0"/>
                      <a:ext cx="733425" cy="885825"/>
                    </a:xfrm>
                    <a:prstGeom prst="rect">
                      <a:avLst/>
                    </a:prstGeom>
                  </pic:spPr>
                </pic:pic>
              </a:graphicData>
            </a:graphic>
          </wp:inline>
        </w:drawing>
      </w:r>
      <w:r>
        <w:rPr>
          <w:rFonts w:hint="eastAsia"/>
          <w:color w:val="C00000"/>
          <w:lang w:val="en-US" w:eastAsia="zh-CN"/>
        </w:rPr>
        <w:t xml:space="preserve">此图标代表npc，点按出现两个选项，    </w:t>
      </w:r>
      <w:r>
        <w:rPr>
          <w:rFonts w:hint="eastAsia"/>
          <w:color w:val="C00000"/>
          <w:lang w:val="en-US" w:eastAsia="zh-CN"/>
        </w:rPr>
        <w:drawing>
          <wp:inline distT="0" distB="0" distL="114300" distR="114300">
            <wp:extent cx="1701800" cy="638175"/>
            <wp:effectExtent l="0" t="0" r="0" b="9525"/>
            <wp:docPr id="27" name="图片 27" descr="QQ_1779962375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QQ_1779962375759"/>
                    <pic:cNvPicPr>
                      <a:picLocks noChangeAspect="1"/>
                    </pic:cNvPicPr>
                  </pic:nvPicPr>
                  <pic:blipFill>
                    <a:blip r:embed="rId31"/>
                    <a:stretch>
                      <a:fillRect/>
                    </a:stretch>
                  </pic:blipFill>
                  <pic:spPr>
                    <a:xfrm>
                      <a:off x="0" y="0"/>
                      <a:ext cx="1701800" cy="638175"/>
                    </a:xfrm>
                    <a:prstGeom prst="rect">
                      <a:avLst/>
                    </a:prstGeom>
                  </pic:spPr>
                </pic:pic>
              </a:graphicData>
            </a:graphic>
          </wp:inline>
        </w:drawing>
      </w:r>
      <w:r>
        <w:rPr>
          <w:rFonts w:hint="eastAsia"/>
          <w:color w:val="C00000"/>
          <w:lang w:val="en-US" w:eastAsia="zh-CN"/>
        </w:rPr>
        <w:t xml:space="preserve">                其一为查看角色信息，其二为与角色对话，并弹出对话框，对话框参考qq自己设计吧。在框选模式点按为单选npc去做某些互动</w:t>
      </w:r>
    </w:p>
    <w:p w14:paraId="4D54F2AC">
      <w:pPr>
        <w:numPr>
          <w:ilvl w:val="0"/>
          <w:numId w:val="0"/>
        </w:numPr>
        <w:spacing w:before="120" w:after="120" w:line="288" w:lineRule="auto"/>
        <w:jc w:val="left"/>
        <w:rPr>
          <w:rFonts w:hint="eastAsia"/>
          <w:color w:val="C00000"/>
          <w:lang w:val="en-US" w:eastAsia="zh-CN"/>
        </w:rPr>
      </w:pPr>
    </w:p>
    <w:p w14:paraId="0FED91A0">
      <w:pPr>
        <w:numPr>
          <w:ilvl w:val="0"/>
          <w:numId w:val="0"/>
        </w:numPr>
        <w:spacing w:before="120" w:after="120" w:line="288" w:lineRule="auto"/>
        <w:jc w:val="left"/>
        <w:rPr>
          <w:rFonts w:hint="eastAsia"/>
          <w:color w:val="C00000"/>
          <w:lang w:val="en-US" w:eastAsia="zh-CN"/>
        </w:rPr>
      </w:pPr>
      <w:r>
        <w:rPr>
          <w:rFonts w:hint="eastAsia"/>
          <w:color w:val="C00000"/>
          <w:lang w:val="en-US" w:eastAsia="zh-CN"/>
        </w:rPr>
        <w:t>具体互动如下：点按或框选无土地地域，地域高亮，并弹出目前小镇储备的土地类型，派遣当前选择npc去将土地放置</w:t>
      </w:r>
      <w:r>
        <w:rPr>
          <w:rFonts w:hint="default"/>
          <w:color w:val="C00000"/>
          <w:lang w:val="en-US" w:eastAsia="zh-CN"/>
        </w:rPr>
        <w:drawing>
          <wp:inline distT="0" distB="0" distL="114300" distR="114300">
            <wp:extent cx="1076325" cy="1200150"/>
            <wp:effectExtent l="0" t="0" r="3175" b="6350"/>
            <wp:docPr id="17" name="图片 17" descr="QQ_1779961303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QQ_1779961303101"/>
                    <pic:cNvPicPr>
                      <a:picLocks noChangeAspect="1"/>
                    </pic:cNvPicPr>
                  </pic:nvPicPr>
                  <pic:blipFill>
                    <a:blip r:embed="rId32"/>
                    <a:stretch>
                      <a:fillRect/>
                    </a:stretch>
                  </pic:blipFill>
                  <pic:spPr>
                    <a:xfrm>
                      <a:off x="0" y="0"/>
                      <a:ext cx="1076325" cy="1200150"/>
                    </a:xfrm>
                    <a:prstGeom prst="rect">
                      <a:avLst/>
                    </a:prstGeom>
                  </pic:spPr>
                </pic:pic>
              </a:graphicData>
            </a:graphic>
          </wp:inline>
        </w:drawing>
      </w:r>
      <w:r>
        <w:rPr>
          <w:rFonts w:hint="eastAsia"/>
          <w:color w:val="C00000"/>
          <w:lang w:val="en-US" w:eastAsia="zh-CN"/>
        </w:rPr>
        <w:t>，具体表现方式如图，npc托着土地奔跑，并过去放到对应海面上。</w:t>
      </w:r>
    </w:p>
    <w:p w14:paraId="109F7991">
      <w:pPr>
        <w:numPr>
          <w:ilvl w:val="0"/>
          <w:numId w:val="0"/>
        </w:numPr>
        <w:spacing w:before="120" w:after="120" w:line="288" w:lineRule="auto"/>
        <w:jc w:val="left"/>
        <w:rPr>
          <w:rFonts w:hint="eastAsia"/>
          <w:color w:val="C00000"/>
          <w:lang w:val="en-US" w:eastAsia="zh-CN"/>
        </w:rPr>
      </w:pPr>
      <w:r>
        <w:rPr>
          <w:rFonts w:hint="eastAsia"/>
          <w:color w:val="C00000"/>
          <w:lang w:val="en-US" w:eastAsia="zh-CN"/>
        </w:rPr>
        <w:t>框选无建筑物地区，弹出建筑类型选择栏，并在下面标注所需材料及目前小镇储量，若储量足够则可选择，并派遣随机或者已选择npc去完成建造。</w:t>
      </w:r>
    </w:p>
    <w:p w14:paraId="7A8A6706">
      <w:pPr>
        <w:numPr>
          <w:ilvl w:val="0"/>
          <w:numId w:val="0"/>
        </w:numPr>
        <w:spacing w:before="120" w:after="120" w:line="288" w:lineRule="auto"/>
        <w:jc w:val="left"/>
        <w:rPr>
          <w:rFonts w:hint="eastAsia"/>
          <w:color w:val="C00000"/>
          <w:lang w:val="en-US" w:eastAsia="zh-CN"/>
        </w:rPr>
      </w:pPr>
      <w:r>
        <w:rPr>
          <w:rFonts w:hint="eastAsia"/>
          <w:color w:val="C00000"/>
          <w:lang w:val="en-US" w:eastAsia="zh-CN"/>
        </w:rPr>
        <w:t>框选或点按有某建筑物，弹出操作选择栏，可选择升级销毁或移动</w:t>
      </w:r>
    </w:p>
    <w:p w14:paraId="70319727">
      <w:pPr>
        <w:numPr>
          <w:ilvl w:val="0"/>
          <w:numId w:val="0"/>
        </w:numPr>
        <w:spacing w:before="120" w:after="120" w:line="288" w:lineRule="auto"/>
        <w:jc w:val="left"/>
        <w:rPr>
          <w:rFonts w:hint="eastAsia"/>
          <w:color w:val="C00000"/>
          <w:lang w:val="en-US" w:eastAsia="zh-CN"/>
        </w:rPr>
      </w:pPr>
    </w:p>
    <w:p w14:paraId="2EAA01FD">
      <w:pPr>
        <w:numPr>
          <w:ilvl w:val="0"/>
          <w:numId w:val="0"/>
        </w:numPr>
        <w:spacing w:before="120" w:after="120" w:line="288" w:lineRule="auto"/>
        <w:jc w:val="left"/>
        <w:rPr>
          <w:rFonts w:hint="default"/>
          <w:color w:val="C00000"/>
          <w:lang w:val="en-US" w:eastAsia="zh-CN"/>
        </w:rPr>
      </w:pPr>
      <w:r>
        <w:rPr>
          <w:rFonts w:hint="default"/>
          <w:color w:val="C00000"/>
          <w:lang w:val="en-US" w:eastAsia="zh-CN"/>
        </w:rPr>
        <w:drawing>
          <wp:inline distT="0" distB="0" distL="114300" distR="114300">
            <wp:extent cx="542925" cy="571500"/>
            <wp:effectExtent l="0" t="0" r="3175" b="0"/>
            <wp:docPr id="33" name="图片 33" descr="QQ_1780506558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QQ_1780506558512"/>
                    <pic:cNvPicPr>
                      <a:picLocks noChangeAspect="1"/>
                    </pic:cNvPicPr>
                  </pic:nvPicPr>
                  <pic:blipFill>
                    <a:blip r:embed="rId33"/>
                    <a:stretch>
                      <a:fillRect/>
                    </a:stretch>
                  </pic:blipFill>
                  <pic:spPr>
                    <a:xfrm>
                      <a:off x="0" y="0"/>
                      <a:ext cx="542925" cy="571500"/>
                    </a:xfrm>
                    <a:prstGeom prst="rect">
                      <a:avLst/>
                    </a:prstGeom>
                  </pic:spPr>
                </pic:pic>
              </a:graphicData>
            </a:graphic>
          </wp:inline>
        </w:drawing>
      </w:r>
      <w:r>
        <w:rPr>
          <w:rFonts w:hint="eastAsia"/>
          <w:color w:val="C00000"/>
          <w:lang w:val="en-US" w:eastAsia="zh-CN"/>
        </w:rPr>
        <w:t>点按此处出现背包界面，背包中所有世界观原生道具材料可堆叠上限为50，商城购买之类的非世界观原生道具不受此限制</w:t>
      </w:r>
    </w:p>
    <w:p w14:paraId="7BD79377">
      <w:pPr>
        <w:numPr>
          <w:ilvl w:val="0"/>
          <w:numId w:val="0"/>
        </w:numPr>
        <w:spacing w:before="120" w:after="120" w:line="288" w:lineRule="auto"/>
        <w:jc w:val="left"/>
        <w:rPr>
          <w:rFonts w:hint="default"/>
          <w:color w:val="C00000"/>
          <w:lang w:val="en-US" w:eastAsia="zh-CN"/>
        </w:rPr>
      </w:pPr>
    </w:p>
    <w:p w14:paraId="306F0895">
      <w:pPr>
        <w:numPr>
          <w:ilvl w:val="0"/>
          <w:numId w:val="0"/>
        </w:numPr>
        <w:spacing w:before="120" w:after="120" w:line="288" w:lineRule="auto"/>
        <w:jc w:val="left"/>
        <w:rPr>
          <w:rFonts w:hint="eastAsia"/>
          <w:color w:val="C00000"/>
          <w:lang w:val="en-US" w:eastAsia="zh-CN"/>
        </w:rPr>
      </w:pPr>
      <w:r>
        <w:rPr>
          <w:rFonts w:hint="default"/>
          <w:color w:val="C00000"/>
          <w:lang w:val="en-US" w:eastAsia="zh-CN"/>
        </w:rPr>
        <w:drawing>
          <wp:inline distT="0" distB="0" distL="114300" distR="114300">
            <wp:extent cx="542925" cy="542925"/>
            <wp:effectExtent l="0" t="0" r="3175" b="3175"/>
            <wp:docPr id="34" name="图片 34" descr="QQ_1780506588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QQ_1780506588283"/>
                    <pic:cNvPicPr>
                      <a:picLocks noChangeAspect="1"/>
                    </pic:cNvPicPr>
                  </pic:nvPicPr>
                  <pic:blipFill>
                    <a:blip r:embed="rId34"/>
                    <a:stretch>
                      <a:fillRect/>
                    </a:stretch>
                  </pic:blipFill>
                  <pic:spPr>
                    <a:xfrm>
                      <a:off x="0" y="0"/>
                      <a:ext cx="542925" cy="542925"/>
                    </a:xfrm>
                    <a:prstGeom prst="rect">
                      <a:avLst/>
                    </a:prstGeom>
                  </pic:spPr>
                </pic:pic>
              </a:graphicData>
            </a:graphic>
          </wp:inline>
        </w:drawing>
      </w:r>
      <w:r>
        <w:rPr>
          <w:rFonts w:hint="eastAsia"/>
          <w:color w:val="C00000"/>
          <w:lang w:val="en-US" w:eastAsia="zh-CN"/>
        </w:rPr>
        <w:t>仓库建筑物，玩家建造仓库之后才能获取到超出背包上限的材料，并储存在仓库内</w:t>
      </w:r>
    </w:p>
    <w:p>
      <w:pPr>
        <w:spacing w:before="120" w:after="120" w:line="288" w:lineRule="auto"/>
        <w:jc w:val="left"/>
      </w:pPr>
      <w:r>
        <w:rPr>
          <w:rFonts w:ascii="Arial" w:hAnsi="Arial"/>
          <w:b/>
          <w:sz w:val="22"/>
        </w:rPr>
        <w:t>补充规则：背包、仓库与物品堆叠规则。</w:t>
      </w:r>
    </w:p>
    <w:p>
      <w:pPr>
        <w:spacing w:before="120" w:after="120" w:line="288" w:lineRule="auto"/>
        <w:jc w:val="left"/>
      </w:pPr>
      <w:r>
        <w:rPr>
          <w:rFonts w:ascii="Arial" w:hAnsi="Arial"/>
          <w:b w:val="0"/>
          <w:sz w:val="22"/>
        </w:rPr>
        <w:t>背包按材料、装备、消耗品、任务物品、特殊物品分页。世界观原生材料默认单格堆叠上限为50，非世界观原生道具、商城购买道具和活动特殊道具不受该堆叠上限限制。装备不堆叠，占用独立格位。</w:t>
      </w:r>
    </w:p>
    <w:p>
      <w:pPr>
        <w:spacing w:before="120" w:after="120" w:line="288" w:lineRule="auto"/>
        <w:jc w:val="left"/>
      </w:pPr>
      <w:r>
        <w:rPr>
          <w:rFonts w:ascii="Arial" w:hAnsi="Arial"/>
          <w:b w:val="0"/>
          <w:sz w:val="22"/>
        </w:rPr>
        <w:t>仓库是小镇地图上的建筑实体，建造后才开启溢出储存和仓库管理界面。背包满时同类材料自动转入仓库；仓库也满时进入待处理列表，玩家可选择扩仓、出售、丢弃或投入建筑。</w:t>
      </w:r>
    </w:p>
    <w:p>
      <w:pPr>
        <w:spacing w:before="120" w:after="120" w:line="288" w:lineRule="auto"/>
        <w:jc w:val="left"/>
      </w:pPr>
      <w:r>
        <w:rPr>
          <w:rFonts w:ascii="Arial" w:hAnsi="Arial"/>
          <w:b w:val="0"/>
          <w:sz w:val="22"/>
        </w:rPr>
        <w:t>物品默认按稀有度、用途、获得时间排序。高品质装备、唯一装备、任务关键物品、NPC赠礼物品在出售或分解前必须二次确认；唯一装备需要在详情中显示唯一技能入口。</w:t>
      </w:r>
    </w:p>
    <w:p w14:paraId="4E4CF2FD">
      <w:pPr>
        <w:numPr>
          <w:ilvl w:val="0"/>
          <w:numId w:val="0"/>
        </w:numPr>
        <w:spacing w:before="120" w:after="120" w:line="288" w:lineRule="auto"/>
        <w:jc w:val="left"/>
        <w:rPr>
          <w:rFonts w:hint="eastAsia"/>
          <w:color w:val="C00000"/>
          <w:lang w:val="en-US" w:eastAsia="zh-CN"/>
        </w:rPr>
      </w:pPr>
    </w:p>
    <w:p w14:paraId="50584139">
      <w:pPr>
        <w:numPr>
          <w:ilvl w:val="0"/>
          <w:numId w:val="0"/>
        </w:numPr>
        <w:spacing w:before="120" w:after="120" w:line="288" w:lineRule="auto"/>
        <w:jc w:val="left"/>
        <w:rPr>
          <w:rFonts w:hint="eastAsia"/>
          <w:color w:val="C00000"/>
          <w:lang w:val="en-US" w:eastAsia="zh-CN"/>
        </w:rPr>
      </w:pPr>
      <w:r>
        <w:rPr>
          <w:rFonts w:hint="eastAsia"/>
          <w:color w:val="C00000"/>
          <w:lang w:val="en-US" w:eastAsia="zh-CN"/>
        </w:rPr>
        <w:drawing>
          <wp:inline distT="0" distB="0" distL="114300" distR="114300">
            <wp:extent cx="457200" cy="457200"/>
            <wp:effectExtent l="0" t="0" r="0" b="0"/>
            <wp:docPr id="43" name="图片 43" descr="QQ_1780508723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QQ_1780508723793"/>
                    <pic:cNvPicPr>
                      <a:picLocks noChangeAspect="1"/>
                    </pic:cNvPicPr>
                  </pic:nvPicPr>
                  <pic:blipFill>
                    <a:blip r:embed="rId35"/>
                    <a:stretch>
                      <a:fillRect/>
                    </a:stretch>
                  </pic:blipFill>
                  <pic:spPr>
                    <a:xfrm>
                      <a:off x="0" y="0"/>
                      <a:ext cx="457200" cy="457200"/>
                    </a:xfrm>
                    <a:prstGeom prst="rect">
                      <a:avLst/>
                    </a:prstGeom>
                  </pic:spPr>
                </pic:pic>
              </a:graphicData>
            </a:graphic>
          </wp:inline>
        </w:drawing>
      </w:r>
      <w:r>
        <w:rPr>
          <w:rFonts w:hint="eastAsia"/>
          <w:color w:val="C00000"/>
          <w:lang w:val="en-US" w:eastAsia="zh-CN"/>
        </w:rPr>
        <w:t>此图标代表地图，点击之后出现该区域地图界面。</w:t>
      </w:r>
    </w:p>
    <w:p w14:paraId="4C0A6803">
      <w:pPr>
        <w:numPr>
          <w:ilvl w:val="0"/>
          <w:numId w:val="0"/>
        </w:numPr>
        <w:spacing w:before="120" w:after="120" w:line="288" w:lineRule="auto"/>
        <w:jc w:val="left"/>
        <w:rPr>
          <w:rFonts w:hint="eastAsia"/>
          <w:color w:val="C00000"/>
          <w:lang w:val="en-US" w:eastAsia="zh-CN"/>
        </w:rPr>
      </w:pPr>
    </w:p>
    <w:p w14:paraId="63996AC3">
      <w:pPr>
        <w:numPr>
          <w:ilvl w:val="0"/>
          <w:numId w:val="0"/>
        </w:numPr>
        <w:spacing w:before="120" w:after="120" w:line="288" w:lineRule="auto"/>
        <w:jc w:val="left"/>
        <w:rPr>
          <w:rFonts w:hint="default"/>
          <w:color w:val="C00000"/>
          <w:lang w:val="en-US" w:eastAsia="zh-CN"/>
        </w:rPr>
      </w:pPr>
      <w:r/>
      <w:r>
        <w:rPr>
          <w:rFonts w:ascii="Arial" w:hAnsi="Arial"/>
          <w:b w:val="0"/>
          <w:sz w:val="22"/>
        </w:rPr>
        <w:t>左侧好友与工会入口在低保真版本中作为可点击入口保留：好友进入参观、点赞、驻外NPC与回访；工会进入公共建设、成员贡献、工会任务与工会聚集地。</w:t>
      </w:r>
    </w:p>
    <w:p>
      <w:pPr>
        <w:spacing w:before="120" w:after="120" w:line="288" w:lineRule="auto"/>
        <w:jc w:val="left"/>
      </w:pPr>
      <w:r>
        <w:rPr>
          <w:rFonts w:ascii="Arial" w:hAnsi="Arial"/>
          <w:b/>
          <w:sz w:val="22"/>
        </w:rPr>
        <w:t>补充设计：好友与工会入口规则。</w:t>
      </w:r>
    </w:p>
    <w:p>
      <w:pPr>
        <w:spacing w:before="120" w:after="120" w:line="288" w:lineRule="auto"/>
        <w:jc w:val="left"/>
      </w:pPr>
      <w:r>
        <w:rPr>
          <w:rFonts w:ascii="Arial" w:hAnsi="Arial"/>
          <w:b w:val="0"/>
          <w:sz w:val="22"/>
        </w:rPr>
        <w:t>好友入口打开好友参观列表，玩家可进入好友小镇、点赞建筑、查看驻外NPC、领取回访奖励和触发好友事件。点赞点位以地图实体形式出现，不是单独悬浮UI。</w:t>
      </w:r>
    </w:p>
    <w:p>
      <w:pPr>
        <w:spacing w:before="120" w:after="120" w:line="288" w:lineRule="auto"/>
        <w:jc w:val="left"/>
      </w:pPr>
      <w:r>
        <w:rPr>
          <w:rFonts w:ascii="Arial" w:hAnsi="Arial"/>
          <w:b w:val="0"/>
          <w:sz w:val="22"/>
        </w:rPr>
        <w:t>工会入口打开工会聚集地建设界面，玩家可贡献材料、金币、NPC工时或建筑快照，推进公共建筑进度。工会公共工程完成后给参与者发放工会贡献章、社区积分、外观奖励或限时增益。</w:t>
      </w:r>
    </w:p>
    <w:p>
      <w:pPr>
        <w:spacing w:before="120" w:after="120" w:line="288" w:lineRule="auto"/>
        <w:jc w:val="left"/>
      </w:pPr>
      <w:r>
        <w:rPr>
          <w:rFonts w:ascii="Arial" w:hAnsi="Arial"/>
          <w:b w:val="0"/>
          <w:sz w:val="22"/>
        </w:rPr>
        <w:t>好友与工会在低保真原型中先做可点击页面与核心反馈：进入、点赞、派驻、贡献、领奖、返回小镇。复杂聊天、排行榜和大型多人协作作为扩展系统，但表结构和入口不再空置。</w:t>
      </w:r>
    </w:p>
    <w:p w14:paraId="5026C370">
      <w:pPr>
        <w:numPr>
          <w:ilvl w:val="0"/>
          <w:numId w:val="0"/>
        </w:numPr>
        <w:spacing w:before="120" w:after="120" w:line="288" w:lineRule="auto"/>
        <w:jc w:val="left"/>
        <w:rPr>
          <w:rFonts w:hint="default"/>
          <w:color w:val="C00000"/>
          <w:lang w:val="en-US" w:eastAsia="zh-CN"/>
        </w:rPr>
      </w:pPr>
    </w:p>
    <w:p w14:paraId="4AA6516A">
      <w:pPr>
        <w:numPr>
          <w:ilvl w:val="0"/>
          <w:numId w:val="0"/>
        </w:numPr>
        <w:spacing w:before="120" w:after="120" w:line="288" w:lineRule="auto"/>
        <w:jc w:val="left"/>
        <w:rPr>
          <w:rFonts w:hint="eastAsia"/>
          <w:color w:val="C00000"/>
          <w:lang w:val="en-US" w:eastAsia="zh-CN"/>
        </w:rPr>
      </w:pPr>
      <w:r>
        <w:rPr>
          <w:rFonts w:hint="default"/>
          <w:color w:val="C00000"/>
          <w:lang w:val="en-US" w:eastAsia="zh-CN"/>
        </w:rPr>
        <w:drawing>
          <wp:inline distT="0" distB="0" distL="114300" distR="114300">
            <wp:extent cx="600075" cy="657225"/>
            <wp:effectExtent l="0" t="0" r="9525" b="3175"/>
            <wp:docPr id="35" name="图片 35" descr="QQ_1780506771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QQ_1780506771858"/>
                    <pic:cNvPicPr>
                      <a:picLocks noChangeAspect="1"/>
                    </pic:cNvPicPr>
                  </pic:nvPicPr>
                  <pic:blipFill>
                    <a:blip r:embed="rId36"/>
                    <a:stretch>
                      <a:fillRect/>
                    </a:stretch>
                  </pic:blipFill>
                  <pic:spPr>
                    <a:xfrm>
                      <a:off x="0" y="0"/>
                      <a:ext cx="600075" cy="657225"/>
                    </a:xfrm>
                    <a:prstGeom prst="rect">
                      <a:avLst/>
                    </a:prstGeom>
                  </pic:spPr>
                </pic:pic>
              </a:graphicData>
            </a:graphic>
          </wp:inline>
        </w:drawing>
      </w:r>
      <w:r>
        <w:rPr>
          <w:rFonts w:hint="eastAsia"/>
          <w:color w:val="C00000"/>
          <w:lang w:val="en-US" w:eastAsia="zh-CN"/>
        </w:rPr>
        <w:t>此为出行小舟，玩家点按之后玩家分身跑至其旁边交互，先出现选人界面，确认当前团队成员，再出现地图界面，点按地图界面已解锁区域去往该地点。</w:t>
      </w:r>
    </w:p>
    <w:p w14:paraId="2109C9BD">
      <w:pPr>
        <w:numPr>
          <w:ilvl w:val="0"/>
          <w:numId w:val="0"/>
        </w:numPr>
        <w:spacing w:before="120" w:after="120" w:line="288" w:lineRule="auto"/>
        <w:jc w:val="left"/>
        <w:rPr>
          <w:rFonts w:hint="default"/>
          <w:color w:val="C00000"/>
          <w:lang w:val="en-US" w:eastAsia="zh-CN"/>
        </w:rPr>
      </w:pPr>
    </w:p>
    <w:p w14:paraId="60CE2993">
      <w:pPr>
        <w:numPr>
          <w:ilvl w:val="0"/>
          <w:numId w:val="0"/>
        </w:numPr>
        <w:spacing w:before="120" w:after="120" w:line="288" w:lineRule="auto"/>
        <w:jc w:val="left"/>
        <w:rPr>
          <w:rFonts w:hint="eastAsia"/>
          <w:color w:val="C00000"/>
          <w:lang w:val="en-US" w:eastAsia="zh-CN"/>
        </w:rPr>
      </w:pPr>
      <w:r>
        <w:rPr>
          <w:rFonts w:hint="eastAsia"/>
          <w:color w:val="C00000"/>
          <w:lang w:val="en-US" w:eastAsia="zh-CN"/>
        </w:rPr>
        <w:t>以上出现的所有建筑物即玩家开局即解锁的默认建筑物，够材料就可以自行安排区域建造。</w:t>
      </w:r>
    </w:p>
    <w:p w14:paraId="293EC2ED">
      <w:pPr>
        <w:numPr>
          <w:ilvl w:val="0"/>
          <w:numId w:val="0"/>
        </w:numPr>
        <w:spacing w:before="120" w:after="120" w:line="288" w:lineRule="auto"/>
        <w:jc w:val="left"/>
        <w:rPr>
          <w:rFonts w:hint="default"/>
          <w:color w:val="C00000"/>
          <w:lang w:val="en-US" w:eastAsia="zh-CN"/>
        </w:rPr>
      </w:pPr>
    </w:p>
    <w:p w14:paraId="0D6B03C2">
      <w:pPr>
        <w:numPr>
          <w:ilvl w:val="0"/>
          <w:numId w:val="0"/>
        </w:numPr>
        <w:spacing w:before="120" w:after="120" w:line="288" w:lineRule="auto"/>
        <w:jc w:val="left"/>
        <w:rPr>
          <w:rFonts w:hint="default"/>
          <w:color w:val="C00000"/>
          <w:lang w:val="en-US" w:eastAsia="zh-CN"/>
        </w:rPr>
      </w:pPr>
      <w:r/>
      <w:r>
        <w:rPr>
          <w:rFonts w:ascii="Arial" w:hAnsi="Arial"/>
          <w:b w:val="0"/>
          <w:sz w:val="22"/>
        </w:rPr>
        <w:t>建筑物见建筑表，表内维护建筑类型、解锁条件、可放置土地、建造材料、升级材料、NPC行为、产出消耗和是否可移动/销毁。</w:t>
      </w:r>
    </w:p>
    <w:p>
      <w:pPr>
        <w:spacing w:before="120" w:after="120" w:line="288" w:lineRule="auto"/>
        <w:jc w:val="left"/>
      </w:pPr>
      <w:r>
        <w:rPr>
          <w:rFonts w:ascii="Arial" w:hAnsi="Arial"/>
          <w:b/>
          <w:sz w:val="22"/>
        </w:rPr>
        <w:t>补充设计：建筑表落地与建造面板字段。</w:t>
      </w:r>
    </w:p>
    <w:p>
      <w:pPr>
        <w:spacing w:before="120" w:after="120" w:line="288" w:lineRule="auto"/>
        <w:jc w:val="left"/>
      </w:pPr>
      <w:r>
        <w:rPr>
          <w:rFonts w:ascii="Arial" w:hAnsi="Arial"/>
          <w:b w:val="0"/>
          <w:sz w:val="22"/>
        </w:rPr>
        <w:t>建造面板点击后必须展示建筑名称、建筑类型、解锁条件、适配土地、所需材料、建造时间、可派遣NPC、建成效果、升级效果、产出/消耗、是否可移动、是否可销毁。</w:t>
      </w:r>
    </w:p>
    <w:p>
      <w:pPr>
        <w:spacing w:before="120" w:after="120" w:line="288" w:lineRule="auto"/>
        <w:jc w:val="left"/>
      </w:pPr>
      <w:r>
        <w:rPr>
          <w:rFonts w:ascii="Arial" w:hAnsi="Arial"/>
          <w:b w:val="0"/>
          <w:sz w:val="22"/>
        </w:rPr>
        <w:t>默认建筑服务新手闭环：住宅提升人口，田地产出农产，树产出木材与摸鱼点，桥连接海面并产鱼，铁匠铺承接装备成长，仓库解决背包溢出，招募栏承接NPC增长。</w:t>
      </w:r>
    </w:p>
    <w:p>
      <w:pPr>
        <w:spacing w:before="120" w:after="120" w:line="288" w:lineRule="auto"/>
        <w:jc w:val="left"/>
      </w:pPr>
      <w:r>
        <w:rPr>
          <w:rFonts w:ascii="Arial" w:hAnsi="Arial"/>
          <w:b w:val="0"/>
          <w:sz w:val="22"/>
        </w:rPr>
        <w:t>扩展建筑服务五大地域：商铺联动商业地，灵感雕像联动创意地，魔法工坊和传送阵联动魔法地，工会大厅和公共广场联动和谐地，旅店、矿场、公告板联动冒险地和小镇事件。</w:t>
      </w:r>
    </w:p>
    <w:p w14:paraId="571D6CF3">
      <w:pPr>
        <w:numPr>
          <w:ilvl w:val="0"/>
          <w:numId w:val="0"/>
        </w:numPr>
        <w:spacing w:before="120" w:after="120" w:line="288" w:lineRule="auto"/>
        <w:jc w:val="left"/>
        <w:rPr>
          <w:rFonts w:hint="eastAsia"/>
          <w:color w:val="C00000"/>
          <w:lang w:val="en-US" w:eastAsia="zh-CN"/>
        </w:rPr>
      </w:pPr>
    </w:p>
    <w:p w14:paraId="0B9B97FB">
      <w:pPr>
        <w:numPr>
          <w:ilvl w:val="0"/>
          <w:numId w:val="0"/>
        </w:numPr>
        <w:spacing w:before="120" w:after="120" w:line="288" w:lineRule="auto"/>
        <w:jc w:val="left"/>
        <w:rPr>
          <w:rFonts w:hint="default"/>
          <w:color w:val="C00000"/>
          <w:lang w:val="en-US" w:eastAsia="zh-CN"/>
        </w:rPr>
      </w:pPr>
      <w:r>
        <w:rPr>
          <w:rFonts w:hint="eastAsia"/>
          <w:color w:val="C00000"/>
          <w:lang w:val="en-US" w:eastAsia="zh-CN"/>
        </w:rPr>
        <w:t>所有建筑物视觉显示上都是有npc在内部，即外部虚化能看到内部布置，没有的话直接显示外部外观。</w:t>
      </w:r>
    </w:p>
    <w:p w14:paraId="32EA439A">
      <w:pPr>
        <w:numPr>
          <w:ilvl w:val="0"/>
          <w:numId w:val="0"/>
        </w:numPr>
        <w:spacing w:before="120" w:after="120" w:line="288" w:lineRule="auto"/>
        <w:jc w:val="left"/>
        <w:rPr>
          <w:rFonts w:hint="default"/>
          <w:color w:val="C00000"/>
          <w:lang w:val="en-US" w:eastAsia="zh-CN"/>
        </w:rPr>
      </w:pPr>
    </w:p>
    <w:p w14:paraId="5556841B">
      <w:pPr>
        <w:numPr>
          <w:ilvl w:val="0"/>
          <w:numId w:val="0"/>
        </w:numPr>
        <w:spacing w:before="120" w:after="120" w:line="288" w:lineRule="auto"/>
        <w:jc w:val="left"/>
        <w:rPr>
          <w:rFonts w:hint="eastAsia"/>
          <w:color w:val="C00000"/>
          <w:lang w:val="en-US" w:eastAsia="zh-CN"/>
        </w:rPr>
      </w:pPr>
      <w:r>
        <w:rPr>
          <w:rFonts w:hint="eastAsia"/>
          <w:color w:val="C00000"/>
          <w:lang w:val="en-US" w:eastAsia="zh-CN"/>
        </w:rPr>
        <w:t>npc在被玩家决策影响时有几率发出吐槽，太累了之类的，具体表现形式为头上有气泡显示内容。</w:t>
      </w:r>
    </w:p>
    <w:p w14:paraId="1E4B65C9">
      <w:pPr>
        <w:numPr>
          <w:ilvl w:val="0"/>
          <w:numId w:val="0"/>
        </w:numPr>
        <w:spacing w:before="120" w:after="120" w:line="288" w:lineRule="auto"/>
        <w:jc w:val="left"/>
        <w:rPr>
          <w:rFonts w:hint="eastAsia"/>
          <w:color w:val="C00000"/>
          <w:lang w:val="en-US" w:eastAsia="zh-CN"/>
        </w:rPr>
      </w:pPr>
    </w:p>
    <w:p w14:paraId="68A9E678">
      <w:pPr>
        <w:numPr>
          <w:ilvl w:val="0"/>
          <w:numId w:val="0"/>
        </w:numPr>
        <w:spacing w:before="120" w:after="120" w:line="288" w:lineRule="auto"/>
        <w:jc w:val="left"/>
        <w:rPr>
          <w:rFonts w:hint="eastAsia"/>
          <w:color w:val="C00000"/>
          <w:lang w:val="en-US" w:eastAsia="zh-CN"/>
        </w:rPr>
      </w:pPr>
      <w:r>
        <w:rPr>
          <w:rFonts w:hint="eastAsia"/>
          <w:color w:val="C00000"/>
          <w:lang w:val="en-US" w:eastAsia="zh-CN"/>
        </w:rPr>
        <w:t>角色招募界面交互：</w:t>
      </w:r>
    </w:p>
    <w:p w14:paraId="00231638">
      <w:pPr>
        <w:numPr>
          <w:ilvl w:val="0"/>
          <w:numId w:val="0"/>
        </w:numPr>
        <w:spacing w:before="120" w:after="120" w:line="288" w:lineRule="auto"/>
        <w:jc w:val="left"/>
        <w:rPr>
          <w:rFonts w:hint="default"/>
          <w:color w:val="C00000"/>
          <w:lang w:val="en-US" w:eastAsia="zh-CN"/>
        </w:rPr>
      </w:pPr>
      <w:r>
        <w:rPr>
          <w:rFonts w:hint="default"/>
          <w:color w:val="C00000"/>
          <w:lang w:val="en-US" w:eastAsia="zh-CN"/>
        </w:rPr>
        <w:drawing>
          <wp:inline distT="0" distB="0" distL="114300" distR="114300">
            <wp:extent cx="2628900" cy="2743200"/>
            <wp:effectExtent l="0" t="0" r="0" b="0"/>
            <wp:docPr id="44" name="图片 44" descr="QQ_1780509611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QQ_1780509611234"/>
                    <pic:cNvPicPr>
                      <a:picLocks noChangeAspect="1"/>
                    </pic:cNvPicPr>
                  </pic:nvPicPr>
                  <pic:blipFill>
                    <a:blip r:embed="rId37"/>
                    <a:stretch>
                      <a:fillRect/>
                    </a:stretch>
                  </pic:blipFill>
                  <pic:spPr>
                    <a:xfrm>
                      <a:off x="0" y="0"/>
                      <a:ext cx="2628900" cy="2743200"/>
                    </a:xfrm>
                    <a:prstGeom prst="rect">
                      <a:avLst/>
                    </a:prstGeom>
                  </pic:spPr>
                </pic:pic>
              </a:graphicData>
            </a:graphic>
          </wp:inline>
        </w:drawing>
      </w:r>
    </w:p>
    <w:p w14:paraId="1080C959">
      <w:pPr>
        <w:numPr>
          <w:ilvl w:val="0"/>
          <w:numId w:val="0"/>
        </w:numPr>
        <w:spacing w:before="120" w:after="120" w:line="288" w:lineRule="auto"/>
        <w:jc w:val="left"/>
        <w:rPr>
          <w:rFonts w:hint="eastAsia"/>
          <w:color w:val="C00000"/>
          <w:lang w:val="en-US" w:eastAsia="zh-CN"/>
        </w:rPr>
      </w:pPr>
      <w:r>
        <w:rPr>
          <w:rFonts w:hint="eastAsia"/>
          <w:color w:val="C00000"/>
          <w:lang w:val="en-US" w:eastAsia="zh-CN"/>
        </w:rPr>
        <w:t>未解锁栏位无法交互，点击招募之后界面变化成</w:t>
      </w:r>
    </w:p>
    <w:p w14:paraId="1C1D4C2D">
      <w:pPr>
        <w:numPr>
          <w:ilvl w:val="0"/>
          <w:numId w:val="0"/>
        </w:numPr>
        <w:spacing w:before="120" w:after="120" w:line="288" w:lineRule="auto"/>
        <w:jc w:val="left"/>
        <w:rPr>
          <w:rFonts w:hint="default"/>
          <w:color w:val="C00000"/>
          <w:lang w:val="en-US" w:eastAsia="zh-CN"/>
        </w:rPr>
      </w:pPr>
      <w:r>
        <w:rPr>
          <w:rFonts w:hint="default"/>
          <w:color w:val="C00000"/>
          <w:lang w:val="en-US" w:eastAsia="zh-CN"/>
        </w:rPr>
        <w:drawing>
          <wp:inline distT="0" distB="0" distL="114300" distR="114300">
            <wp:extent cx="2571750" cy="2743200"/>
            <wp:effectExtent l="0" t="0" r="6350" b="0"/>
            <wp:docPr id="45" name="图片 45" descr="QQ_1780509601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QQ_1780509601755"/>
                    <pic:cNvPicPr>
                      <a:picLocks noChangeAspect="1"/>
                    </pic:cNvPicPr>
                  </pic:nvPicPr>
                  <pic:blipFill>
                    <a:blip r:embed="rId38"/>
                    <a:stretch>
                      <a:fillRect/>
                    </a:stretch>
                  </pic:blipFill>
                  <pic:spPr>
                    <a:xfrm>
                      <a:off x="0" y="0"/>
                      <a:ext cx="2571750" cy="2743200"/>
                    </a:xfrm>
                    <a:prstGeom prst="rect">
                      <a:avLst/>
                    </a:prstGeom>
                  </pic:spPr>
                </pic:pic>
              </a:graphicData>
            </a:graphic>
          </wp:inline>
        </w:drawing>
      </w:r>
    </w:p>
    <w:p w14:paraId="7FFC33D3">
      <w:pPr>
        <w:numPr>
          <w:ilvl w:val="0"/>
          <w:numId w:val="0"/>
        </w:numPr>
        <w:spacing w:before="120" w:after="120" w:line="288" w:lineRule="auto"/>
        <w:jc w:val="left"/>
        <w:rPr>
          <w:rFonts w:hint="eastAsia"/>
          <w:color w:val="C00000"/>
          <w:lang w:val="en-US" w:eastAsia="zh-CN"/>
        </w:rPr>
      </w:pPr>
      <w:r>
        <w:rPr>
          <w:rFonts w:hint="eastAsia"/>
          <w:color w:val="C00000"/>
          <w:lang w:val="en-US" w:eastAsia="zh-CN"/>
        </w:rPr>
        <w:t>招募中下方显示剩余所需时间。</w:t>
      </w:r>
    </w:p>
    <w:p w14:paraId="7BF1FFB7">
      <w:pPr>
        <w:numPr>
          <w:ilvl w:val="0"/>
          <w:numId w:val="0"/>
        </w:numPr>
        <w:spacing w:before="120" w:after="120" w:line="288" w:lineRule="auto"/>
        <w:jc w:val="left"/>
        <w:rPr>
          <w:rFonts w:hint="default"/>
          <w:color w:val="C00000"/>
          <w:lang w:val="en-US" w:eastAsia="zh-CN"/>
        </w:rPr>
      </w:pPr>
      <w:r/>
      <w:r>
        <w:rPr>
          <w:rFonts w:ascii="Arial" w:hAnsi="Arial"/>
          <w:b w:val="0"/>
          <w:sz w:val="22"/>
        </w:rPr>
        <w:t>招募以NPC自动接待为主，玩家点击招募栏可查看栏位状态、剩余时间、解锁条件、加速入口和招募结果；定向招募在低保真版本中用职业/性格倾向做轻量演示，具体概率和栏位见招募表。</w:t>
      </w:r>
    </w:p>
    <w:p>
      <w:pPr>
        <w:spacing w:before="120" w:after="120" w:line="288" w:lineRule="auto"/>
        <w:jc w:val="left"/>
      </w:pPr>
      <w:r>
        <w:rPr>
          <w:rFonts w:ascii="Arial" w:hAnsi="Arial"/>
          <w:b/>
          <w:sz w:val="22"/>
        </w:rPr>
        <w:t>补充规则：招募栏与NPC获得规则。</w:t>
      </w:r>
    </w:p>
    <w:p>
      <w:pPr>
        <w:spacing w:before="120" w:after="120" w:line="288" w:lineRule="auto"/>
        <w:jc w:val="left"/>
      </w:pPr>
      <w:r>
        <w:rPr>
          <w:rFonts w:ascii="Arial" w:hAnsi="Arial"/>
          <w:b w:val="0"/>
          <w:sz w:val="22"/>
        </w:rPr>
        <w:t>招募栏是小镇地图上的建筑实体，玩家点击招募栏后进入招募交互。初版设5个招募栏位，随小镇等级逐步解锁；未解锁栏位置灰，点击显示解锁所需小镇等级、建筑条件或事件条件。</w:t>
      </w:r>
    </w:p>
    <w:p>
      <w:pPr>
        <w:spacing w:before="120" w:after="120" w:line="288" w:lineRule="auto"/>
        <w:jc w:val="left"/>
      </w:pPr>
      <w:r>
        <w:rPr>
          <w:rFonts w:ascii="Arial" w:hAnsi="Arial"/>
          <w:b w:val="0"/>
          <w:sz w:val="22"/>
        </w:rPr>
        <w:t>普通招募由NPC自动接待和处理，招募中显示剩余时间，默认12小时完成。完成后NPC自动来到小镇并触发镇长汇报或气泡提示；玩家也可使用广告加速、活动券或特殊建筑效果缩短招募时间。</w:t>
      </w:r>
    </w:p>
    <w:p>
      <w:pPr>
        <w:spacing w:before="120" w:after="120" w:line="288" w:lineRule="auto"/>
        <w:jc w:val="left"/>
      </w:pPr>
      <w:r>
        <w:rPr>
          <w:rFonts w:ascii="Arial" w:hAnsi="Arial"/>
          <w:b w:val="0"/>
          <w:sz w:val="22"/>
        </w:rPr>
        <w:t>招募获得NPC的主特性与副特性随机生成，稀有度按普通、稀有、史诗、传说分层。IP角色或特殊NPC出现时要有更明显的入镇演出，并至少携带一个较高稀有度特性；1.0版本不做复杂条件招募，但保留后续按职业、性格、地域、事件定向招募的接口。</w:t>
      </w:r>
    </w:p>
    <w:p w14:paraId="150E5C5D">
      <w:pPr>
        <w:numPr>
          <w:ilvl w:val="0"/>
          <w:numId w:val="0"/>
        </w:numPr>
        <w:spacing w:before="120" w:after="120" w:line="288" w:lineRule="auto"/>
        <w:jc w:val="left"/>
        <w:rPr>
          <w:rFonts w:hint="eastAsia"/>
          <w:color w:val="C00000"/>
          <w:lang w:val="en-US" w:eastAsia="zh-CN"/>
        </w:rPr>
      </w:pPr>
    </w:p>
    <w:p w14:paraId="0E97C23A">
      <w:pPr>
        <w:numPr>
          <w:ilvl w:val="0"/>
          <w:numId w:val="0"/>
        </w:numPr>
        <w:spacing w:before="120" w:after="120" w:line="288" w:lineRule="auto"/>
        <w:jc w:val="left"/>
        <w:rPr>
          <w:rFonts w:hint="eastAsia"/>
          <w:color w:val="C00000"/>
          <w:lang w:val="en-US" w:eastAsia="zh-CN"/>
        </w:rPr>
      </w:pPr>
    </w:p>
    <w:p w14:paraId="494F8117">
      <w:pPr>
        <w:numPr>
          <w:ilvl w:val="0"/>
          <w:numId w:val="0"/>
        </w:numPr>
        <w:spacing w:before="120" w:after="120" w:line="288" w:lineRule="auto"/>
        <w:jc w:val="left"/>
        <w:rPr>
          <w:rFonts w:hint="eastAsia"/>
          <w:color w:val="C00000"/>
          <w:lang w:val="en-US" w:eastAsia="zh-CN"/>
        </w:rPr>
      </w:pPr>
      <w:r>
        <w:rPr>
          <w:rFonts w:hint="eastAsia"/>
          <w:color w:val="C00000"/>
          <w:lang w:val="en-US" w:eastAsia="zh-CN"/>
        </w:rPr>
        <w:t>背包界面交互：</w:t>
      </w:r>
    </w:p>
    <w:p w14:paraId="0F451C46">
      <w:pPr>
        <w:numPr>
          <w:ilvl w:val="0"/>
          <w:numId w:val="0"/>
        </w:numPr>
        <w:spacing w:before="120" w:after="120" w:line="288" w:lineRule="auto"/>
        <w:jc w:val="left"/>
        <w:rPr>
          <w:rFonts w:hint="default"/>
          <w:color w:val="C00000"/>
          <w:lang w:val="en-US" w:eastAsia="zh-CN"/>
        </w:rPr>
      </w:pPr>
      <w:r>
        <w:rPr>
          <w:rFonts w:hint="default"/>
          <w:color w:val="C00000"/>
          <w:lang w:val="en-US" w:eastAsia="zh-CN"/>
        </w:rPr>
        <w:drawing>
          <wp:inline distT="0" distB="0" distL="114300" distR="114300">
            <wp:extent cx="2714625" cy="2886075"/>
            <wp:effectExtent l="0" t="0" r="3175" b="9525"/>
            <wp:docPr id="46" name="图片 46" descr="QQ_1780510609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QQ_1780510609152"/>
                    <pic:cNvPicPr>
                      <a:picLocks noChangeAspect="1"/>
                    </pic:cNvPicPr>
                  </pic:nvPicPr>
                  <pic:blipFill>
                    <a:blip r:embed="rId39"/>
                    <a:stretch>
                      <a:fillRect/>
                    </a:stretch>
                  </pic:blipFill>
                  <pic:spPr>
                    <a:xfrm>
                      <a:off x="0" y="0"/>
                      <a:ext cx="2714625" cy="2886075"/>
                    </a:xfrm>
                    <a:prstGeom prst="rect">
                      <a:avLst/>
                    </a:prstGeom>
                  </pic:spPr>
                </pic:pic>
              </a:graphicData>
            </a:graphic>
          </wp:inline>
        </w:drawing>
      </w:r>
    </w:p>
    <w:p w14:paraId="668A7E76">
      <w:pPr>
        <w:numPr>
          <w:ilvl w:val="0"/>
          <w:numId w:val="0"/>
        </w:numPr>
        <w:spacing w:before="120" w:after="120" w:line="288" w:lineRule="auto"/>
        <w:jc w:val="left"/>
        <w:rPr>
          <w:rFonts w:hint="default"/>
          <w:color w:val="C00000"/>
          <w:lang w:val="en-US" w:eastAsia="zh-CN"/>
        </w:rPr>
      </w:pPr>
      <w:r>
        <w:rPr>
          <w:rFonts w:hint="eastAsia"/>
          <w:color w:val="C00000"/>
          <w:lang w:val="en-US" w:eastAsia="zh-CN"/>
        </w:rPr>
        <w:t>单击上方页签切换至对应界面，同时页签视觉效果颜色变深，单击下方物品出现高亮框，左侧名称与描述自动切换至对应物体版本。背包堆叠上限50。如果选择独特装备，描述内还会显示该装备独特技能效果。</w:t>
      </w:r>
    </w:p>
    <w:p w14:paraId="30E6FD3C">
      <w:pPr>
        <w:numPr>
          <w:ilvl w:val="0"/>
          <w:numId w:val="0"/>
        </w:numPr>
        <w:spacing w:before="120" w:after="120" w:line="288" w:lineRule="auto"/>
        <w:jc w:val="left"/>
        <w:rPr>
          <w:rFonts w:hint="eastAsia"/>
          <w:color w:val="C00000"/>
          <w:lang w:val="en-US" w:eastAsia="zh-CN"/>
        </w:rPr>
      </w:pPr>
      <w:r/>
      <w:r>
        <w:rPr>
          <w:rFonts w:ascii="Arial" w:hAnsi="Arial"/>
          <w:b w:val="0"/>
          <w:sz w:val="22"/>
        </w:rPr>
        <w:t>各物体分类、稀有度、堆叠上限、来源、用途、是否世界观原生、是否可交易均维护在物品表中。</w:t>
      </w:r>
    </w:p>
    <w:p w14:paraId="18627696">
      <w:pPr>
        <w:numPr>
          <w:ilvl w:val="0"/>
          <w:numId w:val="0"/>
        </w:numPr>
        <w:spacing w:before="120" w:after="120" w:line="288" w:lineRule="auto"/>
        <w:jc w:val="left"/>
        <w:rPr>
          <w:rFonts w:hint="eastAsia"/>
          <w:color w:val="C00000"/>
          <w:lang w:val="en-US" w:eastAsia="zh-CN"/>
        </w:rPr>
      </w:pPr>
      <w:r>
        <w:rPr>
          <w:rFonts w:hint="eastAsia"/>
          <w:color w:val="C00000"/>
          <w:lang w:val="en-US" w:eastAsia="zh-CN"/>
        </w:rPr>
        <w:t>背包默认排序优先级是 稀有度 高-低，稀有度相同则按照名称字母排序，优先级为首字母-第二字母-第三子母...</w:t>
      </w:r>
    </w:p>
    <w:p w14:paraId="6A560C8E">
      <w:pPr>
        <w:numPr>
          <w:ilvl w:val="0"/>
          <w:numId w:val="0"/>
        </w:numPr>
        <w:spacing w:before="120" w:after="120" w:line="288" w:lineRule="auto"/>
        <w:jc w:val="left"/>
        <w:rPr>
          <w:rFonts w:hint="default"/>
          <w:color w:val="C00000"/>
          <w:lang w:val="en-US" w:eastAsia="zh-CN"/>
        </w:rPr>
      </w:pPr>
      <w:r/>
      <w:r>
        <w:rPr>
          <w:rFonts w:ascii="Arial" w:hAnsi="Arial"/>
          <w:b w:val="0"/>
          <w:sz w:val="22"/>
        </w:rPr>
        <w:t>排序功能补充为：按稀有度、获得时间、数量、类型、是否可交易、是否任务需求、是否高品质确认、是否装备中进行排序与筛选。</w:t>
      </w:r>
    </w:p>
    <w:p>
      <w:pPr>
        <w:spacing w:before="120" w:after="120" w:line="288" w:lineRule="auto"/>
        <w:jc w:val="left"/>
      </w:pPr>
      <w:r>
        <w:rPr>
          <w:rFonts w:ascii="Arial" w:hAnsi="Arial"/>
          <w:b/>
          <w:sz w:val="22"/>
        </w:rPr>
        <w:t>补充设计：背包筛选、排序与物品类型规则。</w:t>
      </w:r>
    </w:p>
    <w:p>
      <w:pPr>
        <w:spacing w:before="120" w:after="120" w:line="288" w:lineRule="auto"/>
        <w:jc w:val="left"/>
      </w:pPr>
      <w:r>
        <w:rPr>
          <w:rFonts w:ascii="Arial" w:hAnsi="Arial"/>
          <w:b w:val="0"/>
          <w:sz w:val="22"/>
        </w:rPr>
        <w:t>背包筛选至少包含全部、材料、土地、装备、消耗品、任务物品、特殊道具、可交易、高品质确认、最近获得。排序支持稀有度高到低、获得时间新到旧、数量多到少、名称、可交易优先、任务需求优先。</w:t>
      </w:r>
    </w:p>
    <w:p>
      <w:pPr>
        <w:spacing w:before="120" w:after="120" w:line="288" w:lineRule="auto"/>
        <w:jc w:val="left"/>
      </w:pPr>
      <w:r>
        <w:rPr>
          <w:rFonts w:ascii="Arial" w:hAnsi="Arial"/>
          <w:b w:val="0"/>
          <w:sz w:val="22"/>
        </w:rPr>
        <w:t>选中物品后左侧详情展示名称、稀有度、分类、来源、用途、堆叠上限、是否世界观原生、是否可交易、是否被建筑/任务占用。装备额外展示部位、等级、属性、独特技能和来源怪物。</w:t>
      </w:r>
    </w:p>
    <w:p>
      <w:pPr>
        <w:spacing w:before="120" w:after="120" w:line="288" w:lineRule="auto"/>
        <w:jc w:val="left"/>
      </w:pPr>
      <w:r>
        <w:rPr>
          <w:rFonts w:ascii="Arial" w:hAnsi="Arial"/>
          <w:b w:val="0"/>
          <w:sz w:val="22"/>
        </w:rPr>
        <w:t>批量操作遵循安全限制：普通材料可批量出售或投入建筑，高品质装备/唯一物品/任务物品/活动物品必须逐个确认；已装备物品、任务锁定物品和NPC赠礼物品默认不可被自动出售。</w:t>
      </w:r>
    </w:p>
    <w:p w14:paraId="454649CB">
      <w:pPr>
        <w:numPr>
          <w:ilvl w:val="0"/>
          <w:numId w:val="0"/>
        </w:numPr>
        <w:spacing w:before="120" w:after="120" w:line="288" w:lineRule="auto"/>
        <w:jc w:val="left"/>
        <w:rPr>
          <w:rFonts w:hint="eastAsia"/>
          <w:color w:val="C00000"/>
          <w:lang w:val="en-US" w:eastAsia="zh-CN"/>
        </w:rPr>
      </w:pPr>
    </w:p>
    <w:p w14:paraId="5EC9F3B3">
      <w:pPr>
        <w:numPr>
          <w:ilvl w:val="0"/>
          <w:numId w:val="0"/>
        </w:numPr>
        <w:spacing w:before="120" w:after="120" w:line="288" w:lineRule="auto"/>
        <w:jc w:val="left"/>
        <w:rPr>
          <w:rFonts w:hint="eastAsia"/>
          <w:color w:val="C00000"/>
          <w:lang w:val="en-US" w:eastAsia="zh-CN"/>
        </w:rPr>
      </w:pPr>
    </w:p>
    <w:p w14:paraId="5F5A2507">
      <w:pPr>
        <w:numPr>
          <w:ilvl w:val="0"/>
          <w:numId w:val="0"/>
        </w:numPr>
        <w:spacing w:before="120" w:after="120" w:line="288" w:lineRule="auto"/>
        <w:jc w:val="left"/>
        <w:rPr>
          <w:rFonts w:hint="eastAsia"/>
          <w:color w:val="C00000"/>
          <w:lang w:val="en-US" w:eastAsia="zh-CN"/>
        </w:rPr>
      </w:pPr>
    </w:p>
    <w:p w14:paraId="3E2034E0">
      <w:pPr>
        <w:numPr>
          <w:ilvl w:val="0"/>
          <w:numId w:val="0"/>
        </w:numPr>
        <w:spacing w:before="120" w:after="120" w:line="288" w:lineRule="auto"/>
        <w:jc w:val="left"/>
        <w:rPr>
          <w:rFonts w:hint="eastAsia"/>
          <w:color w:val="C00000"/>
          <w:lang w:val="en-US" w:eastAsia="zh-CN"/>
        </w:rPr>
      </w:pPr>
    </w:p>
    <w:p w14:paraId="59D91012">
      <w:pPr>
        <w:numPr>
          <w:ilvl w:val="0"/>
          <w:numId w:val="0"/>
        </w:numPr>
        <w:spacing w:before="120" w:after="120" w:line="288" w:lineRule="auto"/>
        <w:jc w:val="left"/>
        <w:rPr>
          <w:rFonts w:hint="eastAsia"/>
          <w:color w:val="C00000"/>
          <w:lang w:val="en-US" w:eastAsia="zh-CN"/>
        </w:rPr>
      </w:pPr>
    </w:p>
    <w:p w14:paraId="331ECA4D">
      <w:pPr>
        <w:numPr>
          <w:ilvl w:val="0"/>
          <w:numId w:val="0"/>
        </w:numPr>
        <w:spacing w:before="120" w:after="120" w:line="288" w:lineRule="auto"/>
        <w:jc w:val="left"/>
        <w:rPr>
          <w:rFonts w:hint="eastAsia"/>
          <w:color w:val="C00000"/>
          <w:lang w:val="en-US" w:eastAsia="zh-CN"/>
        </w:rPr>
      </w:pPr>
    </w:p>
    <w:p w14:paraId="6B5F385C">
      <w:pPr>
        <w:numPr>
          <w:ilvl w:val="0"/>
          <w:numId w:val="0"/>
        </w:numPr>
        <w:spacing w:before="120" w:after="120" w:line="288" w:lineRule="auto"/>
        <w:jc w:val="left"/>
        <w:rPr>
          <w:rFonts w:hint="eastAsia"/>
          <w:color w:val="C00000"/>
          <w:lang w:val="en-US" w:eastAsia="zh-CN"/>
        </w:rPr>
      </w:pPr>
    </w:p>
    <w:p w14:paraId="431F2787">
      <w:pPr>
        <w:numPr>
          <w:ilvl w:val="0"/>
          <w:numId w:val="0"/>
        </w:numPr>
        <w:spacing w:before="120" w:after="120" w:line="288" w:lineRule="auto"/>
        <w:jc w:val="left"/>
        <w:rPr>
          <w:rFonts w:hint="eastAsia"/>
          <w:color w:val="C00000"/>
          <w:lang w:val="en-US" w:eastAsia="zh-CN"/>
        </w:rPr>
      </w:pPr>
    </w:p>
    <w:p w14:paraId="01403B69">
      <w:pPr>
        <w:numPr>
          <w:ilvl w:val="0"/>
          <w:numId w:val="0"/>
        </w:numPr>
        <w:spacing w:before="120" w:after="120" w:line="288" w:lineRule="auto"/>
        <w:jc w:val="left"/>
        <w:rPr>
          <w:rFonts w:hint="eastAsia"/>
          <w:color w:val="C00000"/>
          <w:lang w:val="en-US" w:eastAsia="zh-CN"/>
        </w:rPr>
      </w:pPr>
    </w:p>
    <w:p w14:paraId="0442A558">
      <w:pPr>
        <w:numPr>
          <w:ilvl w:val="0"/>
          <w:numId w:val="0"/>
        </w:numPr>
        <w:spacing w:before="120" w:after="120" w:line="288" w:lineRule="auto"/>
        <w:jc w:val="left"/>
        <w:rPr>
          <w:rFonts w:hint="eastAsia"/>
          <w:color w:val="C00000"/>
          <w:lang w:val="en-US" w:eastAsia="zh-CN"/>
        </w:rPr>
      </w:pPr>
    </w:p>
    <w:p w14:paraId="5CC62151">
      <w:pPr>
        <w:numPr>
          <w:ilvl w:val="0"/>
          <w:numId w:val="0"/>
        </w:numPr>
        <w:spacing w:before="120" w:after="120" w:line="288" w:lineRule="auto"/>
        <w:jc w:val="left"/>
        <w:rPr>
          <w:rFonts w:hint="eastAsia"/>
          <w:color w:val="C00000"/>
          <w:lang w:val="en-US" w:eastAsia="zh-CN"/>
        </w:rPr>
      </w:pPr>
    </w:p>
    <w:p w14:paraId="1453701D">
      <w:pPr>
        <w:numPr>
          <w:ilvl w:val="0"/>
          <w:numId w:val="0"/>
        </w:numPr>
        <w:spacing w:before="120" w:after="120" w:line="288" w:lineRule="auto"/>
        <w:jc w:val="left"/>
        <w:rPr>
          <w:rFonts w:hint="eastAsia"/>
          <w:color w:val="C00000"/>
          <w:lang w:val="en-US" w:eastAsia="zh-CN"/>
        </w:rPr>
      </w:pPr>
    </w:p>
    <w:p w14:paraId="05D882EE">
      <w:pPr>
        <w:numPr>
          <w:ilvl w:val="0"/>
          <w:numId w:val="0"/>
        </w:numPr>
        <w:spacing w:before="120" w:after="120" w:line="288" w:lineRule="auto"/>
        <w:jc w:val="left"/>
        <w:rPr>
          <w:rFonts w:hint="eastAsia"/>
          <w:color w:val="C00000"/>
          <w:lang w:val="en-US" w:eastAsia="zh-CN"/>
        </w:rPr>
      </w:pPr>
      <w:r>
        <w:rPr>
          <w:rFonts w:hint="eastAsia"/>
          <w:color w:val="C00000"/>
          <w:lang w:val="en-US" w:eastAsia="zh-CN"/>
        </w:rPr>
        <w:t>玩家分身创建界面参考:</w:t>
      </w:r>
    </w:p>
    <w:p w14:paraId="09176E28">
      <w:pPr>
        <w:numPr>
          <w:ilvl w:val="0"/>
          <w:numId w:val="0"/>
        </w:numPr>
        <w:spacing w:before="120" w:after="120" w:line="288" w:lineRule="auto"/>
        <w:jc w:val="left"/>
        <w:rPr>
          <w:rFonts w:hint="default"/>
          <w:color w:val="C00000"/>
          <w:lang w:val="en-US" w:eastAsia="zh-CN"/>
        </w:rPr>
      </w:pPr>
      <w:r>
        <w:rPr>
          <w:rFonts w:hint="default"/>
          <w:color w:val="C00000"/>
          <w:lang w:val="en-US" w:eastAsia="zh-CN"/>
        </w:rPr>
        <w:drawing>
          <wp:inline distT="0" distB="0" distL="114300" distR="114300">
            <wp:extent cx="5270500" cy="3275330"/>
            <wp:effectExtent l="0" t="0" r="0" b="1270"/>
            <wp:docPr id="50" name="图片 50" descr="QQ_1780512672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QQ_1780512672544"/>
                    <pic:cNvPicPr>
                      <a:picLocks noChangeAspect="1"/>
                    </pic:cNvPicPr>
                  </pic:nvPicPr>
                  <pic:blipFill>
                    <a:blip r:embed="rId40"/>
                    <a:stretch>
                      <a:fillRect/>
                    </a:stretch>
                  </pic:blipFill>
                  <pic:spPr>
                    <a:xfrm>
                      <a:off x="0" y="0"/>
                      <a:ext cx="5270500" cy="3275330"/>
                    </a:xfrm>
                    <a:prstGeom prst="rect">
                      <a:avLst/>
                    </a:prstGeom>
                  </pic:spPr>
                </pic:pic>
              </a:graphicData>
            </a:graphic>
          </wp:inline>
        </w:drawing>
      </w:r>
    </w:p>
    <w:p w14:paraId="10D92580">
      <w:pPr>
        <w:numPr>
          <w:ilvl w:val="0"/>
          <w:numId w:val="0"/>
        </w:numPr>
        <w:spacing w:before="120" w:after="120" w:line="288" w:lineRule="auto"/>
        <w:jc w:val="left"/>
        <w:rPr>
          <w:rFonts w:hint="eastAsia"/>
          <w:color w:val="C00000"/>
          <w:lang w:val="en-US" w:eastAsia="zh-CN"/>
        </w:rPr>
      </w:pPr>
      <w:r>
        <w:rPr>
          <w:rFonts w:hint="eastAsia"/>
          <w:color w:val="C00000"/>
          <w:lang w:val="en-US" w:eastAsia="zh-CN"/>
        </w:rPr>
        <w:t>首先是创建角色外貌</w:t>
      </w:r>
    </w:p>
    <w:p w14:paraId="1E477B4C">
      <w:pPr>
        <w:numPr>
          <w:ilvl w:val="0"/>
          <w:numId w:val="0"/>
        </w:numPr>
        <w:spacing w:before="120" w:after="120" w:line="288" w:lineRule="auto"/>
        <w:jc w:val="left"/>
        <w:rPr>
          <w:rFonts w:hint="default"/>
          <w:color w:val="C00000"/>
          <w:lang w:val="en-US" w:eastAsia="zh-CN"/>
        </w:rPr>
      </w:pPr>
      <w:r>
        <w:rPr>
          <w:rFonts w:hint="default"/>
          <w:color w:val="C00000"/>
          <w:lang w:val="en-US" w:eastAsia="zh-CN"/>
        </w:rPr>
        <w:drawing>
          <wp:inline distT="0" distB="0" distL="114300" distR="114300">
            <wp:extent cx="5272405" cy="3883660"/>
            <wp:effectExtent l="0" t="0" r="10795" b="2540"/>
            <wp:docPr id="51" name="图片 51" descr="QQ_1780512738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QQ_1780512738223"/>
                    <pic:cNvPicPr>
                      <a:picLocks noChangeAspect="1"/>
                    </pic:cNvPicPr>
                  </pic:nvPicPr>
                  <pic:blipFill>
                    <a:blip r:embed="rId41"/>
                    <a:stretch>
                      <a:fillRect/>
                    </a:stretch>
                  </pic:blipFill>
                  <pic:spPr>
                    <a:xfrm>
                      <a:off x="0" y="0"/>
                      <a:ext cx="5272405" cy="3883660"/>
                    </a:xfrm>
                    <a:prstGeom prst="rect">
                      <a:avLst/>
                    </a:prstGeom>
                  </pic:spPr>
                </pic:pic>
              </a:graphicData>
            </a:graphic>
          </wp:inline>
        </w:drawing>
      </w:r>
      <w:r>
        <w:rPr>
          <w:rFonts w:hint="default"/>
          <w:color w:val="C00000"/>
          <w:lang w:val="en-US" w:eastAsia="zh-CN"/>
        </w:rPr>
        <w:drawing>
          <wp:inline distT="0" distB="0" distL="114300" distR="114300">
            <wp:extent cx="5270500" cy="3338830"/>
            <wp:effectExtent l="0" t="0" r="0" b="1270"/>
            <wp:docPr id="52" name="图片 52" descr="QQ_1780512757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QQ_1780512757160"/>
                    <pic:cNvPicPr>
                      <a:picLocks noChangeAspect="1"/>
                    </pic:cNvPicPr>
                  </pic:nvPicPr>
                  <pic:blipFill>
                    <a:blip r:embed="rId42"/>
                    <a:stretch>
                      <a:fillRect/>
                    </a:stretch>
                  </pic:blipFill>
                  <pic:spPr>
                    <a:xfrm>
                      <a:off x="0" y="0"/>
                      <a:ext cx="5270500" cy="3338830"/>
                    </a:xfrm>
                    <a:prstGeom prst="rect">
                      <a:avLst/>
                    </a:prstGeom>
                  </pic:spPr>
                </pic:pic>
              </a:graphicData>
            </a:graphic>
          </wp:inline>
        </w:drawing>
      </w:r>
    </w:p>
    <w:p w14:paraId="13430E69">
      <w:pPr>
        <w:numPr>
          <w:ilvl w:val="0"/>
          <w:numId w:val="0"/>
        </w:numPr>
        <w:spacing w:before="120" w:after="120" w:line="288" w:lineRule="auto"/>
        <w:jc w:val="left"/>
        <w:rPr>
          <w:rFonts w:hint="eastAsia"/>
          <w:color w:val="C00000"/>
          <w:lang w:val="en-US" w:eastAsia="zh-CN"/>
        </w:rPr>
      </w:pPr>
      <w:r>
        <w:rPr>
          <w:rFonts w:hint="eastAsia"/>
          <w:color w:val="C00000"/>
          <w:lang w:val="en-US" w:eastAsia="zh-CN"/>
        </w:rPr>
        <w:t>其次是</w:t>
      </w:r>
      <w:r>
        <w:rPr>
          <w:rFonts w:hint="eastAsia"/>
          <w:color w:val="C00000"/>
          <w:lang w:val="en-US" w:eastAsia="zh-CN"/>
        </w:rPr>
        <w:drawing>
          <wp:inline distT="0" distB="0" distL="114300" distR="114300">
            <wp:extent cx="0" cy="0"/>
            <wp:effectExtent l="0" t="0" r="0" b="0"/>
            <wp:docPr id="53" name="图片 53" descr="QQ_1780513063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QQ_1780513063056"/>
                    <pic:cNvPicPr>
                      <a:picLocks noChangeAspect="1"/>
                    </pic:cNvPicPr>
                  </pic:nvPicPr>
                  <pic:blipFill>
                    <a:blip r:embed="rId43"/>
                    <a:stretch>
                      <a:fillRect/>
                    </a:stretch>
                  </pic:blipFill>
                  <pic:spPr>
                    <a:xfrm>
                      <a:off x="0" y="0"/>
                      <a:ext cx="0" cy="0"/>
                    </a:xfrm>
                    <a:prstGeom prst="rect">
                      <a:avLst/>
                    </a:prstGeom>
                  </pic:spPr>
                </pic:pic>
              </a:graphicData>
            </a:graphic>
          </wp:inline>
        </w:drawing>
      </w:r>
      <w:r>
        <w:rPr>
          <w:rFonts w:hint="eastAsia"/>
          <w:color w:val="C00000"/>
          <w:lang w:val="en-US" w:eastAsia="zh-CN"/>
        </w:rPr>
        <w:t>创建角色性格</w:t>
      </w:r>
    </w:p>
    <w:p w14:paraId="4ACE8052">
      <w:pPr>
        <w:numPr>
          <w:ilvl w:val="0"/>
          <w:numId w:val="0"/>
        </w:numPr>
        <w:spacing w:before="120" w:after="120" w:line="288" w:lineRule="auto"/>
        <w:jc w:val="left"/>
        <w:rPr>
          <w:rFonts w:hint="eastAsia"/>
          <w:color w:val="C00000"/>
          <w:lang w:val="en-US" w:eastAsia="zh-CN"/>
        </w:rPr>
      </w:pPr>
      <w:r>
        <w:rPr>
          <w:rFonts w:hint="eastAsia"/>
          <w:color w:val="C00000"/>
          <w:lang w:val="en-US" w:eastAsia="zh-CN"/>
        </w:rPr>
        <w:drawing>
          <wp:inline distT="0" distB="0" distL="114300" distR="114300">
            <wp:extent cx="2571750" cy="2343150"/>
            <wp:effectExtent l="0" t="0" r="6350" b="6350"/>
            <wp:docPr id="54" name="图片 54" descr="QQ_1780513063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QQ_1780513063056"/>
                    <pic:cNvPicPr>
                      <a:picLocks noChangeAspect="1"/>
                    </pic:cNvPicPr>
                  </pic:nvPicPr>
                  <pic:blipFill>
                    <a:blip r:embed="rId43"/>
                    <a:stretch>
                      <a:fillRect/>
                    </a:stretch>
                  </pic:blipFill>
                  <pic:spPr>
                    <a:xfrm>
                      <a:off x="0" y="0"/>
                      <a:ext cx="2571750" cy="2343150"/>
                    </a:xfrm>
                    <a:prstGeom prst="rect">
                      <a:avLst/>
                    </a:prstGeom>
                  </pic:spPr>
                </pic:pic>
              </a:graphicData>
            </a:graphic>
          </wp:inline>
        </w:drawing>
      </w:r>
    </w:p>
    <w:p w14:paraId="1F6DB472">
      <w:pPr>
        <w:numPr>
          <w:ilvl w:val="0"/>
          <w:numId w:val="0"/>
        </w:numPr>
        <w:spacing w:before="120" w:after="120" w:line="288" w:lineRule="auto"/>
        <w:jc w:val="left"/>
        <w:rPr>
          <w:rFonts w:hint="eastAsia"/>
          <w:color w:val="C00000"/>
          <w:lang w:val="en-US" w:eastAsia="zh-CN"/>
        </w:rPr>
      </w:pPr>
      <w:r>
        <w:rPr>
          <w:rFonts w:hint="eastAsia"/>
          <w:color w:val="C00000"/>
          <w:lang w:val="en-US" w:eastAsia="zh-CN"/>
        </w:rPr>
        <w:t>最后一个界面是选择角色特性</w:t>
      </w:r>
    </w:p>
    <w:p w14:paraId="3F99D822">
      <w:pPr>
        <w:numPr>
          <w:ilvl w:val="0"/>
          <w:numId w:val="0"/>
        </w:numPr>
        <w:spacing w:before="120" w:after="120" w:line="288" w:lineRule="auto"/>
        <w:jc w:val="left"/>
        <w:rPr>
          <w:rFonts w:hint="eastAsia"/>
          <w:color w:val="C00000"/>
          <w:lang w:val="en-US" w:eastAsia="zh-CN"/>
        </w:rPr>
      </w:pPr>
      <w:r>
        <w:rPr>
          <w:rFonts w:hint="eastAsia"/>
          <w:color w:val="C00000"/>
          <w:lang w:val="en-US" w:eastAsia="zh-CN"/>
        </w:rPr>
        <w:t>交互说明：上方三个框分别是主特性和两个副特性选择，点击之后高亮，下方特性栏切换至目前已有对应类型特性，按照稀有度高-低排列，最下面要有确认按钮。</w:t>
      </w:r>
    </w:p>
    <w:p w14:paraId="0F373FE6">
      <w:pPr>
        <w:numPr>
          <w:ilvl w:val="0"/>
          <w:numId w:val="0"/>
        </w:numPr>
        <w:spacing w:before="120" w:after="120" w:line="288" w:lineRule="auto"/>
        <w:jc w:val="left"/>
        <w:rPr>
          <w:rFonts w:hint="default"/>
          <w:color w:val="C00000"/>
          <w:lang w:val="en-US" w:eastAsia="zh-CN"/>
        </w:rPr>
      </w:pPr>
      <w:r/>
      <w:r>
        <w:rPr>
          <w:rFonts w:ascii="Arial" w:hAnsi="Arial"/>
          <w:b w:val="0"/>
          <w:sz w:val="22"/>
        </w:rPr>
        <w:t>小镇事件参考小镇事件表，表内维护触发时间/条件、触发地点、参与NPC、玩家可选操作、AI自动处理、演出表现、结果奖励和负面结果。</w:t>
      </w:r>
    </w:p>
    <w:p>
      <w:pPr>
        <w:spacing w:before="120" w:after="120" w:line="288" w:lineRule="auto"/>
        <w:jc w:val="left"/>
      </w:pPr>
      <w:r>
        <w:rPr>
          <w:rFonts w:ascii="Arial" w:hAnsi="Arial"/>
          <w:b/>
          <w:sz w:val="22"/>
        </w:rPr>
        <w:t>补充规则：小镇事件与AI演出规则。</w:t>
      </w:r>
    </w:p>
    <w:p>
      <w:pPr>
        <w:spacing w:before="120" w:after="120" w:line="288" w:lineRule="auto"/>
        <w:jc w:val="left"/>
      </w:pPr>
      <w:r>
        <w:rPr>
          <w:rFonts w:ascii="Arial" w:hAnsi="Arial"/>
          <w:b w:val="0"/>
          <w:sz w:val="22"/>
        </w:rPr>
        <w:t>小镇事件分为日常事件、NPC关系事件、建筑事件、经营事件、冒险回传事件、外来访客事件、危机事件和节日活动事件。每日11:00到15:00可随机触发任务或事件，NPC通过气泡、消息、跑动、聚集等方式提示玩家。</w:t>
      </w:r>
    </w:p>
    <w:p>
      <w:pPr>
        <w:spacing w:before="120" w:after="120" w:line="288" w:lineRule="auto"/>
        <w:jc w:val="left"/>
      </w:pPr>
      <w:r>
        <w:rPr>
          <w:rFonts w:ascii="Arial" w:hAnsi="Arial"/>
          <w:b w:val="0"/>
          <w:sz w:val="22"/>
        </w:rPr>
        <w:t>玩家可以选择立即处理、委托镇长处理、派遣指定NPC处理或暂不处理。不同选择影响材料收益、能量增长、NPC好感、关系网、小镇防御和后续事件链。</w:t>
      </w:r>
    </w:p>
    <w:p>
      <w:pPr>
        <w:spacing w:before="120" w:after="120" w:line="288" w:lineRule="auto"/>
        <w:jc w:val="left"/>
      </w:pPr>
      <w:r>
        <w:rPr>
          <w:rFonts w:ascii="Arial" w:hAnsi="Arial"/>
          <w:b w:val="0"/>
          <w:sz w:val="22"/>
        </w:rPr>
        <w:t>AI演出要体现角色自主性：NPC会根据性格自行建设、摸鱼、争吵、社交、钓鱼、招待新人、参与战斗或提出建议。玩家不是逐个下达所有命令，而是通过资源分配、岗位安排、事件决策和关键确认影响小镇走向。</w:t>
      </w:r>
    </w:p>
    <w:p w14:paraId="30404F40">
      <w:pPr>
        <w:numPr>
          <w:ilvl w:val="0"/>
          <w:numId w:val="6"/>
        </w:numPr>
        <w:spacing w:before="120" w:after="120" w:line="288" w:lineRule="auto"/>
        <w:ind w:left="0"/>
        <w:jc w:val="left"/>
      </w:pPr>
      <w:r>
        <w:rPr>
          <w:rFonts w:ascii="Arial" w:hAnsi="Arial" w:eastAsia="等线" w:cs="Arial"/>
          <w:sz w:val="22"/>
        </w:rPr>
        <w:t>游戏人物（AI）代替用户去自行建造/开拓/家园，用户为上帝视角</w:t>
      </w:r>
    </w:p>
    <w:p w14:paraId="00296FF4">
      <w:pPr>
        <w:numPr>
          <w:ilvl w:val="0"/>
          <w:numId w:val="7"/>
        </w:numPr>
        <w:spacing w:before="120" w:after="120" w:line="288" w:lineRule="auto"/>
        <w:ind w:left="0"/>
        <w:jc w:val="left"/>
      </w:pPr>
      <w:r>
        <w:rPr>
          <w:rFonts w:ascii="Arial" w:hAnsi="Arial" w:eastAsia="等线" w:cs="Arial"/>
          <w:sz w:val="22"/>
        </w:rPr>
        <w:t>AI特指IP角色：角色在游戏开始获得世界线条件（代码层面规定好自行创造/</w:t>
      </w:r>
      <w:r>
        <w:rPr>
          <w:rFonts w:ascii="Arial" w:hAnsi="Arial" w:eastAsia="等线" w:cs="Arial"/>
          <w:b/>
          <w:sz w:val="22"/>
        </w:rPr>
        <w:t>角色人格驱动AI</w:t>
      </w:r>
      <w:r>
        <w:rPr>
          <w:rFonts w:ascii="Arial" w:hAnsi="Arial" w:eastAsia="等线" w:cs="Arial"/>
          <w:sz w:val="22"/>
        </w:rPr>
        <w:t>）</w:t>
      </w:r>
    </w:p>
    <w:p w14:paraId="10F27427">
      <w:pPr>
        <w:numPr>
          <w:numId w:val="0"/>
        </w:numPr>
        <w:spacing w:before="120" w:after="120" w:line="288" w:lineRule="auto"/>
        <w:jc w:val="left"/>
        <w:rPr>
          <w:rFonts w:hint="default" w:ascii="等线" w:hAnsi="等线" w:eastAsia="等线" w:cs="等线"/>
          <w:b/>
          <w:bCs/>
          <w:lang w:val="en-US" w:eastAsia="zh-CN"/>
        </w:rPr>
      </w:pPr>
      <w:r>
        <w:rPr>
          <w:rFonts w:hint="eastAsia" w:ascii="等线" w:hAnsi="等线" w:eastAsia="等线" w:cs="等线"/>
          <w:b/>
          <w:bCs/>
          <w:lang w:val="en-US" w:eastAsia="zh-CN"/>
        </w:rPr>
        <w:t>角色人格参照16型人格，并由此泛化出不同人格驱动，比如intp是懒人</w:t>
      </w:r>
      <w:bookmarkStart w:id="64" w:name="_GoBack"/>
      <w:bookmarkEnd w:id="64"/>
    </w:p>
    <w:p w14:paraId="70FCE7CA">
      <w:pPr>
        <w:numPr>
          <w:ilvl w:val="0"/>
          <w:numId w:val="8"/>
        </w:numPr>
        <w:spacing w:before="120" w:after="120" w:line="288" w:lineRule="auto"/>
        <w:ind w:left="0"/>
        <w:jc w:val="left"/>
      </w:pPr>
      <w:r>
        <w:rPr>
          <w:rFonts w:ascii="Arial" w:hAnsi="Arial" w:eastAsia="等线" w:cs="Arial"/>
          <w:b/>
          <w:sz w:val="22"/>
        </w:rPr>
        <w:t>角色人格驱动示例：</w:t>
      </w:r>
    </w:p>
    <w:tbl>
      <w:tblPr>
        <w:tblStyle w:val="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140"/>
        <w:gridCol w:w="4140"/>
      </w:tblGrid>
      <w:tr w14:paraId="19391C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77D8F6B1">
            <w:pPr>
              <w:spacing w:before="120" w:after="120" w:line="288" w:lineRule="auto"/>
              <w:ind w:left="0"/>
              <w:jc w:val="left"/>
            </w:pPr>
            <w:r>
              <w:rPr>
                <w:rFonts w:ascii="Arial" w:hAnsi="Arial" w:eastAsia="等线" w:cs="Arial"/>
                <w:sz w:val="22"/>
              </w:rPr>
              <w:t>角色</w:t>
            </w:r>
          </w:p>
        </w:tc>
        <w:tc>
          <w:tcPr>
            <w:tcW w:w="4140" w:type="dxa"/>
            <w:tcMar>
              <w:top w:w="60" w:type="dxa"/>
              <w:left w:w="120" w:type="dxa"/>
              <w:bottom w:w="30" w:type="dxa"/>
              <w:right w:w="120" w:type="dxa"/>
            </w:tcMar>
          </w:tcPr>
          <w:p w14:paraId="768F0344">
            <w:pPr>
              <w:spacing w:before="120" w:after="120" w:line="288" w:lineRule="auto"/>
              <w:ind w:left="0"/>
              <w:jc w:val="left"/>
            </w:pPr>
            <w:r>
              <w:rPr>
                <w:rFonts w:ascii="Arial" w:hAnsi="Arial" w:eastAsia="等线" w:cs="Arial"/>
                <w:sz w:val="22"/>
              </w:rPr>
              <w:t>AI行为</w:t>
            </w:r>
          </w:p>
        </w:tc>
      </w:tr>
      <w:tr w14:paraId="26BFBA4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6A49F9C4">
            <w:pPr>
              <w:spacing w:before="120" w:after="120" w:line="288" w:lineRule="auto"/>
              <w:ind w:left="0"/>
              <w:jc w:val="left"/>
            </w:pPr>
            <w:r>
              <w:rPr>
                <w:rFonts w:ascii="Arial" w:hAnsi="Arial" w:eastAsia="等线" w:cs="Arial"/>
                <w:sz w:val="22"/>
              </w:rPr>
              <w:t>懒人</w:t>
            </w:r>
          </w:p>
        </w:tc>
        <w:tc>
          <w:tcPr>
            <w:tcW w:w="4140" w:type="dxa"/>
            <w:tcMar>
              <w:top w:w="60" w:type="dxa"/>
              <w:left w:w="120" w:type="dxa"/>
              <w:bottom w:w="30" w:type="dxa"/>
              <w:right w:w="120" w:type="dxa"/>
            </w:tcMar>
          </w:tcPr>
          <w:p w14:paraId="05E4D253">
            <w:pPr>
              <w:spacing w:before="120" w:after="120" w:line="288" w:lineRule="auto"/>
              <w:ind w:left="0"/>
              <w:jc w:val="left"/>
            </w:pPr>
            <w:r>
              <w:rPr>
                <w:rFonts w:ascii="Arial" w:hAnsi="Arial" w:eastAsia="等线" w:cs="Arial"/>
                <w:sz w:val="22"/>
              </w:rPr>
              <w:t>不建造→偷懒</w:t>
            </w:r>
          </w:p>
        </w:tc>
      </w:tr>
      <w:tr w14:paraId="70B2CC2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7696E844">
            <w:pPr>
              <w:spacing w:before="120" w:after="120" w:line="288" w:lineRule="auto"/>
              <w:ind w:left="0"/>
              <w:jc w:val="left"/>
            </w:pPr>
            <w:r>
              <w:rPr>
                <w:rFonts w:ascii="Arial" w:hAnsi="Arial" w:eastAsia="等线" w:cs="Arial"/>
                <w:sz w:val="22"/>
              </w:rPr>
              <w:t>卷王</w:t>
            </w:r>
          </w:p>
        </w:tc>
        <w:tc>
          <w:tcPr>
            <w:tcW w:w="4140" w:type="dxa"/>
            <w:tcMar>
              <w:top w:w="60" w:type="dxa"/>
              <w:left w:w="120" w:type="dxa"/>
              <w:bottom w:w="30" w:type="dxa"/>
              <w:right w:w="120" w:type="dxa"/>
            </w:tcMar>
          </w:tcPr>
          <w:p w14:paraId="58C5A2CE">
            <w:pPr>
              <w:spacing w:before="120" w:after="120" w:line="288" w:lineRule="auto"/>
              <w:ind w:left="0"/>
              <w:jc w:val="left"/>
            </w:pPr>
            <w:r>
              <w:rPr>
                <w:rFonts w:ascii="Arial" w:hAnsi="Arial" w:eastAsia="等线" w:cs="Arial"/>
                <w:sz w:val="22"/>
              </w:rPr>
              <w:t>连续建造 → 效率+</w:t>
            </w:r>
          </w:p>
        </w:tc>
      </w:tr>
      <w:tr w14:paraId="117DB1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66E0D8CE">
            <w:pPr>
              <w:spacing w:before="120" w:after="120" w:line="288" w:lineRule="auto"/>
              <w:ind w:left="0"/>
              <w:jc w:val="left"/>
            </w:pPr>
            <w:r>
              <w:rPr>
                <w:rFonts w:ascii="Arial" w:hAnsi="Arial" w:eastAsia="等线" w:cs="Arial"/>
                <w:sz w:val="22"/>
              </w:rPr>
              <w:t>赌狗</w:t>
            </w:r>
          </w:p>
        </w:tc>
        <w:tc>
          <w:tcPr>
            <w:tcW w:w="4140" w:type="dxa"/>
            <w:tcMar>
              <w:top w:w="60" w:type="dxa"/>
              <w:left w:w="120" w:type="dxa"/>
              <w:bottom w:w="30" w:type="dxa"/>
              <w:right w:w="120" w:type="dxa"/>
            </w:tcMar>
          </w:tcPr>
          <w:p w14:paraId="74D3D0A7">
            <w:pPr>
              <w:spacing w:before="120" w:after="120" w:line="288" w:lineRule="auto"/>
              <w:ind w:left="0"/>
              <w:jc w:val="left"/>
            </w:pPr>
            <w:r>
              <w:rPr>
                <w:rFonts w:ascii="Arial" w:hAnsi="Arial" w:eastAsia="等线" w:cs="Arial"/>
                <w:sz w:val="22"/>
              </w:rPr>
              <w:t>优先随机建筑</w:t>
            </w:r>
          </w:p>
        </w:tc>
      </w:tr>
    </w:tbl>
    <w:p w14:paraId="0195F73B">
      <w:pPr>
        <w:spacing w:before="120" w:after="120" w:line="288" w:lineRule="auto"/>
        <w:ind w:left="0"/>
        <w:jc w:val="left"/>
      </w:pPr>
      <w:r>
        <w:rPr>
          <w:rFonts w:ascii="Arial" w:hAnsi="Arial" w:eastAsia="等线" w:cs="Arial"/>
          <w:b/>
          <w:sz w:val="22"/>
        </w:rPr>
        <w:t>角色人格驱动预期效果：</w:t>
      </w:r>
    </w:p>
    <w:p w14:paraId="029801EE">
      <w:pPr>
        <w:numPr>
          <w:ilvl w:val="0"/>
          <w:numId w:val="9"/>
        </w:numPr>
        <w:spacing w:before="120" w:after="120" w:line="288" w:lineRule="auto"/>
        <w:ind w:left="0"/>
        <w:jc w:val="left"/>
      </w:pPr>
      <w:r>
        <w:rPr>
          <w:rFonts w:ascii="Arial" w:hAnsi="Arial" w:eastAsia="等线" w:cs="Arial"/>
          <w:sz w:val="22"/>
        </w:rPr>
        <w:t>玩家会“看戏”</w:t>
      </w:r>
    </w:p>
    <w:p w14:paraId="36BE1391">
      <w:pPr>
        <w:numPr>
          <w:ilvl w:val="0"/>
          <w:numId w:val="10"/>
        </w:numPr>
        <w:spacing w:before="120" w:after="120" w:line="288" w:lineRule="auto"/>
        <w:ind w:left="0"/>
        <w:jc w:val="left"/>
      </w:pPr>
      <w:r>
        <w:rPr>
          <w:rFonts w:ascii="Arial" w:hAnsi="Arial" w:eastAsia="等线" w:cs="Arial"/>
          <w:sz w:val="22"/>
        </w:rPr>
        <w:t>“产生吐槽传播”</w:t>
      </w:r>
    </w:p>
    <w:p w14:paraId="565E2993">
      <w:pPr>
        <w:widowControl w:val="0"/>
        <w:numPr>
          <w:numId w:val="0"/>
        </w:numPr>
        <w:spacing w:before="120" w:after="120" w:line="288" w:lineRule="auto"/>
        <w:jc w:val="left"/>
        <w:rPr>
          <w:rFonts w:hint="eastAsia" w:ascii="Arial" w:hAnsi="Arial" w:eastAsia="等线" w:cs="Arial"/>
          <w:color w:val="C00000"/>
          <w:sz w:val="22"/>
          <w:lang w:val="en-US" w:eastAsia="zh-CN"/>
        </w:rPr>
      </w:pPr>
    </w:p>
    <w:p w14:paraId="280C39C0">
      <w:pPr>
        <w:widowControl w:val="0"/>
        <w:numPr>
          <w:numId w:val="0"/>
        </w:numPr>
        <w:spacing w:before="120" w:after="120" w:line="288" w:lineRule="auto"/>
        <w:jc w:val="left"/>
        <w:rPr>
          <w:rFonts w:hint="eastAsia" w:ascii="Arial" w:hAnsi="Arial" w:eastAsia="等线" w:cs="Arial"/>
          <w:color w:val="C00000"/>
          <w:sz w:val="22"/>
          <w:lang w:val="en-US" w:eastAsia="zh-CN"/>
        </w:rPr>
      </w:pPr>
    </w:p>
    <w:p w14:paraId="195DFADB">
      <w:pPr>
        <w:widowControl w:val="0"/>
        <w:numPr>
          <w:numId w:val="0"/>
        </w:numPr>
        <w:spacing w:before="120" w:after="120" w:line="288" w:lineRule="auto"/>
        <w:jc w:val="left"/>
        <w:rPr>
          <w:rFonts w:hint="default" w:ascii="Arial" w:hAnsi="Arial" w:eastAsia="等线" w:cs="Arial"/>
          <w:sz w:val="22"/>
          <w:lang w:val="en-US" w:eastAsia="zh-CN"/>
        </w:rPr>
      </w:pPr>
      <w:r>
        <w:rPr>
          <w:rFonts w:hint="eastAsia" w:ascii="Arial" w:hAnsi="Arial" w:eastAsia="等线" w:cs="Arial"/>
          <w:color w:val="C00000"/>
          <w:sz w:val="22"/>
          <w:lang w:val="en-US" w:eastAsia="zh-CN"/>
        </w:rPr>
        <w:t>每个npc生成的同时会自动产生随机特性</w:t>
      </w:r>
    </w:p>
    <w:p w14:paraId="205D18BA">
      <w:pPr>
        <w:pStyle w:val="2"/>
        <w:spacing w:before="0" w:after="120" w:line="360" w:lineRule="auto"/>
        <w:jc w:val="both"/>
        <w:rPr>
          <w:rFonts w:eastAsia="宋体"/>
          <w:b w:val="0"/>
          <w:i w:val="0"/>
          <w:strike w:val="0"/>
          <w:color w:val="000000" w:themeColor="text1"/>
          <w:sz w:val="24"/>
          <w:u w:val="none"/>
          <w14:textFill>
            <w14:solidFill>
              <w14:schemeClr w14:val="tx1"/>
            </w14:solidFill>
          </w14:textFill>
        </w:rPr>
      </w:pPr>
      <w:r>
        <w:rPr>
          <w:rFonts w:eastAsia="宋体"/>
          <w:b w:val="0"/>
          <w:i w:val="0"/>
          <w:strike w:val="0"/>
          <w:color w:val="000000" w:themeColor="text1"/>
          <w:sz w:val="24"/>
          <w:u w:val="none"/>
          <w14:textFill>
            <w14:solidFill>
              <w14:schemeClr w14:val="tx1"/>
            </w14:solidFill>
          </w14:textFill>
        </w:rPr>
        <w:t xml:space="preserve"> 一、特性系统总览</w:t>
      </w:r>
    </w:p>
    <w:p w14:paraId="442FDC64">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每个NPC可拥有1个主特性（不可更改）+最多2个副特性（可通过道具/事件解锁）</w:t>
      </w:r>
    </w:p>
    <w:p w14:paraId="4410DDB2">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特性阶级影响数值强度与触发频率</w:t>
      </w:r>
    </w:p>
    <w:p w14:paraId="48E8AEBF">
      <w:pPr>
        <w:spacing w:after="120" w:line="360" w:lineRule="auto"/>
        <w:ind w:left="0" w:leftChars="0" w:firstLine="480" w:firstLineChars="200"/>
        <w:jc w:val="both"/>
        <w:rPr>
          <w:rFonts w:eastAsia="宋体"/>
          <w:b w:val="0"/>
          <w:i w:val="0"/>
          <w:strike w:val="0"/>
          <w:color w:val="auto"/>
          <w:sz w:val="24"/>
          <w:u w:val="none"/>
        </w:rPr>
      </w:pPr>
      <w:r>
        <w:rPr>
          <w:rFonts w:eastAsia="宋体"/>
          <w:b w:val="0"/>
          <w:i w:val="0"/>
          <w:strike w:val="0"/>
          <w:color w:val="auto"/>
          <w:sz w:val="24"/>
          <w:u w:val="none"/>
        </w:rPr>
        <w:t>特性效果影响：产出效率、建造速度、战斗表现、社交行为、AI决策逻辑</w:t>
      </w:r>
    </w:p>
    <w:p w14:paraId="76F49624">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40" w:lineRule="auto"/>
        <w:ind w:left="0" w:right="0" w:firstLine="0"/>
        <w:rPr>
          <w:rFonts w:hint="default" w:ascii="Segoe UI" w:hAnsi="Segoe UI" w:eastAsia="Segoe UI" w:cs="Segoe UI"/>
          <w:i w:val="0"/>
          <w:iCs w:val="0"/>
          <w:caps w:val="0"/>
          <w:color w:val="0F1115"/>
          <w:spacing w:val="0"/>
          <w:sz w:val="16"/>
          <w:szCs w:val="16"/>
        </w:rPr>
      </w:pPr>
      <w:r>
        <w:pict>
          <v:rect id="_x0000_i1025" o:spt="1" style="height:1.5pt;width:432pt;" fillcolor="#0F1115" filled="t" stroked="f" coordsize="21600,21600" o:hr="t" o:hrstd="t" o:hrnoshade="t" o:hralign="center">
            <v:path/>
            <v:fill on="t" focussize="0,0"/>
            <v:stroke on="f"/>
            <v:imagedata o:title=""/>
            <o:lock v:ext="edit"/>
            <w10:wrap type="none"/>
            <w10:anchorlock/>
          </v:rect>
        </w:pict>
      </w:r>
    </w:p>
    <w:tbl>
      <w:tblPr>
        <w:tblW w:w="846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03"/>
        <w:gridCol w:w="4234"/>
        <w:gridCol w:w="2028"/>
      </w:tblGrid>
      <w:tr w14:paraId="60DD2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jc w:val="center"/>
        </w:trPr>
        <w:tc>
          <w:tcPr>
            <w:tcW w:w="2203" w:type="dxa"/>
            <w:tcBorders>
              <w:top w:val="nil"/>
            </w:tcBorders>
            <w:shd w:val="clear"/>
            <w:tcMar>
              <w:top w:w="100" w:type="dxa"/>
              <w:left w:w="0" w:type="dxa"/>
              <w:bottom w:w="100" w:type="dxa"/>
              <w:right w:w="160" w:type="dxa"/>
            </w:tcMar>
            <w:vAlign w:val="center"/>
          </w:tcPr>
          <w:p w14:paraId="329E4D06">
            <w:pPr>
              <w:pStyle w:val="3"/>
              <w:keepNext/>
              <w:snapToGrid w:val="0"/>
              <w:spacing w:after="120" w:line="240" w:lineRule="auto"/>
              <w:ind w:left="0" w:leftChars="0" w:right="0" w:rightChars="0" w:firstLine="0" w:firstLineChars="0"/>
              <w:jc w:val="center"/>
              <w:rPr>
                <w:rFonts w:ascii="宋体" w:hAnsi="var(--dsw-font-markdown-table-head)" w:eastAsia="宋体" w:cs="var(--dsw-font-markdown-table-head)"/>
                <w:b/>
                <w:bCs/>
                <w:sz w:val="24"/>
              </w:rPr>
            </w:pPr>
            <w:r>
              <w:rPr>
                <w:rFonts w:ascii="宋体" w:eastAsia="宋体"/>
                <w:b/>
                <w:i w:val="0"/>
                <w:strike w:val="0"/>
                <w:color w:val="auto"/>
                <w:sz w:val="24"/>
                <w:u w:val="none"/>
              </w:rPr>
              <w:t>🟡金色特性（传说级，极其稀有）</w:t>
            </w:r>
            <w:r>
              <w:rPr>
                <w:rFonts w:hint="default" w:ascii="宋体" w:hAnsi="var(--dsw-font-markdown-table-head)" w:eastAsia="宋体" w:cs="var(--dsw-font-markdown-table-head)"/>
                <w:b/>
                <w:bCs/>
                <w:kern w:val="0"/>
                <w:sz w:val="24"/>
                <w:szCs w:val="24"/>
                <w:bdr w:val="none" w:color="auto" w:sz="0" w:space="0"/>
                <w:lang w:val="en-US" w:eastAsia="zh-CN" w:bidi="ar"/>
              </w:rPr>
              <w:t>特性名称</w:t>
            </w:r>
          </w:p>
        </w:tc>
        <w:tc>
          <w:tcPr>
            <w:tcW w:w="0" w:type="auto"/>
            <w:tcBorders>
              <w:top w:val="nil"/>
            </w:tcBorders>
            <w:shd w:val="clear"/>
            <w:tcMar>
              <w:top w:w="100" w:type="dxa"/>
              <w:left w:w="160" w:type="dxa"/>
              <w:bottom w:w="100" w:type="dxa"/>
              <w:right w:w="160" w:type="dxa"/>
            </w:tcMar>
            <w:vAlign w:val="center"/>
          </w:tcPr>
          <w:p w14:paraId="3B86E992">
            <w:pPr>
              <w:keepNext/>
              <w:keepLines w:val="0"/>
              <w:widowControl/>
              <w:suppressLineNumbers w:val="0"/>
              <w:snapToGrid w:val="0"/>
              <w:ind w:left="0" w:leftChars="0" w:right="0" w:rightChars="0" w:firstLine="0" w:firstLineChars="0"/>
              <w:jc w:val="center"/>
              <w:rPr>
                <w:rFonts w:hint="default" w:ascii="宋体" w:hAnsi="var(--dsw-font-markdown-table-head)" w:eastAsia="宋体" w:cs="var(--dsw-font-markdown-table-head)"/>
                <w:b/>
                <w:bCs/>
                <w:sz w:val="24"/>
              </w:rPr>
            </w:pPr>
            <w:r>
              <w:rPr>
                <w:rFonts w:hint="default" w:ascii="宋体" w:hAnsi="var(--dsw-font-markdown-table-head)" w:eastAsia="宋体" w:cs="var(--dsw-font-markdown-table-head)"/>
                <w:b/>
                <w:bCs/>
                <w:kern w:val="0"/>
                <w:sz w:val="24"/>
                <w:szCs w:val="24"/>
                <w:bdr w:val="none" w:color="auto" w:sz="0" w:space="0"/>
                <w:lang w:val="en-US" w:eastAsia="zh-CN" w:bidi="ar"/>
              </w:rPr>
              <w:t>效果描述</w:t>
            </w:r>
          </w:p>
        </w:tc>
        <w:tc>
          <w:tcPr>
            <w:tcW w:w="2028" w:type="dxa"/>
            <w:tcBorders>
              <w:top w:val="nil"/>
            </w:tcBorders>
            <w:shd w:val="clear"/>
            <w:tcMar>
              <w:top w:w="100" w:type="dxa"/>
              <w:left w:w="160" w:type="dxa"/>
              <w:bottom w:w="100" w:type="dxa"/>
              <w:right w:w="160" w:type="dxa"/>
            </w:tcMar>
            <w:vAlign w:val="center"/>
          </w:tcPr>
          <w:p w14:paraId="4F99F116">
            <w:pPr>
              <w:keepNext/>
              <w:keepLines w:val="0"/>
              <w:widowControl/>
              <w:suppressLineNumbers w:val="0"/>
              <w:snapToGrid w:val="0"/>
              <w:ind w:left="0" w:leftChars="0" w:right="0" w:rightChars="0" w:firstLine="0" w:firstLineChars="0"/>
              <w:jc w:val="center"/>
              <w:rPr>
                <w:rFonts w:hint="default" w:ascii="宋体" w:hAnsi="var(--dsw-font-markdown-table-head)" w:eastAsia="宋体" w:cs="var(--dsw-font-markdown-table-head)"/>
                <w:b/>
                <w:bCs/>
                <w:sz w:val="24"/>
              </w:rPr>
            </w:pPr>
            <w:r>
              <w:rPr>
                <w:rFonts w:hint="default" w:ascii="宋体" w:hAnsi="var(--dsw-font-markdown-table-head)" w:eastAsia="宋体" w:cs="var(--dsw-font-markdown-table-head)"/>
                <w:b/>
                <w:bCs/>
                <w:kern w:val="0"/>
                <w:sz w:val="24"/>
                <w:szCs w:val="24"/>
                <w:bdr w:val="none" w:color="auto" w:sz="0" w:space="0"/>
                <w:lang w:val="en-US" w:eastAsia="zh-CN" w:bidi="ar"/>
              </w:rPr>
              <w:t>数值示例</w:t>
            </w:r>
          </w:p>
        </w:tc>
      </w:tr>
      <w:tr w14:paraId="52D8B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203" w:type="dxa"/>
            <w:shd w:val="clear"/>
            <w:tcMar>
              <w:top w:w="100" w:type="dxa"/>
              <w:left w:w="0" w:type="dxa"/>
              <w:bottom w:w="100" w:type="dxa"/>
              <w:right w:w="160" w:type="dxa"/>
            </w:tcMar>
            <w:vAlign w:val="center"/>
          </w:tcPr>
          <w:p w14:paraId="531C9BED">
            <w:pPr>
              <w:keepNext/>
              <w:keepLines w:val="0"/>
              <w:widowControl/>
              <w:suppressLineNumbers w:val="0"/>
              <w:snapToGrid w:val="0"/>
              <w:ind w:left="0" w:leftChars="0" w:right="0" w:rightChars="0" w:firstLine="0" w:firstLineChars="0"/>
              <w:jc w:val="center"/>
              <w:rPr>
                <w:rFonts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b/>
                <w:bCs/>
                <w:kern w:val="0"/>
                <w:sz w:val="24"/>
                <w:szCs w:val="24"/>
                <w:bdr w:val="none" w:color="auto" w:sz="0" w:space="0"/>
                <w:lang w:val="en-US" w:eastAsia="zh-CN" w:bidi="ar"/>
              </w:rPr>
              <w:t>梦想共鸣</w:t>
            </w:r>
          </w:p>
        </w:tc>
        <w:tc>
          <w:tcPr>
            <w:tcW w:w="0" w:type="auto"/>
            <w:shd w:val="clear"/>
            <w:tcMar>
              <w:top w:w="100" w:type="dxa"/>
              <w:left w:w="160" w:type="dxa"/>
              <w:bottom w:w="100" w:type="dxa"/>
              <w:right w:w="160" w:type="dxa"/>
            </w:tcMar>
            <w:vAlign w:val="center"/>
          </w:tcPr>
          <w:p w14:paraId="43193A0B">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小镇所有产出+15%，且每6小时触发一次“全资源爆发”（双倍产出持续1小时）</w:t>
            </w:r>
          </w:p>
        </w:tc>
        <w:tc>
          <w:tcPr>
            <w:tcW w:w="2028" w:type="dxa"/>
            <w:shd w:val="clear"/>
            <w:tcMar>
              <w:top w:w="100" w:type="dxa"/>
              <w:left w:w="160" w:type="dxa"/>
              <w:bottom w:w="100" w:type="dxa"/>
              <w:right w:w="0" w:type="dxa"/>
            </w:tcMar>
            <w:vAlign w:val="center"/>
          </w:tcPr>
          <w:p w14:paraId="28D21258">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全资源+15%，爆发期间+100%</w:t>
            </w:r>
          </w:p>
        </w:tc>
      </w:tr>
      <w:tr w14:paraId="7A130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203" w:type="dxa"/>
            <w:shd w:val="clear"/>
            <w:tcMar>
              <w:top w:w="100" w:type="dxa"/>
              <w:left w:w="0" w:type="dxa"/>
              <w:bottom w:w="100" w:type="dxa"/>
              <w:right w:w="160" w:type="dxa"/>
            </w:tcMar>
            <w:vAlign w:val="center"/>
          </w:tcPr>
          <w:p w14:paraId="05C633D0">
            <w:pPr>
              <w:keepNext/>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b/>
                <w:bCs/>
                <w:kern w:val="0"/>
                <w:sz w:val="24"/>
                <w:szCs w:val="24"/>
                <w:bdr w:val="none" w:color="auto" w:sz="0" w:space="0"/>
                <w:lang w:val="en-US" w:eastAsia="zh-CN" w:bidi="ar"/>
              </w:rPr>
              <w:t>奇迹工匠</w:t>
            </w:r>
          </w:p>
        </w:tc>
        <w:tc>
          <w:tcPr>
            <w:tcW w:w="0" w:type="auto"/>
            <w:shd w:val="clear"/>
            <w:tcMar>
              <w:top w:w="100" w:type="dxa"/>
              <w:left w:w="160" w:type="dxa"/>
              <w:bottom w:w="100" w:type="dxa"/>
              <w:right w:w="160" w:type="dxa"/>
            </w:tcMar>
            <w:vAlign w:val="center"/>
          </w:tcPr>
          <w:p w14:paraId="275217EF">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建造/升级建筑时，15%概率直接升2级，且消耗资源减半</w:t>
            </w:r>
          </w:p>
        </w:tc>
        <w:tc>
          <w:tcPr>
            <w:tcW w:w="2028" w:type="dxa"/>
            <w:shd w:val="clear"/>
            <w:tcMar>
              <w:top w:w="100" w:type="dxa"/>
              <w:left w:w="160" w:type="dxa"/>
              <w:bottom w:w="100" w:type="dxa"/>
              <w:right w:w="0" w:type="dxa"/>
            </w:tcMar>
            <w:vAlign w:val="center"/>
          </w:tcPr>
          <w:p w14:paraId="4474C1DE">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概率15%，消耗-50%</w:t>
            </w:r>
          </w:p>
        </w:tc>
      </w:tr>
      <w:tr w14:paraId="2544E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203" w:type="dxa"/>
            <w:shd w:val="clear"/>
            <w:tcMar>
              <w:top w:w="100" w:type="dxa"/>
              <w:left w:w="0" w:type="dxa"/>
              <w:bottom w:w="100" w:type="dxa"/>
              <w:right w:w="160" w:type="dxa"/>
            </w:tcMar>
            <w:vAlign w:val="center"/>
          </w:tcPr>
          <w:p w14:paraId="49C0C59C">
            <w:pPr>
              <w:keepNext/>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b/>
                <w:bCs/>
                <w:kern w:val="0"/>
                <w:sz w:val="24"/>
                <w:szCs w:val="24"/>
                <w:bdr w:val="none" w:color="auto" w:sz="0" w:space="0"/>
                <w:lang w:val="en-US" w:eastAsia="zh-CN" w:bidi="ar"/>
              </w:rPr>
              <w:t>英雄领袖</w:t>
            </w:r>
          </w:p>
        </w:tc>
        <w:tc>
          <w:tcPr>
            <w:tcW w:w="0" w:type="auto"/>
            <w:shd w:val="clear"/>
            <w:tcMar>
              <w:top w:w="100" w:type="dxa"/>
              <w:left w:w="160" w:type="dxa"/>
              <w:bottom w:w="100" w:type="dxa"/>
              <w:right w:w="160" w:type="dxa"/>
            </w:tcMar>
            <w:vAlign w:val="center"/>
          </w:tcPr>
          <w:p w14:paraId="21006E56">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担任镇长时，全体NPC工作效率+20%，且每日挂机收益上限提升至12小时</w:t>
            </w:r>
          </w:p>
        </w:tc>
        <w:tc>
          <w:tcPr>
            <w:tcW w:w="2028" w:type="dxa"/>
            <w:shd w:val="clear"/>
            <w:tcMar>
              <w:top w:w="100" w:type="dxa"/>
              <w:left w:w="160" w:type="dxa"/>
              <w:bottom w:w="100" w:type="dxa"/>
              <w:right w:w="0" w:type="dxa"/>
            </w:tcMar>
            <w:vAlign w:val="center"/>
          </w:tcPr>
          <w:p w14:paraId="73FFF2A8">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效率+20%，挂机上限12h</w:t>
            </w:r>
          </w:p>
        </w:tc>
      </w:tr>
      <w:tr w14:paraId="2912A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203" w:type="dxa"/>
            <w:shd w:val="clear"/>
            <w:tcMar>
              <w:top w:w="100" w:type="dxa"/>
              <w:left w:w="0" w:type="dxa"/>
              <w:bottom w:w="100" w:type="dxa"/>
              <w:right w:w="160" w:type="dxa"/>
            </w:tcMar>
            <w:vAlign w:val="center"/>
          </w:tcPr>
          <w:p w14:paraId="38B671A9">
            <w:pPr>
              <w:keepNext/>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b/>
                <w:bCs/>
                <w:kern w:val="0"/>
                <w:sz w:val="24"/>
                <w:szCs w:val="24"/>
                <w:bdr w:val="none" w:color="auto" w:sz="0" w:space="0"/>
                <w:lang w:val="en-US" w:eastAsia="zh-CN" w:bidi="ar"/>
              </w:rPr>
              <w:t>时空旅者</w:t>
            </w:r>
          </w:p>
        </w:tc>
        <w:tc>
          <w:tcPr>
            <w:tcW w:w="0" w:type="auto"/>
            <w:shd w:val="clear"/>
            <w:tcMar>
              <w:top w:w="100" w:type="dxa"/>
              <w:left w:w="160" w:type="dxa"/>
              <w:bottom w:w="100" w:type="dxa"/>
              <w:right w:w="160" w:type="dxa"/>
            </w:tcMar>
            <w:vAlign w:val="center"/>
          </w:tcPr>
          <w:p w14:paraId="28292031">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每日可重置一次已完成的任务或事件，重新获得奖励</w:t>
            </w:r>
          </w:p>
        </w:tc>
        <w:tc>
          <w:tcPr>
            <w:tcW w:w="2028" w:type="dxa"/>
            <w:shd w:val="clear"/>
            <w:tcMar>
              <w:top w:w="100" w:type="dxa"/>
              <w:left w:w="160" w:type="dxa"/>
              <w:bottom w:w="100" w:type="dxa"/>
              <w:right w:w="0" w:type="dxa"/>
            </w:tcMar>
            <w:vAlign w:val="center"/>
          </w:tcPr>
          <w:p w14:paraId="3C08F513">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每日1次</w:t>
            </w:r>
          </w:p>
        </w:tc>
      </w:tr>
      <w:tr w14:paraId="0C77E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203" w:type="dxa"/>
            <w:shd w:val="clear"/>
            <w:tcMar>
              <w:top w:w="100" w:type="dxa"/>
              <w:left w:w="0" w:type="dxa"/>
              <w:bottom w:w="100" w:type="dxa"/>
              <w:right w:w="160" w:type="dxa"/>
            </w:tcMar>
            <w:vAlign w:val="center"/>
          </w:tcPr>
          <w:p w14:paraId="34127A18">
            <w:pPr>
              <w:keepNext/>
              <w:keepLines w:val="0"/>
              <w:widowControl/>
              <w:suppressLineNumbers w:val="0"/>
              <w:snapToGrid w:val="0"/>
              <w:ind w:left="0" w:leftChars="0" w:right="0" w:rightChars="0" w:firstLine="0" w:firstLineChars="0"/>
              <w:jc w:val="center"/>
              <w:rPr>
                <w:rFonts w:hint="eastAsia" w:ascii="var(--dsw-font-markdown-table)" w:hAnsi="var(--dsw-font-markdown-table)" w:eastAsia="宋体" w:cs="var(--dsw-font-markdown-table)"/>
                <w:sz w:val="24"/>
                <w:lang w:val="en-US" w:eastAsia="zh-CN"/>
              </w:rPr>
            </w:pPr>
            <w:r>
              <w:rPr>
                <w:rFonts w:hint="eastAsia" w:ascii="var(--dsw-font-markdown-table)" w:hAnsi="var(--dsw-font-markdown-table)" w:eastAsia="宋体" w:cs="var(--dsw-font-markdown-table)"/>
                <w:sz w:val="24"/>
                <w:lang w:val="en-US" w:eastAsia="zh-CN"/>
              </w:rPr>
              <w:t>慷慨解囊</w:t>
            </w:r>
          </w:p>
        </w:tc>
        <w:tc>
          <w:tcPr>
            <w:tcW w:w="0" w:type="auto"/>
            <w:shd w:val="clear"/>
            <w:tcMar>
              <w:top w:w="100" w:type="dxa"/>
              <w:left w:w="160" w:type="dxa"/>
              <w:bottom w:w="100" w:type="dxa"/>
              <w:right w:w="160" w:type="dxa"/>
            </w:tcMar>
            <w:vAlign w:val="center"/>
          </w:tcPr>
          <w:p w14:paraId="331B70FE">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lang w:val="en-US"/>
              </w:rPr>
            </w:pPr>
            <w:r>
              <w:rPr>
                <w:rFonts w:hint="default" w:ascii="var(--dsw-font-markdown-table)" w:hAnsi="var(--dsw-font-markdown-table)" w:eastAsia="var(--dsw-font-markdown-table)" w:cs="var(--dsw-font-markdown-table)"/>
                <w:kern w:val="0"/>
                <w:sz w:val="24"/>
                <w:szCs w:val="24"/>
                <w:bdr w:val="none" w:color="auto" w:sz="0" w:space="0"/>
                <w:lang w:val="en-US" w:eastAsia="zh-CN" w:bidi="ar"/>
              </w:rPr>
              <w:t>每次NPC互动（对话/任务/送礼）都有10%概率额外获得</w:t>
            </w:r>
            <w:r>
              <w:rPr>
                <w:rFonts w:hint="eastAsia" w:ascii="var(--dsw-font-markdown-table)" w:hAnsi="var(--dsw-font-markdown-table)" w:eastAsia="var(--dsw-font-markdown-table)" w:cs="var(--dsw-font-markdown-table)"/>
                <w:kern w:val="0"/>
                <w:sz w:val="24"/>
                <w:szCs w:val="24"/>
                <w:bdr w:val="none" w:color="auto" w:sz="0" w:space="0"/>
                <w:lang w:val="en-US" w:eastAsia="zh-CN" w:bidi="ar"/>
              </w:rPr>
              <w:t>随机材料、道具、装备</w:t>
            </w:r>
          </w:p>
        </w:tc>
        <w:tc>
          <w:tcPr>
            <w:tcW w:w="2028" w:type="dxa"/>
            <w:shd w:val="clear"/>
            <w:tcMar>
              <w:top w:w="100" w:type="dxa"/>
              <w:left w:w="160" w:type="dxa"/>
              <w:bottom w:w="100" w:type="dxa"/>
              <w:right w:w="0" w:type="dxa"/>
            </w:tcMar>
            <w:vAlign w:val="center"/>
          </w:tcPr>
          <w:p w14:paraId="2234969B">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概率10%</w:t>
            </w:r>
          </w:p>
        </w:tc>
      </w:tr>
      <w:tr w14:paraId="56E2D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2203" w:type="dxa"/>
            <w:tcBorders>
              <w:top w:val="nil"/>
            </w:tcBorders>
            <w:shd w:val="clear"/>
            <w:tcMar>
              <w:top w:w="100" w:type="dxa"/>
              <w:left w:w="0" w:type="dxa"/>
              <w:bottom w:w="100" w:type="dxa"/>
              <w:right w:w="160" w:type="dxa"/>
            </w:tcMar>
            <w:vAlign w:val="center"/>
          </w:tcPr>
          <w:p w14:paraId="176A60B4">
            <w:pPr>
              <w:pStyle w:val="3"/>
              <w:keepNext/>
              <w:snapToGrid w:val="0"/>
              <w:spacing w:after="120" w:line="240" w:lineRule="auto"/>
              <w:ind w:left="0" w:leftChars="0" w:right="0" w:rightChars="0" w:firstLine="0" w:firstLineChars="0"/>
              <w:jc w:val="center"/>
              <w:rPr>
                <w:rFonts w:ascii="var(--dsw-font-markdown-table)" w:eastAsia="var(--dsw-font-markdown-table)"/>
                <w:b w:val="0"/>
                <w:i w:val="0"/>
                <w:strike w:val="0"/>
                <w:color w:val="auto"/>
                <w:sz w:val="24"/>
                <w:u w:val="none"/>
              </w:rPr>
            </w:pPr>
            <w:r>
              <w:rPr>
                <w:rFonts w:hint="default" w:ascii="var(--dsw-font-markdown-table)" w:hAnsi="Segoe UI Emoji" w:eastAsia="var(--dsw-font-markdown-table)" w:cs="Segoe UI Emoji"/>
                <w:b w:val="0"/>
                <w:i w:val="0"/>
                <w:strike w:val="0"/>
                <w:color w:val="auto"/>
                <w:sz w:val="24"/>
                <w:u w:val="none"/>
              </w:rPr>
              <w:t>🔷</w:t>
            </w:r>
            <w:r>
              <w:rPr>
                <w:rFonts w:ascii="var(--dsw-font-markdown-table)" w:eastAsia="var(--dsw-font-markdown-table)"/>
                <w:b w:val="0"/>
                <w:i w:val="0"/>
                <w:strike w:val="0"/>
                <w:color w:val="auto"/>
                <w:sz w:val="24"/>
                <w:u w:val="none"/>
              </w:rPr>
              <w:t xml:space="preserve"> 紫色特性（稀有）</w:t>
            </w:r>
          </w:p>
          <w:p w14:paraId="4A890B18">
            <w:pPr>
              <w:keepNext/>
              <w:keepLines w:val="0"/>
              <w:widowControl/>
              <w:suppressLineNumbers w:val="0"/>
              <w:snapToGrid w:val="0"/>
              <w:ind w:left="0" w:leftChars="0" w:right="0" w:rightChars="0" w:firstLine="0" w:firstLineChars="0"/>
              <w:jc w:val="center"/>
              <w:rPr>
                <w:rFonts w:hint="default" w:ascii="var(--dsw-font-markdown-table)" w:hAnsi="var(--dsw-font-markdown-table-head)" w:eastAsia="var(--dsw-font-markdown-table)" w:cs="var(--dsw-font-markdown-table-head)"/>
                <w:b/>
                <w:bCs/>
                <w:sz w:val="24"/>
              </w:rPr>
            </w:pPr>
            <w:r>
              <w:rPr>
                <w:rFonts w:hint="default" w:ascii="var(--dsw-font-markdown-table)" w:hAnsi="var(--dsw-font-markdown-table-head)" w:eastAsia="var(--dsw-font-markdown-table)" w:cs="var(--dsw-font-markdown-table-head)"/>
                <w:b/>
                <w:bCs/>
                <w:kern w:val="0"/>
                <w:sz w:val="24"/>
                <w:szCs w:val="24"/>
                <w:bdr w:val="none" w:color="auto" w:sz="0" w:space="0"/>
                <w:lang w:val="en-US" w:eastAsia="zh-CN" w:bidi="ar"/>
              </w:rPr>
              <w:t>特性名称</w:t>
            </w:r>
          </w:p>
        </w:tc>
        <w:tc>
          <w:tcPr>
            <w:tcW w:w="0" w:type="auto"/>
            <w:tcBorders>
              <w:top w:val="nil"/>
            </w:tcBorders>
            <w:shd w:val="clear"/>
            <w:tcMar>
              <w:top w:w="100" w:type="dxa"/>
              <w:left w:w="160" w:type="dxa"/>
              <w:bottom w:w="100" w:type="dxa"/>
              <w:right w:w="160" w:type="dxa"/>
            </w:tcMar>
            <w:vAlign w:val="center"/>
          </w:tcPr>
          <w:p w14:paraId="50F3F15F">
            <w:pPr>
              <w:keepNext/>
              <w:keepLines w:val="0"/>
              <w:widowControl/>
              <w:suppressLineNumbers w:val="0"/>
              <w:snapToGrid w:val="0"/>
              <w:ind w:left="0" w:leftChars="0" w:right="0" w:rightChars="0" w:firstLine="0" w:firstLineChars="0"/>
              <w:jc w:val="left"/>
              <w:rPr>
                <w:rFonts w:hint="default" w:ascii="var(--dsw-font-markdown-table)" w:hAnsi="var(--dsw-font-markdown-table-head)" w:eastAsia="var(--dsw-font-markdown-table)" w:cs="var(--dsw-font-markdown-table-head)"/>
                <w:b/>
                <w:bCs/>
                <w:sz w:val="24"/>
              </w:rPr>
            </w:pPr>
            <w:r>
              <w:rPr>
                <w:rFonts w:hint="default" w:ascii="var(--dsw-font-markdown-table)" w:hAnsi="var(--dsw-font-markdown-table-head)" w:eastAsia="var(--dsw-font-markdown-table)" w:cs="var(--dsw-font-markdown-table-head)"/>
                <w:b/>
                <w:bCs/>
                <w:kern w:val="0"/>
                <w:sz w:val="24"/>
                <w:szCs w:val="24"/>
                <w:bdr w:val="none" w:color="auto" w:sz="0" w:space="0"/>
                <w:lang w:val="en-US" w:eastAsia="zh-CN" w:bidi="ar"/>
              </w:rPr>
              <w:t>效果描述</w:t>
            </w:r>
          </w:p>
        </w:tc>
        <w:tc>
          <w:tcPr>
            <w:tcW w:w="2028" w:type="dxa"/>
            <w:tcBorders>
              <w:top w:val="nil"/>
            </w:tcBorders>
            <w:shd w:val="clear"/>
            <w:tcMar>
              <w:top w:w="100" w:type="dxa"/>
              <w:left w:w="160" w:type="dxa"/>
              <w:bottom w:w="100" w:type="dxa"/>
              <w:right w:w="160" w:type="dxa"/>
            </w:tcMar>
            <w:vAlign w:val="center"/>
          </w:tcPr>
          <w:p w14:paraId="6BB16813">
            <w:pPr>
              <w:keepNext/>
              <w:keepLines w:val="0"/>
              <w:widowControl/>
              <w:suppressLineNumbers w:val="0"/>
              <w:snapToGrid w:val="0"/>
              <w:ind w:left="0" w:leftChars="0" w:right="0" w:rightChars="0" w:firstLine="0" w:firstLineChars="0"/>
              <w:jc w:val="left"/>
              <w:rPr>
                <w:rFonts w:hint="default" w:ascii="var(--dsw-font-markdown-table)" w:hAnsi="var(--dsw-font-markdown-table-head)" w:eastAsia="var(--dsw-font-markdown-table)" w:cs="var(--dsw-font-markdown-table-head)"/>
                <w:b/>
                <w:bCs/>
                <w:sz w:val="24"/>
              </w:rPr>
            </w:pPr>
            <w:r>
              <w:rPr>
                <w:rFonts w:hint="default" w:ascii="var(--dsw-font-markdown-table)" w:hAnsi="var(--dsw-font-markdown-table-head)" w:eastAsia="var(--dsw-font-markdown-table)" w:cs="var(--dsw-font-markdown-table-head)"/>
                <w:b/>
                <w:bCs/>
                <w:kern w:val="0"/>
                <w:sz w:val="24"/>
                <w:szCs w:val="24"/>
                <w:bdr w:val="none" w:color="auto" w:sz="0" w:space="0"/>
                <w:lang w:val="en-US" w:eastAsia="zh-CN" w:bidi="ar"/>
              </w:rPr>
              <w:t>数值示例</w:t>
            </w:r>
          </w:p>
        </w:tc>
      </w:tr>
      <w:tr w14:paraId="4422F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203" w:type="dxa"/>
            <w:shd w:val="clear"/>
            <w:tcMar>
              <w:top w:w="100" w:type="dxa"/>
              <w:left w:w="0" w:type="dxa"/>
              <w:bottom w:w="100" w:type="dxa"/>
              <w:right w:w="160" w:type="dxa"/>
            </w:tcMar>
            <w:vAlign w:val="center"/>
          </w:tcPr>
          <w:p w14:paraId="233A926B">
            <w:pPr>
              <w:keepNext/>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b/>
                <w:bCs/>
                <w:kern w:val="0"/>
                <w:sz w:val="24"/>
                <w:szCs w:val="24"/>
                <w:bdr w:val="none" w:color="auto" w:sz="0" w:space="0"/>
                <w:lang w:val="en-US" w:eastAsia="zh-CN" w:bidi="ar"/>
              </w:rPr>
              <w:t>钢铁意志</w:t>
            </w:r>
          </w:p>
        </w:tc>
        <w:tc>
          <w:tcPr>
            <w:tcW w:w="0" w:type="auto"/>
            <w:shd w:val="clear"/>
            <w:tcMar>
              <w:top w:w="100" w:type="dxa"/>
              <w:left w:w="160" w:type="dxa"/>
              <w:bottom w:w="100" w:type="dxa"/>
              <w:right w:w="160" w:type="dxa"/>
            </w:tcMar>
            <w:vAlign w:val="center"/>
          </w:tcPr>
          <w:p w14:paraId="63C06ABA">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连续工作时长延长50%，疲劳debuff触发时间延迟</w:t>
            </w:r>
          </w:p>
        </w:tc>
        <w:tc>
          <w:tcPr>
            <w:tcW w:w="2028" w:type="dxa"/>
            <w:shd w:val="clear"/>
            <w:tcMar>
              <w:top w:w="100" w:type="dxa"/>
              <w:left w:w="160" w:type="dxa"/>
              <w:bottom w:w="100" w:type="dxa"/>
              <w:right w:w="0" w:type="dxa"/>
            </w:tcMar>
            <w:vAlign w:val="center"/>
          </w:tcPr>
          <w:p w14:paraId="61D95CBD">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8h → 12h</w:t>
            </w:r>
          </w:p>
        </w:tc>
      </w:tr>
      <w:tr w14:paraId="121C42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203" w:type="dxa"/>
            <w:shd w:val="clear"/>
            <w:tcMar>
              <w:top w:w="100" w:type="dxa"/>
              <w:left w:w="0" w:type="dxa"/>
              <w:bottom w:w="100" w:type="dxa"/>
              <w:right w:w="160" w:type="dxa"/>
            </w:tcMar>
            <w:vAlign w:val="center"/>
          </w:tcPr>
          <w:p w14:paraId="1B2511C6">
            <w:pPr>
              <w:keepNext/>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b/>
                <w:bCs/>
                <w:kern w:val="0"/>
                <w:sz w:val="24"/>
                <w:szCs w:val="24"/>
                <w:bdr w:val="none" w:color="auto" w:sz="0" w:space="0"/>
                <w:lang w:val="en-US" w:eastAsia="zh-CN" w:bidi="ar"/>
              </w:rPr>
              <w:t>商业天才</w:t>
            </w:r>
          </w:p>
        </w:tc>
        <w:tc>
          <w:tcPr>
            <w:tcW w:w="0" w:type="auto"/>
            <w:shd w:val="clear"/>
            <w:tcMar>
              <w:top w:w="100" w:type="dxa"/>
              <w:left w:w="160" w:type="dxa"/>
              <w:bottom w:w="100" w:type="dxa"/>
              <w:right w:w="160" w:type="dxa"/>
            </w:tcMar>
            <w:vAlign w:val="center"/>
          </w:tcPr>
          <w:p w14:paraId="5981EF98">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交易收益+30%，且自动交易时优先高利润项目</w:t>
            </w:r>
          </w:p>
        </w:tc>
        <w:tc>
          <w:tcPr>
            <w:tcW w:w="2028" w:type="dxa"/>
            <w:shd w:val="clear"/>
            <w:tcMar>
              <w:top w:w="100" w:type="dxa"/>
              <w:left w:w="160" w:type="dxa"/>
              <w:bottom w:w="100" w:type="dxa"/>
              <w:right w:w="0" w:type="dxa"/>
            </w:tcMar>
            <w:vAlign w:val="center"/>
          </w:tcPr>
          <w:p w14:paraId="589B15F5">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收益+30%</w:t>
            </w:r>
          </w:p>
        </w:tc>
      </w:tr>
      <w:tr w14:paraId="30C74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203" w:type="dxa"/>
            <w:shd w:val="clear"/>
            <w:tcMar>
              <w:top w:w="100" w:type="dxa"/>
              <w:left w:w="0" w:type="dxa"/>
              <w:bottom w:w="100" w:type="dxa"/>
              <w:right w:w="160" w:type="dxa"/>
            </w:tcMar>
            <w:vAlign w:val="center"/>
          </w:tcPr>
          <w:p w14:paraId="00B6EA65">
            <w:pPr>
              <w:keepNext/>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b/>
                <w:bCs/>
                <w:kern w:val="0"/>
                <w:sz w:val="24"/>
                <w:szCs w:val="24"/>
                <w:bdr w:val="none" w:color="auto" w:sz="0" w:space="0"/>
                <w:lang w:val="en-US" w:eastAsia="zh-CN" w:bidi="ar"/>
              </w:rPr>
              <w:t>战斗狂人</w:t>
            </w:r>
          </w:p>
        </w:tc>
        <w:tc>
          <w:tcPr>
            <w:tcW w:w="0" w:type="auto"/>
            <w:shd w:val="clear"/>
            <w:tcMar>
              <w:top w:w="100" w:type="dxa"/>
              <w:left w:w="160" w:type="dxa"/>
              <w:bottom w:w="100" w:type="dxa"/>
              <w:right w:w="160" w:type="dxa"/>
            </w:tcMar>
            <w:vAlign w:val="center"/>
          </w:tcPr>
          <w:p w14:paraId="1F7A760B">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战斗中暴击率+15%，暴击伤害+30%</w:t>
            </w:r>
          </w:p>
        </w:tc>
        <w:tc>
          <w:tcPr>
            <w:tcW w:w="2028" w:type="dxa"/>
            <w:shd w:val="clear"/>
            <w:tcMar>
              <w:top w:w="100" w:type="dxa"/>
              <w:left w:w="160" w:type="dxa"/>
              <w:bottom w:w="100" w:type="dxa"/>
              <w:right w:w="0" w:type="dxa"/>
            </w:tcMar>
            <w:vAlign w:val="center"/>
          </w:tcPr>
          <w:p w14:paraId="4E9D2DC5">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暴击率+15%，暴伤+30%</w:t>
            </w:r>
          </w:p>
        </w:tc>
      </w:tr>
      <w:tr w14:paraId="6D15B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203" w:type="dxa"/>
            <w:shd w:val="clear"/>
            <w:tcMar>
              <w:top w:w="100" w:type="dxa"/>
              <w:left w:w="0" w:type="dxa"/>
              <w:bottom w:w="100" w:type="dxa"/>
              <w:right w:w="160" w:type="dxa"/>
            </w:tcMar>
            <w:vAlign w:val="center"/>
          </w:tcPr>
          <w:p w14:paraId="08231083">
            <w:pPr>
              <w:keepNext/>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b/>
                <w:bCs/>
                <w:kern w:val="0"/>
                <w:sz w:val="24"/>
                <w:szCs w:val="24"/>
                <w:bdr w:val="none" w:color="auto" w:sz="0" w:space="0"/>
                <w:lang w:val="en-US" w:eastAsia="zh-CN" w:bidi="ar"/>
              </w:rPr>
              <w:t>社交之星</w:t>
            </w:r>
          </w:p>
        </w:tc>
        <w:tc>
          <w:tcPr>
            <w:tcW w:w="0" w:type="auto"/>
            <w:shd w:val="clear"/>
            <w:tcMar>
              <w:top w:w="100" w:type="dxa"/>
              <w:left w:w="160" w:type="dxa"/>
              <w:bottom w:w="100" w:type="dxa"/>
              <w:right w:w="160" w:type="dxa"/>
            </w:tcMar>
            <w:vAlign w:val="center"/>
          </w:tcPr>
          <w:p w14:paraId="6321E1C4">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NPC互动好感度提升速度+50%，且更容易触发合作事件</w:t>
            </w:r>
          </w:p>
        </w:tc>
        <w:tc>
          <w:tcPr>
            <w:tcW w:w="2028" w:type="dxa"/>
            <w:shd w:val="clear"/>
            <w:tcMar>
              <w:top w:w="100" w:type="dxa"/>
              <w:left w:w="160" w:type="dxa"/>
              <w:bottom w:w="100" w:type="dxa"/>
              <w:right w:w="0" w:type="dxa"/>
            </w:tcMar>
            <w:vAlign w:val="center"/>
          </w:tcPr>
          <w:p w14:paraId="4DACFB1F">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好感度+50%</w:t>
            </w:r>
          </w:p>
        </w:tc>
      </w:tr>
      <w:tr w14:paraId="097B0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203" w:type="dxa"/>
            <w:shd w:val="clear"/>
            <w:tcMar>
              <w:top w:w="100" w:type="dxa"/>
              <w:left w:w="0" w:type="dxa"/>
              <w:bottom w:w="100" w:type="dxa"/>
              <w:right w:w="160" w:type="dxa"/>
            </w:tcMar>
            <w:vAlign w:val="center"/>
          </w:tcPr>
          <w:p w14:paraId="48163B91">
            <w:pPr>
              <w:keepNext/>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b/>
                <w:bCs/>
                <w:kern w:val="0"/>
                <w:sz w:val="24"/>
                <w:szCs w:val="24"/>
                <w:bdr w:val="none" w:color="auto" w:sz="0" w:space="0"/>
                <w:lang w:val="en-US" w:eastAsia="zh-CN" w:bidi="ar"/>
              </w:rPr>
              <w:t>自然之友</w:t>
            </w:r>
          </w:p>
        </w:tc>
        <w:tc>
          <w:tcPr>
            <w:tcW w:w="0" w:type="auto"/>
            <w:shd w:val="clear"/>
            <w:tcMar>
              <w:top w:w="100" w:type="dxa"/>
              <w:left w:w="160" w:type="dxa"/>
              <w:bottom w:w="100" w:type="dxa"/>
              <w:right w:w="160" w:type="dxa"/>
            </w:tcMar>
            <w:vAlign w:val="center"/>
          </w:tcPr>
          <w:p w14:paraId="222B7040">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农田/树木等资源类建筑产出+25%，且自动修复损坏资源点</w:t>
            </w:r>
          </w:p>
        </w:tc>
        <w:tc>
          <w:tcPr>
            <w:tcW w:w="2028" w:type="dxa"/>
            <w:shd w:val="clear"/>
            <w:tcMar>
              <w:top w:w="100" w:type="dxa"/>
              <w:left w:w="160" w:type="dxa"/>
              <w:bottom w:w="100" w:type="dxa"/>
              <w:right w:w="0" w:type="dxa"/>
            </w:tcMar>
            <w:vAlign w:val="center"/>
          </w:tcPr>
          <w:p w14:paraId="22110E58">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产出+25%</w:t>
            </w:r>
          </w:p>
        </w:tc>
      </w:tr>
      <w:tr w14:paraId="3C8BE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2203" w:type="dxa"/>
            <w:tcBorders>
              <w:top w:val="nil"/>
            </w:tcBorders>
            <w:shd w:val="clear"/>
            <w:tcMar>
              <w:top w:w="100" w:type="dxa"/>
              <w:left w:w="0" w:type="dxa"/>
              <w:bottom w:w="100" w:type="dxa"/>
              <w:right w:w="160" w:type="dxa"/>
            </w:tcMar>
            <w:vAlign w:val="center"/>
          </w:tcPr>
          <w:p w14:paraId="30C9EA7B">
            <w:pPr>
              <w:pStyle w:val="3"/>
              <w:keepNext/>
              <w:snapToGrid w:val="0"/>
              <w:spacing w:after="120" w:line="240" w:lineRule="auto"/>
              <w:ind w:left="0" w:leftChars="0" w:right="0" w:rightChars="0" w:firstLine="0" w:firstLineChars="0"/>
              <w:jc w:val="center"/>
              <w:rPr>
                <w:rFonts w:ascii="var(--dsw-font-markdown-table)" w:eastAsia="var(--dsw-font-markdown-table)"/>
                <w:b w:val="0"/>
                <w:i w:val="0"/>
                <w:strike w:val="0"/>
                <w:color w:val="auto"/>
                <w:sz w:val="24"/>
                <w:u w:val="none"/>
              </w:rPr>
            </w:pPr>
            <w:r>
              <w:rPr>
                <w:rFonts w:ascii="var(--dsw-font-markdown-table)" w:eastAsia="var(--dsw-font-markdown-table)"/>
                <w:b w:val="0"/>
                <w:i w:val="0"/>
                <w:strike w:val="0"/>
                <w:color w:val="auto"/>
                <w:sz w:val="24"/>
                <w:u w:val="none"/>
              </w:rPr>
              <w:t>蓝色特性（精良）</w:t>
            </w:r>
          </w:p>
          <w:p w14:paraId="16027ECD">
            <w:pPr>
              <w:keepNext/>
              <w:keepLines w:val="0"/>
              <w:widowControl/>
              <w:suppressLineNumbers w:val="0"/>
              <w:snapToGrid w:val="0"/>
              <w:ind w:left="0" w:leftChars="0" w:right="0" w:rightChars="0" w:firstLine="0" w:firstLineChars="0"/>
              <w:jc w:val="center"/>
              <w:rPr>
                <w:rFonts w:hint="default" w:ascii="var(--dsw-font-markdown-table)" w:hAnsi="var(--dsw-font-markdown-table-head)" w:eastAsia="var(--dsw-font-markdown-table)" w:cs="var(--dsw-font-markdown-table-head)"/>
                <w:b/>
                <w:bCs/>
                <w:sz w:val="24"/>
              </w:rPr>
            </w:pPr>
            <w:r>
              <w:rPr>
                <w:rFonts w:hint="default" w:ascii="var(--dsw-font-markdown-table)" w:hAnsi="var(--dsw-font-markdown-table-head)" w:eastAsia="var(--dsw-font-markdown-table)" w:cs="var(--dsw-font-markdown-table-head)"/>
                <w:b/>
                <w:bCs/>
                <w:kern w:val="0"/>
                <w:sz w:val="24"/>
                <w:szCs w:val="24"/>
                <w:bdr w:val="none" w:color="auto" w:sz="0" w:space="0"/>
                <w:lang w:val="en-US" w:eastAsia="zh-CN" w:bidi="ar"/>
              </w:rPr>
              <w:t>特性名称</w:t>
            </w:r>
          </w:p>
        </w:tc>
        <w:tc>
          <w:tcPr>
            <w:tcW w:w="0" w:type="auto"/>
            <w:tcBorders>
              <w:top w:val="nil"/>
            </w:tcBorders>
            <w:shd w:val="clear"/>
            <w:tcMar>
              <w:top w:w="100" w:type="dxa"/>
              <w:left w:w="160" w:type="dxa"/>
              <w:bottom w:w="100" w:type="dxa"/>
              <w:right w:w="160" w:type="dxa"/>
            </w:tcMar>
            <w:vAlign w:val="center"/>
          </w:tcPr>
          <w:p w14:paraId="71426185">
            <w:pPr>
              <w:keepNext/>
              <w:keepLines w:val="0"/>
              <w:widowControl/>
              <w:suppressLineNumbers w:val="0"/>
              <w:snapToGrid w:val="0"/>
              <w:ind w:left="0" w:leftChars="0" w:right="0" w:rightChars="0" w:firstLine="0" w:firstLineChars="0"/>
              <w:jc w:val="left"/>
              <w:rPr>
                <w:rFonts w:hint="default" w:ascii="var(--dsw-font-markdown-table)" w:hAnsi="var(--dsw-font-markdown-table-head)" w:eastAsia="var(--dsw-font-markdown-table)" w:cs="var(--dsw-font-markdown-table-head)"/>
                <w:b/>
                <w:bCs/>
                <w:sz w:val="24"/>
              </w:rPr>
            </w:pPr>
            <w:r>
              <w:rPr>
                <w:rFonts w:hint="default" w:ascii="var(--dsw-font-markdown-table)" w:hAnsi="var(--dsw-font-markdown-table-head)" w:eastAsia="var(--dsw-font-markdown-table)" w:cs="var(--dsw-font-markdown-table-head)"/>
                <w:b/>
                <w:bCs/>
                <w:kern w:val="0"/>
                <w:sz w:val="24"/>
                <w:szCs w:val="24"/>
                <w:bdr w:val="none" w:color="auto" w:sz="0" w:space="0"/>
                <w:lang w:val="en-US" w:eastAsia="zh-CN" w:bidi="ar"/>
              </w:rPr>
              <w:t>效果描述</w:t>
            </w:r>
          </w:p>
        </w:tc>
        <w:tc>
          <w:tcPr>
            <w:tcW w:w="2028" w:type="dxa"/>
            <w:tcBorders>
              <w:top w:val="nil"/>
            </w:tcBorders>
            <w:shd w:val="clear"/>
            <w:tcMar>
              <w:top w:w="100" w:type="dxa"/>
              <w:left w:w="160" w:type="dxa"/>
              <w:bottom w:w="100" w:type="dxa"/>
              <w:right w:w="160" w:type="dxa"/>
            </w:tcMar>
            <w:vAlign w:val="center"/>
          </w:tcPr>
          <w:p w14:paraId="32AFF042">
            <w:pPr>
              <w:keepNext/>
              <w:keepLines w:val="0"/>
              <w:widowControl/>
              <w:suppressLineNumbers w:val="0"/>
              <w:snapToGrid w:val="0"/>
              <w:ind w:left="0" w:leftChars="0" w:right="0" w:rightChars="0" w:firstLine="0" w:firstLineChars="0"/>
              <w:jc w:val="left"/>
              <w:rPr>
                <w:rFonts w:hint="default" w:ascii="var(--dsw-font-markdown-table)" w:hAnsi="var(--dsw-font-markdown-table-head)" w:eastAsia="var(--dsw-font-markdown-table)" w:cs="var(--dsw-font-markdown-table-head)"/>
                <w:b/>
                <w:bCs/>
                <w:sz w:val="24"/>
              </w:rPr>
            </w:pPr>
            <w:r>
              <w:rPr>
                <w:rFonts w:hint="default" w:ascii="var(--dsw-font-markdown-table)" w:hAnsi="var(--dsw-font-markdown-table-head)" w:eastAsia="var(--dsw-font-markdown-table)" w:cs="var(--dsw-font-markdown-table-head)"/>
                <w:b/>
                <w:bCs/>
                <w:kern w:val="0"/>
                <w:sz w:val="24"/>
                <w:szCs w:val="24"/>
                <w:bdr w:val="none" w:color="auto" w:sz="0" w:space="0"/>
                <w:lang w:val="en-US" w:eastAsia="zh-CN" w:bidi="ar"/>
              </w:rPr>
              <w:t>数值示例</w:t>
            </w:r>
          </w:p>
        </w:tc>
      </w:tr>
      <w:tr w14:paraId="700C5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203" w:type="dxa"/>
            <w:shd w:val="clear"/>
            <w:tcMar>
              <w:top w:w="100" w:type="dxa"/>
              <w:left w:w="0" w:type="dxa"/>
              <w:bottom w:w="100" w:type="dxa"/>
              <w:right w:w="160" w:type="dxa"/>
            </w:tcMar>
            <w:vAlign w:val="center"/>
          </w:tcPr>
          <w:p w14:paraId="045EB077">
            <w:pPr>
              <w:keepNext/>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b/>
                <w:bCs/>
                <w:kern w:val="0"/>
                <w:sz w:val="24"/>
                <w:szCs w:val="24"/>
                <w:bdr w:val="none" w:color="auto" w:sz="0" w:space="0"/>
                <w:lang w:val="en-US" w:eastAsia="zh-CN" w:bidi="ar"/>
              </w:rPr>
              <w:t>早起鸟</w:t>
            </w:r>
          </w:p>
        </w:tc>
        <w:tc>
          <w:tcPr>
            <w:tcW w:w="0" w:type="auto"/>
            <w:shd w:val="clear"/>
            <w:tcMar>
              <w:top w:w="100" w:type="dxa"/>
              <w:left w:w="160" w:type="dxa"/>
              <w:bottom w:w="100" w:type="dxa"/>
              <w:right w:w="160" w:type="dxa"/>
            </w:tcMar>
            <w:vAlign w:val="center"/>
          </w:tcPr>
          <w:p w14:paraId="3FCA345C">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每日前2小时工作效率+20%</w:t>
            </w:r>
          </w:p>
        </w:tc>
        <w:tc>
          <w:tcPr>
            <w:tcW w:w="2028" w:type="dxa"/>
            <w:shd w:val="clear"/>
            <w:tcMar>
              <w:top w:w="100" w:type="dxa"/>
              <w:left w:w="160" w:type="dxa"/>
              <w:bottom w:w="100" w:type="dxa"/>
              <w:right w:w="0" w:type="dxa"/>
            </w:tcMar>
            <w:vAlign w:val="center"/>
          </w:tcPr>
          <w:p w14:paraId="04808BE8">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效率+20%</w:t>
            </w:r>
          </w:p>
        </w:tc>
      </w:tr>
      <w:tr w14:paraId="165E0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203" w:type="dxa"/>
            <w:shd w:val="clear"/>
            <w:tcMar>
              <w:top w:w="100" w:type="dxa"/>
              <w:left w:w="0" w:type="dxa"/>
              <w:bottom w:w="100" w:type="dxa"/>
              <w:right w:w="160" w:type="dxa"/>
            </w:tcMar>
            <w:vAlign w:val="center"/>
          </w:tcPr>
          <w:p w14:paraId="5EB45D02">
            <w:pPr>
              <w:keepNext/>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b/>
                <w:bCs/>
                <w:kern w:val="0"/>
                <w:sz w:val="24"/>
                <w:szCs w:val="24"/>
                <w:bdr w:val="none" w:color="auto" w:sz="0" w:space="0"/>
                <w:lang w:val="en-US" w:eastAsia="zh-CN" w:bidi="ar"/>
              </w:rPr>
              <w:t>夜猫子</w:t>
            </w:r>
          </w:p>
        </w:tc>
        <w:tc>
          <w:tcPr>
            <w:tcW w:w="0" w:type="auto"/>
            <w:shd w:val="clear"/>
            <w:tcMar>
              <w:top w:w="100" w:type="dxa"/>
              <w:left w:w="160" w:type="dxa"/>
              <w:bottom w:w="100" w:type="dxa"/>
              <w:right w:w="160" w:type="dxa"/>
            </w:tcMar>
            <w:vAlign w:val="center"/>
          </w:tcPr>
          <w:p w14:paraId="4E53D4AF">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每日最后2小时工作效率+20%</w:t>
            </w:r>
          </w:p>
        </w:tc>
        <w:tc>
          <w:tcPr>
            <w:tcW w:w="2028" w:type="dxa"/>
            <w:shd w:val="clear"/>
            <w:tcMar>
              <w:top w:w="100" w:type="dxa"/>
              <w:left w:w="160" w:type="dxa"/>
              <w:bottom w:w="100" w:type="dxa"/>
              <w:right w:w="0" w:type="dxa"/>
            </w:tcMar>
            <w:vAlign w:val="center"/>
          </w:tcPr>
          <w:p w14:paraId="7CFF1DF6">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效率+20%</w:t>
            </w:r>
          </w:p>
        </w:tc>
      </w:tr>
      <w:tr w14:paraId="1ACBD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203" w:type="dxa"/>
            <w:shd w:val="clear"/>
            <w:tcMar>
              <w:top w:w="100" w:type="dxa"/>
              <w:left w:w="0" w:type="dxa"/>
              <w:bottom w:w="100" w:type="dxa"/>
              <w:right w:w="160" w:type="dxa"/>
            </w:tcMar>
            <w:vAlign w:val="center"/>
          </w:tcPr>
          <w:p w14:paraId="46B30CC1">
            <w:pPr>
              <w:keepNext/>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b/>
                <w:bCs/>
                <w:kern w:val="0"/>
                <w:sz w:val="24"/>
                <w:szCs w:val="24"/>
                <w:bdr w:val="none" w:color="auto" w:sz="0" w:space="0"/>
                <w:lang w:val="en-US" w:eastAsia="zh-CN" w:bidi="ar"/>
              </w:rPr>
              <w:t>节俭者</w:t>
            </w:r>
          </w:p>
        </w:tc>
        <w:tc>
          <w:tcPr>
            <w:tcW w:w="0" w:type="auto"/>
            <w:shd w:val="clear"/>
            <w:tcMar>
              <w:top w:w="100" w:type="dxa"/>
              <w:left w:w="160" w:type="dxa"/>
              <w:bottom w:w="100" w:type="dxa"/>
              <w:right w:w="160" w:type="dxa"/>
            </w:tcMar>
            <w:vAlign w:val="center"/>
          </w:tcPr>
          <w:p w14:paraId="4578573B">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建造/升级资源消耗-15%</w:t>
            </w:r>
          </w:p>
        </w:tc>
        <w:tc>
          <w:tcPr>
            <w:tcW w:w="2028" w:type="dxa"/>
            <w:shd w:val="clear"/>
            <w:tcMar>
              <w:top w:w="100" w:type="dxa"/>
              <w:left w:w="160" w:type="dxa"/>
              <w:bottom w:w="100" w:type="dxa"/>
              <w:right w:w="0" w:type="dxa"/>
            </w:tcMar>
            <w:vAlign w:val="center"/>
          </w:tcPr>
          <w:p w14:paraId="60DDBE4D">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消耗-15%</w:t>
            </w:r>
          </w:p>
        </w:tc>
      </w:tr>
      <w:tr w14:paraId="3E044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203" w:type="dxa"/>
            <w:shd w:val="clear"/>
            <w:tcMar>
              <w:top w:w="100" w:type="dxa"/>
              <w:left w:w="0" w:type="dxa"/>
              <w:bottom w:w="100" w:type="dxa"/>
              <w:right w:w="160" w:type="dxa"/>
            </w:tcMar>
            <w:vAlign w:val="center"/>
          </w:tcPr>
          <w:p w14:paraId="52BC0838">
            <w:pPr>
              <w:keepNext/>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b/>
                <w:bCs/>
                <w:kern w:val="0"/>
                <w:sz w:val="24"/>
                <w:szCs w:val="24"/>
                <w:bdr w:val="none" w:color="auto" w:sz="0" w:space="0"/>
                <w:lang w:val="en-US" w:eastAsia="zh-CN" w:bidi="ar"/>
              </w:rPr>
              <w:t>热心肠</w:t>
            </w:r>
          </w:p>
        </w:tc>
        <w:tc>
          <w:tcPr>
            <w:tcW w:w="0" w:type="auto"/>
            <w:shd w:val="clear"/>
            <w:tcMar>
              <w:top w:w="100" w:type="dxa"/>
              <w:left w:w="160" w:type="dxa"/>
              <w:bottom w:w="100" w:type="dxa"/>
              <w:right w:w="160" w:type="dxa"/>
            </w:tcMar>
            <w:vAlign w:val="center"/>
          </w:tcPr>
          <w:p w14:paraId="79FD9C1B">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帮助其他NPC完成任务时，双方好感度+10</w:t>
            </w:r>
          </w:p>
        </w:tc>
        <w:tc>
          <w:tcPr>
            <w:tcW w:w="2028" w:type="dxa"/>
            <w:shd w:val="clear"/>
            <w:tcMar>
              <w:top w:w="100" w:type="dxa"/>
              <w:left w:w="160" w:type="dxa"/>
              <w:bottom w:w="100" w:type="dxa"/>
              <w:right w:w="0" w:type="dxa"/>
            </w:tcMar>
            <w:vAlign w:val="center"/>
          </w:tcPr>
          <w:p w14:paraId="4E626697">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好感度+10</w:t>
            </w:r>
          </w:p>
        </w:tc>
      </w:tr>
      <w:tr w14:paraId="73C40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203" w:type="dxa"/>
            <w:shd w:val="clear"/>
            <w:tcMar>
              <w:top w:w="100" w:type="dxa"/>
              <w:left w:w="0" w:type="dxa"/>
              <w:bottom w:w="100" w:type="dxa"/>
              <w:right w:w="160" w:type="dxa"/>
            </w:tcMar>
            <w:vAlign w:val="center"/>
          </w:tcPr>
          <w:p w14:paraId="229F1D3E">
            <w:pPr>
              <w:keepNext/>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b/>
                <w:bCs/>
                <w:kern w:val="0"/>
                <w:sz w:val="24"/>
                <w:szCs w:val="24"/>
                <w:bdr w:val="none" w:color="auto" w:sz="0" w:space="0"/>
                <w:lang w:val="en-US" w:eastAsia="zh-CN" w:bidi="ar"/>
              </w:rPr>
              <w:t>探险家</w:t>
            </w:r>
          </w:p>
        </w:tc>
        <w:tc>
          <w:tcPr>
            <w:tcW w:w="0" w:type="auto"/>
            <w:shd w:val="clear"/>
            <w:tcMar>
              <w:top w:w="100" w:type="dxa"/>
              <w:left w:w="160" w:type="dxa"/>
              <w:bottom w:w="100" w:type="dxa"/>
              <w:right w:w="160" w:type="dxa"/>
            </w:tcMar>
            <w:vAlign w:val="center"/>
          </w:tcPr>
          <w:p w14:paraId="307007A6">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冒险地探索时间-20%，稀有材料掉落率+10%</w:t>
            </w:r>
          </w:p>
        </w:tc>
        <w:tc>
          <w:tcPr>
            <w:tcW w:w="2028" w:type="dxa"/>
            <w:shd w:val="clear"/>
            <w:tcMar>
              <w:top w:w="100" w:type="dxa"/>
              <w:left w:w="160" w:type="dxa"/>
              <w:bottom w:w="100" w:type="dxa"/>
              <w:right w:w="0" w:type="dxa"/>
            </w:tcMar>
            <w:vAlign w:val="center"/>
          </w:tcPr>
          <w:p w14:paraId="72EEF238">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时间-20%，稀有+10%</w:t>
            </w:r>
          </w:p>
        </w:tc>
      </w:tr>
      <w:tr w14:paraId="2D48B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2203" w:type="dxa"/>
            <w:tcBorders>
              <w:top w:val="nil"/>
            </w:tcBorders>
            <w:shd w:val="clear"/>
            <w:tcMar>
              <w:top w:w="100" w:type="dxa"/>
              <w:left w:w="0" w:type="dxa"/>
              <w:bottom w:w="100" w:type="dxa"/>
              <w:right w:w="160" w:type="dxa"/>
            </w:tcMar>
            <w:vAlign w:val="center"/>
          </w:tcPr>
          <w:p w14:paraId="309BBB4A">
            <w:pPr>
              <w:pStyle w:val="3"/>
              <w:keepNext/>
              <w:snapToGrid w:val="0"/>
              <w:spacing w:after="120" w:line="240" w:lineRule="auto"/>
              <w:ind w:left="0" w:leftChars="0" w:right="0" w:rightChars="0" w:firstLine="0" w:firstLineChars="0"/>
              <w:jc w:val="center"/>
              <w:rPr>
                <w:rFonts w:ascii="var(--dsw-font-markdown-table)" w:eastAsia="var(--dsw-font-markdown-table)"/>
                <w:b w:val="0"/>
                <w:i w:val="0"/>
                <w:strike w:val="0"/>
                <w:color w:val="auto"/>
                <w:sz w:val="24"/>
                <w:u w:val="none"/>
              </w:rPr>
            </w:pPr>
            <w:r>
              <w:rPr>
                <w:rFonts w:ascii="var(--dsw-font-markdown-table)" w:eastAsia="var(--dsw-font-markdown-table)"/>
                <w:b w:val="0"/>
                <w:i w:val="0"/>
                <w:strike w:val="0"/>
                <w:color w:val="auto"/>
                <w:sz w:val="24"/>
                <w:u w:val="none"/>
              </w:rPr>
              <w:t>绿色特性（普通）</w:t>
            </w:r>
          </w:p>
          <w:p w14:paraId="200BD32D">
            <w:pPr>
              <w:keepNext/>
              <w:keepLines w:val="0"/>
              <w:widowControl/>
              <w:suppressLineNumbers w:val="0"/>
              <w:snapToGrid w:val="0"/>
              <w:ind w:left="0" w:leftChars="0" w:right="0" w:rightChars="0" w:firstLine="0" w:firstLineChars="0"/>
              <w:jc w:val="center"/>
              <w:rPr>
                <w:rFonts w:hint="default" w:ascii="var(--dsw-font-markdown-table)" w:hAnsi="var(--dsw-font-markdown-table-head)" w:eastAsia="var(--dsw-font-markdown-table)" w:cs="var(--dsw-font-markdown-table-head)"/>
                <w:b/>
                <w:bCs/>
                <w:sz w:val="24"/>
              </w:rPr>
            </w:pPr>
            <w:r>
              <w:rPr>
                <w:rFonts w:hint="default" w:ascii="var(--dsw-font-markdown-table)" w:hAnsi="var(--dsw-font-markdown-table-head)" w:eastAsia="var(--dsw-font-markdown-table)" w:cs="var(--dsw-font-markdown-table-head)"/>
                <w:b/>
                <w:bCs/>
                <w:kern w:val="0"/>
                <w:sz w:val="24"/>
                <w:szCs w:val="24"/>
                <w:bdr w:val="none" w:color="auto" w:sz="0" w:space="0"/>
                <w:lang w:val="en-US" w:eastAsia="zh-CN" w:bidi="ar"/>
              </w:rPr>
              <w:t>特性名称</w:t>
            </w:r>
          </w:p>
        </w:tc>
        <w:tc>
          <w:tcPr>
            <w:tcW w:w="0" w:type="auto"/>
            <w:tcBorders>
              <w:top w:val="nil"/>
            </w:tcBorders>
            <w:shd w:val="clear"/>
            <w:tcMar>
              <w:top w:w="100" w:type="dxa"/>
              <w:left w:w="160" w:type="dxa"/>
              <w:bottom w:w="100" w:type="dxa"/>
              <w:right w:w="160" w:type="dxa"/>
            </w:tcMar>
            <w:vAlign w:val="center"/>
          </w:tcPr>
          <w:p w14:paraId="3ADF763F">
            <w:pPr>
              <w:keepNext/>
              <w:keepLines w:val="0"/>
              <w:widowControl/>
              <w:suppressLineNumbers w:val="0"/>
              <w:snapToGrid w:val="0"/>
              <w:ind w:left="0" w:leftChars="0" w:right="0" w:rightChars="0" w:firstLine="0" w:firstLineChars="0"/>
              <w:jc w:val="left"/>
              <w:rPr>
                <w:rFonts w:hint="default" w:ascii="var(--dsw-font-markdown-table)" w:hAnsi="var(--dsw-font-markdown-table-head)" w:eastAsia="var(--dsw-font-markdown-table)" w:cs="var(--dsw-font-markdown-table-head)"/>
                <w:b/>
                <w:bCs/>
                <w:sz w:val="24"/>
              </w:rPr>
            </w:pPr>
            <w:r>
              <w:rPr>
                <w:rFonts w:hint="default" w:ascii="var(--dsw-font-markdown-table)" w:hAnsi="var(--dsw-font-markdown-table-head)" w:eastAsia="var(--dsw-font-markdown-table)" w:cs="var(--dsw-font-markdown-table-head)"/>
                <w:b/>
                <w:bCs/>
                <w:kern w:val="0"/>
                <w:sz w:val="24"/>
                <w:szCs w:val="24"/>
                <w:bdr w:val="none" w:color="auto" w:sz="0" w:space="0"/>
                <w:lang w:val="en-US" w:eastAsia="zh-CN" w:bidi="ar"/>
              </w:rPr>
              <w:t>效果描述</w:t>
            </w:r>
          </w:p>
        </w:tc>
        <w:tc>
          <w:tcPr>
            <w:tcW w:w="2028" w:type="dxa"/>
            <w:tcBorders>
              <w:top w:val="nil"/>
            </w:tcBorders>
            <w:shd w:val="clear"/>
            <w:tcMar>
              <w:top w:w="100" w:type="dxa"/>
              <w:left w:w="160" w:type="dxa"/>
              <w:bottom w:w="100" w:type="dxa"/>
              <w:right w:w="160" w:type="dxa"/>
            </w:tcMar>
            <w:vAlign w:val="center"/>
          </w:tcPr>
          <w:p w14:paraId="6B42DB39">
            <w:pPr>
              <w:keepNext/>
              <w:keepLines w:val="0"/>
              <w:widowControl/>
              <w:suppressLineNumbers w:val="0"/>
              <w:snapToGrid w:val="0"/>
              <w:ind w:left="0" w:leftChars="0" w:right="0" w:rightChars="0" w:firstLine="0" w:firstLineChars="0"/>
              <w:jc w:val="left"/>
              <w:rPr>
                <w:rFonts w:hint="default" w:ascii="var(--dsw-font-markdown-table)" w:hAnsi="var(--dsw-font-markdown-table-head)" w:eastAsia="var(--dsw-font-markdown-table)" w:cs="var(--dsw-font-markdown-table-head)"/>
                <w:b/>
                <w:bCs/>
                <w:sz w:val="24"/>
              </w:rPr>
            </w:pPr>
            <w:r>
              <w:rPr>
                <w:rFonts w:hint="default" w:ascii="var(--dsw-font-markdown-table)" w:hAnsi="var(--dsw-font-markdown-table-head)" w:eastAsia="var(--dsw-font-markdown-table)" w:cs="var(--dsw-font-markdown-table-head)"/>
                <w:b/>
                <w:bCs/>
                <w:kern w:val="0"/>
                <w:sz w:val="24"/>
                <w:szCs w:val="24"/>
                <w:bdr w:val="none" w:color="auto" w:sz="0" w:space="0"/>
                <w:lang w:val="en-US" w:eastAsia="zh-CN" w:bidi="ar"/>
              </w:rPr>
              <w:t>数值示例</w:t>
            </w:r>
          </w:p>
        </w:tc>
      </w:tr>
      <w:tr w14:paraId="264B0B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203" w:type="dxa"/>
            <w:shd w:val="clear"/>
            <w:tcMar>
              <w:top w:w="100" w:type="dxa"/>
              <w:left w:w="0" w:type="dxa"/>
              <w:bottom w:w="100" w:type="dxa"/>
              <w:right w:w="160" w:type="dxa"/>
            </w:tcMar>
            <w:vAlign w:val="center"/>
          </w:tcPr>
          <w:p w14:paraId="252C9111">
            <w:pPr>
              <w:keepNext/>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b/>
                <w:bCs/>
                <w:kern w:val="0"/>
                <w:sz w:val="24"/>
                <w:szCs w:val="24"/>
                <w:bdr w:val="none" w:color="auto" w:sz="0" w:space="0"/>
                <w:lang w:val="en-US" w:eastAsia="zh-CN" w:bidi="ar"/>
              </w:rPr>
              <w:t>勤劳</w:t>
            </w:r>
          </w:p>
        </w:tc>
        <w:tc>
          <w:tcPr>
            <w:tcW w:w="0" w:type="auto"/>
            <w:shd w:val="clear"/>
            <w:tcMar>
              <w:top w:w="100" w:type="dxa"/>
              <w:left w:w="160" w:type="dxa"/>
              <w:bottom w:w="100" w:type="dxa"/>
              <w:right w:w="160" w:type="dxa"/>
            </w:tcMar>
            <w:vAlign w:val="center"/>
          </w:tcPr>
          <w:p w14:paraId="15EE4A4F">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工作效率+5%</w:t>
            </w:r>
          </w:p>
        </w:tc>
        <w:tc>
          <w:tcPr>
            <w:tcW w:w="2028" w:type="dxa"/>
            <w:shd w:val="clear"/>
            <w:tcMar>
              <w:top w:w="100" w:type="dxa"/>
              <w:left w:w="160" w:type="dxa"/>
              <w:bottom w:w="100" w:type="dxa"/>
              <w:right w:w="0" w:type="dxa"/>
            </w:tcMar>
            <w:vAlign w:val="center"/>
          </w:tcPr>
          <w:p w14:paraId="0939D857">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效率+5%</w:t>
            </w:r>
          </w:p>
        </w:tc>
      </w:tr>
      <w:tr w14:paraId="5C6BBA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203" w:type="dxa"/>
            <w:shd w:val="clear"/>
            <w:tcMar>
              <w:top w:w="100" w:type="dxa"/>
              <w:left w:w="0" w:type="dxa"/>
              <w:bottom w:w="100" w:type="dxa"/>
              <w:right w:w="160" w:type="dxa"/>
            </w:tcMar>
            <w:vAlign w:val="center"/>
          </w:tcPr>
          <w:p w14:paraId="2DABB101">
            <w:pPr>
              <w:keepNext/>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b/>
                <w:bCs/>
                <w:kern w:val="0"/>
                <w:sz w:val="24"/>
                <w:szCs w:val="24"/>
                <w:bdr w:val="none" w:color="auto" w:sz="0" w:space="0"/>
                <w:lang w:val="en-US" w:eastAsia="zh-CN" w:bidi="ar"/>
              </w:rPr>
              <w:t>乐观</w:t>
            </w:r>
          </w:p>
        </w:tc>
        <w:tc>
          <w:tcPr>
            <w:tcW w:w="0" w:type="auto"/>
            <w:shd w:val="clear"/>
            <w:tcMar>
              <w:top w:w="100" w:type="dxa"/>
              <w:left w:w="160" w:type="dxa"/>
              <w:bottom w:w="100" w:type="dxa"/>
              <w:right w:w="160" w:type="dxa"/>
            </w:tcMar>
            <w:vAlign w:val="center"/>
          </w:tcPr>
          <w:p w14:paraId="0BD83A40">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每日首次随机事件成功率+10%</w:t>
            </w:r>
          </w:p>
        </w:tc>
        <w:tc>
          <w:tcPr>
            <w:tcW w:w="2028" w:type="dxa"/>
            <w:shd w:val="clear"/>
            <w:tcMar>
              <w:top w:w="100" w:type="dxa"/>
              <w:left w:w="160" w:type="dxa"/>
              <w:bottom w:w="100" w:type="dxa"/>
              <w:right w:w="0" w:type="dxa"/>
            </w:tcMar>
            <w:vAlign w:val="center"/>
          </w:tcPr>
          <w:p w14:paraId="49CDED2A">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成功率+10%</w:t>
            </w:r>
          </w:p>
        </w:tc>
      </w:tr>
      <w:tr w14:paraId="4CBBD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203" w:type="dxa"/>
            <w:shd w:val="clear"/>
            <w:tcMar>
              <w:top w:w="100" w:type="dxa"/>
              <w:left w:w="0" w:type="dxa"/>
              <w:bottom w:w="100" w:type="dxa"/>
              <w:right w:w="160" w:type="dxa"/>
            </w:tcMar>
            <w:vAlign w:val="center"/>
          </w:tcPr>
          <w:p w14:paraId="772E7117">
            <w:pPr>
              <w:keepNext/>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b/>
                <w:bCs/>
                <w:kern w:val="0"/>
                <w:sz w:val="24"/>
                <w:szCs w:val="24"/>
                <w:bdr w:val="none" w:color="auto" w:sz="0" w:space="0"/>
                <w:lang w:val="en-US" w:eastAsia="zh-CN" w:bidi="ar"/>
              </w:rPr>
              <w:t>好奇</w:t>
            </w:r>
          </w:p>
        </w:tc>
        <w:tc>
          <w:tcPr>
            <w:tcW w:w="0" w:type="auto"/>
            <w:shd w:val="clear"/>
            <w:tcMar>
              <w:top w:w="100" w:type="dxa"/>
              <w:left w:w="160" w:type="dxa"/>
              <w:bottom w:w="100" w:type="dxa"/>
              <w:right w:w="160" w:type="dxa"/>
            </w:tcMar>
            <w:vAlign w:val="center"/>
          </w:tcPr>
          <w:p w14:paraId="3588CAB2">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发现隐藏事件的概率+10%</w:t>
            </w:r>
          </w:p>
        </w:tc>
        <w:tc>
          <w:tcPr>
            <w:tcW w:w="2028" w:type="dxa"/>
            <w:shd w:val="clear"/>
            <w:tcMar>
              <w:top w:w="100" w:type="dxa"/>
              <w:left w:w="160" w:type="dxa"/>
              <w:bottom w:w="100" w:type="dxa"/>
              <w:right w:w="0" w:type="dxa"/>
            </w:tcMar>
            <w:vAlign w:val="center"/>
          </w:tcPr>
          <w:p w14:paraId="064D44EF">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概率+10%</w:t>
            </w:r>
          </w:p>
        </w:tc>
      </w:tr>
      <w:tr w14:paraId="54549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203" w:type="dxa"/>
            <w:shd w:val="clear"/>
            <w:tcMar>
              <w:top w:w="100" w:type="dxa"/>
              <w:left w:w="0" w:type="dxa"/>
              <w:bottom w:w="100" w:type="dxa"/>
              <w:right w:w="160" w:type="dxa"/>
            </w:tcMar>
            <w:vAlign w:val="center"/>
          </w:tcPr>
          <w:p w14:paraId="040C2EFC">
            <w:pPr>
              <w:keepNext/>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b/>
                <w:bCs/>
                <w:kern w:val="0"/>
                <w:sz w:val="24"/>
                <w:szCs w:val="24"/>
                <w:bdr w:val="none" w:color="auto" w:sz="0" w:space="0"/>
                <w:lang w:val="en-US" w:eastAsia="zh-CN" w:bidi="ar"/>
              </w:rPr>
              <w:t>好脾气</w:t>
            </w:r>
          </w:p>
        </w:tc>
        <w:tc>
          <w:tcPr>
            <w:tcW w:w="0" w:type="auto"/>
            <w:shd w:val="clear"/>
            <w:tcMar>
              <w:top w:w="100" w:type="dxa"/>
              <w:left w:w="160" w:type="dxa"/>
              <w:bottom w:w="100" w:type="dxa"/>
              <w:right w:w="160" w:type="dxa"/>
            </w:tcMar>
            <w:vAlign w:val="center"/>
          </w:tcPr>
          <w:p w14:paraId="49893A6E">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与其他NPC发生负面事件的概率-15%</w:t>
            </w:r>
          </w:p>
        </w:tc>
        <w:tc>
          <w:tcPr>
            <w:tcW w:w="2028" w:type="dxa"/>
            <w:shd w:val="clear"/>
            <w:tcMar>
              <w:top w:w="100" w:type="dxa"/>
              <w:left w:w="160" w:type="dxa"/>
              <w:bottom w:w="100" w:type="dxa"/>
              <w:right w:w="0" w:type="dxa"/>
            </w:tcMar>
            <w:vAlign w:val="center"/>
          </w:tcPr>
          <w:p w14:paraId="7C53560D">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负面-15%</w:t>
            </w:r>
          </w:p>
        </w:tc>
      </w:tr>
      <w:tr w14:paraId="39DDEA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203" w:type="dxa"/>
            <w:shd w:val="clear"/>
            <w:tcMar>
              <w:top w:w="100" w:type="dxa"/>
              <w:left w:w="0" w:type="dxa"/>
              <w:bottom w:w="100" w:type="dxa"/>
              <w:right w:w="160" w:type="dxa"/>
            </w:tcMar>
            <w:vAlign w:val="center"/>
          </w:tcPr>
          <w:p w14:paraId="36D69DF8">
            <w:pPr>
              <w:keepNext/>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b/>
                <w:bCs/>
                <w:kern w:val="0"/>
                <w:sz w:val="24"/>
                <w:szCs w:val="24"/>
                <w:bdr w:val="none" w:color="auto" w:sz="0" w:space="0"/>
                <w:lang w:val="en-US" w:eastAsia="zh-CN" w:bidi="ar"/>
              </w:rPr>
              <w:t>吃货</w:t>
            </w:r>
          </w:p>
        </w:tc>
        <w:tc>
          <w:tcPr>
            <w:tcW w:w="0" w:type="auto"/>
            <w:shd w:val="clear"/>
            <w:tcMar>
              <w:top w:w="100" w:type="dxa"/>
              <w:left w:w="160" w:type="dxa"/>
              <w:bottom w:w="100" w:type="dxa"/>
              <w:right w:w="160" w:type="dxa"/>
            </w:tcMar>
            <w:vAlign w:val="center"/>
          </w:tcPr>
          <w:p w14:paraId="42C079DE">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在食堂/田地工作时，产出+10%</w:t>
            </w:r>
          </w:p>
        </w:tc>
        <w:tc>
          <w:tcPr>
            <w:tcW w:w="2028" w:type="dxa"/>
            <w:shd w:val="clear"/>
            <w:tcMar>
              <w:top w:w="100" w:type="dxa"/>
              <w:left w:w="160" w:type="dxa"/>
              <w:bottom w:w="100" w:type="dxa"/>
              <w:right w:w="0" w:type="dxa"/>
            </w:tcMar>
            <w:vAlign w:val="center"/>
          </w:tcPr>
          <w:p w14:paraId="74FFB8E2">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产出+10%</w:t>
            </w:r>
          </w:p>
        </w:tc>
      </w:tr>
      <w:tr w14:paraId="28FB4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2203" w:type="dxa"/>
            <w:tcBorders>
              <w:top w:val="nil"/>
            </w:tcBorders>
            <w:shd w:val="clear"/>
            <w:tcMar>
              <w:top w:w="100" w:type="dxa"/>
              <w:left w:w="0" w:type="dxa"/>
              <w:bottom w:w="100" w:type="dxa"/>
              <w:right w:w="160" w:type="dxa"/>
            </w:tcMar>
            <w:vAlign w:val="center"/>
          </w:tcPr>
          <w:p w14:paraId="15979C4C">
            <w:pPr>
              <w:pStyle w:val="3"/>
              <w:keepNext/>
              <w:snapToGrid w:val="0"/>
              <w:spacing w:after="120" w:line="240" w:lineRule="auto"/>
              <w:ind w:left="0" w:leftChars="0" w:right="0" w:rightChars="0" w:firstLine="0" w:firstLineChars="0"/>
              <w:jc w:val="center"/>
              <w:rPr>
                <w:rFonts w:ascii="var(--dsw-font-markdown-table)" w:eastAsia="var(--dsw-font-markdown-table)"/>
                <w:b w:val="0"/>
                <w:i w:val="0"/>
                <w:strike w:val="0"/>
                <w:color w:val="auto"/>
                <w:sz w:val="24"/>
                <w:u w:val="none"/>
              </w:rPr>
            </w:pPr>
            <w:r>
              <w:rPr>
                <w:rFonts w:ascii="var(--dsw-font-markdown-table)" w:eastAsia="var(--dsw-font-markdown-table)"/>
                <w:b w:val="0"/>
                <w:i w:val="0"/>
                <w:strike w:val="0"/>
                <w:color w:val="auto"/>
                <w:sz w:val="24"/>
                <w:u w:val="none"/>
              </w:rPr>
              <w:t>白色特性（基础）</w:t>
            </w:r>
          </w:p>
          <w:p w14:paraId="5C7D3679">
            <w:pPr>
              <w:keepNext/>
              <w:keepLines w:val="0"/>
              <w:widowControl/>
              <w:suppressLineNumbers w:val="0"/>
              <w:snapToGrid w:val="0"/>
              <w:ind w:left="0" w:leftChars="0" w:right="0" w:rightChars="0" w:firstLine="0" w:firstLineChars="0"/>
              <w:jc w:val="center"/>
              <w:rPr>
                <w:rFonts w:hint="default" w:ascii="var(--dsw-font-markdown-table)" w:hAnsi="var(--dsw-font-markdown-table-head)" w:eastAsia="var(--dsw-font-markdown-table)" w:cs="var(--dsw-font-markdown-table-head)"/>
                <w:b/>
                <w:bCs/>
                <w:sz w:val="24"/>
              </w:rPr>
            </w:pPr>
            <w:r>
              <w:rPr>
                <w:rFonts w:hint="default" w:ascii="var(--dsw-font-markdown-table)" w:hAnsi="var(--dsw-font-markdown-table-head)" w:eastAsia="var(--dsw-font-markdown-table)" w:cs="var(--dsw-font-markdown-table-head)"/>
                <w:b/>
                <w:bCs/>
                <w:kern w:val="0"/>
                <w:sz w:val="24"/>
                <w:szCs w:val="24"/>
                <w:bdr w:val="none" w:color="auto" w:sz="0" w:space="0"/>
                <w:lang w:val="en-US" w:eastAsia="zh-CN" w:bidi="ar"/>
              </w:rPr>
              <w:t>特性名称</w:t>
            </w:r>
          </w:p>
        </w:tc>
        <w:tc>
          <w:tcPr>
            <w:tcW w:w="0" w:type="auto"/>
            <w:tcBorders>
              <w:top w:val="nil"/>
            </w:tcBorders>
            <w:shd w:val="clear"/>
            <w:tcMar>
              <w:top w:w="100" w:type="dxa"/>
              <w:left w:w="160" w:type="dxa"/>
              <w:bottom w:w="100" w:type="dxa"/>
              <w:right w:w="160" w:type="dxa"/>
            </w:tcMar>
            <w:vAlign w:val="center"/>
          </w:tcPr>
          <w:p w14:paraId="1B9008BB">
            <w:pPr>
              <w:keepNext/>
              <w:keepLines w:val="0"/>
              <w:widowControl/>
              <w:suppressLineNumbers w:val="0"/>
              <w:snapToGrid w:val="0"/>
              <w:ind w:left="0" w:leftChars="0" w:right="0" w:rightChars="0" w:firstLine="0" w:firstLineChars="0"/>
              <w:jc w:val="left"/>
              <w:rPr>
                <w:rFonts w:hint="default" w:ascii="var(--dsw-font-markdown-table)" w:hAnsi="var(--dsw-font-markdown-table-head)" w:eastAsia="var(--dsw-font-markdown-table)" w:cs="var(--dsw-font-markdown-table-head)"/>
                <w:b/>
                <w:bCs/>
                <w:sz w:val="24"/>
              </w:rPr>
            </w:pPr>
            <w:r>
              <w:rPr>
                <w:rFonts w:hint="default" w:ascii="var(--dsw-font-markdown-table)" w:hAnsi="var(--dsw-font-markdown-table-head)" w:eastAsia="var(--dsw-font-markdown-table)" w:cs="var(--dsw-font-markdown-table-head)"/>
                <w:b/>
                <w:bCs/>
                <w:kern w:val="0"/>
                <w:sz w:val="24"/>
                <w:szCs w:val="24"/>
                <w:bdr w:val="none" w:color="auto" w:sz="0" w:space="0"/>
                <w:lang w:val="en-US" w:eastAsia="zh-CN" w:bidi="ar"/>
              </w:rPr>
              <w:t>效果描述</w:t>
            </w:r>
          </w:p>
        </w:tc>
        <w:tc>
          <w:tcPr>
            <w:tcW w:w="2028" w:type="dxa"/>
            <w:tcBorders>
              <w:top w:val="nil"/>
            </w:tcBorders>
            <w:shd w:val="clear"/>
            <w:tcMar>
              <w:top w:w="100" w:type="dxa"/>
              <w:left w:w="160" w:type="dxa"/>
              <w:bottom w:w="100" w:type="dxa"/>
              <w:right w:w="160" w:type="dxa"/>
            </w:tcMar>
            <w:vAlign w:val="center"/>
          </w:tcPr>
          <w:p w14:paraId="0CE7323F">
            <w:pPr>
              <w:keepNext/>
              <w:keepLines w:val="0"/>
              <w:widowControl/>
              <w:suppressLineNumbers w:val="0"/>
              <w:snapToGrid w:val="0"/>
              <w:ind w:left="0" w:leftChars="0" w:right="0" w:rightChars="0" w:firstLine="0" w:firstLineChars="0"/>
              <w:jc w:val="center"/>
              <w:rPr>
                <w:rFonts w:hint="default" w:ascii="var(--dsw-font-markdown-table)" w:hAnsi="var(--dsw-font-markdown-table-head)" w:eastAsia="var(--dsw-font-markdown-table)" w:cs="var(--dsw-font-markdown-table-head)"/>
                <w:b/>
                <w:bCs/>
                <w:sz w:val="24"/>
              </w:rPr>
            </w:pPr>
            <w:r>
              <w:rPr>
                <w:rFonts w:hint="default" w:ascii="var(--dsw-font-markdown-table)" w:hAnsi="var(--dsw-font-markdown-table-head)" w:eastAsia="var(--dsw-font-markdown-table)" w:cs="var(--dsw-font-markdown-table-head)"/>
                <w:b/>
                <w:bCs/>
                <w:kern w:val="0"/>
                <w:sz w:val="24"/>
                <w:szCs w:val="24"/>
                <w:bdr w:val="none" w:color="auto" w:sz="0" w:space="0"/>
                <w:lang w:val="en-US" w:eastAsia="zh-CN" w:bidi="ar"/>
              </w:rPr>
              <w:t>数值示例</w:t>
            </w:r>
          </w:p>
        </w:tc>
      </w:tr>
      <w:tr w14:paraId="42C69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203" w:type="dxa"/>
            <w:shd w:val="clear"/>
            <w:tcMar>
              <w:top w:w="100" w:type="dxa"/>
              <w:left w:w="0" w:type="dxa"/>
              <w:bottom w:w="100" w:type="dxa"/>
              <w:right w:w="160" w:type="dxa"/>
            </w:tcMar>
            <w:vAlign w:val="center"/>
          </w:tcPr>
          <w:p w14:paraId="21744FB5">
            <w:pPr>
              <w:keepNext/>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b/>
                <w:bCs/>
                <w:kern w:val="0"/>
                <w:sz w:val="24"/>
                <w:szCs w:val="24"/>
                <w:bdr w:val="none" w:color="auto" w:sz="0" w:space="0"/>
                <w:lang w:val="en-US" w:eastAsia="zh-CN" w:bidi="ar"/>
              </w:rPr>
              <w:t>普通</w:t>
            </w:r>
          </w:p>
        </w:tc>
        <w:tc>
          <w:tcPr>
            <w:tcW w:w="0" w:type="auto"/>
            <w:shd w:val="clear"/>
            <w:tcMar>
              <w:top w:w="100" w:type="dxa"/>
              <w:left w:w="160" w:type="dxa"/>
              <w:bottom w:w="100" w:type="dxa"/>
              <w:right w:w="160" w:type="dxa"/>
            </w:tcMar>
            <w:vAlign w:val="center"/>
          </w:tcPr>
          <w:p w14:paraId="541B4833">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无特殊效果</w:t>
            </w:r>
          </w:p>
        </w:tc>
        <w:tc>
          <w:tcPr>
            <w:tcW w:w="2028" w:type="dxa"/>
            <w:shd w:val="clear"/>
            <w:tcMar>
              <w:top w:w="100" w:type="dxa"/>
              <w:left w:w="160" w:type="dxa"/>
              <w:bottom w:w="100" w:type="dxa"/>
              <w:right w:w="0" w:type="dxa"/>
            </w:tcMar>
            <w:vAlign w:val="center"/>
          </w:tcPr>
          <w:p w14:paraId="09CFBE5C">
            <w:pPr>
              <w:keepNext/>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w:t>
            </w:r>
          </w:p>
        </w:tc>
      </w:tr>
      <w:tr w14:paraId="1F38C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203" w:type="dxa"/>
            <w:shd w:val="clear"/>
            <w:tcMar>
              <w:top w:w="100" w:type="dxa"/>
              <w:left w:w="0" w:type="dxa"/>
              <w:bottom w:w="100" w:type="dxa"/>
              <w:right w:w="160" w:type="dxa"/>
            </w:tcMar>
            <w:vAlign w:val="center"/>
          </w:tcPr>
          <w:p w14:paraId="47A10AE0">
            <w:pPr>
              <w:keepNext/>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b/>
                <w:bCs/>
                <w:kern w:val="0"/>
                <w:sz w:val="24"/>
                <w:szCs w:val="24"/>
                <w:bdr w:val="none" w:color="auto" w:sz="0" w:space="0"/>
                <w:lang w:val="en-US" w:eastAsia="zh-CN" w:bidi="ar"/>
              </w:rPr>
              <w:t>慢热</w:t>
            </w:r>
          </w:p>
        </w:tc>
        <w:tc>
          <w:tcPr>
            <w:tcW w:w="0" w:type="auto"/>
            <w:shd w:val="clear"/>
            <w:tcMar>
              <w:top w:w="100" w:type="dxa"/>
              <w:left w:w="160" w:type="dxa"/>
              <w:bottom w:w="100" w:type="dxa"/>
              <w:right w:w="160" w:type="dxa"/>
            </w:tcMar>
            <w:vAlign w:val="center"/>
          </w:tcPr>
          <w:p w14:paraId="2ED090D9">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工作效率在连续工作2h后+5%</w:t>
            </w:r>
          </w:p>
        </w:tc>
        <w:tc>
          <w:tcPr>
            <w:tcW w:w="2028" w:type="dxa"/>
            <w:shd w:val="clear"/>
            <w:tcMar>
              <w:top w:w="100" w:type="dxa"/>
              <w:left w:w="160" w:type="dxa"/>
              <w:bottom w:w="100" w:type="dxa"/>
              <w:right w:w="0" w:type="dxa"/>
            </w:tcMar>
            <w:vAlign w:val="center"/>
          </w:tcPr>
          <w:p w14:paraId="21181BAA">
            <w:pPr>
              <w:keepNext/>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2h后+5%</w:t>
            </w:r>
          </w:p>
        </w:tc>
      </w:tr>
      <w:tr w14:paraId="52C57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203" w:type="dxa"/>
            <w:shd w:val="clear"/>
            <w:tcMar>
              <w:top w:w="100" w:type="dxa"/>
              <w:left w:w="0" w:type="dxa"/>
              <w:bottom w:w="100" w:type="dxa"/>
              <w:right w:w="160" w:type="dxa"/>
            </w:tcMar>
            <w:vAlign w:val="center"/>
          </w:tcPr>
          <w:p w14:paraId="53B3622D">
            <w:pPr>
              <w:keepNext/>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b/>
                <w:bCs/>
                <w:kern w:val="0"/>
                <w:sz w:val="24"/>
                <w:szCs w:val="24"/>
                <w:bdr w:val="none" w:color="auto" w:sz="0" w:space="0"/>
                <w:lang w:val="en-US" w:eastAsia="zh-CN" w:bidi="ar"/>
              </w:rPr>
              <w:t>守财奴</w:t>
            </w:r>
          </w:p>
        </w:tc>
        <w:tc>
          <w:tcPr>
            <w:tcW w:w="0" w:type="auto"/>
            <w:shd w:val="clear"/>
            <w:tcMar>
              <w:top w:w="100" w:type="dxa"/>
              <w:left w:w="160" w:type="dxa"/>
              <w:bottom w:w="100" w:type="dxa"/>
              <w:right w:w="160" w:type="dxa"/>
            </w:tcMar>
            <w:vAlign w:val="center"/>
          </w:tcPr>
          <w:p w14:paraId="3F3E78C3">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个人金币存储量+10%，但不主动交易</w:t>
            </w:r>
          </w:p>
        </w:tc>
        <w:tc>
          <w:tcPr>
            <w:tcW w:w="2028" w:type="dxa"/>
            <w:shd w:val="clear"/>
            <w:tcMar>
              <w:top w:w="100" w:type="dxa"/>
              <w:left w:w="160" w:type="dxa"/>
              <w:bottom w:w="100" w:type="dxa"/>
              <w:right w:w="0" w:type="dxa"/>
            </w:tcMar>
            <w:vAlign w:val="center"/>
          </w:tcPr>
          <w:p w14:paraId="03734064">
            <w:pPr>
              <w:keepNext/>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存储+10%</w:t>
            </w:r>
          </w:p>
        </w:tc>
      </w:tr>
      <w:tr w14:paraId="322CB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203" w:type="dxa"/>
            <w:shd w:val="clear"/>
            <w:tcMar>
              <w:top w:w="100" w:type="dxa"/>
              <w:left w:w="0" w:type="dxa"/>
              <w:bottom w:w="100" w:type="dxa"/>
              <w:right w:w="160" w:type="dxa"/>
            </w:tcMar>
            <w:vAlign w:val="center"/>
          </w:tcPr>
          <w:p w14:paraId="7400BD0B">
            <w:pPr>
              <w:keepNext/>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b/>
                <w:bCs/>
                <w:kern w:val="0"/>
                <w:sz w:val="24"/>
                <w:szCs w:val="24"/>
                <w:bdr w:val="none" w:color="auto" w:sz="0" w:space="0"/>
                <w:lang w:val="en-US" w:eastAsia="zh-CN" w:bidi="ar"/>
              </w:rPr>
              <w:t>跟班</w:t>
            </w:r>
          </w:p>
        </w:tc>
        <w:tc>
          <w:tcPr>
            <w:tcW w:w="0" w:type="auto"/>
            <w:shd w:val="clear"/>
            <w:tcMar>
              <w:top w:w="100" w:type="dxa"/>
              <w:left w:w="160" w:type="dxa"/>
              <w:bottom w:w="100" w:type="dxa"/>
              <w:right w:w="160" w:type="dxa"/>
            </w:tcMar>
            <w:vAlign w:val="center"/>
          </w:tcPr>
          <w:p w14:paraId="5210AC66">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跟随其他NPC工作时，效率+5%</w:t>
            </w:r>
          </w:p>
        </w:tc>
        <w:tc>
          <w:tcPr>
            <w:tcW w:w="2028" w:type="dxa"/>
            <w:shd w:val="clear"/>
            <w:tcMar>
              <w:top w:w="100" w:type="dxa"/>
              <w:left w:w="160" w:type="dxa"/>
              <w:bottom w:w="100" w:type="dxa"/>
              <w:right w:w="0" w:type="dxa"/>
            </w:tcMar>
            <w:vAlign w:val="center"/>
          </w:tcPr>
          <w:p w14:paraId="2F6B8B87">
            <w:pPr>
              <w:keepNext/>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效率+5%</w:t>
            </w:r>
          </w:p>
        </w:tc>
      </w:tr>
      <w:tr w14:paraId="02486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203" w:type="dxa"/>
            <w:shd w:val="clear"/>
            <w:tcMar>
              <w:top w:w="100" w:type="dxa"/>
              <w:left w:w="0" w:type="dxa"/>
              <w:bottom w:w="100" w:type="dxa"/>
              <w:right w:w="160" w:type="dxa"/>
            </w:tcMar>
            <w:vAlign w:val="center"/>
          </w:tcPr>
          <w:p w14:paraId="419782A4">
            <w:pPr>
              <w:keepNext/>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b/>
                <w:bCs/>
                <w:kern w:val="0"/>
                <w:sz w:val="24"/>
                <w:szCs w:val="24"/>
                <w:bdr w:val="none" w:color="auto" w:sz="0" w:space="0"/>
                <w:lang w:val="en-US" w:eastAsia="zh-CN" w:bidi="ar"/>
              </w:rPr>
              <w:t>懒散</w:t>
            </w:r>
          </w:p>
        </w:tc>
        <w:tc>
          <w:tcPr>
            <w:tcW w:w="4234" w:type="dxa"/>
            <w:shd w:val="clear"/>
            <w:tcMar>
              <w:top w:w="100" w:type="dxa"/>
              <w:left w:w="160" w:type="dxa"/>
              <w:bottom w:w="100" w:type="dxa"/>
              <w:right w:w="160" w:type="dxa"/>
            </w:tcMar>
            <w:vAlign w:val="center"/>
          </w:tcPr>
          <w:p w14:paraId="172F5FB5">
            <w:pPr>
              <w:keepNext/>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工作时长缩短10%，但摸鱼时不消耗资源</w:t>
            </w:r>
          </w:p>
        </w:tc>
        <w:tc>
          <w:tcPr>
            <w:tcW w:w="2028" w:type="dxa"/>
            <w:shd w:val="clear"/>
            <w:tcMar>
              <w:top w:w="100" w:type="dxa"/>
              <w:left w:w="160" w:type="dxa"/>
              <w:bottom w:w="100" w:type="dxa"/>
              <w:right w:w="0" w:type="dxa"/>
            </w:tcMar>
            <w:vAlign w:val="center"/>
          </w:tcPr>
          <w:p w14:paraId="631BB3D4">
            <w:pPr>
              <w:keepNext/>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时长-10%</w:t>
            </w:r>
          </w:p>
        </w:tc>
      </w:tr>
    </w:tbl>
    <w:p w14:paraId="417A8FAE">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40" w:lineRule="auto"/>
        <w:ind w:left="0" w:right="0" w:firstLine="0"/>
        <w:rPr>
          <w:rFonts w:hint="default" w:ascii="Segoe UI" w:hAnsi="Segoe UI" w:eastAsia="Segoe UI" w:cs="Segoe UI"/>
          <w:i w:val="0"/>
          <w:iCs w:val="0"/>
          <w:caps w:val="0"/>
          <w:color w:val="0F1115"/>
          <w:spacing w:val="0"/>
          <w:sz w:val="16"/>
          <w:szCs w:val="16"/>
        </w:rPr>
      </w:pPr>
      <w:r>
        <w:rPr>
          <w:sz w:val="24"/>
          <w:szCs w:val="24"/>
        </w:rPr>
        <w:pict>
          <v:rect id="_x0000_i1026" o:spt="1" style="height:1.5pt;width:432pt;" fillcolor="#0F1115" filled="t" stroked="f" coordsize="21600,21600" o:hr="t" o:hrstd="t" o:hrnoshade="t" o:hralign="center">
            <v:path/>
            <v:fill on="t" focussize="0,0"/>
            <v:stroke on="f"/>
            <v:imagedata o:title=""/>
            <o:lock v:ext="edit"/>
            <w10:wrap type="none"/>
            <w10:anchorlock/>
          </v:rect>
        </w:pict>
      </w:r>
    </w:p>
    <w:tbl>
      <w:tblPr>
        <w:tblW w:w="8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46"/>
        <w:gridCol w:w="2951"/>
        <w:gridCol w:w="2083"/>
      </w:tblGrid>
      <w:tr w14:paraId="50C7D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jc w:val="center"/>
        </w:trPr>
        <w:tc>
          <w:tcPr>
            <w:tcW w:w="3246" w:type="dxa"/>
            <w:tcBorders>
              <w:top w:val="nil"/>
            </w:tcBorders>
            <w:shd w:val="clear"/>
            <w:tcMar>
              <w:top w:w="100" w:type="dxa"/>
              <w:left w:w="0" w:type="dxa"/>
              <w:bottom w:w="100" w:type="dxa"/>
              <w:right w:w="160" w:type="dxa"/>
            </w:tcMar>
            <w:vAlign w:val="center"/>
          </w:tcPr>
          <w:p w14:paraId="69B3BF27">
            <w:pPr>
              <w:pStyle w:val="3"/>
              <w:snapToGrid w:val="0"/>
              <w:spacing w:after="120" w:line="240" w:lineRule="auto"/>
              <w:ind w:left="0" w:leftChars="0" w:right="0" w:rightChars="0" w:firstLine="0" w:firstLineChars="0"/>
              <w:jc w:val="center"/>
              <w:rPr>
                <w:rFonts w:hint="default" w:ascii="var(--dsw-font-markdown-table-head)" w:hAnsi="var(--dsw-font-markdown-table-head)" w:eastAsia="var(--dsw-font-markdown-table-head)" w:cs="var(--dsw-font-markdown-table-head)"/>
                <w:b/>
                <w:bCs/>
                <w:sz w:val="24"/>
              </w:rPr>
            </w:pPr>
            <w:r>
              <w:rPr>
                <w:rFonts w:ascii="var(--dsw-font-markdown-table-head)" w:eastAsia="var(--dsw-font-markdown-table-head)"/>
                <w:b/>
                <w:i w:val="0"/>
                <w:strike w:val="0"/>
                <w:color w:val="auto"/>
                <w:sz w:val="24"/>
                <w:u w:val="none"/>
              </w:rPr>
              <w:t>三、特性与AI行为联动示例</w:t>
            </w:r>
            <w:r>
              <w:rPr>
                <w:rFonts w:hint="default" w:ascii="var(--dsw-font-markdown-table-head)" w:hAnsi="var(--dsw-font-markdown-table-head)" w:eastAsia="var(--dsw-font-markdown-table-head)" w:cs="var(--dsw-font-markdown-table-head)"/>
                <w:b/>
                <w:bCs/>
                <w:kern w:val="0"/>
                <w:sz w:val="24"/>
                <w:szCs w:val="24"/>
                <w:bdr w:val="none" w:color="auto" w:sz="0" w:space="0"/>
                <w:lang w:val="en-US" w:eastAsia="zh-CN" w:bidi="ar"/>
              </w:rPr>
              <w:t>特性</w:t>
            </w:r>
          </w:p>
        </w:tc>
        <w:tc>
          <w:tcPr>
            <w:tcW w:w="2951" w:type="dxa"/>
            <w:tcBorders>
              <w:top w:val="nil"/>
            </w:tcBorders>
            <w:shd w:val="clear"/>
            <w:tcMar>
              <w:top w:w="100" w:type="dxa"/>
              <w:left w:w="160" w:type="dxa"/>
              <w:bottom w:w="100" w:type="dxa"/>
              <w:right w:w="160" w:type="dxa"/>
            </w:tcMar>
            <w:vAlign w:val="center"/>
          </w:tcPr>
          <w:p w14:paraId="644E4AC7">
            <w:pPr>
              <w:keepNext w:val="0"/>
              <w:keepLines w:val="0"/>
              <w:widowControl/>
              <w:suppressLineNumbers w:val="0"/>
              <w:snapToGrid w:val="0"/>
              <w:ind w:left="0" w:leftChars="0" w:right="0" w:rightChars="0" w:firstLine="0" w:firstLineChars="0"/>
              <w:jc w:val="center"/>
              <w:rPr>
                <w:rFonts w:hint="default" w:ascii="var(--dsw-font-markdown-table-head)" w:hAnsi="var(--dsw-font-markdown-table-head)" w:eastAsia="var(--dsw-font-markdown-table-head)" w:cs="var(--dsw-font-markdown-table-head)"/>
                <w:b/>
                <w:bCs/>
                <w:sz w:val="24"/>
              </w:rPr>
            </w:pPr>
            <w:r>
              <w:rPr>
                <w:rFonts w:hint="default" w:ascii="var(--dsw-font-markdown-table-head)" w:hAnsi="var(--dsw-font-markdown-table-head)" w:eastAsia="var(--dsw-font-markdown-table-head)" w:cs="var(--dsw-font-markdown-table-head)"/>
                <w:b/>
                <w:bCs/>
                <w:kern w:val="0"/>
                <w:sz w:val="24"/>
                <w:szCs w:val="24"/>
                <w:bdr w:val="none" w:color="auto" w:sz="0" w:space="0"/>
                <w:lang w:val="en-US" w:eastAsia="zh-CN" w:bidi="ar"/>
              </w:rPr>
              <w:t>AI行为变化</w:t>
            </w:r>
          </w:p>
        </w:tc>
        <w:tc>
          <w:tcPr>
            <w:tcW w:w="2083" w:type="dxa"/>
            <w:tcBorders>
              <w:top w:val="nil"/>
            </w:tcBorders>
            <w:shd w:val="clear"/>
            <w:tcMar>
              <w:top w:w="100" w:type="dxa"/>
              <w:left w:w="160" w:type="dxa"/>
              <w:bottom w:w="100" w:type="dxa"/>
              <w:right w:w="160" w:type="dxa"/>
            </w:tcMar>
            <w:vAlign w:val="center"/>
          </w:tcPr>
          <w:p w14:paraId="65020DF6">
            <w:pPr>
              <w:keepNext w:val="0"/>
              <w:keepLines w:val="0"/>
              <w:widowControl/>
              <w:suppressLineNumbers w:val="0"/>
              <w:snapToGrid w:val="0"/>
              <w:ind w:left="0" w:leftChars="0" w:right="0" w:rightChars="0" w:firstLine="0" w:firstLineChars="0"/>
              <w:jc w:val="center"/>
              <w:rPr>
                <w:rFonts w:hint="default" w:ascii="var(--dsw-font-markdown-table-head)" w:hAnsi="var(--dsw-font-markdown-table-head)" w:eastAsia="var(--dsw-font-markdown-table-head)" w:cs="var(--dsw-font-markdown-table-head)"/>
                <w:b/>
                <w:bCs/>
                <w:sz w:val="24"/>
              </w:rPr>
            </w:pPr>
            <w:r>
              <w:rPr>
                <w:rFonts w:hint="default" w:ascii="var(--dsw-font-markdown-table-head)" w:hAnsi="var(--dsw-font-markdown-table-head)" w:eastAsia="var(--dsw-font-markdown-table-head)" w:cs="var(--dsw-font-markdown-table-head)"/>
                <w:b/>
                <w:bCs/>
                <w:kern w:val="0"/>
                <w:sz w:val="24"/>
                <w:szCs w:val="24"/>
                <w:bdr w:val="none" w:color="auto" w:sz="0" w:space="0"/>
                <w:lang w:val="en-US" w:eastAsia="zh-CN" w:bidi="ar"/>
              </w:rPr>
              <w:t>玩家观察点</w:t>
            </w:r>
          </w:p>
        </w:tc>
      </w:tr>
      <w:tr w14:paraId="08203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246" w:type="dxa"/>
            <w:shd w:val="clear"/>
            <w:tcMar>
              <w:top w:w="100" w:type="dxa"/>
              <w:left w:w="0" w:type="dxa"/>
              <w:bottom w:w="100" w:type="dxa"/>
              <w:right w:w="160" w:type="dxa"/>
            </w:tcMar>
            <w:vAlign w:val="center"/>
          </w:tcPr>
          <w:p w14:paraId="6755EBA8">
            <w:pPr>
              <w:keepNext w:val="0"/>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梦想共鸣</w:t>
            </w:r>
          </w:p>
        </w:tc>
        <w:tc>
          <w:tcPr>
            <w:tcW w:w="2951" w:type="dxa"/>
            <w:shd w:val="clear"/>
            <w:tcMar>
              <w:top w:w="100" w:type="dxa"/>
              <w:left w:w="160" w:type="dxa"/>
              <w:bottom w:w="100" w:type="dxa"/>
              <w:right w:w="160" w:type="dxa"/>
            </w:tcMar>
            <w:vAlign w:val="center"/>
          </w:tcPr>
          <w:p w14:paraId="0A1E3B57">
            <w:pPr>
              <w:keepNext w:val="0"/>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优先参与高资源产出的活动，主动触发“资源日”</w:t>
            </w:r>
          </w:p>
        </w:tc>
        <w:tc>
          <w:tcPr>
            <w:tcW w:w="2083" w:type="dxa"/>
            <w:shd w:val="clear"/>
            <w:tcMar>
              <w:top w:w="100" w:type="dxa"/>
              <w:left w:w="160" w:type="dxa"/>
              <w:bottom w:w="100" w:type="dxa"/>
              <w:right w:w="0" w:type="dxa"/>
            </w:tcMar>
            <w:vAlign w:val="center"/>
          </w:tcPr>
          <w:p w14:paraId="3FAA66BF">
            <w:pPr>
              <w:keepNext w:val="0"/>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弹出全屏“梦想爆发”特效，资源飞字</w:t>
            </w:r>
          </w:p>
        </w:tc>
      </w:tr>
      <w:tr w14:paraId="2BD7A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246" w:type="dxa"/>
            <w:shd w:val="clear"/>
            <w:tcMar>
              <w:top w:w="100" w:type="dxa"/>
              <w:left w:w="0" w:type="dxa"/>
              <w:bottom w:w="100" w:type="dxa"/>
              <w:right w:w="160" w:type="dxa"/>
            </w:tcMar>
            <w:vAlign w:val="center"/>
          </w:tcPr>
          <w:p w14:paraId="0686EDD3">
            <w:pPr>
              <w:keepNext w:val="0"/>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奇迹工匠</w:t>
            </w:r>
          </w:p>
        </w:tc>
        <w:tc>
          <w:tcPr>
            <w:tcW w:w="2951" w:type="dxa"/>
            <w:shd w:val="clear"/>
            <w:tcMar>
              <w:top w:w="100" w:type="dxa"/>
              <w:left w:w="160" w:type="dxa"/>
              <w:bottom w:w="100" w:type="dxa"/>
              <w:right w:w="160" w:type="dxa"/>
            </w:tcMar>
            <w:vAlign w:val="center"/>
          </w:tcPr>
          <w:p w14:paraId="59D965FA">
            <w:pPr>
              <w:keepNext w:val="0"/>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主动申请建造任务，建造时出现“金色锤子”动画</w:t>
            </w:r>
          </w:p>
        </w:tc>
        <w:tc>
          <w:tcPr>
            <w:tcW w:w="2083" w:type="dxa"/>
            <w:shd w:val="clear"/>
            <w:tcMar>
              <w:top w:w="100" w:type="dxa"/>
              <w:left w:w="160" w:type="dxa"/>
              <w:bottom w:w="100" w:type="dxa"/>
              <w:right w:w="0" w:type="dxa"/>
            </w:tcMar>
            <w:vAlign w:val="center"/>
          </w:tcPr>
          <w:p w14:paraId="407AAE43">
            <w:pPr>
              <w:keepNext w:val="0"/>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NPC头上出现“奇迹！”气泡</w:t>
            </w:r>
          </w:p>
        </w:tc>
      </w:tr>
      <w:tr w14:paraId="3AC93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246" w:type="dxa"/>
            <w:shd w:val="clear"/>
            <w:tcMar>
              <w:top w:w="100" w:type="dxa"/>
              <w:left w:w="0" w:type="dxa"/>
              <w:bottom w:w="100" w:type="dxa"/>
              <w:right w:w="160" w:type="dxa"/>
            </w:tcMar>
            <w:vAlign w:val="center"/>
          </w:tcPr>
          <w:p w14:paraId="15EAFEAB">
            <w:pPr>
              <w:keepNext w:val="0"/>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商业天才</w:t>
            </w:r>
          </w:p>
        </w:tc>
        <w:tc>
          <w:tcPr>
            <w:tcW w:w="2951" w:type="dxa"/>
            <w:shd w:val="clear"/>
            <w:tcMar>
              <w:top w:w="100" w:type="dxa"/>
              <w:left w:w="160" w:type="dxa"/>
              <w:bottom w:w="100" w:type="dxa"/>
              <w:right w:w="160" w:type="dxa"/>
            </w:tcMar>
            <w:vAlign w:val="center"/>
          </w:tcPr>
          <w:p w14:paraId="2BA06830">
            <w:pPr>
              <w:keepNext w:val="0"/>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主动前往商业地交易，显示“低买高卖”提示</w:t>
            </w:r>
          </w:p>
        </w:tc>
        <w:tc>
          <w:tcPr>
            <w:tcW w:w="2083" w:type="dxa"/>
            <w:shd w:val="clear"/>
            <w:tcMar>
              <w:top w:w="100" w:type="dxa"/>
              <w:left w:w="160" w:type="dxa"/>
              <w:bottom w:w="100" w:type="dxa"/>
              <w:right w:w="0" w:type="dxa"/>
            </w:tcMar>
            <w:vAlign w:val="center"/>
          </w:tcPr>
          <w:p w14:paraId="3E6D5469">
            <w:pPr>
              <w:keepNext w:val="0"/>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交易记录中出现“暴利！”标签</w:t>
            </w:r>
          </w:p>
        </w:tc>
      </w:tr>
      <w:tr w14:paraId="4F79E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246" w:type="dxa"/>
            <w:shd w:val="clear"/>
            <w:tcMar>
              <w:top w:w="100" w:type="dxa"/>
              <w:left w:w="0" w:type="dxa"/>
              <w:bottom w:w="100" w:type="dxa"/>
              <w:right w:w="160" w:type="dxa"/>
            </w:tcMar>
            <w:vAlign w:val="center"/>
          </w:tcPr>
          <w:p w14:paraId="610BFED3">
            <w:pPr>
              <w:keepNext w:val="0"/>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战斗狂人</w:t>
            </w:r>
          </w:p>
        </w:tc>
        <w:tc>
          <w:tcPr>
            <w:tcW w:w="2951" w:type="dxa"/>
            <w:shd w:val="clear"/>
            <w:tcMar>
              <w:top w:w="100" w:type="dxa"/>
              <w:left w:w="160" w:type="dxa"/>
              <w:bottom w:w="100" w:type="dxa"/>
              <w:right w:w="160" w:type="dxa"/>
            </w:tcMar>
            <w:vAlign w:val="center"/>
          </w:tcPr>
          <w:p w14:paraId="6EE3333E">
            <w:pPr>
              <w:keepNext w:val="0"/>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主动组队外出战斗，战斗中优先使用高伤技能</w:t>
            </w:r>
          </w:p>
        </w:tc>
        <w:tc>
          <w:tcPr>
            <w:tcW w:w="2083" w:type="dxa"/>
            <w:shd w:val="clear"/>
            <w:tcMar>
              <w:top w:w="100" w:type="dxa"/>
              <w:left w:w="160" w:type="dxa"/>
              <w:bottom w:w="100" w:type="dxa"/>
              <w:right w:w="0" w:type="dxa"/>
            </w:tcMar>
            <w:vAlign w:val="center"/>
          </w:tcPr>
          <w:p w14:paraId="3CD3A032">
            <w:pPr>
              <w:keepNext w:val="0"/>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战斗动画中出现“狂怒”特效</w:t>
            </w:r>
          </w:p>
        </w:tc>
      </w:tr>
      <w:tr w14:paraId="4DBE2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246" w:type="dxa"/>
            <w:shd w:val="clear"/>
            <w:tcMar>
              <w:top w:w="100" w:type="dxa"/>
              <w:left w:w="0" w:type="dxa"/>
              <w:bottom w:w="100" w:type="dxa"/>
              <w:right w:w="160" w:type="dxa"/>
            </w:tcMar>
            <w:vAlign w:val="center"/>
          </w:tcPr>
          <w:p w14:paraId="461C600B">
            <w:pPr>
              <w:keepNext w:val="0"/>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懒散</w:t>
            </w:r>
          </w:p>
        </w:tc>
        <w:tc>
          <w:tcPr>
            <w:tcW w:w="2951" w:type="dxa"/>
            <w:shd w:val="clear"/>
            <w:tcMar>
              <w:top w:w="100" w:type="dxa"/>
              <w:left w:w="160" w:type="dxa"/>
              <w:bottom w:w="100" w:type="dxa"/>
              <w:right w:w="160" w:type="dxa"/>
            </w:tcMar>
            <w:vAlign w:val="center"/>
          </w:tcPr>
          <w:p w14:paraId="40CA3674">
            <w:pPr>
              <w:keepNext w:val="0"/>
              <w:keepLines w:val="0"/>
              <w:widowControl/>
              <w:suppressLineNumbers w:val="0"/>
              <w:snapToGrid w:val="0"/>
              <w:ind w:left="0" w:leftChars="0" w:right="0" w:rightChars="0" w:firstLine="0" w:firstLineChars="0"/>
              <w:jc w:val="left"/>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经常在树下/桥边摸鱼，头上出现Zzz</w:t>
            </w:r>
          </w:p>
        </w:tc>
        <w:tc>
          <w:tcPr>
            <w:tcW w:w="2083" w:type="dxa"/>
            <w:shd w:val="clear"/>
            <w:tcMar>
              <w:top w:w="100" w:type="dxa"/>
              <w:left w:w="160" w:type="dxa"/>
              <w:bottom w:w="100" w:type="dxa"/>
              <w:right w:w="0" w:type="dxa"/>
            </w:tcMar>
            <w:vAlign w:val="center"/>
          </w:tcPr>
          <w:p w14:paraId="6410EADC">
            <w:pPr>
              <w:keepNext w:val="0"/>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摸鱼时出现“偷懒中...”气泡</w:t>
            </w:r>
          </w:p>
        </w:tc>
      </w:tr>
    </w:tbl>
    <w:p w14:paraId="7220C475">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40" w:lineRule="auto"/>
        <w:ind w:left="0" w:right="0" w:firstLine="0"/>
        <w:rPr>
          <w:rFonts w:hint="default" w:ascii="Segoe UI" w:hAnsi="Segoe UI" w:eastAsia="Segoe UI" w:cs="Segoe UI"/>
          <w:i w:val="0"/>
          <w:iCs w:val="0"/>
          <w:caps w:val="0"/>
          <w:color w:val="0F1115"/>
          <w:spacing w:val="0"/>
          <w:sz w:val="16"/>
          <w:szCs w:val="16"/>
        </w:rPr>
      </w:pPr>
      <w:r>
        <w:rPr>
          <w:sz w:val="24"/>
          <w:szCs w:val="24"/>
        </w:rPr>
        <w:pict>
          <v:rect id="_x0000_i1027" o:spt="1" style="height:1.5pt;width:432pt;" fillcolor="#0F1115" filled="t" stroked="f" coordsize="21600,21600" o:hr="t" o:hrstd="t" o:hrnoshade="t" o:hralign="center">
            <v:path/>
            <v:fill on="t" focussize="0,0"/>
            <v:stroke on="f"/>
            <v:imagedata o:title=""/>
            <o:lock v:ext="edit"/>
            <w10:wrap type="none"/>
            <w10:anchorlock/>
          </v:rect>
        </w:pict>
      </w:r>
    </w:p>
    <w:tbl>
      <w:tblPr>
        <w:tblW w:w="8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16"/>
        <w:gridCol w:w="4464"/>
      </w:tblGrid>
      <w:tr w14:paraId="56437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blHeader/>
          <w:jc w:val="center"/>
        </w:trPr>
        <w:tc>
          <w:tcPr>
            <w:tcW w:w="3816" w:type="dxa"/>
            <w:tcBorders>
              <w:top w:val="nil"/>
            </w:tcBorders>
            <w:shd w:val="clear"/>
            <w:tcMar>
              <w:top w:w="100" w:type="dxa"/>
              <w:left w:w="0" w:type="dxa"/>
              <w:bottom w:w="100" w:type="dxa"/>
              <w:right w:w="160" w:type="dxa"/>
            </w:tcMar>
            <w:vAlign w:val="center"/>
          </w:tcPr>
          <w:p w14:paraId="205AD011">
            <w:pPr>
              <w:pStyle w:val="3"/>
              <w:keepNext/>
              <w:snapToGrid w:val="0"/>
              <w:spacing w:after="120" w:line="240" w:lineRule="auto"/>
              <w:ind w:left="0" w:leftChars="0" w:right="0" w:rightChars="0" w:firstLine="0" w:firstLineChars="0"/>
              <w:jc w:val="center"/>
              <w:rPr>
                <w:rFonts w:hint="default" w:ascii="宋体" w:hAnsi="var(--dsw-font-markdown-table-head)" w:eastAsia="宋体" w:cs="var(--dsw-font-markdown-table-head)"/>
                <w:b/>
                <w:bCs/>
                <w:sz w:val="24"/>
              </w:rPr>
            </w:pPr>
            <w:r>
              <w:rPr>
                <w:rFonts w:ascii="宋体" w:eastAsia="宋体"/>
                <w:b/>
                <w:i w:val="0"/>
                <w:strike w:val="0"/>
                <w:color w:val="auto"/>
                <w:sz w:val="24"/>
                <w:u w:val="none"/>
              </w:rPr>
              <w:t>四、特性获取与养成方式</w:t>
            </w:r>
            <w:r>
              <w:rPr>
                <w:rFonts w:hint="default" w:ascii="宋体" w:hAnsi="var(--dsw-font-markdown-table-head)" w:eastAsia="宋体" w:cs="var(--dsw-font-markdown-table-head)"/>
                <w:b/>
                <w:bCs/>
                <w:kern w:val="0"/>
                <w:sz w:val="24"/>
                <w:szCs w:val="24"/>
                <w:bdr w:val="none" w:color="auto" w:sz="0" w:space="0"/>
                <w:lang w:val="en-US" w:eastAsia="zh-CN" w:bidi="ar"/>
              </w:rPr>
              <w:t>获取方式</w:t>
            </w:r>
          </w:p>
        </w:tc>
        <w:tc>
          <w:tcPr>
            <w:tcW w:w="4464" w:type="dxa"/>
            <w:tcBorders>
              <w:top w:val="nil"/>
            </w:tcBorders>
            <w:shd w:val="clear"/>
            <w:tcMar>
              <w:top w:w="100" w:type="dxa"/>
              <w:left w:w="160" w:type="dxa"/>
              <w:bottom w:w="100" w:type="dxa"/>
              <w:right w:w="160" w:type="dxa"/>
            </w:tcMar>
            <w:vAlign w:val="center"/>
          </w:tcPr>
          <w:p w14:paraId="36216D87">
            <w:pPr>
              <w:keepNext/>
              <w:keepLines w:val="0"/>
              <w:widowControl/>
              <w:suppressLineNumbers w:val="0"/>
              <w:snapToGrid w:val="0"/>
              <w:ind w:left="0" w:leftChars="0" w:right="0" w:rightChars="0" w:firstLine="0" w:firstLineChars="0"/>
              <w:jc w:val="center"/>
              <w:rPr>
                <w:rFonts w:hint="default" w:ascii="宋体" w:hAnsi="var(--dsw-font-markdown-table-head)" w:eastAsia="宋体" w:cs="var(--dsw-font-markdown-table-head)"/>
                <w:b/>
                <w:bCs/>
                <w:sz w:val="24"/>
              </w:rPr>
            </w:pPr>
            <w:r>
              <w:rPr>
                <w:rFonts w:hint="default" w:ascii="宋体" w:hAnsi="var(--dsw-font-markdown-table-head)" w:eastAsia="宋体" w:cs="var(--dsw-font-markdown-table-head)"/>
                <w:b/>
                <w:bCs/>
                <w:kern w:val="0"/>
                <w:sz w:val="24"/>
                <w:szCs w:val="24"/>
                <w:bdr w:val="none" w:color="auto" w:sz="0" w:space="0"/>
                <w:lang w:val="en-US" w:eastAsia="zh-CN" w:bidi="ar"/>
              </w:rPr>
              <w:t>说明</w:t>
            </w:r>
          </w:p>
        </w:tc>
      </w:tr>
      <w:tr w14:paraId="2CFD1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816" w:type="dxa"/>
            <w:shd w:val="clear"/>
            <w:tcMar>
              <w:top w:w="100" w:type="dxa"/>
              <w:left w:w="0" w:type="dxa"/>
              <w:bottom w:w="100" w:type="dxa"/>
              <w:right w:w="160" w:type="dxa"/>
            </w:tcMar>
            <w:vAlign w:val="center"/>
          </w:tcPr>
          <w:p w14:paraId="2CDA5D36">
            <w:pPr>
              <w:keepNext/>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初始生成</w:t>
            </w:r>
          </w:p>
        </w:tc>
        <w:tc>
          <w:tcPr>
            <w:tcW w:w="4464" w:type="dxa"/>
            <w:shd w:val="clear"/>
            <w:tcMar>
              <w:top w:w="100" w:type="dxa"/>
              <w:left w:w="160" w:type="dxa"/>
              <w:bottom w:w="100" w:type="dxa"/>
              <w:right w:w="0" w:type="dxa"/>
            </w:tcMar>
            <w:vAlign w:val="center"/>
          </w:tcPr>
          <w:p w14:paraId="417DF9DC">
            <w:pPr>
              <w:keepNext/>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NPC生成时随机携带1个主特性（白→金概率递减）</w:t>
            </w:r>
          </w:p>
        </w:tc>
      </w:tr>
      <w:tr w14:paraId="7151B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816" w:type="dxa"/>
            <w:shd w:val="clear"/>
            <w:tcMar>
              <w:top w:w="100" w:type="dxa"/>
              <w:left w:w="0" w:type="dxa"/>
              <w:bottom w:w="100" w:type="dxa"/>
              <w:right w:w="160" w:type="dxa"/>
            </w:tcMar>
            <w:vAlign w:val="center"/>
          </w:tcPr>
          <w:p w14:paraId="1CCC34BB">
            <w:pPr>
              <w:keepNext/>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招募概率</w:t>
            </w:r>
          </w:p>
        </w:tc>
        <w:tc>
          <w:tcPr>
            <w:tcW w:w="4464" w:type="dxa"/>
            <w:shd w:val="clear"/>
            <w:tcMar>
              <w:top w:w="100" w:type="dxa"/>
              <w:left w:w="160" w:type="dxa"/>
              <w:bottom w:w="100" w:type="dxa"/>
              <w:right w:w="0" w:type="dxa"/>
            </w:tcMar>
            <w:vAlign w:val="center"/>
          </w:tcPr>
          <w:p w14:paraId="64D8A2A5">
            <w:pPr>
              <w:keepNext/>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招募时有小概率获得蓝/紫/金特性NPC</w:t>
            </w:r>
          </w:p>
        </w:tc>
      </w:tr>
      <w:tr w14:paraId="14E16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816" w:type="dxa"/>
            <w:shd w:val="clear"/>
            <w:tcMar>
              <w:top w:w="100" w:type="dxa"/>
              <w:left w:w="0" w:type="dxa"/>
              <w:bottom w:w="100" w:type="dxa"/>
              <w:right w:w="160" w:type="dxa"/>
            </w:tcMar>
            <w:vAlign w:val="center"/>
          </w:tcPr>
          <w:p w14:paraId="3182EC78">
            <w:pPr>
              <w:keepNext/>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事件触发</w:t>
            </w:r>
          </w:p>
        </w:tc>
        <w:tc>
          <w:tcPr>
            <w:tcW w:w="4464" w:type="dxa"/>
            <w:shd w:val="clear"/>
            <w:tcMar>
              <w:top w:w="100" w:type="dxa"/>
              <w:left w:w="160" w:type="dxa"/>
              <w:bottom w:w="100" w:type="dxa"/>
              <w:right w:w="0" w:type="dxa"/>
            </w:tcMar>
            <w:vAlign w:val="center"/>
          </w:tcPr>
          <w:p w14:paraId="22ED4A00">
            <w:pPr>
              <w:keepNext/>
              <w:keepLines w:val="0"/>
              <w:widowControl/>
              <w:suppressLineNumbers w:val="0"/>
              <w:snapToGrid w:val="0"/>
              <w:ind w:left="0" w:leftChars="0" w:right="0" w:rightChars="0" w:firstLine="0" w:firstLineChars="0"/>
              <w:jc w:val="center"/>
              <w:rPr>
                <w:rFonts w:hint="default" w:ascii="var(--dsw-font-markdown-table)" w:hAnsi="var(--dsw-font-markdown-table)" w:eastAsia="var(--dsw-font-markdown-table)" w:cs="var(--dsw-font-markdown-table)"/>
                <w:sz w:val="24"/>
              </w:rPr>
            </w:pPr>
            <w:r>
              <w:rPr>
                <w:rFonts w:hint="default" w:ascii="var(--dsw-font-markdown-table)" w:hAnsi="var(--dsw-font-markdown-table)" w:eastAsia="var(--dsw-font-markdown-table)" w:cs="var(--dsw-font-markdown-table)"/>
                <w:kern w:val="0"/>
                <w:sz w:val="24"/>
                <w:szCs w:val="24"/>
                <w:bdr w:val="none" w:color="auto" w:sz="0" w:space="0"/>
                <w:lang w:val="en-US" w:eastAsia="zh-CN" w:bidi="ar"/>
              </w:rPr>
              <w:t>完成特定剧情/任务后，NPC获得新特性</w:t>
            </w:r>
          </w:p>
        </w:tc>
      </w:tr>
    </w:tbl>
    <w:p w14:paraId="2342AB81">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40" w:lineRule="auto"/>
        <w:ind w:left="0" w:right="0" w:firstLine="0"/>
        <w:rPr>
          <w:rFonts w:hint="default" w:ascii="Segoe UI" w:hAnsi="Segoe UI" w:eastAsia="Segoe UI" w:cs="Segoe UI"/>
          <w:i w:val="0"/>
          <w:iCs w:val="0"/>
          <w:caps w:val="0"/>
          <w:color w:val="0F1115"/>
          <w:spacing w:val="0"/>
          <w:sz w:val="16"/>
          <w:szCs w:val="16"/>
        </w:rPr>
      </w:pPr>
      <w:r>
        <w:rPr>
          <w:sz w:val="24"/>
          <w:szCs w:val="24"/>
        </w:rPr>
        <w:pict>
          <v:rect id="_x0000_i1028" o:spt="1" style="height:1.5pt;width:432pt;" fillcolor="#0F1115" filled="t" stroked="f" coordsize="21600,21600" o:hr="t" o:hrstd="t" o:hrnoshade="t" o:hralign="center">
            <v:path/>
            <v:fill on="t" focussize="0,0"/>
            <v:stroke on="f"/>
            <v:imagedata o:title=""/>
            <o:lock v:ext="edit"/>
            <w10:wrap type="none"/>
            <w10:anchorlock/>
          </v:rect>
        </w:pict>
      </w:r>
    </w:p>
    <w:p w14:paraId="7EC366F9">
      <w:pPr>
        <w:pStyle w:val="3"/>
        <w:jc w:val="both"/>
        <w:rPr>
          <w:rFonts w:eastAsia="宋体"/>
          <w:b/>
          <w:i w:val="0"/>
          <w:strike w:val="0"/>
          <w:color w:val="auto"/>
          <w:sz w:val="28"/>
          <w:u w:val="none"/>
        </w:rPr>
      </w:pPr>
      <w:r>
        <w:rPr>
          <w:rFonts w:eastAsia="宋体"/>
          <w:b/>
          <w:i w:val="0"/>
          <w:strike w:val="0"/>
          <w:color w:val="auto"/>
          <w:sz w:val="28"/>
          <w:u w:val="none"/>
        </w:rPr>
        <w:t>五、平衡性设计原则</w:t>
      </w:r>
    </w:p>
    <w:p w14:paraId="4A14C5DB">
      <w:pPr>
        <w:numPr>
          <w:ilvl w:val="0"/>
          <w:numId w:val="11"/>
        </w:numPr>
        <w:spacing w:before="0" w:after="120" w:line="360" w:lineRule="auto"/>
        <w:ind w:left="900" w:leftChars="200" w:hanging="480" w:hangingChars="200"/>
        <w:jc w:val="both"/>
        <w:rPr>
          <w:rFonts w:eastAsia="宋体"/>
          <w:b w:val="0"/>
          <w:i w:val="0"/>
          <w:strike w:val="0"/>
          <w:color w:val="auto"/>
          <w:sz w:val="24"/>
          <w:u w:val="none"/>
        </w:rPr>
      </w:pPr>
      <w:r>
        <w:rPr>
          <w:rFonts w:eastAsia="宋体"/>
          <w:b w:val="0"/>
          <w:i w:val="0"/>
          <w:strike w:val="0"/>
          <w:color w:val="auto"/>
          <w:sz w:val="24"/>
          <w:u w:val="none"/>
        </w:rPr>
        <w:t>金色特性极稀有（概率&lt;1%），但效果强，适合作为玩家长期追求目标</w:t>
      </w:r>
    </w:p>
    <w:p w14:paraId="78C7C2E2">
      <w:pPr>
        <w:widowControl w:val="0"/>
        <w:numPr>
          <w:ilvl w:val="0"/>
          <w:numId w:val="11"/>
        </w:numPr>
        <w:spacing w:before="0" w:after="120" w:line="360" w:lineRule="auto"/>
        <w:ind w:left="900" w:leftChars="200" w:hanging="480" w:hangingChars="200"/>
        <w:jc w:val="both"/>
        <w:rPr>
          <w:rFonts w:eastAsia="宋体" w:asciiTheme="minorHAnsi" w:hAnsiTheme="minorHAnsi" w:cstheme="minorBidi"/>
          <w:b w:val="0"/>
          <w:i w:val="0"/>
          <w:strike w:val="0"/>
          <w:color w:val="auto"/>
          <w:sz w:val="24"/>
          <w:szCs w:val="22"/>
          <w:u w:val="none"/>
        </w:rPr>
      </w:pPr>
      <w:r>
        <w:rPr>
          <w:rFonts w:eastAsia="宋体" w:asciiTheme="minorHAnsi" w:hAnsiTheme="minorHAnsi" w:cstheme="minorBidi"/>
          <w:b w:val="0"/>
          <w:i w:val="0"/>
          <w:strike w:val="0"/>
          <w:color w:val="auto"/>
          <w:sz w:val="24"/>
          <w:szCs w:val="22"/>
          <w:u w:val="none"/>
        </w:rPr>
        <w:t>白色/绿色特性普遍，但可通过养成系统逐步提升</w:t>
      </w:r>
    </w:p>
    <w:p w14:paraId="4C678EC8">
      <w:pPr>
        <w:widowControl w:val="0"/>
        <w:numPr>
          <w:ilvl w:val="0"/>
          <w:numId w:val="11"/>
        </w:numPr>
        <w:spacing w:before="0" w:after="120" w:line="360" w:lineRule="auto"/>
        <w:ind w:left="900" w:leftChars="200" w:hanging="480" w:hangingChars="200"/>
        <w:jc w:val="both"/>
        <w:rPr>
          <w:rFonts w:eastAsia="宋体" w:asciiTheme="minorHAnsi" w:hAnsiTheme="minorHAnsi" w:cstheme="minorBidi"/>
          <w:b w:val="0"/>
          <w:i w:val="0"/>
          <w:strike w:val="0"/>
          <w:color w:val="auto"/>
          <w:sz w:val="24"/>
          <w:szCs w:val="22"/>
          <w:u w:val="none"/>
        </w:rPr>
      </w:pPr>
      <w:r>
        <w:rPr>
          <w:rFonts w:eastAsia="宋体" w:asciiTheme="minorHAnsi" w:hAnsiTheme="minorHAnsi" w:cstheme="minorBidi"/>
          <w:b w:val="0"/>
          <w:i w:val="0"/>
          <w:strike w:val="0"/>
          <w:color w:val="auto"/>
          <w:sz w:val="24"/>
          <w:szCs w:val="22"/>
          <w:u w:val="none"/>
        </w:rPr>
        <w:t>特性之间不叠加冲突（如早起鸟与夜猫子不可共存）</w:t>
      </w:r>
    </w:p>
    <w:p w14:paraId="6D39E203">
      <w:pPr>
        <w:widowControl w:val="0"/>
        <w:numPr>
          <w:ilvl w:val="0"/>
          <w:numId w:val="11"/>
        </w:numPr>
        <w:spacing w:before="0" w:after="120" w:line="360" w:lineRule="auto"/>
        <w:ind w:left="900" w:leftChars="200" w:hanging="480" w:hangingChars="200"/>
        <w:jc w:val="both"/>
        <w:rPr>
          <w:rFonts w:eastAsia="宋体" w:asciiTheme="minorHAnsi" w:hAnsiTheme="minorHAnsi" w:cstheme="minorBidi"/>
          <w:b w:val="0"/>
          <w:i w:val="0"/>
          <w:strike w:val="0"/>
          <w:color w:val="auto"/>
          <w:sz w:val="24"/>
          <w:szCs w:val="22"/>
          <w:u w:val="none"/>
        </w:rPr>
      </w:pPr>
      <w:r>
        <w:rPr>
          <w:rFonts w:eastAsia="宋体" w:asciiTheme="minorHAnsi" w:hAnsiTheme="minorHAnsi" w:cstheme="minorBidi"/>
          <w:b w:val="0"/>
          <w:i w:val="0"/>
          <w:strike w:val="0"/>
          <w:color w:val="auto"/>
          <w:sz w:val="24"/>
          <w:szCs w:val="22"/>
          <w:u w:val="none"/>
        </w:rPr>
        <w:t>NPC特性影响AI决策，但不强制玩家操作，保持“看戏”乐趣</w:t>
      </w:r>
    </w:p>
    <w:p w14:paraId="7698E3F3">
      <w:pPr>
        <w:widowControl w:val="0"/>
        <w:numPr>
          <w:numId w:val="0"/>
        </w:numPr>
        <w:spacing w:before="120" w:after="120" w:line="288" w:lineRule="auto"/>
        <w:jc w:val="left"/>
        <w:rPr>
          <w:rFonts w:ascii="Arial" w:hAnsi="Arial" w:eastAsia="等线" w:cs="Arial"/>
          <w:sz w:val="22"/>
        </w:rPr>
      </w:pPr>
    </w:p>
    <w:p w14:paraId="64794705">
      <w:pPr>
        <w:numPr>
          <w:ilvl w:val="0"/>
          <w:numId w:val="0"/>
        </w:numPr>
        <w:spacing w:before="120" w:after="120" w:line="288" w:lineRule="auto"/>
        <w:jc w:val="left"/>
        <w:rPr>
          <w:rFonts w:hint="eastAsia" w:ascii="等线" w:hAnsi="等线" w:eastAsia="等线" w:cs="等线"/>
          <w:color w:val="C00000"/>
          <w:sz w:val="22"/>
          <w:szCs w:val="22"/>
          <w:lang w:val="en-US" w:eastAsia="zh-CN"/>
        </w:rPr>
      </w:pPr>
      <w:r/>
      <w:r>
        <w:rPr>
          <w:rFonts w:ascii="Arial" w:hAnsi="Arial"/>
          <w:b w:val="0"/>
          <w:sz w:val="22"/>
        </w:rPr>
        <w:t>当前版本展示初版特性池，主特性、副特性、稀有度、效果、AI行为变化、冲突特性和获取方式均按特性表维护。</w:t>
      </w:r>
    </w:p>
    <w:p w14:paraId="5B8B74FD">
      <w:pPr>
        <w:numPr>
          <w:ilvl w:val="0"/>
          <w:numId w:val="0"/>
        </w:numPr>
        <w:spacing w:before="120" w:after="120" w:line="288" w:lineRule="auto"/>
        <w:jc w:val="left"/>
        <w:rPr>
          <w:rFonts w:hint="default" w:ascii="等线" w:hAnsi="等线" w:eastAsia="等线" w:cs="等线"/>
          <w:color w:val="C00000"/>
          <w:sz w:val="22"/>
          <w:szCs w:val="22"/>
          <w:lang w:val="en-US" w:eastAsia="zh-CN"/>
        </w:rPr>
      </w:pPr>
      <w:r/>
      <w:r>
        <w:rPr>
          <w:rFonts w:ascii="Arial" w:hAnsi="Arial"/>
          <w:b w:val="0"/>
          <w:sz w:val="22"/>
        </w:rPr>
        <w:t>特性表用于维护角色创建、NPC招募、IP角色、事件奖励和后续版本扩展所需的全部特性配置。</w:t>
      </w:r>
    </w:p>
    <w:p>
      <w:pPr>
        <w:spacing w:before="120" w:after="120" w:line="288" w:lineRule="auto"/>
        <w:jc w:val="left"/>
      </w:pPr>
      <w:r>
        <w:rPr>
          <w:rFonts w:ascii="Arial" w:hAnsi="Arial"/>
          <w:b/>
          <w:sz w:val="22"/>
        </w:rPr>
        <w:t>补充设计：特性池扩展与角色创建规则。</w:t>
      </w:r>
    </w:p>
    <w:p>
      <w:pPr>
        <w:spacing w:before="120" w:after="120" w:line="288" w:lineRule="auto"/>
        <w:jc w:val="left"/>
      </w:pPr>
      <w:r>
        <w:rPr>
          <w:rFonts w:ascii="Arial" w:hAnsi="Arial"/>
          <w:b w:val="0"/>
          <w:sz w:val="22"/>
        </w:rPr>
        <w:t>玩家分身创建时从小镇已有NPC特性池中选择1个主特性和2个副特性。主特性决定长期成长方向，副特性决定行为偏好或数值修正；冲突特性不能同时选择，例如勤劳与懒散、商业天才与守财奴。</w:t>
      </w:r>
    </w:p>
    <w:p>
      <w:pPr>
        <w:spacing w:before="120" w:after="120" w:line="288" w:lineRule="auto"/>
        <w:jc w:val="left"/>
      </w:pPr>
      <w:r>
        <w:rPr>
          <w:rFonts w:ascii="Arial" w:hAnsi="Arial"/>
          <w:b w:val="0"/>
          <w:sz w:val="22"/>
        </w:rPr>
        <w:t>NPC招募时随机主特性与副特性，稀有度受招募栏位、小镇等级、地域解锁、事件结果和IP角色规则影响。IP角色或特殊NPC至少携带一个较高稀有度特性，并触发入镇演出。</w:t>
      </w:r>
    </w:p>
    <w:p>
      <w:pPr>
        <w:spacing w:before="120" w:after="120" w:line="288" w:lineRule="auto"/>
        <w:jc w:val="left"/>
      </w:pPr>
      <w:r>
        <w:rPr>
          <w:rFonts w:ascii="Arial" w:hAnsi="Arial"/>
          <w:b w:val="0"/>
          <w:sz w:val="22"/>
        </w:rPr>
        <w:t>特性不仅提供数值，也改变AI行为：勤劳会主动找工作，懒散更容易桥边钓鱼或树下摸鱼，商业天才主动前往商业地交易，探险家主动外出探索，社交之星更容易触发好友、工会和NPC关系事件。</w:t>
      </w:r>
    </w:p>
    <w:p w14:paraId="722B3E5C">
      <w:pPr>
        <w:numPr>
          <w:ilvl w:val="0"/>
          <w:numId w:val="0"/>
        </w:numPr>
        <w:spacing w:before="120" w:after="120" w:line="288" w:lineRule="auto"/>
        <w:jc w:val="left"/>
        <w:rPr>
          <w:rFonts w:hint="default" w:ascii="等线" w:hAnsi="等线" w:eastAsia="等线" w:cs="等线"/>
          <w:color w:val="C00000"/>
          <w:sz w:val="22"/>
          <w:szCs w:val="22"/>
          <w:lang w:val="en-US" w:eastAsia="zh-CN"/>
        </w:rPr>
      </w:pPr>
      <w:r>
        <w:rPr>
          <w:rFonts w:hint="eastAsia" w:ascii="等线" w:hAnsi="等线" w:eastAsia="等线" w:cs="等线"/>
          <w:color w:val="C00000"/>
          <w:sz w:val="22"/>
          <w:szCs w:val="22"/>
          <w:lang w:val="en-US" w:eastAsia="zh-CN"/>
        </w:rPr>
        <w:t>玩家分身可以选择小镇上npc已存在的一个主特性和两个副特性，一共可以创建一个玩家分身</w:t>
      </w:r>
    </w:p>
    <w:p w14:paraId="352600F1">
      <w:pPr>
        <w:numPr>
          <w:ilvl w:val="0"/>
          <w:numId w:val="0"/>
        </w:numPr>
        <w:spacing w:before="120" w:after="120" w:line="288" w:lineRule="auto"/>
        <w:jc w:val="left"/>
        <w:rPr>
          <w:rFonts w:hint="eastAsia" w:ascii="等线" w:hAnsi="等线" w:eastAsia="等线" w:cs="等线"/>
          <w:color w:val="C00000"/>
          <w:sz w:val="22"/>
          <w:szCs w:val="22"/>
          <w:lang w:val="en-US" w:eastAsia="zh-CN"/>
        </w:rPr>
      </w:pPr>
    </w:p>
    <w:p w14:paraId="31932BDE">
      <w:pPr>
        <w:numPr>
          <w:ilvl w:val="0"/>
          <w:numId w:val="0"/>
        </w:numPr>
        <w:spacing w:before="120" w:after="120" w:line="288" w:lineRule="auto"/>
        <w:jc w:val="left"/>
        <w:rPr>
          <w:rFonts w:hint="eastAsia" w:ascii="等线" w:hAnsi="等线" w:eastAsia="等线" w:cs="等线"/>
          <w:color w:val="C00000"/>
          <w:sz w:val="22"/>
          <w:szCs w:val="22"/>
          <w:lang w:val="en-US" w:eastAsia="zh-CN"/>
        </w:rPr>
      </w:pPr>
      <w:r>
        <w:rPr>
          <w:rFonts w:hint="eastAsia" w:ascii="等线" w:hAnsi="等线" w:eastAsia="等线" w:cs="等线"/>
          <w:color w:val="C00000"/>
          <w:sz w:val="22"/>
          <w:szCs w:val="22"/>
          <w:lang w:val="en-US" w:eastAsia="zh-CN"/>
        </w:rPr>
        <w:t>角色面板设计 ：</w:t>
      </w:r>
    </w:p>
    <w:p w14:paraId="77C12A00">
      <w:pPr>
        <w:numPr>
          <w:ilvl w:val="0"/>
          <w:numId w:val="0"/>
        </w:numPr>
        <w:spacing w:before="120" w:after="120" w:line="288" w:lineRule="auto"/>
        <w:jc w:val="left"/>
        <w:rPr>
          <w:rFonts w:hint="eastAsia" w:ascii="等线" w:hAnsi="等线" w:eastAsia="等线" w:cs="等线"/>
          <w:color w:val="C00000"/>
          <w:sz w:val="22"/>
          <w:szCs w:val="22"/>
          <w:lang w:val="en-US" w:eastAsia="zh-CN"/>
        </w:rPr>
      </w:pPr>
      <w:r>
        <w:rPr>
          <w:rFonts w:hint="eastAsia" w:ascii="等线" w:hAnsi="等线" w:eastAsia="等线" w:cs="等线"/>
          <w:color w:val="C00000"/>
          <w:sz w:val="22"/>
          <w:szCs w:val="22"/>
          <w:lang w:val="en-US" w:eastAsia="zh-CN"/>
        </w:rPr>
        <w:drawing>
          <wp:inline distT="0" distB="0" distL="114300" distR="114300">
            <wp:extent cx="1571625" cy="3449320"/>
            <wp:effectExtent l="0" t="0" r="3175" b="5080"/>
            <wp:docPr id="18" name="图片 18" descr="E:/UI原型图/角色属性.png角色属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E:/UI原型图/角色属性.png角色属性"/>
                    <pic:cNvPicPr>
                      <a:picLocks noChangeAspect="1"/>
                    </pic:cNvPicPr>
                  </pic:nvPicPr>
                  <pic:blipFill>
                    <a:blip r:embed="rId44"/>
                    <a:srcRect l="626" r="626"/>
                    <a:stretch>
                      <a:fillRect/>
                    </a:stretch>
                  </pic:blipFill>
                  <pic:spPr>
                    <a:xfrm>
                      <a:off x="0" y="0"/>
                      <a:ext cx="1571625" cy="3449320"/>
                    </a:xfrm>
                    <a:prstGeom prst="rect">
                      <a:avLst/>
                    </a:prstGeom>
                  </pic:spPr>
                </pic:pic>
              </a:graphicData>
            </a:graphic>
          </wp:inline>
        </w:drawing>
      </w:r>
    </w:p>
    <w:p w14:paraId="24F6CFE0">
      <w:pPr>
        <w:numPr>
          <w:ilvl w:val="0"/>
          <w:numId w:val="0"/>
        </w:numPr>
        <w:spacing w:before="120" w:after="120" w:line="288" w:lineRule="auto"/>
        <w:jc w:val="left"/>
        <w:rPr>
          <w:rFonts w:hint="eastAsia" w:ascii="等线" w:hAnsi="等线" w:eastAsia="等线" w:cs="等线"/>
          <w:color w:val="C00000"/>
          <w:sz w:val="22"/>
          <w:szCs w:val="22"/>
          <w:lang w:val="en-US" w:eastAsia="zh-CN"/>
        </w:rPr>
      </w:pPr>
      <w:r>
        <w:rPr>
          <w:rFonts w:hint="eastAsia" w:ascii="等线" w:hAnsi="等线" w:eastAsia="等线" w:cs="等线"/>
          <w:color w:val="C00000"/>
          <w:sz w:val="22"/>
          <w:szCs w:val="22"/>
          <w:lang w:val="en-US" w:eastAsia="zh-CN"/>
        </w:rPr>
        <w:t>此为角色属性面板，</w:t>
      </w:r>
      <w:r>
        <w:rPr>
          <w:rFonts w:hint="default" w:ascii="等线" w:hAnsi="等线" w:eastAsia="等线" w:cs="等线"/>
          <w:color w:val="C00000"/>
          <w:sz w:val="22"/>
          <w:szCs w:val="22"/>
          <w:lang w:val="en-US" w:eastAsia="zh-CN"/>
        </w:rPr>
        <w:drawing>
          <wp:inline distT="0" distB="0" distL="114300" distR="114300">
            <wp:extent cx="516890" cy="1101725"/>
            <wp:effectExtent l="0" t="0" r="3810" b="3175"/>
            <wp:docPr id="21" name="图片 21" descr="QQ_1779961759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QQ_1779961759393"/>
                    <pic:cNvPicPr>
                      <a:picLocks noChangeAspect="1"/>
                    </pic:cNvPicPr>
                  </pic:nvPicPr>
                  <pic:blipFill>
                    <a:blip r:embed="rId45"/>
                    <a:stretch>
                      <a:fillRect/>
                    </a:stretch>
                  </pic:blipFill>
                  <pic:spPr>
                    <a:xfrm>
                      <a:off x="0" y="0"/>
                      <a:ext cx="516890" cy="1101725"/>
                    </a:xfrm>
                    <a:prstGeom prst="rect">
                      <a:avLst/>
                    </a:prstGeom>
                  </pic:spPr>
                </pic:pic>
              </a:graphicData>
            </a:graphic>
          </wp:inline>
        </w:drawing>
      </w:r>
      <w:r>
        <w:rPr>
          <w:rFonts w:hint="eastAsia" w:ascii="等线" w:hAnsi="等线" w:eastAsia="等线" w:cs="等线"/>
          <w:color w:val="C00000"/>
          <w:sz w:val="22"/>
          <w:szCs w:val="22"/>
          <w:lang w:val="en-US" w:eastAsia="zh-CN"/>
        </w:rPr>
        <w:t xml:space="preserve">此处为角色动态建模 </w:t>
      </w:r>
      <w:r>
        <w:rPr>
          <w:rFonts w:hint="default" w:ascii="等线" w:hAnsi="等线" w:eastAsia="等线" w:cs="等线"/>
          <w:color w:val="C00000"/>
          <w:sz w:val="22"/>
          <w:szCs w:val="22"/>
          <w:lang w:val="en-US" w:eastAsia="zh-CN"/>
        </w:rPr>
        <w:drawing>
          <wp:inline distT="0" distB="0" distL="114300" distR="114300">
            <wp:extent cx="532765" cy="1301750"/>
            <wp:effectExtent l="0" t="0" r="635" b="6350"/>
            <wp:docPr id="22" name="图片 22" descr="QQ_177996178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QQ_1779961781833"/>
                    <pic:cNvPicPr>
                      <a:picLocks noChangeAspect="1"/>
                    </pic:cNvPicPr>
                  </pic:nvPicPr>
                  <pic:blipFill>
                    <a:blip r:embed="rId46"/>
                    <a:stretch>
                      <a:fillRect/>
                    </a:stretch>
                  </pic:blipFill>
                  <pic:spPr>
                    <a:xfrm>
                      <a:off x="0" y="0"/>
                      <a:ext cx="532765" cy="1301750"/>
                    </a:xfrm>
                    <a:prstGeom prst="rect">
                      <a:avLst/>
                    </a:prstGeom>
                  </pic:spPr>
                </pic:pic>
              </a:graphicData>
            </a:graphic>
          </wp:inline>
        </w:drawing>
      </w:r>
      <w:r>
        <w:rPr>
          <w:rFonts w:hint="eastAsia" w:ascii="等线" w:hAnsi="等线" w:eastAsia="等线" w:cs="等线"/>
          <w:color w:val="C00000"/>
          <w:sz w:val="22"/>
          <w:szCs w:val="22"/>
          <w:lang w:val="en-US" w:eastAsia="zh-CN"/>
        </w:rPr>
        <w:t xml:space="preserve"> 此处显示角色性格、等级</w:t>
      </w:r>
    </w:p>
    <w:p w14:paraId="3D0E6349">
      <w:pPr>
        <w:numPr>
          <w:ilvl w:val="0"/>
          <w:numId w:val="0"/>
        </w:numPr>
        <w:spacing w:before="120" w:after="120" w:line="288" w:lineRule="auto"/>
        <w:jc w:val="left"/>
        <w:rPr>
          <w:rFonts w:hint="eastAsia" w:ascii="等线" w:hAnsi="等线" w:eastAsia="等线" w:cs="等线"/>
          <w:color w:val="C00000"/>
          <w:sz w:val="22"/>
          <w:szCs w:val="22"/>
          <w:lang w:val="en-US" w:eastAsia="zh-CN"/>
        </w:rPr>
      </w:pPr>
      <w:r>
        <w:rPr>
          <w:rFonts w:hint="eastAsia" w:ascii="等线" w:hAnsi="等线" w:eastAsia="等线" w:cs="等线"/>
          <w:color w:val="C00000"/>
          <w:sz w:val="22"/>
          <w:szCs w:val="22"/>
          <w:lang w:val="en-US" w:eastAsia="zh-CN"/>
        </w:rPr>
        <w:drawing>
          <wp:inline distT="0" distB="0" distL="114300" distR="114300">
            <wp:extent cx="2085975" cy="285750"/>
            <wp:effectExtent l="0" t="0" r="9525" b="6350"/>
            <wp:docPr id="30" name="图片 30" descr="QQ_1780497159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QQ_1780497159764"/>
                    <pic:cNvPicPr>
                      <a:picLocks noChangeAspect="1"/>
                    </pic:cNvPicPr>
                  </pic:nvPicPr>
                  <pic:blipFill>
                    <a:blip r:embed="rId47"/>
                    <a:stretch>
                      <a:fillRect/>
                    </a:stretch>
                  </pic:blipFill>
                  <pic:spPr>
                    <a:xfrm>
                      <a:off x="0" y="0"/>
                      <a:ext cx="2085975" cy="285750"/>
                    </a:xfrm>
                    <a:prstGeom prst="rect">
                      <a:avLst/>
                    </a:prstGeom>
                  </pic:spPr>
                </pic:pic>
              </a:graphicData>
            </a:graphic>
          </wp:inline>
        </w:drawing>
      </w:r>
    </w:p>
    <w:p w14:paraId="6EDBB9B2">
      <w:pPr>
        <w:numPr>
          <w:ilvl w:val="0"/>
          <w:numId w:val="0"/>
        </w:numPr>
        <w:spacing w:before="120" w:after="120" w:line="288" w:lineRule="auto"/>
        <w:jc w:val="left"/>
        <w:rPr>
          <w:rFonts w:hint="default" w:ascii="等线" w:hAnsi="等线" w:eastAsia="等线" w:cs="等线"/>
          <w:color w:val="C00000"/>
          <w:sz w:val="22"/>
          <w:szCs w:val="22"/>
          <w:lang w:val="en-US" w:eastAsia="zh-CN"/>
        </w:rPr>
      </w:pPr>
      <w:r>
        <w:rPr>
          <w:rFonts w:hint="eastAsia" w:ascii="等线" w:hAnsi="等线" w:eastAsia="等线" w:cs="等线"/>
          <w:color w:val="C00000"/>
          <w:sz w:val="22"/>
          <w:szCs w:val="22"/>
          <w:lang w:val="en-US" w:eastAsia="zh-CN"/>
        </w:rPr>
        <w:t>此处显示角色的特性，左边最大的框显示角色的主特性，右边俩分别显示角色的副特性。</w:t>
      </w:r>
    </w:p>
    <w:p w14:paraId="4920B59F">
      <w:pPr>
        <w:numPr>
          <w:ilvl w:val="0"/>
          <w:numId w:val="0"/>
        </w:numPr>
        <w:spacing w:before="120" w:after="120" w:line="288" w:lineRule="auto"/>
        <w:jc w:val="left"/>
        <w:rPr>
          <w:rFonts w:hint="eastAsia" w:ascii="等线" w:hAnsi="等线" w:eastAsia="等线" w:cs="等线"/>
          <w:color w:val="C00000"/>
          <w:sz w:val="22"/>
          <w:szCs w:val="22"/>
          <w:lang w:val="en-US" w:eastAsia="zh-CN"/>
        </w:rPr>
      </w:pPr>
    </w:p>
    <w:p w14:paraId="5CE24716">
      <w:pPr>
        <w:numPr>
          <w:ilvl w:val="0"/>
          <w:numId w:val="0"/>
        </w:numPr>
        <w:spacing w:before="120" w:after="120" w:line="288" w:lineRule="auto"/>
        <w:jc w:val="left"/>
        <w:rPr>
          <w:rFonts w:hint="eastAsia" w:ascii="等线" w:hAnsi="等线" w:eastAsia="等线" w:cs="等线"/>
          <w:color w:val="C00000"/>
          <w:sz w:val="22"/>
          <w:szCs w:val="22"/>
          <w:lang w:val="en-US" w:eastAsia="zh-CN"/>
        </w:rPr>
      </w:pPr>
      <w:r>
        <w:rPr>
          <w:rFonts w:hint="default" w:ascii="等线" w:hAnsi="等线" w:eastAsia="等线" w:cs="等线"/>
          <w:color w:val="C00000"/>
          <w:sz w:val="22"/>
          <w:szCs w:val="22"/>
          <w:lang w:val="en-US" w:eastAsia="zh-CN"/>
        </w:rPr>
        <w:drawing>
          <wp:inline distT="0" distB="0" distL="114300" distR="114300">
            <wp:extent cx="1914525" cy="1971675"/>
            <wp:effectExtent l="0" t="0" r="3175" b="9525"/>
            <wp:docPr id="23" name="图片 23" descr="QQ_1779961805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QQ_1779961805500"/>
                    <pic:cNvPicPr>
                      <a:picLocks noChangeAspect="1"/>
                    </pic:cNvPicPr>
                  </pic:nvPicPr>
                  <pic:blipFill>
                    <a:blip r:embed="rId48"/>
                    <a:stretch>
                      <a:fillRect/>
                    </a:stretch>
                  </pic:blipFill>
                  <pic:spPr>
                    <a:xfrm>
                      <a:off x="0" y="0"/>
                      <a:ext cx="1914525" cy="1971675"/>
                    </a:xfrm>
                    <a:prstGeom prst="rect">
                      <a:avLst/>
                    </a:prstGeom>
                  </pic:spPr>
                </pic:pic>
              </a:graphicData>
            </a:graphic>
          </wp:inline>
        </w:drawing>
      </w:r>
      <w:r>
        <w:rPr>
          <w:rFonts w:hint="eastAsia" w:ascii="等线" w:hAnsi="等线" w:eastAsia="等线" w:cs="等线"/>
          <w:color w:val="C00000"/>
          <w:sz w:val="22"/>
          <w:szCs w:val="22"/>
          <w:lang w:val="en-US" w:eastAsia="zh-CN"/>
        </w:rPr>
        <w:t xml:space="preserve"> 此处显示角色最近发生的故事，供玩家窥探</w:t>
      </w:r>
    </w:p>
    <w:p w14:paraId="3ED42B4C">
      <w:pPr>
        <w:numPr>
          <w:ilvl w:val="0"/>
          <w:numId w:val="0"/>
        </w:numPr>
        <w:spacing w:before="120" w:after="120" w:line="288" w:lineRule="auto"/>
        <w:jc w:val="left"/>
        <w:rPr>
          <w:rFonts w:hint="default" w:ascii="等线" w:hAnsi="等线" w:eastAsia="等线" w:cs="等线"/>
          <w:color w:val="C00000"/>
          <w:sz w:val="22"/>
          <w:szCs w:val="22"/>
          <w:lang w:val="en-US" w:eastAsia="zh-CN"/>
        </w:rPr>
      </w:pPr>
      <w:r>
        <w:rPr>
          <w:rFonts w:hint="eastAsia" w:ascii="等线" w:hAnsi="等线" w:eastAsia="等线" w:cs="等线"/>
          <w:color w:val="C00000"/>
          <w:sz w:val="22"/>
          <w:szCs w:val="22"/>
          <w:lang w:val="en-US" w:eastAsia="zh-CN"/>
        </w:rPr>
        <w:t>同时现在是属性标签页，故属性标签高亮，点选某标签页，某标签显示挤压特效变成高亮并切换至对应标签页</w:t>
      </w:r>
    </w:p>
    <w:p w14:paraId="6DAEC125">
      <w:pPr>
        <w:numPr>
          <w:ilvl w:val="0"/>
          <w:numId w:val="0"/>
        </w:numPr>
        <w:spacing w:before="120" w:after="120" w:line="288" w:lineRule="auto"/>
        <w:jc w:val="left"/>
        <w:rPr>
          <w:rFonts w:hint="eastAsia" w:ascii="等线" w:hAnsi="等线" w:eastAsia="等线" w:cs="等线"/>
          <w:color w:val="C00000"/>
          <w:sz w:val="22"/>
          <w:szCs w:val="22"/>
          <w:lang w:val="en-US" w:eastAsia="zh-CN"/>
        </w:rPr>
      </w:pPr>
      <w:r>
        <w:rPr>
          <w:rFonts w:hint="eastAsia" w:ascii="等线" w:hAnsi="等线" w:eastAsia="等线" w:cs="等线"/>
          <w:color w:val="C00000"/>
          <w:sz w:val="22"/>
          <w:szCs w:val="22"/>
          <w:lang w:val="en-US" w:eastAsia="zh-CN"/>
        </w:rPr>
        <w:drawing>
          <wp:inline distT="0" distB="0" distL="114300" distR="114300">
            <wp:extent cx="1477645" cy="3204210"/>
            <wp:effectExtent l="0" t="0" r="8255" b="8890"/>
            <wp:docPr id="19" name="图片 19" descr="角色装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角色装备"/>
                    <pic:cNvPicPr>
                      <a:picLocks noChangeAspect="1"/>
                    </pic:cNvPicPr>
                  </pic:nvPicPr>
                  <pic:blipFill>
                    <a:blip r:embed="rId49"/>
                    <a:stretch>
                      <a:fillRect/>
                    </a:stretch>
                  </pic:blipFill>
                  <pic:spPr>
                    <a:xfrm>
                      <a:off x="0" y="0"/>
                      <a:ext cx="1477645" cy="3204210"/>
                    </a:xfrm>
                    <a:prstGeom prst="rect">
                      <a:avLst/>
                    </a:prstGeom>
                  </pic:spPr>
                </pic:pic>
              </a:graphicData>
            </a:graphic>
          </wp:inline>
        </w:drawing>
      </w:r>
    </w:p>
    <w:p w14:paraId="095B2C86">
      <w:pPr>
        <w:numPr>
          <w:ilvl w:val="0"/>
          <w:numId w:val="0"/>
        </w:numPr>
        <w:spacing w:before="120" w:after="120" w:line="288" w:lineRule="auto"/>
        <w:jc w:val="left"/>
        <w:rPr>
          <w:rFonts w:hint="eastAsia" w:ascii="等线" w:hAnsi="等线" w:eastAsia="等线" w:cs="等线"/>
          <w:color w:val="C00000"/>
          <w:sz w:val="22"/>
          <w:szCs w:val="22"/>
          <w:lang w:val="en-US" w:eastAsia="zh-CN"/>
        </w:rPr>
      </w:pPr>
      <w:r>
        <w:rPr>
          <w:rFonts w:hint="eastAsia" w:ascii="等线" w:hAnsi="等线" w:eastAsia="等线" w:cs="等线"/>
          <w:color w:val="C00000"/>
          <w:sz w:val="22"/>
          <w:szCs w:val="22"/>
          <w:lang w:val="en-US" w:eastAsia="zh-CN"/>
        </w:rPr>
        <w:t>此为角色装备面板，点选某装备某装备框高亮</w:t>
      </w:r>
    </w:p>
    <w:p w14:paraId="2F952CFD">
      <w:pPr>
        <w:numPr>
          <w:ilvl w:val="0"/>
          <w:numId w:val="0"/>
        </w:numPr>
        <w:spacing w:before="120" w:after="120" w:line="288" w:lineRule="auto"/>
        <w:jc w:val="left"/>
        <w:rPr>
          <w:rFonts w:hint="default" w:ascii="等线" w:hAnsi="等线" w:eastAsia="等线" w:cs="等线"/>
          <w:color w:val="C00000"/>
          <w:sz w:val="22"/>
          <w:szCs w:val="22"/>
          <w:lang w:val="en-US" w:eastAsia="zh-CN"/>
        </w:rPr>
      </w:pPr>
      <w:r>
        <w:rPr>
          <w:rFonts w:hint="default" w:ascii="等线" w:hAnsi="等线" w:eastAsia="等线" w:cs="等线"/>
          <w:color w:val="C00000"/>
          <w:sz w:val="22"/>
          <w:szCs w:val="22"/>
          <w:lang w:val="en-US" w:eastAsia="zh-CN"/>
        </w:rPr>
        <w:drawing>
          <wp:inline distT="0" distB="0" distL="114300" distR="114300">
            <wp:extent cx="552450" cy="571500"/>
            <wp:effectExtent l="0" t="0" r="6350" b="0"/>
            <wp:docPr id="24" name="图片 24" descr="QQ_1779961918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QQ_1779961918563"/>
                    <pic:cNvPicPr>
                      <a:picLocks noChangeAspect="1"/>
                    </pic:cNvPicPr>
                  </pic:nvPicPr>
                  <pic:blipFill>
                    <a:blip r:embed="rId50"/>
                    <a:stretch>
                      <a:fillRect/>
                    </a:stretch>
                  </pic:blipFill>
                  <pic:spPr>
                    <a:xfrm>
                      <a:off x="0" y="0"/>
                      <a:ext cx="552450" cy="571500"/>
                    </a:xfrm>
                    <a:prstGeom prst="rect">
                      <a:avLst/>
                    </a:prstGeom>
                  </pic:spPr>
                </pic:pic>
              </a:graphicData>
            </a:graphic>
          </wp:inline>
        </w:drawing>
      </w:r>
      <w:r>
        <w:rPr>
          <w:rFonts w:hint="eastAsia" w:ascii="等线" w:hAnsi="等线" w:eastAsia="等线" w:cs="等线"/>
          <w:color w:val="C00000"/>
          <w:sz w:val="22"/>
          <w:szCs w:val="22"/>
          <w:lang w:val="en-US" w:eastAsia="zh-CN"/>
        </w:rPr>
        <w:t xml:space="preserve"> 此处放置技能图标，若该装备无特殊技能，则装备技能后面写“无”。只有独特装备拥有技能。</w:t>
      </w:r>
    </w:p>
    <w:p w14:paraId="5B39C76F">
      <w:pPr>
        <w:numPr>
          <w:ilvl w:val="0"/>
          <w:numId w:val="0"/>
        </w:numPr>
        <w:spacing w:before="120" w:after="120" w:line="288" w:lineRule="auto"/>
        <w:jc w:val="left"/>
        <w:rPr>
          <w:rFonts w:hint="default" w:ascii="等线" w:hAnsi="等线" w:eastAsia="等线" w:cs="等线"/>
          <w:color w:val="C00000"/>
          <w:sz w:val="22"/>
          <w:szCs w:val="22"/>
          <w:lang w:val="en-US" w:eastAsia="zh-CN"/>
        </w:rPr>
      </w:pPr>
      <w:r>
        <w:rPr>
          <w:rFonts w:hint="default" w:ascii="等线" w:hAnsi="等线" w:eastAsia="等线" w:cs="等线"/>
          <w:color w:val="C00000"/>
          <w:sz w:val="22"/>
          <w:szCs w:val="22"/>
          <w:lang w:val="en-US" w:eastAsia="zh-CN"/>
        </w:rPr>
        <w:drawing>
          <wp:inline distT="0" distB="0" distL="114300" distR="114300">
            <wp:extent cx="1333500" cy="962025"/>
            <wp:effectExtent l="0" t="0" r="0" b="3175"/>
            <wp:docPr id="25" name="图片 25" descr="QQ_1779961963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QQ_1779961963848"/>
                    <pic:cNvPicPr>
                      <a:picLocks noChangeAspect="1"/>
                    </pic:cNvPicPr>
                  </pic:nvPicPr>
                  <pic:blipFill>
                    <a:blip r:embed="rId51"/>
                    <a:stretch>
                      <a:fillRect/>
                    </a:stretch>
                  </pic:blipFill>
                  <pic:spPr>
                    <a:xfrm>
                      <a:off x="0" y="0"/>
                      <a:ext cx="1333500" cy="962025"/>
                    </a:xfrm>
                    <a:prstGeom prst="rect">
                      <a:avLst/>
                    </a:prstGeom>
                  </pic:spPr>
                </pic:pic>
              </a:graphicData>
            </a:graphic>
          </wp:inline>
        </w:drawing>
      </w:r>
      <w:r>
        <w:rPr>
          <w:rFonts w:hint="eastAsia" w:ascii="等线" w:hAnsi="等线" w:eastAsia="等线" w:cs="等线"/>
          <w:color w:val="C00000"/>
          <w:sz w:val="22"/>
          <w:szCs w:val="22"/>
          <w:lang w:val="en-US" w:eastAsia="zh-CN"/>
        </w:rPr>
        <w:t xml:space="preserve"> 下面是技能描述</w:t>
      </w:r>
    </w:p>
    <w:p w14:paraId="0A0AB3FB">
      <w:pPr>
        <w:numPr>
          <w:ilvl w:val="0"/>
          <w:numId w:val="0"/>
        </w:numPr>
        <w:spacing w:before="120" w:after="120" w:line="288" w:lineRule="auto"/>
        <w:jc w:val="left"/>
        <w:rPr>
          <w:rFonts w:hint="eastAsia" w:ascii="等线" w:hAnsi="等线" w:eastAsia="等线" w:cs="等线"/>
          <w:color w:val="C00000"/>
          <w:sz w:val="22"/>
          <w:szCs w:val="22"/>
          <w:lang w:val="en-US" w:eastAsia="zh-CN"/>
        </w:rPr>
      </w:pPr>
      <w:r>
        <w:rPr>
          <w:rFonts w:hint="eastAsia" w:ascii="等线" w:hAnsi="等线" w:eastAsia="等线" w:cs="等线"/>
          <w:color w:val="C00000"/>
          <w:sz w:val="22"/>
          <w:szCs w:val="22"/>
          <w:lang w:val="en-US" w:eastAsia="zh-CN"/>
        </w:rPr>
        <w:drawing>
          <wp:inline distT="0" distB="0" distL="114300" distR="114300">
            <wp:extent cx="1394460" cy="3024505"/>
            <wp:effectExtent l="0" t="0" r="2540" b="10795"/>
            <wp:docPr id="20" name="图片 20" descr="角色关系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角色关系网"/>
                    <pic:cNvPicPr>
                      <a:picLocks noChangeAspect="1"/>
                    </pic:cNvPicPr>
                  </pic:nvPicPr>
                  <pic:blipFill>
                    <a:blip r:embed="rId52"/>
                    <a:stretch>
                      <a:fillRect/>
                    </a:stretch>
                  </pic:blipFill>
                  <pic:spPr>
                    <a:xfrm>
                      <a:off x="0" y="0"/>
                      <a:ext cx="1394460" cy="3024505"/>
                    </a:xfrm>
                    <a:prstGeom prst="rect">
                      <a:avLst/>
                    </a:prstGeom>
                  </pic:spPr>
                </pic:pic>
              </a:graphicData>
            </a:graphic>
          </wp:inline>
        </w:drawing>
      </w:r>
    </w:p>
    <w:p w14:paraId="63E581C6">
      <w:pPr>
        <w:numPr>
          <w:ilvl w:val="0"/>
          <w:numId w:val="0"/>
        </w:numPr>
        <w:spacing w:before="120" w:after="120" w:line="288" w:lineRule="auto"/>
        <w:jc w:val="left"/>
        <w:rPr>
          <w:rFonts w:hint="default" w:ascii="等线" w:hAnsi="等线" w:eastAsia="等线" w:cs="等线"/>
          <w:color w:val="C00000"/>
          <w:sz w:val="22"/>
          <w:szCs w:val="22"/>
          <w:lang w:val="en-US" w:eastAsia="zh-CN"/>
        </w:rPr>
      </w:pPr>
      <w:r>
        <w:rPr>
          <w:rFonts w:hint="eastAsia" w:ascii="等线" w:hAnsi="等线" w:eastAsia="等线" w:cs="等线"/>
          <w:color w:val="C00000"/>
          <w:sz w:val="22"/>
          <w:szCs w:val="22"/>
          <w:lang w:val="en-US" w:eastAsia="zh-CN"/>
        </w:rPr>
        <w:t>此为角色关系网，点按某代表角色的圆圈可拖动，同时箭头跟着动。</w:t>
      </w:r>
    </w:p>
    <w:p w14:paraId="0C96E4D5">
      <w:pPr>
        <w:spacing w:before="300" w:after="120" w:line="288" w:lineRule="auto"/>
        <w:ind w:left="0"/>
        <w:jc w:val="left"/>
        <w:outlineLvl w:val="2"/>
      </w:pPr>
      <w:bookmarkStart w:id="4" w:name="heading_4"/>
      <w:r>
        <w:rPr>
          <w:rFonts w:ascii="Arial" w:hAnsi="Arial" w:eastAsia="等线" w:cs="Arial"/>
          <w:b/>
          <w:sz w:val="30"/>
        </w:rPr>
        <w:t>玩家/世界/角色三线逻辑说明（三条线之间彼此影响）</w:t>
      </w:r>
      <w:bookmarkEnd w:id="4"/>
    </w:p>
    <w:p w14:paraId="30BEA7D4">
      <w:pPr>
        <w:numPr>
          <w:ilvl w:val="0"/>
          <w:numId w:val="12"/>
        </w:numPr>
        <w:spacing w:before="120" w:after="120" w:line="288" w:lineRule="auto"/>
        <w:ind w:left="0"/>
        <w:jc w:val="left"/>
      </w:pPr>
      <w:r>
        <w:rPr>
          <w:rFonts w:ascii="Arial" w:hAnsi="Arial" w:eastAsia="等线" w:cs="Arial"/>
          <w:b/>
          <w:sz w:val="22"/>
        </w:rPr>
        <w:t>玩家线：</w:t>
      </w:r>
    </w:p>
    <w:p w14:paraId="053A9C7B">
      <w:pPr>
        <w:numPr>
          <w:ilvl w:val="0"/>
          <w:numId w:val="13"/>
        </w:numPr>
        <w:spacing w:before="120" w:after="120" w:line="288" w:lineRule="auto"/>
        <w:ind w:left="453"/>
        <w:jc w:val="left"/>
      </w:pPr>
      <w:r>
        <w:rPr>
          <w:rFonts w:ascii="Arial" w:hAnsi="Arial" w:eastAsia="等线" w:cs="Arial"/>
          <w:sz w:val="22"/>
        </w:rPr>
        <w:t>玩家可以在登录游戏后，认领自己的小镇，小镇有自己初始的样子，让游戏角色人物（AI）自行去创建，挖掘，建设自己的小镇</w:t>
      </w:r>
    </w:p>
    <w:p w14:paraId="0E6412C6">
      <w:pPr>
        <w:numPr>
          <w:ilvl w:val="0"/>
          <w:numId w:val="13"/>
        </w:numPr>
        <w:spacing w:before="120" w:after="120" w:line="288" w:lineRule="auto"/>
        <w:ind w:left="453"/>
        <w:jc w:val="left"/>
        <w:rPr>
          <w:rFonts w:hint="eastAsia" w:ascii="等线" w:hAnsi="等线" w:eastAsia="等线" w:cs="等线"/>
          <w:sz w:val="22"/>
          <w:szCs w:val="22"/>
        </w:rPr>
      </w:pPr>
      <w:r>
        <w:rPr>
          <w:rFonts w:hint="eastAsia" w:ascii="等线" w:hAnsi="等线" w:eastAsia="等线" w:cs="等线"/>
          <w:sz w:val="22"/>
          <w:szCs w:val="22"/>
          <w:lang w:val="en-US" w:eastAsia="zh-CN"/>
        </w:rPr>
        <w:t>小镇可以扩充土地，土地资源可以通过冒险地挖取或者挂机时ai角色外出回来自动获得</w:t>
      </w:r>
    </w:p>
    <w:p w14:paraId="2313D565">
      <w:pPr>
        <w:numPr>
          <w:ilvl w:val="0"/>
          <w:numId w:val="14"/>
        </w:numPr>
        <w:spacing w:before="120" w:after="120" w:line="288" w:lineRule="auto"/>
        <w:ind w:left="453"/>
        <w:jc w:val="left"/>
      </w:pPr>
      <w:r>
        <w:rPr>
          <w:rFonts w:ascii="Arial" w:hAnsi="Arial" w:eastAsia="等线" w:cs="Arial"/>
          <w:sz w:val="22"/>
        </w:rPr>
        <w:t>玩家可以在放置或挂机回来后升级游戏角色人物（AI）装备，小镇等级达到一定经验后玩家可以升级小镇建筑</w:t>
      </w:r>
    </w:p>
    <w:p w14:paraId="05C99253">
      <w:pPr>
        <w:numPr>
          <w:ilvl w:val="0"/>
          <w:numId w:val="15"/>
        </w:numPr>
        <w:spacing w:before="120" w:after="120" w:line="288" w:lineRule="auto"/>
        <w:ind w:left="907"/>
        <w:jc w:val="left"/>
      </w:pPr>
      <w:r>
        <w:rPr>
          <w:rFonts w:ascii="Arial" w:hAnsi="Arial" w:eastAsia="等线" w:cs="Arial"/>
          <w:sz w:val="22"/>
        </w:rPr>
        <w:t>建筑等级决定小镇等级，角色等级决定可获得材料，材料满了可以升级建筑</w:t>
      </w:r>
    </w:p>
    <w:p w14:paraId="49D64820">
      <w:pPr>
        <w:numPr>
          <w:ilvl w:val="0"/>
          <w:numId w:val="16"/>
        </w:numPr>
        <w:spacing w:before="120" w:after="120" w:line="288" w:lineRule="auto"/>
        <w:ind w:left="907"/>
        <w:jc w:val="left"/>
      </w:pPr>
      <w:r>
        <w:rPr>
          <w:rFonts w:ascii="Arial" w:hAnsi="Arial" w:eastAsia="等线" w:cs="Arial"/>
          <w:sz w:val="22"/>
        </w:rPr>
        <w:t>材料分两种：一种for建造，一种for装备，装备决定角色等级</w:t>
      </w:r>
    </w:p>
    <w:p w14:paraId="570EA7DB">
      <w:pPr>
        <w:numPr>
          <w:ilvl w:val="0"/>
          <w:numId w:val="17"/>
        </w:numPr>
        <w:spacing w:before="120" w:after="120" w:line="288" w:lineRule="auto"/>
        <w:ind w:left="453"/>
        <w:jc w:val="left"/>
      </w:pPr>
      <w:r>
        <w:rPr>
          <w:rFonts w:ascii="Arial" w:hAnsi="Arial" w:eastAsia="等线" w:cs="Arial"/>
          <w:sz w:val="22"/>
        </w:rPr>
        <w:t>建筑支持经营，买卖装备,材料等，优先供给自己家园使用，低品质的可以在“世界商业地”内买卖，由AI自行买卖，高品质的需要玩家确认后进行买卖。</w:t>
      </w:r>
      <w:r>
        <w:rPr>
          <w:rFonts w:hint="eastAsia" w:ascii="Arial" w:hAnsi="Arial" w:eastAsia="等线" w:cs="Arial"/>
          <w:color w:val="C00000"/>
          <w:sz w:val="22"/>
          <w:lang w:val="en-US" w:eastAsia="zh-CN"/>
        </w:rPr>
        <w:t>小镇内产出的所有资源都能售卖，比如说田地种出的农作物，树上摘下来的苹果，npc自己钓的鱼等金币为游戏内通用货币，所有交易购买行为所用的货币都是金币。</w:t>
      </w:r>
    </w:p>
    <w:p>
      <w:pPr>
        <w:spacing w:before="120" w:after="120" w:line="288" w:lineRule="auto"/>
        <w:ind w:left="453"/>
        <w:jc w:val="left"/>
      </w:pPr>
      <w:r>
        <w:rPr>
          <w:rFonts w:ascii="Arial" w:hAnsi="Arial"/>
          <w:b/>
          <w:sz w:val="22"/>
        </w:rPr>
        <w:t>补充规则：交易与高品质物品确认规则。</w:t>
      </w:r>
    </w:p>
    <w:p>
      <w:pPr>
        <w:spacing w:before="120" w:after="120" w:line="288" w:lineRule="auto"/>
        <w:ind w:left="453"/>
        <w:jc w:val="left"/>
      </w:pPr>
      <w:r>
        <w:rPr>
          <w:rFonts w:ascii="Arial" w:hAnsi="Arial"/>
          <w:b w:val="0"/>
          <w:sz w:val="22"/>
        </w:rPr>
        <w:t>交易分为小镇内部经营、世界商业地交易、NPC行商交易和玩家间市场。低品质材料、普通装备和日常商品可由AI按设定自动买卖，优先满足小镇建造、装备强化和任务需求后再出售。</w:t>
      </w:r>
    </w:p>
    <w:p>
      <w:pPr>
        <w:spacing w:before="120" w:after="120" w:line="288" w:lineRule="auto"/>
        <w:ind w:left="453"/>
        <w:jc w:val="left"/>
      </w:pPr>
      <w:r>
        <w:rPr>
          <w:rFonts w:ascii="Arial" w:hAnsi="Arial"/>
          <w:b w:val="0"/>
          <w:sz w:val="22"/>
        </w:rPr>
        <w:t>高品质装备、稀有材料、唯一物品、IP角色相关物品、任务关键物品在自动交易前必须弹出确认。确认面板应显示预计售价、市场参考价、用途提醒、持有数量、是否被建筑或任务需求占用。</w:t>
      </w:r>
    </w:p>
    <w:p>
      <w:pPr>
        <w:spacing w:before="120" w:after="120" w:line="288" w:lineRule="auto"/>
        <w:ind w:left="453"/>
        <w:jc w:val="left"/>
      </w:pPr>
      <w:r>
        <w:rPr>
          <w:rFonts w:ascii="Arial" w:hAnsi="Arial"/>
          <w:b w:val="0"/>
          <w:sz w:val="22"/>
        </w:rPr>
        <w:t>小镇内可出售田地作物、树木果实、NPC钓鱼所得、怪物掉落、锻造装备、活动产物等。世界商业地提供批量寄售、收购、行商议价和商铺经营入口，商业类NPC被收服后仍保留交易能力。</w:t>
      </w:r>
    </w:p>
    <w:p w14:paraId="306BB879">
      <w:pPr>
        <w:numPr>
          <w:ilvl w:val="0"/>
          <w:numId w:val="17"/>
        </w:numPr>
        <w:spacing w:before="120" w:after="120" w:line="288" w:lineRule="auto"/>
        <w:ind w:left="453"/>
        <w:jc w:val="left"/>
      </w:pPr>
      <w:r>
        <w:rPr>
          <w:rFonts w:hint="eastAsia" w:ascii="Arial" w:hAnsi="Arial" w:eastAsia="等线" w:cs="Arial"/>
          <w:sz w:val="22"/>
          <w:lang w:val="en-US" w:eastAsia="zh-CN"/>
        </w:rPr>
        <w:t>小镇建筑类型(初版):书店、田地、家、树、桥、铁匠铺</w:t>
      </w:r>
    </w:p>
    <w:p w14:paraId="4912CF48">
      <w:pPr>
        <w:numPr>
          <w:ilvl w:val="0"/>
          <w:numId w:val="18"/>
        </w:numPr>
        <w:spacing w:before="120" w:after="120" w:line="288" w:lineRule="auto"/>
        <w:ind w:left="453"/>
        <w:jc w:val="left"/>
      </w:pPr>
      <w:r>
        <w:rPr>
          <w:rFonts w:ascii="Arial" w:hAnsi="Arial" w:eastAsia="等线" w:cs="Arial"/>
          <w:sz w:val="22"/>
        </w:rPr>
        <w:t>小镇建筑可以增加材料等级，扩产速度，建筑造型，人员扩充等</w:t>
      </w:r>
    </w:p>
    <w:p w14:paraId="683FD22E">
      <w:pPr>
        <w:numPr>
          <w:ilvl w:val="0"/>
          <w:numId w:val="19"/>
        </w:numPr>
        <w:spacing w:before="120" w:after="120" w:line="288" w:lineRule="auto"/>
        <w:ind w:left="0"/>
        <w:jc w:val="left"/>
      </w:pPr>
      <w:r>
        <w:rPr>
          <w:rFonts w:ascii="Arial" w:hAnsi="Arial" w:eastAsia="等线" w:cs="Arial"/>
          <w:b/>
          <w:sz w:val="22"/>
        </w:rPr>
        <w:t>小镇线：</w:t>
      </w:r>
    </w:p>
    <w:p w14:paraId="39C26A3A">
      <w:pPr>
        <w:numPr>
          <w:ilvl w:val="0"/>
          <w:numId w:val="20"/>
        </w:numPr>
        <w:spacing w:before="120" w:after="120" w:line="288" w:lineRule="auto"/>
        <w:ind w:left="453"/>
        <w:jc w:val="left"/>
      </w:pPr>
      <w:r>
        <w:rPr>
          <w:rFonts w:hint="eastAsia" w:ascii="Arial" w:hAnsi="Arial" w:eastAsia="等线" w:cs="Arial"/>
          <w:sz w:val="22"/>
          <w:lang w:val="en-US" w:eastAsia="zh-CN"/>
        </w:rPr>
        <w:t>斗争能量等级</w:t>
      </w:r>
      <w:r>
        <w:rPr>
          <w:rFonts w:ascii="Arial" w:hAnsi="Arial" w:eastAsia="等线" w:cs="Arial"/>
          <w:sz w:val="22"/>
        </w:rPr>
        <w:t>≥</w:t>
      </w:r>
      <w:r>
        <w:rPr>
          <w:rFonts w:hint="eastAsia" w:ascii="Arial" w:hAnsi="Arial" w:eastAsia="等线" w:cs="Arial"/>
          <w:sz w:val="22"/>
          <w:lang w:val="en-US" w:eastAsia="zh-CN"/>
        </w:rPr>
        <w:t>1</w:t>
      </w:r>
      <w:r>
        <w:rPr>
          <w:rFonts w:ascii="Arial" w:hAnsi="Arial" w:eastAsia="等线" w:cs="Arial"/>
          <w:sz w:val="22"/>
        </w:rPr>
        <w:t>后可对外开荒冒险，团队最大可6人小队。</w:t>
      </w:r>
    </w:p>
    <w:p w14:paraId="4649F44E">
      <w:pPr>
        <w:numPr>
          <w:ilvl w:val="0"/>
          <w:numId w:val="21"/>
        </w:numPr>
        <w:spacing w:before="120" w:after="120" w:line="288" w:lineRule="auto"/>
        <w:ind w:left="453"/>
        <w:jc w:val="left"/>
      </w:pPr>
      <w:r>
        <w:rPr>
          <w:rFonts w:ascii="Arial" w:hAnsi="Arial" w:eastAsia="等线" w:cs="Arial"/>
          <w:sz w:val="22"/>
        </w:rPr>
        <w:t>团队出征人员可让玩家选择站位，阵型，支持创建多个上阵团队阵型。</w:t>
      </w:r>
    </w:p>
    <w:p w14:paraId="111C07A1">
      <w:pPr>
        <w:numPr>
          <w:ilvl w:val="0"/>
          <w:numId w:val="22"/>
        </w:numPr>
        <w:spacing w:before="120" w:after="120" w:line="288" w:lineRule="auto"/>
        <w:ind w:left="453"/>
        <w:jc w:val="left"/>
      </w:pPr>
      <w:r>
        <w:rPr>
          <w:rFonts w:ascii="Arial" w:hAnsi="Arial" w:eastAsia="等线" w:cs="Arial"/>
          <w:sz w:val="22"/>
        </w:rPr>
        <w:t>团队人员获得需要根据小镇建设，NPC任务等获得，</w:t>
      </w:r>
      <w:r>
        <w:rPr>
          <w:rFonts w:hint="eastAsia" w:ascii="Arial" w:hAnsi="Arial" w:eastAsia="等线" w:cs="Arial"/>
          <w:sz w:val="22"/>
          <w:lang w:val="en-US" w:eastAsia="zh-CN"/>
        </w:rPr>
        <w:t>还可通过随机事件触发获得: 如npc自动招募了朋友过来，随机刷出的旅行者在小镇上被npc说服留在这里，以及可以通过玩家自主招募获得，自主招募为玩家自己设定招募角色特征，等待其自主来到小镇上获得，有五个栏位，随着小镇等级提升不断解锁，12小时招募完成一次，小镇npc会自主接待，不需要玩家自己去点击招募完成，玩家只有在改特征时要自己点进去修改(</w:t>
      </w:r>
      <w:r>
        <w:rPr>
          <w:rFonts w:hint="eastAsia" w:ascii="Arial" w:hAnsi="Arial" w:eastAsia="等线" w:cs="Arial"/>
          <w:color w:val="0070C0"/>
          <w:sz w:val="22"/>
          <w:lang w:val="en-US" w:eastAsia="zh-CN"/>
        </w:rPr>
        <w:t>所有涉及招募的方式都有小概率招募到ip角色，给玩家惊喜感，同时ip角色必带金色特性，其余npc也有小概率携带，其余npc外观随机生成</w:t>
      </w:r>
      <w:r>
        <w:rPr>
          <w:rFonts w:hint="eastAsia" w:ascii="Arial" w:hAnsi="Arial" w:eastAsia="等线" w:cs="Arial"/>
          <w:sz w:val="22"/>
          <w:lang w:val="en-US" w:eastAsia="zh-CN"/>
        </w:rPr>
        <w:t>)。</w:t>
      </w:r>
    </w:p>
    <w:p w14:paraId="4575DA61">
      <w:pPr>
        <w:numPr>
          <w:ilvl w:val="0"/>
          <w:numId w:val="23"/>
        </w:numPr>
        <w:spacing w:before="120" w:after="120" w:line="288" w:lineRule="auto"/>
        <w:ind w:left="453"/>
        <w:jc w:val="left"/>
      </w:pPr>
      <w:r>
        <w:rPr>
          <w:rFonts w:ascii="Arial" w:hAnsi="Arial" w:eastAsia="等线" w:cs="Arial"/>
          <w:sz w:val="22"/>
        </w:rPr>
        <w:t>玩家与玩家之间的小镇每天可在下午2点/晚上8点/攻略或者被攻略</w:t>
      </w:r>
    </w:p>
    <w:p>
      <w:pPr>
        <w:spacing w:before="120" w:after="120" w:line="288" w:lineRule="auto"/>
        <w:ind w:left="453"/>
        <w:jc w:val="left"/>
      </w:pPr>
      <w:r>
        <w:rPr>
          <w:rFonts w:ascii="Arial" w:hAnsi="Arial"/>
          <w:b/>
          <w:sz w:val="22"/>
        </w:rPr>
        <w:t>补充规则：小镇攻略与被攻略规则。</w:t>
      </w:r>
    </w:p>
    <w:p>
      <w:pPr>
        <w:spacing w:before="120" w:after="120" w:line="288" w:lineRule="auto"/>
        <w:ind w:left="453"/>
        <w:jc w:val="left"/>
      </w:pPr>
      <w:r>
        <w:rPr>
          <w:rFonts w:ascii="Arial" w:hAnsi="Arial"/>
          <w:b w:val="0"/>
          <w:sz w:val="22"/>
        </w:rPr>
        <w:t>小镇攻略每日在14:00与20:00两个时段开放匹配。玩家在线时可手动选择防守阵容、陷阱、建筑保护优先级和出战NPC；玩家离线或未响应时，由镇长和防守策略自动接管。</w:t>
      </w:r>
    </w:p>
    <w:p>
      <w:pPr>
        <w:spacing w:before="120" w:after="120" w:line="288" w:lineRule="auto"/>
        <w:ind w:left="453"/>
        <w:jc w:val="left"/>
      </w:pPr>
      <w:r>
        <w:rPr>
          <w:rFonts w:ascii="Arial" w:hAnsi="Arial"/>
          <w:b w:val="0"/>
          <w:sz w:val="22"/>
        </w:rPr>
        <w:t>攻略成功可获得材料、金币、积分、荣誉或临时增益，并提升挑战能量；被攻略失败会降低小镇防御、损失部分可掠夺材料，低概率掉落可替换装备。核心建筑、唯一装备、任务物品和付费物品不可被直接夺走。</w:t>
      </w:r>
    </w:p>
    <w:p>
      <w:pPr>
        <w:spacing w:before="120" w:after="120" w:line="288" w:lineRule="auto"/>
        <w:ind w:left="453"/>
        <w:jc w:val="left"/>
      </w:pPr>
      <w:r>
        <w:rPr>
          <w:rFonts w:ascii="Arial" w:hAnsi="Arial"/>
          <w:b w:val="0"/>
          <w:sz w:val="22"/>
        </w:rPr>
        <w:t>为避免挫败，连续被攻略失败后触发保护时间或防御补偿事件。PVP排行按赛季结算，奖励以外观、称号、通用资源、加速道具为主，不应让付费或高排名玩家形成无法追赶的数值壁垒。</w:t>
      </w:r>
    </w:p>
    <w:p w14:paraId="6A6863AE">
      <w:pPr>
        <w:numPr>
          <w:ilvl w:val="0"/>
          <w:numId w:val="24"/>
        </w:numPr>
        <w:spacing w:before="120" w:after="120" w:line="288" w:lineRule="auto"/>
        <w:ind w:left="907"/>
        <w:jc w:val="left"/>
      </w:pPr>
      <w:r>
        <w:rPr>
          <w:rFonts w:ascii="Arial" w:hAnsi="Arial" w:eastAsia="等线" w:cs="Arial"/>
          <w:sz w:val="22"/>
        </w:rPr>
        <w:t>攻略：获得材料/增加小镇防御力/增加AI角色装备属性等</w:t>
      </w:r>
    </w:p>
    <w:p w14:paraId="72D15BA8">
      <w:pPr>
        <w:numPr>
          <w:ilvl w:val="0"/>
          <w:numId w:val="25"/>
        </w:numPr>
        <w:spacing w:before="120" w:after="120" w:line="288" w:lineRule="auto"/>
        <w:ind w:left="907"/>
        <w:jc w:val="left"/>
      </w:pPr>
      <w:r>
        <w:rPr>
          <w:rFonts w:ascii="Arial" w:hAnsi="Arial" w:eastAsia="等线" w:cs="Arial"/>
          <w:sz w:val="22"/>
        </w:rPr>
        <w:t>被攻略：降低小镇防御，丢失材料，AI角色装备被劫掉落等</w:t>
      </w:r>
    </w:p>
    <w:p w14:paraId="12748BAD">
      <w:pPr>
        <w:numPr>
          <w:ilvl w:val="0"/>
          <w:numId w:val="26"/>
        </w:numPr>
        <w:spacing w:before="120" w:after="120" w:line="288" w:lineRule="auto"/>
        <w:ind w:left="453"/>
        <w:jc w:val="left"/>
        <w:rPr>
          <w:color w:val="C00000"/>
        </w:rPr>
      </w:pPr>
      <w:r>
        <w:rPr>
          <w:rFonts w:ascii="Arial" w:hAnsi="Arial" w:eastAsia="等线" w:cs="Arial"/>
          <w:color w:val="C00000"/>
          <w:sz w:val="22"/>
        </w:rPr>
        <w:t>小镇与小镇之间</w:t>
      </w:r>
      <w:r>
        <w:rPr>
          <w:rFonts w:hint="eastAsia" w:ascii="Arial" w:hAnsi="Arial" w:eastAsia="等线" w:cs="Arial"/>
          <w:color w:val="C00000"/>
          <w:sz w:val="22"/>
          <w:lang w:val="en-US" w:eastAsia="zh-CN"/>
        </w:rPr>
        <w:t>即</w:t>
      </w:r>
      <w:r>
        <w:rPr>
          <w:rFonts w:ascii="Arial" w:hAnsi="Arial" w:eastAsia="等线" w:cs="Arial"/>
          <w:color w:val="C00000"/>
          <w:sz w:val="22"/>
        </w:rPr>
        <w:t>玩家与玩家之间，小镇是有排名的，排名每周刷新，</w:t>
      </w:r>
      <w:r>
        <w:rPr>
          <w:rFonts w:hint="eastAsia" w:ascii="Arial" w:hAnsi="Arial" w:eastAsia="等线" w:cs="Arial"/>
          <w:color w:val="C00000"/>
          <w:sz w:val="22"/>
          <w:lang w:val="en-US" w:eastAsia="zh-CN"/>
        </w:rPr>
        <w:t>按排名区间</w:t>
      </w:r>
      <w:r>
        <w:rPr>
          <w:rFonts w:ascii="Arial" w:hAnsi="Arial" w:eastAsia="等线" w:cs="Arial"/>
          <w:color w:val="C00000"/>
          <w:sz w:val="22"/>
        </w:rPr>
        <w:t>奖励，奖励内容由高到低，</w:t>
      </w:r>
      <w:r>
        <w:rPr>
          <w:rFonts w:hint="eastAsia" w:ascii="Arial" w:hAnsi="Arial" w:eastAsia="等线" w:cs="Arial"/>
          <w:color w:val="C00000"/>
          <w:sz w:val="22"/>
          <w:lang w:val="en-US" w:eastAsia="zh-CN"/>
        </w:rPr>
        <w:t>获得金砖数量从高到低，前一百额外按梯度奖励，有周限时称号奖励，</w:t>
      </w:r>
      <w:r>
        <w:rPr>
          <w:rFonts w:ascii="Arial" w:hAnsi="Arial" w:eastAsia="等线" w:cs="Arial"/>
          <w:color w:val="C00000"/>
          <w:sz w:val="22"/>
        </w:rPr>
        <w:t>有特定角色（ai）奖励，</w:t>
      </w:r>
      <w:r>
        <w:rPr>
          <w:rFonts w:hint="eastAsia" w:ascii="Arial" w:hAnsi="Arial" w:eastAsia="等线" w:cs="Arial"/>
          <w:color w:val="C00000"/>
          <w:sz w:val="22"/>
          <w:lang w:val="en-US" w:eastAsia="zh-CN"/>
        </w:rPr>
        <w:t>独特</w:t>
      </w:r>
      <w:r>
        <w:rPr>
          <w:rFonts w:ascii="Arial" w:hAnsi="Arial" w:eastAsia="等线" w:cs="Arial"/>
          <w:color w:val="C00000"/>
          <w:sz w:val="22"/>
        </w:rPr>
        <w:t>装备奖励</w:t>
      </w:r>
      <w:r>
        <w:rPr>
          <w:rFonts w:hint="eastAsia" w:ascii="Arial" w:hAnsi="Arial" w:eastAsia="等线" w:cs="Arial"/>
          <w:color w:val="C00000"/>
          <w:sz w:val="22"/>
          <w:lang w:eastAsia="zh-CN"/>
        </w:rPr>
        <w:t>。</w:t>
      </w:r>
      <w:r>
        <w:rPr>
          <w:rFonts w:hint="eastAsia" w:ascii="Arial" w:hAnsi="Arial" w:eastAsia="等线" w:cs="Arial"/>
          <w:color w:val="C00000"/>
          <w:sz w:val="22"/>
          <w:lang w:val="en-US" w:eastAsia="zh-CN"/>
        </w:rPr>
        <w:t>第一名再额外获得小镇建筑造型奖励，限时称号</w:t>
      </w:r>
      <w:r>
        <w:rPr>
          <w:rFonts w:hint="default" w:ascii="Arial" w:hAnsi="Arial" w:eastAsia="等线" w:cs="Arial"/>
          <w:color w:val="C00000"/>
          <w:sz w:val="22"/>
          <w:lang w:val="en-US" w:eastAsia="zh-CN"/>
        </w:rPr>
        <w:t>”</w:t>
      </w:r>
      <w:r>
        <w:rPr>
          <w:rFonts w:hint="eastAsia" w:ascii="Arial" w:hAnsi="Arial" w:eastAsia="等线" w:cs="Arial"/>
          <w:color w:val="C00000"/>
          <w:sz w:val="22"/>
          <w:lang w:val="en-US" w:eastAsia="zh-CN"/>
        </w:rPr>
        <w:t>梦想大陆霸主</w:t>
      </w:r>
      <w:r>
        <w:rPr>
          <w:rFonts w:hint="default" w:ascii="Arial" w:hAnsi="Arial" w:eastAsia="等线" w:cs="Arial"/>
          <w:color w:val="C00000"/>
          <w:sz w:val="22"/>
          <w:lang w:val="en-US" w:eastAsia="zh-CN"/>
        </w:rPr>
        <w:t>”</w:t>
      </w:r>
      <w:r>
        <w:rPr>
          <w:rFonts w:hint="eastAsia" w:ascii="Arial" w:hAnsi="Arial" w:eastAsia="等线" w:cs="Arial"/>
          <w:color w:val="C00000"/>
          <w:sz w:val="22"/>
          <w:lang w:val="en-US" w:eastAsia="zh-CN"/>
        </w:rPr>
        <w:t>。有赛季制，每周奖励在同赛季相同，排名区间不变的情况下独特奖励折算为金砖奖励，有赛季总排名，赛季总榜奖励，不过赛季给予称号可以永久佩戴。赛季时间区间暂定。</w:t>
      </w:r>
    </w:p>
    <w:p w14:paraId="350F257C">
      <w:pPr>
        <w:numPr>
          <w:ilvl w:val="0"/>
          <w:numId w:val="27"/>
        </w:numPr>
        <w:spacing w:before="120" w:after="120" w:line="288" w:lineRule="auto"/>
        <w:ind w:left="453"/>
        <w:jc w:val="left"/>
      </w:pPr>
      <w:r>
        <w:rPr>
          <w:rFonts w:ascii="Arial" w:hAnsi="Arial" w:eastAsia="等线" w:cs="Arial"/>
          <w:sz w:val="22"/>
        </w:rPr>
        <w:t>小镇每天11：00—15:00随机任务掉落，角色可以发消息给玩家，玩家需要配合角色完成任务，领取奖励，提升小镇，角色之间提升好感度，亲密度</w:t>
      </w:r>
      <w:r>
        <w:rPr>
          <w:rFonts w:hint="eastAsia" w:ascii="Arial" w:hAnsi="Arial" w:eastAsia="等线" w:cs="Arial"/>
          <w:sz w:val="22"/>
          <w:lang w:eastAsia="zh-CN"/>
        </w:rPr>
        <w:t>。</w:t>
      </w:r>
    </w:p>
    <w:p w14:paraId="2740E3B5">
      <w:pPr>
        <w:numPr>
          <w:ilvl w:val="0"/>
          <w:numId w:val="27"/>
        </w:numPr>
        <w:spacing w:before="120" w:after="120" w:line="288" w:lineRule="auto"/>
        <w:ind w:left="453"/>
        <w:jc w:val="left"/>
        <w:rPr>
          <w:rFonts w:hint="eastAsia" w:ascii="等线" w:hAnsi="等线" w:eastAsia="等线" w:cs="等线"/>
          <w:sz w:val="22"/>
          <w:szCs w:val="22"/>
        </w:rPr>
      </w:pPr>
      <w:r>
        <w:rPr>
          <w:rFonts w:hint="eastAsia" w:ascii="等线" w:hAnsi="等线" w:eastAsia="等线" w:cs="等线"/>
          <w:sz w:val="22"/>
          <w:szCs w:val="22"/>
          <w:lang w:val="en-US" w:eastAsia="zh-CN"/>
        </w:rPr>
        <w:t>小镇等级通过增加小镇建筑，升级小镇建筑，扩充小镇土地，增长小镇人口来提升，小镇等级关乎到招募栏解锁，每天被吸引来的npc数量，挂机建筑材料，装备产出数目等变量。所有建筑物在满足材料条件后都可以直接建造。</w:t>
      </w:r>
    </w:p>
    <w:p>
      <w:pPr>
        <w:spacing w:before="120" w:after="120" w:line="288" w:lineRule="auto"/>
        <w:ind w:left="453"/>
        <w:jc w:val="left"/>
      </w:pPr>
      <w:r>
        <w:rPr>
          <w:rFonts w:ascii="Arial" w:hAnsi="Arial"/>
          <w:b/>
          <w:sz w:val="22"/>
        </w:rPr>
        <w:t>补充规则：小镇等级、建造与扩地规则。</w:t>
      </w:r>
    </w:p>
    <w:p>
      <w:pPr>
        <w:spacing w:before="120" w:after="120" w:line="288" w:lineRule="auto"/>
        <w:ind w:left="453"/>
        <w:jc w:val="left"/>
      </w:pPr>
      <w:r>
        <w:rPr>
          <w:rFonts w:ascii="Arial" w:hAnsi="Arial"/>
          <w:b w:val="0"/>
          <w:sz w:val="22"/>
        </w:rPr>
        <w:t>小镇经验由建造建筑、升级建筑、扩充土地、提升人口、完成小镇事件、NPC长期工作成果共同提供。小镇等级影响可建造建筑、招募栏位、每日被吸引NPC数量、挂机产出上限、建筑队列数量、可扩张土地数量和小镇防御基础值。</w:t>
      </w:r>
    </w:p>
    <w:p>
      <w:pPr>
        <w:spacing w:before="120" w:after="120" w:line="288" w:lineRule="auto"/>
        <w:ind w:left="453"/>
        <w:jc w:val="left"/>
      </w:pPr>
      <w:r>
        <w:rPr>
          <w:rFonts w:ascii="Arial" w:hAnsi="Arial"/>
          <w:b w:val="0"/>
          <w:sz w:val="22"/>
        </w:rPr>
        <w:t>点击空海域或空土地后弹出建造栏，建造栏必须显示可建造建筑、所需材料、建设时间、占地尺寸、适配地形、可派遣NPC与建成后产出。材料不足的建筑置灰并显示缺口，材料满足后可直接建造；若选择NPC施工，则施工速度和附加效果受NPC特性影响。</w:t>
      </w:r>
    </w:p>
    <w:p>
      <w:pPr>
        <w:spacing w:before="120" w:after="120" w:line="288" w:lineRule="auto"/>
        <w:ind w:left="453"/>
        <w:jc w:val="left"/>
      </w:pPr>
      <w:r>
        <w:rPr>
          <w:rFonts w:ascii="Arial" w:hAnsi="Arial"/>
          <w:b w:val="0"/>
          <w:sz w:val="22"/>
        </w:rPr>
        <w:t>建筑支持升级、移动、拆除与批量操作。桥必须从土地边缘向海面延伸，不能放在地块中央；仓库、招募栏、住宅、田地、树、铁匠铺、NPC、小舟都属于地图实体，不属于固定UI。扩地时优先选择相邻海域，确认后将海域变为可建设土地。</w:t>
      </w:r>
    </w:p>
    <w:p>
      <w:pPr>
        <w:spacing w:before="120" w:after="120" w:line="288" w:lineRule="auto"/>
        <w:ind w:left="453"/>
        <w:jc w:val="left"/>
      </w:pPr>
      <w:r>
        <w:rPr>
          <w:rFonts w:ascii="Arial" w:hAnsi="Arial"/>
          <w:b/>
          <w:sz w:val="22"/>
        </w:rPr>
        <w:t>补充规则：小镇等级与建筑解锁关系。</w:t>
      </w:r>
    </w:p>
    <w:p>
      <w:pPr>
        <w:spacing w:before="120" w:after="120" w:line="288" w:lineRule="auto"/>
        <w:ind w:left="453"/>
        <w:jc w:val="left"/>
      </w:pPr>
      <w:r>
        <w:rPr>
          <w:rFonts w:ascii="Arial" w:hAnsi="Arial"/>
          <w:b w:val="0"/>
          <w:sz w:val="22"/>
        </w:rPr>
        <w:t>小镇Lv.1为出生小镇基础期，可建住宅、田地、树、桥、书店，并在梦想Lv.1后建仓库和招募栏；建筑队列1条，基础人口上限由住宅提供，土地以平原土地为主。</w:t>
      </w:r>
    </w:p>
    <w:p>
      <w:pPr>
        <w:spacing w:before="120" w:after="120" w:line="288" w:lineRule="auto"/>
        <w:ind w:left="453"/>
        <w:jc w:val="left"/>
      </w:pPr>
      <w:r>
        <w:rPr>
          <w:rFonts w:ascii="Arial" w:hAnsi="Arial"/>
          <w:b w:val="0"/>
          <w:sz w:val="22"/>
        </w:rPr>
        <w:t>小镇Lv.2解锁公告板、训练场、防御哨塔和第二批小镇事件；建筑队列仍为1条，但允许通过NPC特性或广告临时加速。此等级开始把随机任务、战斗训练、防守演习与小镇发展挂钩。</w:t>
      </w:r>
    </w:p>
    <w:p>
      <w:pPr>
        <w:spacing w:before="120" w:after="120" w:line="288" w:lineRule="auto"/>
        <w:ind w:left="453"/>
        <w:jc w:val="left"/>
      </w:pPr>
      <w:r>
        <w:rPr>
          <w:rFonts w:ascii="Arial" w:hAnsi="Arial"/>
          <w:b w:val="0"/>
          <w:sz w:val="22"/>
        </w:rPr>
        <w:t>小镇Lv.3解锁矿场、旅店、料理摊和更高招募栏位；建筑队列提升至2条，土地需求开始从平原扩展到森林土地、岩石土地。此阶段要求玩家通过冒险地挖土和村落事件获得特定地块。</w:t>
      </w:r>
    </w:p>
    <w:p>
      <w:pPr>
        <w:spacing w:before="120" w:after="120" w:line="288" w:lineRule="auto"/>
        <w:ind w:left="453"/>
        <w:jc w:val="left"/>
      </w:pPr>
      <w:r>
        <w:rPr>
          <w:rFonts w:ascii="Arial" w:hAnsi="Arial"/>
          <w:b w:val="0"/>
          <w:sz w:val="22"/>
        </w:rPr>
        <w:t>小镇Lv.4解锁商铺、拍卖栏前置、仓库扩容和批量整理；商业NPC能够在小镇内经营低品质商品，高品质商品仍需玩家确认。此等级强化背包、仓库、交易和建筑产出的关系。</w:t>
      </w:r>
    </w:p>
    <w:p>
      <w:pPr>
        <w:spacing w:before="120" w:after="120" w:line="288" w:lineRule="auto"/>
        <w:ind w:left="453"/>
        <w:jc w:val="left"/>
      </w:pPr>
      <w:r>
        <w:rPr>
          <w:rFonts w:ascii="Arial" w:hAnsi="Arial"/>
          <w:b w:val="0"/>
          <w:sz w:val="22"/>
        </w:rPr>
        <w:t>小镇Lv.5解锁魔法工坊、传送阵前置、灵感雕像、好友传送门和工会大厅；建筑队列提升至3条，NPC岗位开始区分建设、冒险、经营、社交、驻外。五大地域的建筑迁入和联动从此阶段开始成型。</w:t>
      </w:r>
    </w:p>
    <w:p>
      <w:pPr>
        <w:spacing w:before="120" w:after="120" w:line="288" w:lineRule="auto"/>
        <w:ind w:left="453"/>
        <w:jc w:val="left"/>
      </w:pPr>
      <w:r>
        <w:rPr>
          <w:rFonts w:ascii="Arial" w:hAnsi="Arial"/>
          <w:b w:val="0"/>
          <w:sz w:val="22"/>
        </w:rPr>
        <w:t>小镇Lv.6及以上解锁高级传送阵、公共工坊、仓储码头、防御高级设施、赛季展示建筑和大型外观建筑。高等级建筑不只看小镇等级，还必须满足对应梦想能量、挑战能量、地域事件、材料和NPC条件。</w:t>
      </w:r>
    </w:p>
    <w:p>
      <w:pPr>
        <w:spacing w:before="120" w:after="120" w:line="288" w:lineRule="auto"/>
        <w:ind w:left="453"/>
        <w:jc w:val="left"/>
      </w:pPr>
      <w:r>
        <w:rPr>
          <w:rFonts w:ascii="Arial" w:hAnsi="Arial"/>
          <w:b w:val="0"/>
          <w:sz w:val="22"/>
        </w:rPr>
        <w:t>建筑与等级的关系不是单纯数值门槛：小镇等级决定可建造范围和队列上限，梦想能量决定经营/创意/社交类建筑深度，挑战能量决定战斗/魔法/防御类建筑深度，土地类型决定建筑能否落地，NPC特性决定施工效率和额外收益。</w:t>
      </w:r>
    </w:p>
    <w:p w14:paraId="51F8E38B">
      <w:pPr>
        <w:numPr>
          <w:ilvl w:val="0"/>
          <w:numId w:val="0"/>
        </w:numPr>
        <w:spacing w:before="120" w:after="120" w:line="288" w:lineRule="auto"/>
        <w:jc w:val="left"/>
        <w:rPr>
          <w:rFonts w:hint="default" w:eastAsiaTheme="minorEastAsia"/>
          <w:lang w:val="en-US" w:eastAsia="zh-CN"/>
        </w:rPr>
      </w:pPr>
      <w:r>
        <w:rPr>
          <w:rFonts w:hint="eastAsia"/>
          <w:lang w:val="en-US" w:eastAsia="zh-CN"/>
        </w:rPr>
        <w:t xml:space="preserve">       </w:t>
      </w:r>
    </w:p>
    <w:p w14:paraId="74D8D75D">
      <w:pPr>
        <w:numPr>
          <w:ilvl w:val="0"/>
          <w:numId w:val="28"/>
        </w:numPr>
        <w:spacing w:before="120" w:after="120" w:line="288" w:lineRule="auto"/>
        <w:ind w:left="0"/>
        <w:jc w:val="left"/>
      </w:pPr>
      <w:r>
        <w:rPr>
          <w:rFonts w:ascii="Arial" w:hAnsi="Arial" w:eastAsia="等线" w:cs="Arial"/>
          <w:b/>
          <w:sz w:val="22"/>
        </w:rPr>
        <w:t>挂机/放置规则：</w:t>
      </w:r>
    </w:p>
    <w:p w14:paraId="7B05E4F8">
      <w:pPr>
        <w:numPr>
          <w:ilvl w:val="0"/>
          <w:numId w:val="29"/>
        </w:numPr>
        <w:spacing w:before="120" w:after="120" w:line="288" w:lineRule="auto"/>
        <w:ind w:left="453"/>
        <w:jc w:val="left"/>
      </w:pPr>
      <w:r>
        <w:rPr>
          <w:rFonts w:ascii="Arial" w:hAnsi="Arial" w:eastAsia="等线" w:cs="Arial"/>
          <w:sz w:val="22"/>
        </w:rPr>
        <w:t>玩家在放置挂机时设定获得物品最低最高数值：最大可保持/日8小时的放置挂机获取材料物品等，超出8小时不获得。</w:t>
      </w:r>
      <w:r>
        <w:rPr>
          <w:rFonts w:hint="eastAsia" w:ascii="Arial" w:hAnsi="Arial" w:eastAsia="等线" w:cs="Arial"/>
          <w:sz w:val="22"/>
          <w:lang w:val="en-US" w:eastAsia="zh-CN"/>
        </w:rPr>
        <w:t>挂机时npc自动建筑、交易行为增长梦想能量，npc自动外出战斗、竞赛行为增长挑战能量。</w:t>
      </w:r>
    </w:p>
    <w:p>
      <w:pPr>
        <w:spacing w:before="120" w:after="120" w:line="288" w:lineRule="auto"/>
        <w:ind w:left="453"/>
        <w:jc w:val="left"/>
      </w:pPr>
      <w:r>
        <w:rPr>
          <w:rFonts w:ascii="Arial" w:hAnsi="Arial"/>
          <w:b/>
          <w:sz w:val="22"/>
        </w:rPr>
        <w:t>补充规则：挂机与离线结算规则。</w:t>
      </w:r>
    </w:p>
    <w:p>
      <w:pPr>
        <w:spacing w:before="120" w:after="120" w:line="288" w:lineRule="auto"/>
        <w:ind w:left="453"/>
        <w:jc w:val="left"/>
      </w:pPr>
      <w:r>
        <w:rPr>
          <w:rFonts w:ascii="Arial" w:hAnsi="Arial"/>
          <w:b w:val="0"/>
          <w:sz w:val="22"/>
        </w:rPr>
        <w:t>挂机结算以镇长离线汇报为入口，玩家再次上线时先弹出汇报面板，按建设收益、采集收益、战斗收益、交易收益、事件结果、能量增长的顺序展示；玩家可一键领取，也可点开明细查看NPC具体行为。</w:t>
      </w:r>
    </w:p>
    <w:p>
      <w:pPr>
        <w:spacing w:before="120" w:after="120" w:line="288" w:lineRule="auto"/>
        <w:ind w:left="453"/>
        <w:jc w:val="left"/>
      </w:pPr>
      <w:r>
        <w:rPr>
          <w:rFonts w:ascii="Arial" w:hAnsi="Arial"/>
          <w:b w:val="0"/>
          <w:sz w:val="22"/>
        </w:rPr>
        <w:t>离线收益最多累计8小时，超出部分不再生成材料、金币、装备与能量。在线但长时间无操作时，NPC仍可按自身特性进行建筑、采集、交易、巡逻、钓鱼、摸鱼、社交等行为，但高品质出售、关键建造、重要收服、PVP防守策略等必须等待玩家确认。</w:t>
      </w:r>
    </w:p>
    <w:p>
      <w:pPr>
        <w:spacing w:before="120" w:after="120" w:line="288" w:lineRule="auto"/>
        <w:ind w:left="453"/>
        <w:jc w:val="left"/>
      </w:pPr>
      <w:r>
        <w:rPr>
          <w:rFonts w:ascii="Arial" w:hAnsi="Arial"/>
          <w:b w:val="0"/>
          <w:sz w:val="22"/>
        </w:rPr>
        <w:t>离线期间产出的世界观原生材料先进入背包，背包堆叠满后在已建造仓库中暂存；未建造仓库时，超出背包容量的材料进入临时待领取状态，保留到下次上线汇报结束前，若玩家不扩容则按低价值材料优先丢弃。</w:t>
      </w:r>
    </w:p>
    <w:p w14:paraId="32D65DF3">
      <w:pPr>
        <w:numPr>
          <w:ilvl w:val="0"/>
          <w:numId w:val="0"/>
        </w:numPr>
        <w:spacing w:before="120" w:after="120" w:line="288" w:lineRule="auto"/>
        <w:jc w:val="left"/>
        <w:rPr>
          <w:rFonts w:hint="eastAsia" w:ascii="Arial" w:hAnsi="Arial" w:eastAsia="等线" w:cs="Arial"/>
          <w:color w:val="C00000"/>
          <w:sz w:val="22"/>
          <w:lang w:val="en-US" w:eastAsia="zh-CN"/>
        </w:rPr>
      </w:pPr>
      <w:r>
        <w:rPr>
          <w:rFonts w:hint="eastAsia" w:ascii="Arial" w:hAnsi="Arial" w:eastAsia="等线" w:cs="Arial"/>
          <w:color w:val="C00000"/>
          <w:sz w:val="22"/>
          <w:lang w:val="en-US" w:eastAsia="zh-CN"/>
        </w:rPr>
        <w:t>战斗系统：</w:t>
      </w:r>
    </w:p>
    <w:p w14:paraId="43662E6E">
      <w:pPr>
        <w:numPr>
          <w:ilvl w:val="0"/>
          <w:numId w:val="0"/>
        </w:numPr>
        <w:spacing w:before="120" w:after="120" w:line="288" w:lineRule="auto"/>
        <w:jc w:val="left"/>
        <w:rPr>
          <w:rFonts w:hint="default" w:ascii="Arial" w:hAnsi="Arial" w:eastAsia="等线" w:cs="Arial"/>
          <w:color w:val="C00000"/>
          <w:sz w:val="22"/>
          <w:lang w:val="en-US" w:eastAsia="zh-CN"/>
        </w:rPr>
      </w:pPr>
      <w:r>
        <w:rPr>
          <w:rFonts w:hint="eastAsia" w:ascii="Arial" w:hAnsi="Arial" w:eastAsia="等线" w:cs="Arial"/>
          <w:color w:val="C00000"/>
          <w:sz w:val="22"/>
          <w:lang w:val="en-US" w:eastAsia="zh-CN"/>
        </w:rPr>
        <w:t>游戏内战斗分为可由玩家操控的回合制战斗和完全由ai托管的即时制战斗两种模式，以下为两个界面(小镇进攻防守默认采用ai托管的即时制战斗。</w:t>
      </w:r>
    </w:p>
    <w:p>
      <w:pPr>
        <w:spacing w:before="120" w:after="120" w:line="288" w:lineRule="auto"/>
        <w:jc w:val="left"/>
      </w:pPr>
      <w:r>
        <w:rPr>
          <w:rFonts w:ascii="Arial" w:hAnsi="Arial"/>
          <w:b/>
          <w:sz w:val="22"/>
        </w:rPr>
        <w:t>补充规则：战斗、掉落与装备规则。</w:t>
      </w:r>
    </w:p>
    <w:p>
      <w:pPr>
        <w:spacing w:before="120" w:after="120" w:line="288" w:lineRule="auto"/>
        <w:jc w:val="left"/>
      </w:pPr>
      <w:r>
        <w:rPr>
          <w:rFonts w:ascii="Arial" w:hAnsi="Arial"/>
          <w:b w:val="0"/>
          <w:sz w:val="22"/>
        </w:rPr>
        <w:t>玩家主动进入冒险、怪物点、攻略小镇等内容时，可进入回合制战斗界面；NPC离线巡逻、自动冒险、小镇进攻防守默认采用AI托管即时战斗。战斗前最多选择6名团队成员，成员来源包括小镇NPC、收服NPC、特殊角色和临时助战。</w:t>
      </w:r>
    </w:p>
    <w:p>
      <w:pPr>
        <w:spacing w:before="120" w:after="120" w:line="288" w:lineRule="auto"/>
        <w:jc w:val="left"/>
      </w:pPr>
      <w:r>
        <w:rPr>
          <w:rFonts w:ascii="Arial" w:hAnsi="Arial"/>
          <w:b w:val="0"/>
          <w:sz w:val="22"/>
        </w:rPr>
        <w:t>战斗界面需要显示我方队列、敌方队列、行动顺序、技能区、普通攻击、防御、道具、自动托管、撤退和战斗日志。装备分武器、防具、饰品、特殊装备等栏位；角色等级主要受装备成长和角色特性影响。</w:t>
      </w:r>
    </w:p>
    <w:p>
      <w:pPr>
        <w:spacing w:before="120" w:after="120" w:line="288" w:lineRule="auto"/>
        <w:jc w:val="left"/>
      </w:pPr>
      <w:r>
        <w:rPr>
          <w:rFonts w:ascii="Arial" w:hAnsi="Arial"/>
          <w:b w:val="0"/>
          <w:sz w:val="22"/>
        </w:rPr>
        <w:t>怪物死亡后按怪物等级、地域、能量等级和掉落表生成材料、金币、装备或任务物品。低挑战等级时只掉落低品质装备，随着挑战能量和梦想能量提升解锁更高品质掉落；稀有掉落需要发光或飘字提示，自动托管时由系统自动拾取并进入背包或仓库。</w:t>
      </w:r>
    </w:p>
    <w:p>
      <w:pPr>
        <w:spacing w:before="120" w:after="120" w:line="288" w:lineRule="auto"/>
        <w:jc w:val="left"/>
      </w:pPr>
      <w:r>
        <w:rPr>
          <w:rFonts w:ascii="Arial" w:hAnsi="Arial"/>
          <w:b/>
          <w:sz w:val="22"/>
        </w:rPr>
        <w:t>补充规则：装备颜色、能量等级与掉落池变化。</w:t>
      </w:r>
    </w:p>
    <w:p>
      <w:pPr>
        <w:spacing w:before="120" w:after="120" w:line="288" w:lineRule="auto"/>
        <w:jc w:val="left"/>
      </w:pPr>
      <w:r>
        <w:rPr>
          <w:rFonts w:ascii="Arial" w:hAnsi="Arial"/>
          <w:b w:val="0"/>
          <w:sz w:val="22"/>
        </w:rPr>
        <w:t>装备颜色按稀有度从低到高为白、绿、蓝、紫、金。白色装备是新手和普通小怪基础掉落；绿色装备从挑战Lv.2开始稳定出现，主要来自精英怪和森林/洞穴前段；蓝色装备从挑战Lv.3开始进入Boss、精英和任务奖励池；紫色装备从挑战Lv.4低概率出现、挑战Lv.5稳定进入高阶精英和Boss池；金色装备从挑战Lv.6开始只在高阶Boss、赛季结算、特殊事件和IP角色链路中低概率出现。</w:t>
      </w:r>
    </w:p>
    <w:p>
      <w:pPr>
        <w:spacing w:before="120" w:after="120" w:line="288" w:lineRule="auto"/>
        <w:jc w:val="left"/>
      </w:pPr>
      <w:r>
        <w:rPr>
          <w:rFonts w:ascii="Arial" w:hAnsi="Arial"/>
          <w:b w:val="0"/>
          <w:sz w:val="22"/>
        </w:rPr>
        <w:t>同一只怪物的掉落会随能量等级变化。能量未达标时，只掉落基础材料、金币和低颜色装备；挑战能量达标后，解锁该怪对应装备颜色上限；梦想能量达标后，解锁更高价值交易材料、建筑材料、装饰材料或社交代币；两种能量都达标时，才允许出现高品质装备、唯一技能装备、特殊建筑材料和高阶事件物品。</w:t>
      </w:r>
    </w:p>
    <w:p>
      <w:pPr>
        <w:spacing w:before="120" w:after="120" w:line="288" w:lineRule="auto"/>
        <w:jc w:val="left"/>
      </w:pPr>
      <w:r>
        <w:rPr>
          <w:rFonts w:ascii="Arial" w:hAnsi="Arial"/>
          <w:b w:val="0"/>
          <w:sz w:val="22"/>
        </w:rPr>
        <w:t>小怪掉落以基础材料、土地、白/绿装备为主，作用是支撑建造、背包和新手装备循环；精英怪掉落区域关键材料、绿/蓝/紫装备和村落任务物品，作用是推动支线、建筑升级和能量成长；Boss掉落阶段核心材料、蓝/紫/金装备、特殊土地、建筑图纸或系统解锁，作用是推动区域毕业和新地图开放。</w:t>
      </w:r>
    </w:p>
    <w:p>
      <w:pPr>
        <w:spacing w:before="120" w:after="120" w:line="288" w:lineRule="auto"/>
        <w:jc w:val="left"/>
      </w:pPr>
      <w:r>
        <w:rPr>
          <w:rFonts w:ascii="Arial" w:hAnsi="Arial"/>
          <w:b w:val="0"/>
          <w:sz w:val="22"/>
        </w:rPr>
        <w:t>首次击败奖励与重复击败奖励分开。首次击败Boss必给系统解锁或关键材料，例如矿场提升、火山锻造、极光核心、传送阵图纸等；重复击败Boss进入常规掉落池，给材料、装备碎片、金币和低概率高品质装备。精英首次击败可给任务推进或NPC好感，重复击败以材料和装备为主。</w:t>
      </w:r>
    </w:p>
    <w:p>
      <w:pPr>
        <w:spacing w:before="120" w:after="120" w:line="288" w:lineRule="auto"/>
        <w:jc w:val="left"/>
      </w:pPr>
      <w:r>
        <w:rPr>
          <w:rFonts w:ascii="Arial" w:hAnsi="Arial"/>
          <w:b w:val="0"/>
          <w:sz w:val="22"/>
        </w:rPr>
        <w:t>掉落表现必须和颜色一致：白色为普通白光，绿色为柔和绿光，蓝色为蓝光柱或蓝色描边，紫色为紫色高亮并弹确认提示，金色为金色光柱、慢速飘字和特殊音效。紫色及以上装备进入背包前可以自动拾取，但出售、分解、交易、给NPC使用前必须二次确认。</w:t>
      </w:r>
    </w:p>
    <w:p>
      <w:pPr>
        <w:spacing w:before="120" w:after="120" w:line="288" w:lineRule="auto"/>
        <w:jc w:val="left"/>
      </w:pPr>
      <w:r>
        <w:rPr>
          <w:rFonts w:ascii="Arial" w:hAnsi="Arial"/>
          <w:b w:val="0"/>
          <w:sz w:val="22"/>
        </w:rPr>
        <w:t>自动挂机掉落受安全限制。NPC自动冒险只能刷当前能量等级、队伍战力和地图进度允许的怪；自动挂机可以拾取白/绿/蓝掉落，紫/金掉落进入“高品质待确认”列表。若背包满且仓库存在，掉落转入仓库；若仓库也满，高品质物品优先保留，低品质材料按规则进入待处理或丢弃。</w:t>
      </w:r>
    </w:p>
    <w:p w14:paraId="60994D41">
      <w:pPr>
        <w:numPr>
          <w:ilvl w:val="0"/>
          <w:numId w:val="0"/>
        </w:numPr>
        <w:spacing w:before="120" w:after="120" w:line="288" w:lineRule="auto"/>
        <w:jc w:val="left"/>
        <w:rPr>
          <w:rFonts w:hint="default" w:ascii="Arial" w:hAnsi="Arial" w:eastAsia="等线" w:cs="Arial"/>
          <w:color w:val="C00000"/>
          <w:sz w:val="22"/>
          <w:lang w:val="en-US" w:eastAsia="zh-CN"/>
        </w:rPr>
      </w:pPr>
      <w:r>
        <w:rPr>
          <w:rFonts w:hint="default" w:ascii="Arial" w:hAnsi="Arial" w:eastAsia="等线" w:cs="Arial"/>
          <w:color w:val="C00000"/>
          <w:sz w:val="22"/>
          <w:lang w:val="en-US" w:eastAsia="zh-CN"/>
        </w:rPr>
        <w:drawing>
          <wp:inline distT="0" distB="0" distL="114300" distR="114300">
            <wp:extent cx="1769745" cy="3837940"/>
            <wp:effectExtent l="0" t="0" r="8255" b="10160"/>
            <wp:docPr id="28" name="图片 28" descr="回合制模式战斗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回合制模式战斗页面"/>
                    <pic:cNvPicPr>
                      <a:picLocks noChangeAspect="1"/>
                    </pic:cNvPicPr>
                  </pic:nvPicPr>
                  <pic:blipFill>
                    <a:blip r:embed="rId53"/>
                    <a:stretch>
                      <a:fillRect/>
                    </a:stretch>
                  </pic:blipFill>
                  <pic:spPr>
                    <a:xfrm>
                      <a:off x="0" y="0"/>
                      <a:ext cx="1769745" cy="3837940"/>
                    </a:xfrm>
                    <a:prstGeom prst="rect">
                      <a:avLst/>
                    </a:prstGeom>
                  </pic:spPr>
                </pic:pic>
              </a:graphicData>
            </a:graphic>
          </wp:inline>
        </w:drawing>
      </w:r>
    </w:p>
    <w:p w14:paraId="2CF59B26">
      <w:pPr>
        <w:numPr>
          <w:ilvl w:val="0"/>
          <w:numId w:val="0"/>
        </w:numPr>
        <w:spacing w:before="120" w:after="120" w:line="288" w:lineRule="auto"/>
        <w:jc w:val="left"/>
        <w:rPr>
          <w:rFonts w:hint="default" w:ascii="Arial" w:hAnsi="Arial" w:eastAsia="等线" w:cs="Arial"/>
          <w:color w:val="C00000"/>
          <w:sz w:val="22"/>
          <w:lang w:val="en-US" w:eastAsia="zh-CN"/>
        </w:rPr>
      </w:pPr>
      <w:r>
        <w:rPr>
          <w:rFonts w:hint="eastAsia" w:ascii="Arial" w:hAnsi="Arial" w:eastAsia="等线" w:cs="Arial"/>
          <w:color w:val="C00000"/>
          <w:sz w:val="22"/>
          <w:lang w:val="en-US" w:eastAsia="zh-CN"/>
        </w:rPr>
        <w:t>点按角色角色周边高亮显示，并选中该角色，下方显示他的六件装备，除了武器以外的部位只有在有独特技能的情况下进行高亮显示，一回合一个角色只能进行一个操作，除武器以外的部位点选之后，下面的普攻都不高亮，普攻与独特技能都算一次操作。后面结算buff和怪物\玩家血量。</w:t>
      </w:r>
    </w:p>
    <w:p w14:paraId="3120578E">
      <w:pPr>
        <w:numPr>
          <w:ilvl w:val="0"/>
          <w:numId w:val="0"/>
        </w:numPr>
        <w:spacing w:before="120" w:after="120" w:line="288" w:lineRule="auto"/>
        <w:jc w:val="left"/>
        <w:rPr>
          <w:rFonts w:hint="default" w:ascii="Arial" w:hAnsi="Arial" w:eastAsia="等线" w:cs="Arial"/>
          <w:color w:val="C00000"/>
          <w:sz w:val="22"/>
          <w:lang w:val="en-US" w:eastAsia="zh-CN"/>
        </w:rPr>
      </w:pPr>
      <w:r>
        <w:rPr>
          <w:rFonts w:hint="default" w:ascii="Arial" w:hAnsi="Arial" w:eastAsia="等线" w:cs="Arial"/>
          <w:color w:val="C00000"/>
          <w:sz w:val="22"/>
          <w:lang w:val="en-US" w:eastAsia="zh-CN"/>
        </w:rPr>
        <w:drawing>
          <wp:inline distT="0" distB="0" distL="114300" distR="114300">
            <wp:extent cx="1742440" cy="3778885"/>
            <wp:effectExtent l="0" t="0" r="10160" b="5715"/>
            <wp:docPr id="29" name="图片 29" descr="ai即时自动战斗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ai即时自动战斗界面"/>
                    <pic:cNvPicPr>
                      <a:picLocks noChangeAspect="1"/>
                    </pic:cNvPicPr>
                  </pic:nvPicPr>
                  <pic:blipFill>
                    <a:blip r:embed="rId54"/>
                    <a:stretch>
                      <a:fillRect/>
                    </a:stretch>
                  </pic:blipFill>
                  <pic:spPr>
                    <a:xfrm>
                      <a:off x="0" y="0"/>
                      <a:ext cx="1742440" cy="3778885"/>
                    </a:xfrm>
                    <a:prstGeom prst="rect">
                      <a:avLst/>
                    </a:prstGeom>
                  </pic:spPr>
                </pic:pic>
              </a:graphicData>
            </a:graphic>
          </wp:inline>
        </w:drawing>
      </w:r>
    </w:p>
    <w:p w14:paraId="22D9DFC3">
      <w:pPr>
        <w:numPr>
          <w:ilvl w:val="0"/>
          <w:numId w:val="0"/>
        </w:numPr>
        <w:spacing w:before="120" w:after="120" w:line="288" w:lineRule="auto"/>
        <w:jc w:val="left"/>
        <w:rPr>
          <w:rFonts w:hint="default" w:ascii="Arial" w:hAnsi="Arial" w:eastAsia="等线" w:cs="Arial"/>
          <w:color w:val="C00000"/>
          <w:sz w:val="22"/>
          <w:lang w:val="en-US" w:eastAsia="zh-CN"/>
        </w:rPr>
      </w:pPr>
      <w:r>
        <w:rPr>
          <w:rFonts w:hint="eastAsia" w:ascii="Arial" w:hAnsi="Arial" w:eastAsia="等线" w:cs="Arial"/>
          <w:color w:val="C00000"/>
          <w:sz w:val="22"/>
          <w:lang w:val="en-US" w:eastAsia="zh-CN"/>
        </w:rPr>
        <w:t>即时制战斗由ai托管自动释放普攻技能等，比回合制自由，上限比回合制高</w:t>
      </w:r>
    </w:p>
    <w:p w14:paraId="5CD44E0F">
      <w:pPr>
        <w:spacing w:before="300" w:after="120" w:line="288" w:lineRule="auto"/>
        <w:ind w:left="0"/>
        <w:jc w:val="left"/>
        <w:outlineLvl w:val="2"/>
      </w:pPr>
      <w:bookmarkStart w:id="5" w:name="heading_5"/>
      <w:r>
        <w:rPr>
          <w:rFonts w:ascii="Arial" w:hAnsi="Arial" w:eastAsia="等线" w:cs="Arial"/>
          <w:b/>
          <w:sz w:val="30"/>
        </w:rPr>
        <w:t>梦想能量系统</w:t>
      </w:r>
      <w:bookmarkEnd w:id="5"/>
    </w:p>
    <w:p w14:paraId="196DDE30">
      <w:pPr>
        <w:spacing w:before="120" w:after="120" w:line="288" w:lineRule="auto"/>
        <w:ind w:left="0"/>
        <w:jc w:val="left"/>
      </w:pPr>
      <w:r>
        <w:rPr>
          <w:rFonts w:ascii="Arial" w:hAnsi="Arial" w:eastAsia="等线" w:cs="Arial"/>
          <w:sz w:val="22"/>
        </w:rPr>
        <w:t>梦想大陆的一切都由两种力量驱动：「梦想能量」和「挑战能量」。</w:t>
      </w:r>
    </w:p>
    <w:p w14:paraId="731A4F29">
      <w:pPr>
        <w:numPr>
          <w:ilvl w:val="0"/>
          <w:numId w:val="30"/>
        </w:numPr>
        <w:spacing w:before="120" w:after="120" w:line="288" w:lineRule="auto"/>
        <w:ind w:left="0"/>
        <w:jc w:val="left"/>
      </w:pPr>
      <w:r>
        <w:rPr>
          <w:rFonts w:ascii="Arial" w:hAnsi="Arial" w:eastAsia="等线" w:cs="Arial"/>
          <w:b/>
          <w:sz w:val="22"/>
        </w:rPr>
        <w:t>梦想能量：</w:t>
      </w:r>
      <w:r>
        <w:rPr>
          <w:rFonts w:ascii="Arial" w:hAnsi="Arial" w:eastAsia="等线" w:cs="Arial"/>
          <w:sz w:val="22"/>
        </w:rPr>
        <w:t xml:space="preserve"> 代表建设、创意、社交、合作等正面力量。通过建造建筑、帮助 NPC、参与社交等方式获取。</w:t>
      </w:r>
    </w:p>
    <w:p w14:paraId="67A1E8A7">
      <w:pPr>
        <w:numPr>
          <w:ilvl w:val="0"/>
          <w:numId w:val="31"/>
        </w:numPr>
        <w:spacing w:before="120" w:after="120" w:line="288" w:lineRule="auto"/>
        <w:ind w:left="0"/>
        <w:jc w:val="left"/>
      </w:pPr>
      <w:r>
        <w:rPr>
          <w:rFonts w:ascii="Arial" w:hAnsi="Arial" w:eastAsia="等线" w:cs="Arial"/>
          <w:b/>
          <w:sz w:val="22"/>
        </w:rPr>
        <w:t>挑战能量：</w:t>
      </w:r>
      <w:r>
        <w:rPr>
          <w:rFonts w:ascii="Arial" w:hAnsi="Arial" w:eastAsia="等线" w:cs="Arial"/>
          <w:sz w:val="22"/>
        </w:rPr>
        <w:t xml:space="preserve"> 代表冒险、竞争、战斗、成长等进取力量。通过完成冒险任务、参与竞技、战胜对手等方式获取。</w:t>
      </w:r>
    </w:p>
    <w:p w14:paraId="34CDBF80">
      <w:pPr>
        <w:numPr>
          <w:ilvl w:val="0"/>
          <w:numId w:val="0"/>
        </w:numPr>
        <w:spacing w:before="120" w:after="120" w:line="288" w:lineRule="auto"/>
        <w:jc w:val="left"/>
        <w:rPr>
          <w:rFonts w:hint="default" w:eastAsia="等线"/>
          <w:lang w:val="en-US" w:eastAsia="zh-CN"/>
        </w:rPr>
      </w:pPr>
      <w:r>
        <w:rPr>
          <w:rFonts w:hint="eastAsia" w:ascii="Arial" w:hAnsi="Arial" w:eastAsia="等线" w:cs="Arial"/>
          <w:sz w:val="22"/>
          <w:lang w:val="en-US" w:eastAsia="zh-CN"/>
        </w:rPr>
        <w:t>梦想能量与挑战能量都有其对应的能量等级，满级为十级，满级之后去除等级显示转换为能量总量显示。</w:t>
      </w:r>
    </w:p>
    <w:p w14:paraId="2C9119D1">
      <w:pPr>
        <w:spacing w:before="120" w:after="120" w:line="288" w:lineRule="auto"/>
        <w:ind w:left="0"/>
        <w:jc w:val="left"/>
        <w:rPr>
          <w:rFonts w:hint="eastAsia" w:ascii="Arial" w:hAnsi="Arial" w:eastAsia="等线" w:cs="Arial"/>
          <w:sz w:val="22"/>
          <w:lang w:val="en-US" w:eastAsia="zh-CN"/>
        </w:rPr>
      </w:pPr>
      <w:r>
        <w:rPr>
          <w:rFonts w:hint="eastAsia" w:ascii="Arial" w:hAnsi="Arial" w:eastAsia="等线" w:cs="Arial"/>
          <w:color w:val="C00000"/>
          <w:sz w:val="22"/>
          <w:lang w:val="en-US" w:eastAsia="zh-CN"/>
        </w:rPr>
        <w:t>能量等级与解锁功能对应关系</w:t>
      </w:r>
      <w:r>
        <w:rPr>
          <w:rFonts w:hint="eastAsia" w:ascii="Arial" w:hAnsi="Arial" w:eastAsia="等线" w:cs="Arial"/>
          <w:sz w:val="22"/>
          <w:lang w:val="en-US" w:eastAsia="zh-CN"/>
        </w:rPr>
        <w:t>:</w:t>
      </w:r>
    </w:p>
    <w:p w14:paraId="33B446D5">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梦想能量:1级:解锁npc招募功能，解锁npc建造建筑功能</w:t>
      </w:r>
      <w:r>
        <w:rPr>
          <w:rFonts w:hint="eastAsia" w:ascii="Arial" w:hAnsi="Arial" w:eastAsia="等线" w:cs="Arial"/>
          <w:color w:val="0070C0"/>
          <w:sz w:val="22"/>
          <w:lang w:val="en-US" w:eastAsia="zh-CN"/>
        </w:rPr>
        <w:t>(玩家开局指挥初始人物捡取木材自动提升至1级</w:t>
      </w:r>
      <w:r>
        <w:rPr>
          <w:rFonts w:hint="eastAsia" w:ascii="Arial" w:hAnsi="Arial" w:eastAsia="等线" w:cs="Arial"/>
          <w:sz w:val="22"/>
          <w:lang w:val="en-US" w:eastAsia="zh-CN"/>
        </w:rPr>
        <w:t>)</w:t>
      </w:r>
    </w:p>
    <w:p w14:paraId="21EE0D6B">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 xml:space="preserve">               2级:解锁好友功能，解锁交易功能，解锁世界商业地。</w:t>
      </w:r>
    </w:p>
    <w:p w14:paraId="53B9127D">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 xml:space="preserve">               3级:解锁创意地</w:t>
      </w:r>
    </w:p>
    <w:p w14:paraId="55A685FA">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 xml:space="preserve">               4级:解锁工会系统</w:t>
      </w:r>
    </w:p>
    <w:p w14:paraId="69017FEA">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 xml:space="preserve">               5级:解锁和谐地</w:t>
      </w:r>
    </w:p>
    <w:p w14:paraId="7E945ABB">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 xml:space="preserve">               6级:解锁绿色装备及材料交易功能</w:t>
      </w:r>
    </w:p>
    <w:p w14:paraId="1DF06E08">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 xml:space="preserve">               7级:解锁蓝色装备及材料交易功能</w:t>
      </w:r>
    </w:p>
    <w:p w14:paraId="0C712F20">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 xml:space="preserve">               8级:解锁紫色装备及材料交易功能</w:t>
      </w:r>
    </w:p>
    <w:p w14:paraId="519B1D01">
      <w:pPr>
        <w:spacing w:before="120" w:after="120" w:line="288" w:lineRule="auto"/>
        <w:ind w:left="0"/>
        <w:jc w:val="left"/>
        <w:rPr>
          <w:rFonts w:hint="eastAsia" w:ascii="Arial" w:hAnsi="Arial" w:eastAsia="等线" w:cs="Arial"/>
          <w:sz w:val="22"/>
          <w:lang w:val="en-US" w:eastAsia="zh-CN"/>
        </w:rPr>
      </w:pPr>
      <w:r>
        <w:rPr>
          <w:rFonts w:hint="eastAsia" w:ascii="Arial" w:hAnsi="Arial" w:eastAsia="等线" w:cs="Arial"/>
          <w:sz w:val="22"/>
          <w:lang w:val="en-US" w:eastAsia="zh-CN"/>
        </w:rPr>
        <w:t xml:space="preserve">               9级:解锁金色装备及材料交易功能</w:t>
      </w:r>
    </w:p>
    <w:p w14:paraId="2797FD53">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 xml:space="preserve">             10级:解锁独特(红色)装备及材料交易功能</w:t>
      </w:r>
    </w:p>
    <w:p w14:paraId="114AE6E5">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挑战能量:1级:解锁冒险地，解锁装备掉落(目前只能获取白色)</w:t>
      </w:r>
    </w:p>
    <w:p w14:paraId="1FAF2FCF">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 xml:space="preserve">               2级:解锁装备升级</w:t>
      </w:r>
    </w:p>
    <w:p w14:paraId="7D3500FB">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 xml:space="preserve">               3级:解锁装备锻造</w:t>
      </w:r>
    </w:p>
    <w:p w14:paraId="54EDDC1F">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 xml:space="preserve">               4级:解锁装备镶嵌功能</w:t>
      </w:r>
    </w:p>
    <w:p w14:paraId="5F9E7823">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 xml:space="preserve">               5级:解锁魔法地</w:t>
      </w:r>
    </w:p>
    <w:p w14:paraId="65C92B7E">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 xml:space="preserve">               6级::解锁绿色装备及材料从怪物身上获取功能</w:t>
      </w:r>
    </w:p>
    <w:p w14:paraId="632015D9">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 xml:space="preserve">               7级::解锁蓝色装备及材料从怪物身上获取功能</w:t>
      </w:r>
    </w:p>
    <w:p w14:paraId="18F504FE">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 xml:space="preserve">               8级::解锁紫色装备及材料从怪物身上获取功能</w:t>
      </w:r>
    </w:p>
    <w:p w14:paraId="7AE9BE72">
      <w:pPr>
        <w:spacing w:before="120" w:after="120" w:line="288" w:lineRule="auto"/>
        <w:ind w:left="0"/>
        <w:jc w:val="left"/>
        <w:rPr>
          <w:rFonts w:hint="eastAsia" w:ascii="Arial" w:hAnsi="Arial" w:eastAsia="等线" w:cs="Arial"/>
          <w:sz w:val="22"/>
          <w:lang w:val="en-US" w:eastAsia="zh-CN"/>
        </w:rPr>
      </w:pPr>
      <w:r>
        <w:rPr>
          <w:rFonts w:hint="eastAsia" w:ascii="Arial" w:hAnsi="Arial" w:eastAsia="等线" w:cs="Arial"/>
          <w:sz w:val="22"/>
          <w:lang w:val="en-US" w:eastAsia="zh-CN"/>
        </w:rPr>
        <w:t xml:space="preserve">               9级::解锁金色装备及材料从怪物身上获取功能</w:t>
      </w:r>
    </w:p>
    <w:p w14:paraId="1A98BAF1">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 xml:space="preserve">             10级:解锁独特(红色)装备及材料从怪物身上获取功能</w:t>
      </w:r>
    </w:p>
    <w:p w14:paraId="1D35017D">
      <w:pPr>
        <w:spacing w:before="120" w:after="120" w:line="288" w:lineRule="auto"/>
        <w:ind w:left="0"/>
        <w:jc w:val="left"/>
        <w:rPr>
          <w:rFonts w:hint="default" w:ascii="Arial" w:hAnsi="Arial" w:eastAsia="等线" w:cs="Arial"/>
          <w:sz w:val="22"/>
          <w:lang w:val="en-US" w:eastAsia="zh-CN"/>
        </w:rPr>
      </w:pPr>
      <w:r>
        <w:rPr>
          <w:rFonts w:ascii="Arial" w:hAnsi="Arial" w:eastAsia="等线" w:cs="Arial"/>
          <w:sz w:val="22"/>
        </w:rPr>
        <w:t>玩家需要在这两种力量之间找到平衡。只有平衡这两种力量，玩家才能真正实现自己的梦想。</w:t>
      </w:r>
      <w:r>
        <w:rPr>
          <w:rFonts w:hint="eastAsia" w:ascii="Arial" w:hAnsi="Arial" w:eastAsia="等线" w:cs="Arial"/>
          <w:sz w:val="22"/>
          <w:lang w:val="en-US" w:eastAsia="zh-CN"/>
        </w:rPr>
        <w:t>这方面设计呢主要体现在每个玩家游玩侧重点不同，导致两种能量等级差距会过大，但是有些建筑材料需要提升挑战能量等级来打过特定怪物获得，更高级的独特装备等东西也可以通过提升梦想能量等级来交易到来获得，想自己刷出来得多费一番功夫。以及最重要的一点，高品质装备及材料要在梦想能量和挑战能量同时满足解锁条件时，才能在挂机系统内产出。</w:t>
      </w:r>
      <w:r>
        <w:rPr>
          <w:rFonts w:hint="eastAsia" w:ascii="Arial" w:hAnsi="Arial" w:eastAsia="等线" w:cs="Arial"/>
          <w:color w:val="C00000"/>
          <w:sz w:val="22"/>
          <w:lang w:val="en-US" w:eastAsia="zh-CN"/>
        </w:rPr>
        <w:t>玩家懒得自己动的话挂机系统会在保证小镇等级三级以上之后五天内同时把两种能量等级提升到满级</w:t>
      </w:r>
      <w:r>
        <w:rPr>
          <w:rFonts w:hint="eastAsia" w:ascii="Arial" w:hAnsi="Arial" w:eastAsia="等线" w:cs="Arial"/>
          <w:sz w:val="22"/>
          <w:lang w:val="en-US" w:eastAsia="zh-CN"/>
        </w:rPr>
        <w:t>。</w:t>
      </w:r>
    </w:p>
    <w:p w14:paraId="49FC8B54">
      <w:pPr>
        <w:pBdr>
          <w:bottom w:val="single" w:color="DEE0E3" w:sz="2" w:space="0"/>
          <w:between w:val="single" w:color="DEE0E3" w:sz="2" w:space="0"/>
        </w:pBdr>
        <w:spacing w:before="120" w:after="120" w:line="288" w:lineRule="auto"/>
        <w:ind w:left="0"/>
      </w:pPr>
    </w:p>
    <w:p w14:paraId="707A929F">
      <w:pPr>
        <w:spacing w:before="320" w:after="120" w:line="288" w:lineRule="auto"/>
        <w:ind w:left="0"/>
        <w:jc w:val="left"/>
        <w:outlineLvl w:val="1"/>
      </w:pPr>
      <w:bookmarkStart w:id="6" w:name="heading_6"/>
      <w:r>
        <w:rPr>
          <w:rFonts w:ascii="Arial" w:hAnsi="Arial" w:eastAsia="等线" w:cs="Arial"/>
          <w:b/>
          <w:sz w:val="32"/>
        </w:rPr>
        <w:t>三、核心玩法介绍（进阶版本）</w:t>
      </w:r>
      <w:bookmarkEnd w:id="6"/>
    </w:p>
    <w:p w14:paraId="5D95F227">
      <w:pPr>
        <w:spacing w:before="300" w:after="120" w:line="288" w:lineRule="auto"/>
        <w:ind w:left="0"/>
        <w:jc w:val="left"/>
        <w:outlineLvl w:val="2"/>
      </w:pPr>
      <w:bookmarkStart w:id="7" w:name="heading_7"/>
      <w:r>
        <w:rPr>
          <w:rFonts w:ascii="Arial" w:hAnsi="Arial" w:eastAsia="等线" w:cs="Arial"/>
          <w:b/>
          <w:sz w:val="30"/>
        </w:rPr>
        <w:t>核心玩法调整说明</w:t>
      </w:r>
      <w:bookmarkEnd w:id="7"/>
    </w:p>
    <w:tbl>
      <w:tblPr>
        <w:tblStyle w:val="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122E17F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C445A7E">
            <w:pPr>
              <w:spacing w:before="120" w:after="120" w:line="288" w:lineRule="auto"/>
              <w:ind w:left="0"/>
              <w:jc w:val="left"/>
            </w:pPr>
            <w:r>
              <w:rPr>
                <w:rFonts w:ascii="Arial" w:hAnsi="Arial" w:eastAsia="等线" w:cs="Arial"/>
                <w:sz w:val="22"/>
              </w:rPr>
              <w:t>原来模式</w:t>
            </w:r>
          </w:p>
        </w:tc>
        <w:tc>
          <w:tcPr>
            <w:tcW w:w="2760" w:type="dxa"/>
            <w:tcMar>
              <w:top w:w="60" w:type="dxa"/>
              <w:left w:w="120" w:type="dxa"/>
              <w:bottom w:w="30" w:type="dxa"/>
              <w:right w:w="120" w:type="dxa"/>
            </w:tcMar>
          </w:tcPr>
          <w:p w14:paraId="3DE2664D">
            <w:pPr>
              <w:spacing w:before="120" w:after="120" w:line="288" w:lineRule="auto"/>
              <w:ind w:left="0"/>
              <w:jc w:val="left"/>
            </w:pPr>
            <w:r>
              <w:rPr>
                <w:rFonts w:ascii="Arial" w:hAnsi="Arial" w:eastAsia="等线" w:cs="Arial"/>
                <w:sz w:val="22"/>
              </w:rPr>
              <w:t>现在</w:t>
            </w:r>
          </w:p>
        </w:tc>
        <w:tc>
          <w:tcPr>
            <w:tcW w:w="2760" w:type="dxa"/>
            <w:tcMar>
              <w:top w:w="60" w:type="dxa"/>
              <w:left w:w="120" w:type="dxa"/>
              <w:bottom w:w="30" w:type="dxa"/>
              <w:right w:w="120" w:type="dxa"/>
            </w:tcMar>
          </w:tcPr>
          <w:p w14:paraId="4AC1CC54">
            <w:pPr>
              <w:spacing w:before="120" w:after="120" w:line="288" w:lineRule="auto"/>
              <w:ind w:left="0"/>
              <w:jc w:val="left"/>
            </w:pPr>
            <w:r>
              <w:rPr>
                <w:rFonts w:ascii="Arial" w:hAnsi="Arial" w:eastAsia="等线" w:cs="Arial"/>
                <w:sz w:val="22"/>
              </w:rPr>
              <w:t>备注</w:t>
            </w:r>
          </w:p>
        </w:tc>
      </w:tr>
      <w:tr w14:paraId="710D1DE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32C7F0D">
            <w:pPr>
              <w:spacing w:before="120" w:after="120" w:line="288" w:lineRule="auto"/>
              <w:ind w:left="0"/>
              <w:jc w:val="left"/>
            </w:pPr>
            <w:r>
              <w:rPr>
                <w:rFonts w:ascii="Arial" w:hAnsi="Arial" w:eastAsia="等线" w:cs="Arial"/>
                <w:sz w:val="22"/>
              </w:rPr>
              <w:t>传统模拟经营</w:t>
            </w:r>
          </w:p>
        </w:tc>
        <w:tc>
          <w:tcPr>
            <w:tcW w:w="2760" w:type="dxa"/>
            <w:tcMar>
              <w:top w:w="60" w:type="dxa"/>
              <w:left w:w="120" w:type="dxa"/>
              <w:bottom w:w="30" w:type="dxa"/>
              <w:right w:w="120" w:type="dxa"/>
            </w:tcMar>
          </w:tcPr>
          <w:p w14:paraId="2CA54260">
            <w:pPr>
              <w:spacing w:before="120" w:after="120" w:line="288" w:lineRule="auto"/>
              <w:ind w:left="0"/>
              <w:jc w:val="left"/>
            </w:pPr>
            <w:r>
              <w:rPr>
                <w:rFonts w:ascii="Arial" w:hAnsi="Arial" w:eastAsia="等线" w:cs="Arial"/>
                <w:sz w:val="22"/>
              </w:rPr>
              <w:t>AI自动演出游戏</w:t>
            </w:r>
          </w:p>
        </w:tc>
        <w:tc>
          <w:tcPr>
            <w:tcW w:w="2760" w:type="dxa"/>
            <w:tcMar>
              <w:top w:w="60" w:type="dxa"/>
              <w:left w:w="120" w:type="dxa"/>
              <w:bottom w:w="30" w:type="dxa"/>
              <w:right w:w="120" w:type="dxa"/>
            </w:tcMar>
          </w:tcPr>
          <w:p w14:paraId="0EE113F0">
            <w:pPr>
              <w:spacing w:before="120" w:after="120" w:line="288" w:lineRule="auto"/>
              <w:ind w:left="0"/>
              <w:jc w:val="left"/>
            </w:pPr>
            <w:r>
              <w:rPr>
                <w:rFonts w:ascii="Arial" w:hAnsi="Arial" w:eastAsia="等线" w:cs="Arial"/>
                <w:sz w:val="22"/>
              </w:rPr>
              <w:t>传统放置挂机类型游戏市面上很多，现在调整除放置挂机外</w:t>
            </w:r>
            <w:r>
              <w:rPr>
                <w:rFonts w:ascii="Arial" w:hAnsi="Arial" w:eastAsia="等线" w:cs="Arial"/>
                <w:b/>
                <w:sz w:val="22"/>
              </w:rPr>
              <w:t>增加：</w:t>
            </w:r>
            <w:r>
              <w:rPr>
                <w:rFonts w:ascii="Arial" w:hAnsi="Arial" w:eastAsia="等线" w:cs="Arial"/>
                <w:sz w:val="22"/>
              </w:rPr>
              <w:t>“角色会整活”让ai角色自己动起来，玩家会：截图、录屏、吐槽、分享</w:t>
            </w:r>
          </w:p>
        </w:tc>
      </w:tr>
    </w:tbl>
    <w:p w14:paraId="6CFCF39D">
      <w:pPr>
        <w:spacing w:before="300" w:after="120" w:line="288" w:lineRule="auto"/>
        <w:ind w:left="0"/>
        <w:jc w:val="left"/>
        <w:outlineLvl w:val="2"/>
      </w:pPr>
      <w:bookmarkStart w:id="8" w:name="heading_8"/>
      <w:r>
        <w:rPr>
          <w:rFonts w:ascii="Arial" w:hAnsi="Arial" w:eastAsia="等线" w:cs="Arial"/>
          <w:b/>
          <w:sz w:val="30"/>
        </w:rPr>
        <w:t>用户核心场景价值</w:t>
      </w:r>
      <w:bookmarkEnd w:id="8"/>
    </w:p>
    <w:tbl>
      <w:tblPr>
        <w:tblStyle w:val="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160"/>
        <w:gridCol w:w="1470"/>
        <w:gridCol w:w="2385"/>
        <w:gridCol w:w="2280"/>
      </w:tblGrid>
      <w:tr w14:paraId="3FF289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160" w:type="dxa"/>
            <w:tcMar>
              <w:top w:w="60" w:type="dxa"/>
              <w:left w:w="120" w:type="dxa"/>
              <w:bottom w:w="30" w:type="dxa"/>
              <w:right w:w="120" w:type="dxa"/>
            </w:tcMar>
          </w:tcPr>
          <w:p w14:paraId="26B61A4C">
            <w:pPr>
              <w:spacing w:before="120" w:after="120" w:line="288" w:lineRule="auto"/>
              <w:ind w:left="0"/>
              <w:jc w:val="left"/>
            </w:pPr>
            <w:r>
              <w:rPr>
                <w:rFonts w:ascii="Arial" w:hAnsi="Arial" w:eastAsia="等线" w:cs="Arial"/>
                <w:sz w:val="22"/>
              </w:rPr>
              <w:t>场景/愿景描述</w:t>
            </w:r>
          </w:p>
        </w:tc>
        <w:tc>
          <w:tcPr>
            <w:tcW w:w="1470" w:type="dxa"/>
            <w:tcMar>
              <w:top w:w="60" w:type="dxa"/>
              <w:left w:w="120" w:type="dxa"/>
              <w:bottom w:w="30" w:type="dxa"/>
              <w:right w:w="120" w:type="dxa"/>
            </w:tcMar>
          </w:tcPr>
          <w:p w14:paraId="3A6D985D">
            <w:pPr>
              <w:spacing w:before="120" w:after="120" w:line="288" w:lineRule="auto"/>
              <w:ind w:left="0"/>
              <w:jc w:val="left"/>
            </w:pPr>
            <w:r>
              <w:rPr>
                <w:rFonts w:ascii="Arial" w:hAnsi="Arial" w:eastAsia="等线" w:cs="Arial"/>
                <w:sz w:val="22"/>
              </w:rPr>
              <w:t>市场覆盖度&amp;推荐指数</w:t>
            </w:r>
          </w:p>
        </w:tc>
        <w:tc>
          <w:tcPr>
            <w:tcW w:w="2385" w:type="dxa"/>
            <w:tcMar>
              <w:top w:w="60" w:type="dxa"/>
              <w:left w:w="120" w:type="dxa"/>
              <w:bottom w:w="30" w:type="dxa"/>
              <w:right w:w="120" w:type="dxa"/>
            </w:tcMar>
          </w:tcPr>
          <w:p w14:paraId="5D799434">
            <w:pPr>
              <w:spacing w:before="120" w:after="120" w:line="288" w:lineRule="auto"/>
              <w:ind w:left="0"/>
              <w:jc w:val="left"/>
            </w:pPr>
            <w:r>
              <w:rPr>
                <w:rFonts w:ascii="Arial" w:hAnsi="Arial" w:eastAsia="等线" w:cs="Arial"/>
                <w:sz w:val="22"/>
              </w:rPr>
              <w:t>落地映射描述</w:t>
            </w:r>
          </w:p>
        </w:tc>
        <w:tc>
          <w:tcPr>
            <w:tcW w:w="2280" w:type="dxa"/>
            <w:tcMar>
              <w:top w:w="60" w:type="dxa"/>
              <w:left w:w="120" w:type="dxa"/>
              <w:bottom w:w="30" w:type="dxa"/>
              <w:right w:w="120" w:type="dxa"/>
            </w:tcMar>
          </w:tcPr>
          <w:p w14:paraId="72E9390D">
            <w:pPr>
              <w:spacing w:before="120" w:after="120" w:line="288" w:lineRule="auto"/>
              <w:ind w:left="0"/>
              <w:jc w:val="left"/>
            </w:pPr>
            <w:r>
              <w:rPr>
                <w:rFonts w:ascii="Arial" w:hAnsi="Arial" w:eastAsia="等线" w:cs="Arial"/>
                <w:sz w:val="22"/>
              </w:rPr>
              <w:t>核心功能</w:t>
            </w:r>
          </w:p>
        </w:tc>
      </w:tr>
      <w:tr w14:paraId="38AFE1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60" w:type="dxa"/>
            <w:tcMar>
              <w:top w:w="60" w:type="dxa"/>
              <w:left w:w="120" w:type="dxa"/>
              <w:bottom w:w="30" w:type="dxa"/>
              <w:right w:w="120" w:type="dxa"/>
            </w:tcMar>
          </w:tcPr>
          <w:p w14:paraId="26B24AAC">
            <w:pPr>
              <w:spacing w:before="120" w:after="120" w:line="288" w:lineRule="auto"/>
              <w:ind w:left="0"/>
              <w:jc w:val="left"/>
            </w:pPr>
            <w:r>
              <w:rPr>
                <w:rFonts w:ascii="Arial" w:hAnsi="Arial" w:eastAsia="等线" w:cs="Arial"/>
                <w:sz w:val="22"/>
              </w:rPr>
              <w:t>可以在这里看到你喜欢的IP角色在内容之外的生活化表现</w:t>
            </w:r>
          </w:p>
        </w:tc>
        <w:tc>
          <w:tcPr>
            <w:tcW w:w="1470" w:type="dxa"/>
            <w:tcMar>
              <w:top w:w="60" w:type="dxa"/>
              <w:left w:w="120" w:type="dxa"/>
              <w:bottom w:w="30" w:type="dxa"/>
              <w:right w:w="120" w:type="dxa"/>
            </w:tcMar>
          </w:tcPr>
          <w:p w14:paraId="07E55E4B">
            <w:pPr>
              <w:spacing w:before="120" w:after="120" w:line="288" w:lineRule="auto"/>
              <w:ind w:left="0"/>
              <w:jc w:val="left"/>
            </w:pPr>
            <w:r>
              <w:rPr>
                <w:rFonts w:ascii="Arial" w:hAnsi="Arial" w:eastAsia="等线" w:cs="Arial"/>
                <w:sz w:val="22"/>
              </w:rPr>
              <w:t>市场稀缺</w:t>
            </w:r>
            <w:r>
              <w:rPr>
                <w:rFonts w:ascii="Arial" w:hAnsi="Arial" w:eastAsia="等线" w:cs="Arial"/>
                <w:sz w:val="22"/>
              </w:rPr>
              <w:br w:type="textWrapping"/>
            </w:r>
            <w:r>
              <w:rPr>
                <w:rFonts w:ascii="Arial" w:hAnsi="Arial" w:eastAsia="等线" w:cs="Arial"/>
                <w:sz w:val="22"/>
              </w:rPr>
              <w:t>🌟🌟🌟🌟🌟</w:t>
            </w:r>
          </w:p>
        </w:tc>
        <w:tc>
          <w:tcPr>
            <w:tcW w:w="2385" w:type="dxa"/>
            <w:tcMar>
              <w:top w:w="60" w:type="dxa"/>
              <w:left w:w="120" w:type="dxa"/>
              <w:bottom w:w="30" w:type="dxa"/>
              <w:right w:w="120" w:type="dxa"/>
            </w:tcMar>
          </w:tcPr>
          <w:p w14:paraId="501C0BFB">
            <w:pPr>
              <w:spacing w:before="120" w:after="120" w:line="288" w:lineRule="auto"/>
              <w:ind w:left="0"/>
              <w:jc w:val="left"/>
            </w:pPr>
            <w:r>
              <w:rPr>
                <w:rFonts w:ascii="Arial" w:hAnsi="Arial" w:eastAsia="等线" w:cs="Arial"/>
                <w:sz w:val="22"/>
              </w:rPr>
              <w:t>- 角色上下班概念</w:t>
            </w:r>
            <w:r>
              <w:rPr>
                <w:rFonts w:ascii="Arial" w:hAnsi="Arial" w:eastAsia="等线" w:cs="Arial"/>
                <w:sz w:val="22"/>
              </w:rPr>
              <w:br w:type="textWrapping"/>
            </w:r>
            <w:r>
              <w:rPr>
                <w:rFonts w:ascii="Arial" w:hAnsi="Arial" w:eastAsia="等线" w:cs="Arial"/>
                <w:sz w:val="22"/>
              </w:rPr>
              <w:t xml:space="preserve">  - 上班 = “玩家”进入游戏，角色开始忙碌上班完善家园，有时候看到“玩家”不注意偷摸摸鱼</w:t>
            </w:r>
            <w:r>
              <w:rPr>
                <w:rFonts w:ascii="Arial" w:hAnsi="Arial" w:eastAsia="等线" w:cs="Arial"/>
                <w:sz w:val="22"/>
              </w:rPr>
              <w:br w:type="textWrapping"/>
            </w:r>
            <w:r>
              <w:rPr>
                <w:rFonts w:ascii="Arial" w:hAnsi="Arial" w:eastAsia="等线" w:cs="Arial"/>
                <w:sz w:val="22"/>
              </w:rPr>
              <w:t xml:space="preserve">  - 下班 = “玩家”挂机，或退出游戏，角色可以躺平，除了家园生死之外（家园被攻打到没了一夜回到解放前，角色就也会回到初始状态，所以角色在家园被攻打不能划水，如果被攻打，即使ai在睡觉也要起来一起保卫家园，并且通知”玩家“底层规定好），其他和“人一样”和游戏中的“角色”一起聚餐，一起玩，一起摸鱼睡觉，吐槽玩家等。</w:t>
            </w:r>
            <w:r>
              <w:rPr>
                <w:rFonts w:ascii="Arial" w:hAnsi="Arial" w:eastAsia="等线" w:cs="Arial"/>
                <w:sz w:val="22"/>
              </w:rPr>
              <w:br w:type="textWrapping"/>
            </w:r>
            <w:r>
              <w:rPr>
                <w:rFonts w:ascii="Arial" w:hAnsi="Arial" w:eastAsia="等线" w:cs="Arial"/>
                <w:sz w:val="22"/>
              </w:rPr>
              <w:t>- 上下班概念植入底层代码，所有行为由ai角色自驱发生，ai角色发生的事情可以push给用户，让用户有好奇心和窥探欲望</w:t>
            </w:r>
          </w:p>
        </w:tc>
        <w:tc>
          <w:tcPr>
            <w:tcW w:w="2280" w:type="dxa"/>
            <w:tcMar>
              <w:top w:w="60" w:type="dxa"/>
              <w:left w:w="120" w:type="dxa"/>
              <w:bottom w:w="30" w:type="dxa"/>
              <w:right w:w="120" w:type="dxa"/>
            </w:tcMar>
          </w:tcPr>
          <w:p w14:paraId="5139507F">
            <w:pPr>
              <w:spacing w:before="120" w:after="120" w:line="288" w:lineRule="auto"/>
              <w:ind w:left="0"/>
              <w:jc w:val="left"/>
            </w:pPr>
            <w:r>
              <w:rPr>
                <w:rFonts w:ascii="Arial" w:hAnsi="Arial" w:eastAsia="等线" w:cs="Arial"/>
                <w:sz w:val="22"/>
              </w:rPr>
              <w:t>- 线上玩家映射</w:t>
            </w:r>
            <w:r>
              <w:rPr>
                <w:rFonts w:ascii="Arial" w:hAnsi="Arial" w:eastAsia="等线" w:cs="Arial"/>
                <w:sz w:val="22"/>
              </w:rPr>
              <w:br w:type="textWrapping"/>
            </w:r>
            <w:r>
              <w:rPr>
                <w:rFonts w:ascii="Arial" w:hAnsi="Arial" w:eastAsia="等线" w:cs="Arial"/>
                <w:sz w:val="22"/>
              </w:rPr>
              <w:t xml:space="preserve">  - </w:t>
            </w:r>
            <w:r>
              <w:rPr>
                <w:rFonts w:ascii="Arial" w:hAnsi="Arial" w:eastAsia="等线" w:cs="Arial"/>
                <w:b/>
                <w:sz w:val="22"/>
              </w:rPr>
              <w:t>隐身登录</w:t>
            </w:r>
            <w:r>
              <w:rPr>
                <w:rFonts w:ascii="Arial" w:hAnsi="Arial" w:eastAsia="等线" w:cs="Arial"/>
                <w:sz w:val="22"/>
              </w:rPr>
              <w:t xml:space="preserve"> 上帝视角观察角色各个角色的动作，聊天内容等</w:t>
            </w:r>
            <w:r>
              <w:rPr>
                <w:rFonts w:ascii="Arial" w:hAnsi="Arial" w:eastAsia="等线" w:cs="Arial"/>
                <w:sz w:val="22"/>
              </w:rPr>
              <w:br w:type="textWrapping"/>
            </w:r>
            <w:r>
              <w:rPr>
                <w:rFonts w:ascii="Arial" w:hAnsi="Arial" w:eastAsia="等线" w:cs="Arial"/>
                <w:sz w:val="22"/>
              </w:rPr>
              <w:t xml:space="preserve">  - </w:t>
            </w:r>
            <w:r>
              <w:rPr>
                <w:rFonts w:ascii="Arial" w:hAnsi="Arial" w:eastAsia="等线" w:cs="Arial"/>
                <w:b/>
                <w:sz w:val="22"/>
              </w:rPr>
              <w:t>隐身登录创建分身</w:t>
            </w:r>
            <w:r>
              <w:rPr>
                <w:rFonts w:ascii="Arial" w:hAnsi="Arial" w:eastAsia="等线" w:cs="Arial"/>
                <w:sz w:val="22"/>
              </w:rPr>
              <w:t xml:space="preserve"> 参与角色之间的对话聊天，充分由观察者到加入者，了解角色习性成为朋友，为后续创建家园充分了解每个“AI角色”的想法提供帮助</w:t>
            </w:r>
            <w:r>
              <w:rPr>
                <w:rFonts w:ascii="Arial" w:hAnsi="Arial" w:eastAsia="等线" w:cs="Arial"/>
                <w:sz w:val="22"/>
              </w:rPr>
              <w:br w:type="textWrapping"/>
            </w:r>
            <w:r>
              <w:rPr>
                <w:rFonts w:ascii="Arial" w:hAnsi="Arial" w:eastAsia="等线" w:cs="Arial"/>
                <w:sz w:val="22"/>
              </w:rPr>
              <w:t xml:space="preserve">  - </w:t>
            </w:r>
            <w:r>
              <w:rPr>
                <w:rFonts w:ascii="Arial" w:hAnsi="Arial" w:eastAsia="等线" w:cs="Arial"/>
                <w:b/>
                <w:sz w:val="22"/>
              </w:rPr>
              <w:t>玩家分身与AI对话</w:t>
            </w:r>
            <w:r>
              <w:rPr>
                <w:rFonts w:ascii="Arial" w:hAnsi="Arial" w:eastAsia="等线" w:cs="Arial"/>
                <w:sz w:val="22"/>
              </w:rPr>
              <w:t xml:space="preserve"> 支持玩家打字/语音转文字对话</w:t>
            </w:r>
          </w:p>
        </w:tc>
      </w:tr>
      <w:tr w14:paraId="746EA1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60" w:type="dxa"/>
            <w:tcMar>
              <w:top w:w="60" w:type="dxa"/>
              <w:left w:w="120" w:type="dxa"/>
              <w:bottom w:w="30" w:type="dxa"/>
              <w:right w:w="120" w:type="dxa"/>
            </w:tcMar>
          </w:tcPr>
          <w:p w14:paraId="0C0980B0">
            <w:pPr>
              <w:spacing w:before="120" w:after="120" w:line="288" w:lineRule="auto"/>
              <w:ind w:left="0"/>
              <w:jc w:val="left"/>
            </w:pPr>
            <w:r>
              <w:rPr>
                <w:rFonts w:ascii="Arial" w:hAnsi="Arial" w:eastAsia="等线" w:cs="Arial"/>
                <w:sz w:val="22"/>
              </w:rPr>
              <w:t>每天小镇都会发生新鲜的主题性事件，给你每日惊喜</w:t>
            </w:r>
          </w:p>
        </w:tc>
        <w:tc>
          <w:tcPr>
            <w:tcW w:w="1470" w:type="dxa"/>
            <w:tcMar>
              <w:top w:w="60" w:type="dxa"/>
              <w:left w:w="120" w:type="dxa"/>
              <w:bottom w:w="30" w:type="dxa"/>
              <w:right w:w="120" w:type="dxa"/>
            </w:tcMar>
          </w:tcPr>
          <w:p w14:paraId="42A1CE03">
            <w:pPr>
              <w:spacing w:before="120" w:after="120" w:line="288" w:lineRule="auto"/>
              <w:ind w:left="0"/>
              <w:jc w:val="left"/>
            </w:pPr>
            <w:r>
              <w:rPr>
                <w:rFonts w:ascii="Arial" w:hAnsi="Arial" w:eastAsia="等线" w:cs="Arial"/>
                <w:sz w:val="22"/>
              </w:rPr>
              <w:t>市场较多</w:t>
            </w:r>
            <w:r>
              <w:rPr>
                <w:rFonts w:ascii="Arial" w:hAnsi="Arial" w:eastAsia="等线" w:cs="Arial"/>
                <w:sz w:val="22"/>
              </w:rPr>
              <w:br w:type="textWrapping"/>
            </w:r>
            <w:r>
              <w:rPr>
                <w:rFonts w:ascii="Arial" w:hAnsi="Arial" w:eastAsia="等线" w:cs="Arial"/>
                <w:sz w:val="22"/>
              </w:rPr>
              <w:t>🌟🌟🌟</w:t>
            </w:r>
          </w:p>
        </w:tc>
        <w:tc>
          <w:tcPr>
            <w:tcW w:w="2385" w:type="dxa"/>
            <w:tcMar>
              <w:top w:w="60" w:type="dxa"/>
              <w:left w:w="120" w:type="dxa"/>
              <w:bottom w:w="30" w:type="dxa"/>
              <w:right w:w="120" w:type="dxa"/>
            </w:tcMar>
          </w:tcPr>
          <w:p w14:paraId="1D95CA07">
            <w:pPr>
              <w:spacing w:before="120" w:after="120" w:line="288" w:lineRule="auto"/>
              <w:ind w:left="0"/>
              <w:jc w:val="left"/>
            </w:pPr>
            <w:r>
              <w:rPr>
                <w:rFonts w:ascii="Arial" w:hAnsi="Arial" w:eastAsia="等线" w:cs="Arial"/>
                <w:b/>
                <w:sz w:val="22"/>
              </w:rPr>
              <w:t>AI角色侧：</w:t>
            </w:r>
            <w:r>
              <w:rPr>
                <w:rFonts w:ascii="Arial" w:hAnsi="Arial" w:eastAsia="等线" w:cs="Arial"/>
                <w:sz w:val="22"/>
              </w:rPr>
              <w:t xml:space="preserve"> 底层定义自己机跑由角色AI事件反馈触发</w:t>
            </w:r>
            <w:r>
              <w:rPr>
                <w:rFonts w:ascii="Arial" w:hAnsi="Arial" w:eastAsia="等线" w:cs="Arial"/>
                <w:sz w:val="22"/>
              </w:rPr>
              <w:br w:type="textWrapping"/>
            </w:r>
            <w:r>
              <w:rPr>
                <w:rFonts w:ascii="Arial" w:hAnsi="Arial" w:eastAsia="等线" w:cs="Arial"/>
                <w:b/>
                <w:sz w:val="22"/>
              </w:rPr>
              <w:t>突发事件表演演出：</w:t>
            </w:r>
            <w:r>
              <w:rPr>
                <w:rFonts w:ascii="Arial" w:hAnsi="Arial" w:eastAsia="等线" w:cs="Arial"/>
                <w:sz w:val="22"/>
              </w:rPr>
              <w:br w:type="textWrapping"/>
            </w:r>
            <w:r>
              <w:rPr>
                <w:rFonts w:ascii="Arial" w:hAnsi="Arial" w:eastAsia="等线" w:cs="Arial"/>
                <w:sz w:val="22"/>
              </w:rPr>
              <w:t>- 人类你的家被炸了快来，我们顶不住了</w:t>
            </w:r>
            <w:r>
              <w:rPr>
                <w:rFonts w:ascii="Arial" w:hAnsi="Arial" w:eastAsia="等线" w:cs="Arial"/>
                <w:sz w:val="22"/>
              </w:rPr>
              <w:br w:type="textWrapping"/>
            </w:r>
            <w:r>
              <w:rPr>
                <w:rFonts w:ascii="Arial" w:hAnsi="Arial" w:eastAsia="等线" w:cs="Arial"/>
                <w:sz w:val="22"/>
              </w:rPr>
              <w:t>- 角色XXX与XXX吵起来了，马上要打架了快来</w:t>
            </w:r>
            <w:r>
              <w:rPr>
                <w:rFonts w:ascii="Arial" w:hAnsi="Arial" w:eastAsia="等线" w:cs="Arial"/>
                <w:sz w:val="22"/>
              </w:rPr>
              <w:br w:type="textWrapping"/>
            </w:r>
            <w:r>
              <w:rPr>
                <w:rFonts w:ascii="Arial" w:hAnsi="Arial" w:eastAsia="等线" w:cs="Arial"/>
                <w:sz w:val="22"/>
              </w:rPr>
              <w:t>- 角色XXX由于偷懒摸鱼导致了XXX事件快来处理</w:t>
            </w:r>
            <w:r>
              <w:rPr>
                <w:rFonts w:ascii="Arial" w:hAnsi="Arial" w:eastAsia="等线" w:cs="Arial"/>
                <w:sz w:val="22"/>
              </w:rPr>
              <w:br w:type="textWrapping"/>
            </w:r>
            <w:r>
              <w:rPr>
                <w:rFonts w:ascii="Arial" w:hAnsi="Arial" w:eastAsia="等线" w:cs="Arial"/>
                <w:sz w:val="22"/>
              </w:rPr>
              <w:t>- 角色XXX创建了现实中的XXX，很棒，马上就要去现实世界了，很激动</w:t>
            </w:r>
            <w:r>
              <w:rPr>
                <w:rFonts w:ascii="Arial" w:hAnsi="Arial" w:eastAsia="等线" w:cs="Arial"/>
                <w:sz w:val="22"/>
              </w:rPr>
              <w:br w:type="textWrapping"/>
            </w:r>
            <w:r>
              <w:rPr>
                <w:rFonts w:ascii="Arial" w:hAnsi="Arial" w:eastAsia="等线" w:cs="Arial"/>
                <w:b/>
                <w:sz w:val="22"/>
              </w:rPr>
              <w:t>小镇侧：</w:t>
            </w:r>
            <w:r>
              <w:rPr>
                <w:rFonts w:ascii="Arial" w:hAnsi="Arial" w:eastAsia="等线" w:cs="Arial"/>
                <w:sz w:val="22"/>
              </w:rPr>
              <w:br w:type="textWrapping"/>
            </w:r>
            <w:r>
              <w:rPr>
                <w:rFonts w:ascii="Arial" w:hAnsi="Arial" w:eastAsia="等线" w:cs="Arial"/>
                <w:sz w:val="22"/>
              </w:rPr>
              <w:t>- 根据小镇等级，自动刷新每日的主题事件</w:t>
            </w:r>
            <w:r>
              <w:rPr>
                <w:rFonts w:ascii="Arial" w:hAnsi="Arial" w:eastAsia="等线" w:cs="Arial"/>
                <w:sz w:val="22"/>
              </w:rPr>
              <w:br w:type="textWrapping"/>
            </w:r>
            <w:r>
              <w:rPr>
                <w:rFonts w:ascii="Arial" w:hAnsi="Arial" w:eastAsia="等线" w:cs="Arial"/>
                <w:sz w:val="22"/>
              </w:rPr>
              <w:t xml:space="preserve">  - 底层定义自己机跑</w:t>
            </w:r>
          </w:p>
        </w:tc>
        <w:tc>
          <w:tcPr>
            <w:tcW w:w="2280" w:type="dxa"/>
            <w:tcMar>
              <w:top w:w="60" w:type="dxa"/>
              <w:left w:w="120" w:type="dxa"/>
              <w:bottom w:w="30" w:type="dxa"/>
              <w:right w:w="120" w:type="dxa"/>
            </w:tcMar>
          </w:tcPr>
          <w:p w14:paraId="2BBA174D">
            <w:pPr>
              <w:spacing w:before="120" w:after="120" w:line="288" w:lineRule="auto"/>
              <w:ind w:left="0"/>
              <w:jc w:val="left"/>
            </w:pPr>
            <w:r>
              <w:rPr>
                <w:rFonts w:ascii="Arial" w:hAnsi="Arial" w:eastAsia="等线" w:cs="Arial"/>
                <w:sz w:val="22"/>
              </w:rPr>
              <w:t>/</w:t>
            </w:r>
          </w:p>
        </w:tc>
      </w:tr>
      <w:tr w14:paraId="1054F67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60" w:type="dxa"/>
            <w:tcMar>
              <w:top w:w="60" w:type="dxa"/>
              <w:left w:w="120" w:type="dxa"/>
              <w:bottom w:w="30" w:type="dxa"/>
              <w:right w:w="120" w:type="dxa"/>
            </w:tcMar>
          </w:tcPr>
          <w:p w14:paraId="4052CA12">
            <w:pPr>
              <w:spacing w:before="120" w:after="120" w:line="288" w:lineRule="auto"/>
              <w:ind w:left="0"/>
              <w:jc w:val="left"/>
            </w:pPr>
            <w:r>
              <w:rPr>
                <w:rFonts w:ascii="Arial" w:hAnsi="Arial" w:eastAsia="等线" w:cs="Arial"/>
                <w:sz w:val="22"/>
              </w:rPr>
              <w:t>带领小镇一起成长，如同生活的一部分（可映射现实内容）</w:t>
            </w:r>
          </w:p>
        </w:tc>
        <w:tc>
          <w:tcPr>
            <w:tcW w:w="1470" w:type="dxa"/>
            <w:tcMar>
              <w:top w:w="60" w:type="dxa"/>
              <w:left w:w="120" w:type="dxa"/>
              <w:bottom w:w="30" w:type="dxa"/>
              <w:right w:w="120" w:type="dxa"/>
            </w:tcMar>
          </w:tcPr>
          <w:p w14:paraId="30D5D67D">
            <w:pPr>
              <w:spacing w:before="120" w:after="120" w:line="288" w:lineRule="auto"/>
              <w:ind w:left="0"/>
              <w:jc w:val="left"/>
            </w:pPr>
            <w:r>
              <w:rPr>
                <w:rFonts w:ascii="Arial" w:hAnsi="Arial" w:eastAsia="等线" w:cs="Arial"/>
                <w:sz w:val="22"/>
              </w:rPr>
              <w:t>市场较多</w:t>
            </w:r>
            <w:r>
              <w:rPr>
                <w:rFonts w:ascii="Arial" w:hAnsi="Arial" w:eastAsia="等线" w:cs="Arial"/>
                <w:sz w:val="22"/>
              </w:rPr>
              <w:br w:type="textWrapping"/>
            </w:r>
            <w:r>
              <w:rPr>
                <w:rFonts w:ascii="Arial" w:hAnsi="Arial" w:eastAsia="等线" w:cs="Arial"/>
                <w:sz w:val="22"/>
              </w:rPr>
              <w:t>🌟🌟🌟</w:t>
            </w:r>
          </w:p>
        </w:tc>
        <w:tc>
          <w:tcPr>
            <w:tcW w:w="2385" w:type="dxa"/>
            <w:tcMar>
              <w:top w:w="60" w:type="dxa"/>
              <w:left w:w="120" w:type="dxa"/>
              <w:bottom w:w="30" w:type="dxa"/>
              <w:right w:w="120" w:type="dxa"/>
            </w:tcMar>
          </w:tcPr>
          <w:p w14:paraId="1A818FE0">
            <w:pPr>
              <w:spacing w:before="120" w:after="120" w:line="288" w:lineRule="auto"/>
              <w:ind w:left="0"/>
              <w:jc w:val="left"/>
            </w:pPr>
            <w:r>
              <w:rPr>
                <w:rFonts w:ascii="Arial" w:hAnsi="Arial" w:eastAsia="等线" w:cs="Arial"/>
                <w:sz w:val="22"/>
              </w:rPr>
              <w:t>/</w:t>
            </w:r>
          </w:p>
        </w:tc>
        <w:tc>
          <w:tcPr>
            <w:tcW w:w="2280" w:type="dxa"/>
            <w:tcMar>
              <w:top w:w="60" w:type="dxa"/>
              <w:left w:w="120" w:type="dxa"/>
              <w:bottom w:w="30" w:type="dxa"/>
              <w:right w:w="120" w:type="dxa"/>
            </w:tcMar>
          </w:tcPr>
          <w:p w14:paraId="4B9CAD68">
            <w:pPr>
              <w:spacing w:before="120" w:after="120" w:line="288" w:lineRule="auto"/>
              <w:ind w:left="0"/>
              <w:jc w:val="left"/>
            </w:pPr>
            <w:r>
              <w:rPr>
                <w:rFonts w:ascii="Arial" w:hAnsi="Arial" w:eastAsia="等线" w:cs="Arial"/>
                <w:sz w:val="22"/>
              </w:rPr>
              <w:t>/</w:t>
            </w:r>
          </w:p>
        </w:tc>
      </w:tr>
      <w:tr w14:paraId="77D9D2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160" w:type="dxa"/>
            <w:tcMar>
              <w:top w:w="60" w:type="dxa"/>
              <w:left w:w="120" w:type="dxa"/>
              <w:bottom w:w="30" w:type="dxa"/>
              <w:right w:w="120" w:type="dxa"/>
            </w:tcMar>
          </w:tcPr>
          <w:p w14:paraId="69081BBF">
            <w:pPr>
              <w:spacing w:before="120" w:after="120" w:line="288" w:lineRule="auto"/>
              <w:ind w:left="0"/>
              <w:jc w:val="left"/>
            </w:pPr>
            <w:r>
              <w:rPr>
                <w:rFonts w:ascii="Arial" w:hAnsi="Arial" w:eastAsia="等线" w:cs="Arial"/>
                <w:b/>
                <w:sz w:val="22"/>
              </w:rPr>
              <w:t>现实生活与游戏打通</w:t>
            </w:r>
            <w:r>
              <w:rPr>
                <w:rFonts w:ascii="Arial" w:hAnsi="Arial" w:eastAsia="等线" w:cs="Arial"/>
                <w:sz w:val="22"/>
              </w:rPr>
              <w:t xml:space="preserve"> 世界内容交互让ai角色触摸现实中的内容，给出ai角色的反馈和行动，让用户能有动力互动</w:t>
            </w:r>
          </w:p>
        </w:tc>
        <w:tc>
          <w:tcPr>
            <w:tcW w:w="1470" w:type="dxa"/>
            <w:tcMar>
              <w:top w:w="60" w:type="dxa"/>
              <w:left w:w="120" w:type="dxa"/>
              <w:bottom w:w="30" w:type="dxa"/>
              <w:right w:w="120" w:type="dxa"/>
            </w:tcMar>
          </w:tcPr>
          <w:p w14:paraId="28067E34">
            <w:pPr>
              <w:spacing w:before="120" w:after="120" w:line="288" w:lineRule="auto"/>
              <w:ind w:left="0"/>
              <w:jc w:val="left"/>
            </w:pPr>
            <w:r>
              <w:rPr>
                <w:rFonts w:ascii="Arial" w:hAnsi="Arial" w:eastAsia="等线" w:cs="Arial"/>
                <w:sz w:val="22"/>
              </w:rPr>
              <w:t>市场稀缺</w:t>
            </w:r>
            <w:r>
              <w:rPr>
                <w:rFonts w:ascii="Arial" w:hAnsi="Arial" w:eastAsia="等线" w:cs="Arial"/>
                <w:sz w:val="22"/>
              </w:rPr>
              <w:br w:type="textWrapping"/>
            </w:r>
            <w:r>
              <w:rPr>
                <w:rFonts w:ascii="Arial" w:hAnsi="Arial" w:eastAsia="等线" w:cs="Arial"/>
                <w:sz w:val="22"/>
              </w:rPr>
              <w:t>🌟🌟🌟🌟🌟</w:t>
            </w:r>
          </w:p>
        </w:tc>
        <w:tc>
          <w:tcPr>
            <w:tcW w:w="2385" w:type="dxa"/>
            <w:tcMar>
              <w:top w:w="60" w:type="dxa"/>
              <w:left w:w="120" w:type="dxa"/>
              <w:bottom w:w="30" w:type="dxa"/>
              <w:right w:w="120" w:type="dxa"/>
            </w:tcMar>
          </w:tcPr>
          <w:p w14:paraId="05E468AC">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每日or每周or根据玩家自己的频率，来自真实世界的分享</w:t>
            </w:r>
            <w:r>
              <w:rPr>
                <w:rFonts w:ascii="Arial" w:hAnsi="Arial" w:eastAsia="等线" w:cs="Arial"/>
                <w:sz w:val="22"/>
              </w:rPr>
              <w:t xml:space="preserve"> 用户可通过游戏内置功能口拍照录制视频分享现实生活中的点滴，寄给游戏中的AI角色，角色可以看到用户寄来的分享内容，自行分析做出行动和回馈。</w:t>
            </w:r>
            <w:r>
              <w:rPr>
                <w:rFonts w:ascii="Arial" w:hAnsi="Arial" w:eastAsia="等线" w:cs="Arial"/>
                <w:sz w:val="22"/>
              </w:rPr>
              <w:br w:type="textWrapping"/>
            </w:r>
            <w:r>
              <w:rPr>
                <w:rFonts w:ascii="Arial" w:hAnsi="Arial" w:eastAsia="等线" w:cs="Arial"/>
                <w:sz w:val="22"/>
              </w:rPr>
              <w:t xml:space="preserve">  - 每个ai角色根据不同的性格属性：如阳光积极，腹黑阴暗，摸鱼犯懒等性格的类型，根据ai角色自己的性格回复内容，或者在游戏世界内创建新的和现实世界中一样的内容等</w:t>
            </w:r>
            <w:r>
              <w:rPr>
                <w:rFonts w:ascii="Arial" w:hAnsi="Arial" w:eastAsia="等线" w:cs="Arial"/>
                <w:sz w:val="22"/>
              </w:rPr>
              <w:br w:type="textWrapping"/>
            </w:r>
            <w:r>
              <w:rPr>
                <w:rFonts w:ascii="Arial" w:hAnsi="Arial" w:eastAsia="等线" w:cs="Arial"/>
                <w:sz w:val="22"/>
              </w:rPr>
              <w:t xml:space="preserve">  - </w:t>
            </w:r>
            <w:r>
              <w:rPr>
                <w:rFonts w:ascii="Arial" w:hAnsi="Arial" w:eastAsia="等线" w:cs="Arial"/>
                <w:b/>
                <w:sz w:val="22"/>
              </w:rPr>
              <w:t>底层规定：</w:t>
            </w:r>
            <w:r>
              <w:rPr>
                <w:rFonts w:ascii="Arial" w:hAnsi="Arial" w:eastAsia="等线" w:cs="Arial"/>
                <w:sz w:val="22"/>
              </w:rPr>
              <w:br w:type="textWrapping"/>
            </w:r>
            <w:r>
              <w:rPr>
                <w:rFonts w:ascii="Arial" w:hAnsi="Arial" w:eastAsia="等线" w:cs="Arial"/>
                <w:sz w:val="22"/>
              </w:rPr>
              <w:t xml:space="preserve">    - </w:t>
            </w:r>
            <w:r>
              <w:rPr>
                <w:rFonts w:ascii="Arial" w:hAnsi="Arial" w:eastAsia="等线" w:cs="Arial"/>
                <w:b/>
                <w:sz w:val="22"/>
              </w:rPr>
              <w:t>看玩家寄来的内容</w:t>
            </w:r>
            <w:r>
              <w:rPr>
                <w:rFonts w:ascii="Arial" w:hAnsi="Arial" w:eastAsia="等线" w:cs="Arial"/>
                <w:sz w:val="22"/>
              </w:rPr>
              <w:br w:type="textWrapping"/>
            </w:r>
            <w:r>
              <w:rPr>
                <w:rFonts w:ascii="Arial" w:hAnsi="Arial" w:eastAsia="等线" w:cs="Arial"/>
                <w:sz w:val="22"/>
              </w:rPr>
              <w:t xml:space="preserve">    - 回复玩家寄来的内容</w:t>
            </w:r>
            <w:r>
              <w:rPr>
                <w:rFonts w:ascii="Arial" w:hAnsi="Arial" w:eastAsia="等线" w:cs="Arial"/>
                <w:sz w:val="22"/>
              </w:rPr>
              <w:br w:type="textWrapping"/>
            </w:r>
            <w:r>
              <w:rPr>
                <w:rFonts w:ascii="Arial" w:hAnsi="Arial" w:eastAsia="等线" w:cs="Arial"/>
                <w:sz w:val="22"/>
              </w:rPr>
              <w:t xml:space="preserve">    - 根据ai角色属性 支持ai在虚拟游戏内创建他们看到现实中的东西的内容或者说工具or场景</w:t>
            </w:r>
            <w:r>
              <w:rPr>
                <w:rFonts w:ascii="Arial" w:hAnsi="Arial" w:eastAsia="等线" w:cs="Arial"/>
                <w:sz w:val="22"/>
              </w:rPr>
              <w:br w:type="textWrapping"/>
            </w:r>
            <w:r>
              <w:rPr>
                <w:rFonts w:ascii="Arial" w:hAnsi="Arial" w:eastAsia="等线" w:cs="Arial"/>
                <w:sz w:val="22"/>
              </w:rPr>
              <w:t xml:space="preserve">    - 全部由ai角色自驱完成</w:t>
            </w:r>
          </w:p>
        </w:tc>
        <w:tc>
          <w:tcPr>
            <w:tcW w:w="2280" w:type="dxa"/>
            <w:tcMar>
              <w:top w:w="60" w:type="dxa"/>
              <w:left w:w="120" w:type="dxa"/>
              <w:bottom w:w="30" w:type="dxa"/>
              <w:right w:w="120" w:type="dxa"/>
            </w:tcMar>
          </w:tcPr>
          <w:p w14:paraId="69F61CBA">
            <w:pPr>
              <w:spacing w:before="120" w:after="120" w:line="288" w:lineRule="auto"/>
              <w:ind w:left="0"/>
              <w:jc w:val="left"/>
            </w:pPr>
            <w:r>
              <w:rPr>
                <w:rFonts w:ascii="Arial" w:hAnsi="Arial" w:eastAsia="等线" w:cs="Arial"/>
                <w:sz w:val="22"/>
              </w:rPr>
              <w:t>- 给游戏中的伙伴分享日常点滴</w:t>
            </w:r>
            <w:r>
              <w:rPr>
                <w:rFonts w:ascii="Arial" w:hAnsi="Arial" w:eastAsia="等线" w:cs="Arial"/>
                <w:sz w:val="22"/>
              </w:rPr>
              <w:br w:type="textWrapping"/>
            </w:r>
            <w:r>
              <w:rPr>
                <w:rFonts w:ascii="Arial" w:hAnsi="Arial" w:eastAsia="等线" w:cs="Arial"/>
                <w:sz w:val="22"/>
              </w:rPr>
              <w:t xml:space="preserve">  - 拍照/视频+文本内容发出，分享给游戏世界家园内</w:t>
            </w:r>
            <w:r>
              <w:rPr>
                <w:rFonts w:ascii="Arial" w:hAnsi="Arial" w:eastAsia="等线" w:cs="Arial"/>
                <w:sz w:val="22"/>
              </w:rPr>
              <w:br w:type="textWrapping"/>
            </w:r>
            <w:r>
              <w:rPr>
                <w:rFonts w:ascii="Arial" w:hAnsi="Arial" w:eastAsia="等线" w:cs="Arial"/>
                <w:sz w:val="22"/>
              </w:rPr>
              <w:t>- AI角色回复  浏览回复以及他们看完之后做的一系列动作等</w:t>
            </w:r>
            <w:r>
              <w:rPr>
                <w:rFonts w:ascii="Arial" w:hAnsi="Arial" w:eastAsia="等线" w:cs="Arial"/>
                <w:sz w:val="22"/>
              </w:rPr>
              <w:br w:type="textWrapping"/>
            </w:r>
            <w:r>
              <w:rPr>
                <w:rFonts w:ascii="Arial" w:hAnsi="Arial" w:eastAsia="等线" w:cs="Arial"/>
                <w:sz w:val="22"/>
              </w:rPr>
              <w:t>- 玩家给出评价，或者帮助AI创建他们想要的现实中的内容，也可直接拆除玩家觉得不好的东西，ai角色可以自渠生气等。</w:t>
            </w:r>
            <w:r>
              <w:rPr>
                <w:rFonts w:ascii="Arial" w:hAnsi="Arial" w:eastAsia="等线" w:cs="Arial"/>
                <w:sz w:val="22"/>
              </w:rPr>
              <w:br w:type="textWrapping"/>
            </w:r>
            <w:r>
              <w:rPr>
                <w:rFonts w:ascii="Arial" w:hAnsi="Arial" w:eastAsia="等线" w:cs="Arial"/>
                <w:sz w:val="22"/>
              </w:rPr>
              <w:t xml:space="preserve">  - 玩家可以说明原因，道歉送提升好感度的道具等，获得ai原谅</w:t>
            </w:r>
          </w:p>
        </w:tc>
      </w:tr>
    </w:tbl>
    <w:p w14:paraId="02C7CE13">
      <w:pPr>
        <w:pBdr>
          <w:bottom w:val="single" w:color="DEE0E3" w:sz="2" w:space="0"/>
          <w:between w:val="single" w:color="DEE0E3" w:sz="2" w:space="0"/>
        </w:pBdr>
        <w:spacing w:before="120" w:after="120" w:line="288" w:lineRule="auto"/>
        <w:ind w:left="0"/>
      </w:pPr>
    </w:p>
    <w:p w14:paraId="7CD8540B">
      <w:pPr>
        <w:spacing w:before="300" w:after="120" w:line="288" w:lineRule="auto"/>
        <w:ind w:left="0"/>
        <w:jc w:val="left"/>
        <w:outlineLvl w:val="2"/>
      </w:pPr>
      <w:bookmarkStart w:id="9" w:name="heading_9"/>
      <w:r>
        <w:rPr>
          <w:rFonts w:ascii="Arial" w:hAnsi="Arial" w:eastAsia="等线" w:cs="Arial"/>
          <w:b/>
          <w:sz w:val="30"/>
        </w:rPr>
        <w:t>3.1 AI自动演出玩法（核心玩法，占比35%）</w:t>
      </w:r>
      <w:bookmarkEnd w:id="9"/>
    </w:p>
    <w:p w14:paraId="1FA019DC">
      <w:pPr>
        <w:spacing w:before="320" w:after="120" w:line="288" w:lineRule="auto"/>
        <w:ind w:left="0"/>
        <w:jc w:val="left"/>
        <w:outlineLvl w:val="1"/>
      </w:pPr>
      <w:bookmarkStart w:id="10" w:name="heading_10"/>
      <w:r>
        <w:rPr>
          <w:rFonts w:ascii="Arial" w:hAnsi="Arial" w:eastAsia="等线" w:cs="Arial"/>
          <w:b/>
          <w:sz w:val="32"/>
        </w:rPr>
        <w:t>核心定位</w:t>
      </w:r>
      <w:bookmarkEnd w:id="10"/>
    </w:p>
    <w:p w14:paraId="4C1B6399">
      <w:pPr>
        <w:spacing w:before="120" w:after="120" w:line="288" w:lineRule="auto"/>
        <w:ind w:left="0"/>
        <w:jc w:val="left"/>
      </w:pPr>
      <w:r>
        <w:rPr>
          <w:rFonts w:ascii="Arial" w:hAnsi="Arial" w:eastAsia="等线" w:cs="Arial"/>
          <w:sz w:val="22"/>
        </w:rPr>
        <w:t>游戏核心围绕“AI角色自动行为”展开。玩家作为“观察者+决策者”，通过资源分配与策略控制角色行为方向。角色会依据：</w:t>
      </w:r>
    </w:p>
    <w:p w14:paraId="4CBFA566">
      <w:pPr>
        <w:numPr>
          <w:ilvl w:val="0"/>
          <w:numId w:val="32"/>
        </w:numPr>
        <w:spacing w:before="120" w:after="120" w:line="288" w:lineRule="auto"/>
        <w:ind w:left="0"/>
        <w:jc w:val="left"/>
      </w:pPr>
      <w:r>
        <w:rPr>
          <w:rFonts w:ascii="Arial" w:hAnsi="Arial" w:eastAsia="等线" w:cs="Arial"/>
          <w:sz w:val="22"/>
        </w:rPr>
        <w:t>性格</w:t>
      </w:r>
    </w:p>
    <w:p w14:paraId="3FC915D8">
      <w:pPr>
        <w:numPr>
          <w:ilvl w:val="0"/>
          <w:numId w:val="33"/>
        </w:numPr>
        <w:spacing w:before="120" w:after="120" w:line="288" w:lineRule="auto"/>
        <w:ind w:left="0"/>
        <w:jc w:val="left"/>
      </w:pPr>
      <w:r>
        <w:rPr>
          <w:rFonts w:ascii="Arial" w:hAnsi="Arial" w:eastAsia="等线" w:cs="Arial"/>
          <w:sz w:val="22"/>
        </w:rPr>
        <w:t>状态</w:t>
      </w:r>
    </w:p>
    <w:p w14:paraId="47DFE316">
      <w:pPr>
        <w:numPr>
          <w:ilvl w:val="0"/>
          <w:numId w:val="34"/>
        </w:numPr>
        <w:spacing w:before="120" w:after="120" w:line="288" w:lineRule="auto"/>
        <w:ind w:left="0"/>
        <w:jc w:val="left"/>
      </w:pPr>
      <w:r>
        <w:rPr>
          <w:rFonts w:ascii="Arial" w:hAnsi="Arial" w:eastAsia="等线" w:cs="Arial"/>
          <w:sz w:val="22"/>
        </w:rPr>
        <w:t>当前资源</w:t>
      </w:r>
    </w:p>
    <w:p w14:paraId="09C22EAA">
      <w:pPr>
        <w:numPr>
          <w:ilvl w:val="0"/>
          <w:numId w:val="35"/>
        </w:numPr>
        <w:spacing w:before="120" w:after="120" w:line="288" w:lineRule="auto"/>
        <w:ind w:left="0"/>
        <w:jc w:val="left"/>
      </w:pPr>
      <w:r>
        <w:rPr>
          <w:rFonts w:ascii="Arial" w:hAnsi="Arial" w:eastAsia="等线" w:cs="Arial"/>
          <w:sz w:val="22"/>
        </w:rPr>
        <w:t>建筑需求</w:t>
      </w:r>
    </w:p>
    <w:p w14:paraId="02C2C8AE">
      <w:pPr>
        <w:numPr>
          <w:ilvl w:val="0"/>
          <w:numId w:val="36"/>
        </w:numPr>
        <w:spacing w:before="120" w:after="120" w:line="288" w:lineRule="auto"/>
        <w:ind w:left="0"/>
        <w:jc w:val="left"/>
      </w:pPr>
      <w:r>
        <w:rPr>
          <w:rFonts w:ascii="Arial" w:hAnsi="Arial" w:eastAsia="等线" w:cs="Arial"/>
          <w:sz w:val="22"/>
        </w:rPr>
        <w:t>小镇环境自动进行：</w:t>
      </w:r>
    </w:p>
    <w:p w14:paraId="4ED13825">
      <w:pPr>
        <w:numPr>
          <w:ilvl w:val="0"/>
          <w:numId w:val="37"/>
        </w:numPr>
        <w:spacing w:before="120" w:after="120" w:line="288" w:lineRule="auto"/>
        <w:ind w:left="0"/>
        <w:jc w:val="left"/>
      </w:pPr>
      <w:r>
        <w:rPr>
          <w:rFonts w:ascii="Arial" w:hAnsi="Arial" w:eastAsia="等线" w:cs="Arial"/>
          <w:sz w:val="22"/>
        </w:rPr>
        <w:t>建造</w:t>
      </w:r>
    </w:p>
    <w:p w14:paraId="55228EF0">
      <w:pPr>
        <w:numPr>
          <w:ilvl w:val="0"/>
          <w:numId w:val="38"/>
        </w:numPr>
        <w:spacing w:before="120" w:after="120" w:line="288" w:lineRule="auto"/>
        <w:ind w:left="0"/>
        <w:jc w:val="left"/>
      </w:pPr>
      <w:r>
        <w:rPr>
          <w:rFonts w:ascii="Arial" w:hAnsi="Arial" w:eastAsia="等线" w:cs="Arial"/>
          <w:sz w:val="22"/>
        </w:rPr>
        <w:t>收集</w:t>
      </w:r>
    </w:p>
    <w:p w14:paraId="01C70D8A">
      <w:pPr>
        <w:numPr>
          <w:ilvl w:val="0"/>
          <w:numId w:val="39"/>
        </w:numPr>
        <w:spacing w:before="120" w:after="120" w:line="288" w:lineRule="auto"/>
        <w:ind w:left="0"/>
        <w:jc w:val="left"/>
      </w:pPr>
      <w:r>
        <w:rPr>
          <w:rFonts w:ascii="Arial" w:hAnsi="Arial" w:eastAsia="等线" w:cs="Arial"/>
          <w:sz w:val="22"/>
        </w:rPr>
        <w:t>摸鱼</w:t>
      </w:r>
    </w:p>
    <w:p w14:paraId="7B924209">
      <w:pPr>
        <w:numPr>
          <w:ilvl w:val="0"/>
          <w:numId w:val="40"/>
        </w:numPr>
        <w:spacing w:before="120" w:after="120" w:line="288" w:lineRule="auto"/>
        <w:ind w:left="0"/>
        <w:jc w:val="left"/>
      </w:pPr>
      <w:r>
        <w:rPr>
          <w:rFonts w:ascii="Arial" w:hAnsi="Arial" w:eastAsia="等线" w:cs="Arial"/>
          <w:sz w:val="22"/>
        </w:rPr>
        <w:t>睡觉</w:t>
      </w:r>
    </w:p>
    <w:p w14:paraId="1F3E3827">
      <w:pPr>
        <w:numPr>
          <w:ilvl w:val="0"/>
          <w:numId w:val="41"/>
        </w:numPr>
        <w:spacing w:before="120" w:after="120" w:line="288" w:lineRule="auto"/>
        <w:ind w:left="0"/>
        <w:jc w:val="left"/>
      </w:pPr>
      <w:r>
        <w:rPr>
          <w:rFonts w:ascii="Arial" w:hAnsi="Arial" w:eastAsia="等线" w:cs="Arial"/>
          <w:sz w:val="22"/>
        </w:rPr>
        <w:t>战斗</w:t>
      </w:r>
    </w:p>
    <w:p w14:paraId="4E2BA159">
      <w:pPr>
        <w:numPr>
          <w:ilvl w:val="0"/>
          <w:numId w:val="42"/>
        </w:numPr>
        <w:spacing w:before="120" w:after="120" w:line="288" w:lineRule="auto"/>
        <w:ind w:left="0"/>
        <w:jc w:val="left"/>
      </w:pPr>
      <w:r>
        <w:rPr>
          <w:rFonts w:ascii="Arial" w:hAnsi="Arial" w:eastAsia="等线" w:cs="Arial"/>
          <w:sz w:val="22"/>
        </w:rPr>
        <w:t>社交</w:t>
      </w:r>
    </w:p>
    <w:p w14:paraId="48C4212B">
      <w:pPr>
        <w:numPr>
          <w:ilvl w:val="0"/>
          <w:numId w:val="43"/>
        </w:numPr>
        <w:spacing w:before="120" w:after="120" w:line="288" w:lineRule="auto"/>
        <w:ind w:left="0"/>
        <w:jc w:val="left"/>
      </w:pPr>
      <w:r>
        <w:rPr>
          <w:rFonts w:ascii="Arial" w:hAnsi="Arial" w:eastAsia="等线" w:cs="Arial"/>
          <w:sz w:val="22"/>
        </w:rPr>
        <w:t>交易</w:t>
      </w:r>
    </w:p>
    <w:p w14:paraId="7D9A61A1">
      <w:pPr>
        <w:numPr>
          <w:ilvl w:val="0"/>
          <w:numId w:val="44"/>
        </w:numPr>
        <w:spacing w:before="120" w:after="120" w:line="288" w:lineRule="auto"/>
        <w:ind w:left="0"/>
        <w:jc w:val="left"/>
      </w:pPr>
      <w:r>
        <w:rPr>
          <w:rFonts w:ascii="Arial" w:hAnsi="Arial" w:eastAsia="等线" w:cs="Arial"/>
          <w:sz w:val="22"/>
        </w:rPr>
        <w:t>事件互动</w:t>
      </w:r>
    </w:p>
    <w:p w14:paraId="5F13B288">
      <w:pPr>
        <w:spacing w:before="320" w:after="120" w:line="288" w:lineRule="auto"/>
        <w:ind w:left="0"/>
        <w:jc w:val="left"/>
        <w:outlineLvl w:val="1"/>
      </w:pPr>
      <w:bookmarkStart w:id="11" w:name="heading_11"/>
      <w:r>
        <w:rPr>
          <w:rFonts w:ascii="Arial" w:hAnsi="Arial" w:eastAsia="等线" w:cs="Arial"/>
          <w:b/>
          <w:sz w:val="32"/>
        </w:rPr>
        <w:t>核心机制</w:t>
      </w:r>
      <w:bookmarkEnd w:id="11"/>
    </w:p>
    <w:p w14:paraId="2B58909F">
      <w:pPr>
        <w:spacing w:before="300" w:after="120" w:line="288" w:lineRule="auto"/>
        <w:ind w:left="0"/>
        <w:jc w:val="left"/>
        <w:outlineLvl w:val="2"/>
      </w:pPr>
      <w:bookmarkStart w:id="12" w:name="heading_12"/>
      <w:r>
        <w:rPr>
          <w:rFonts w:ascii="Arial" w:hAnsi="Arial" w:eastAsia="等线" w:cs="Arial"/>
          <w:b/>
          <w:sz w:val="30"/>
        </w:rPr>
        <w:t>AI角色自主行为</w:t>
      </w:r>
      <w:bookmarkEnd w:id="12"/>
    </w:p>
    <w:p w14:paraId="662DCB3F">
      <w:pPr>
        <w:spacing w:before="120" w:after="120" w:line="288" w:lineRule="auto"/>
        <w:ind w:left="0"/>
        <w:jc w:val="left"/>
      </w:pPr>
      <w:r>
        <w:rPr>
          <w:rFonts w:ascii="Arial" w:hAnsi="Arial" w:eastAsia="等线" w:cs="Arial"/>
          <w:sz w:val="22"/>
        </w:rPr>
        <w:t>每个角色拥有独立行为倾向：</w:t>
      </w:r>
    </w:p>
    <w:tbl>
      <w:tblPr>
        <w:tblStyle w:val="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55836A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C3445BC">
            <w:pPr>
              <w:spacing w:before="120" w:after="120" w:line="288" w:lineRule="auto"/>
              <w:ind w:left="0"/>
              <w:jc w:val="left"/>
            </w:pPr>
            <w:r>
              <w:rPr>
                <w:rFonts w:ascii="Arial" w:hAnsi="Arial" w:eastAsia="等线" w:cs="Arial"/>
                <w:sz w:val="22"/>
              </w:rPr>
              <w:t>角色类型</w:t>
            </w:r>
          </w:p>
        </w:tc>
        <w:tc>
          <w:tcPr>
            <w:tcW w:w="2760" w:type="dxa"/>
            <w:tcMar>
              <w:top w:w="60" w:type="dxa"/>
              <w:left w:w="120" w:type="dxa"/>
              <w:bottom w:w="30" w:type="dxa"/>
              <w:right w:w="120" w:type="dxa"/>
            </w:tcMar>
          </w:tcPr>
          <w:p w14:paraId="556ADAE8">
            <w:pPr>
              <w:spacing w:before="120" w:after="120" w:line="288" w:lineRule="auto"/>
              <w:ind w:left="0"/>
              <w:jc w:val="left"/>
            </w:pPr>
            <w:r>
              <w:rPr>
                <w:rFonts w:ascii="Arial" w:hAnsi="Arial" w:eastAsia="等线" w:cs="Arial"/>
                <w:sz w:val="22"/>
              </w:rPr>
              <w:t>行为优先级</w:t>
            </w:r>
          </w:p>
        </w:tc>
        <w:tc>
          <w:tcPr>
            <w:tcW w:w="2760" w:type="dxa"/>
            <w:tcMar>
              <w:top w:w="60" w:type="dxa"/>
              <w:left w:w="120" w:type="dxa"/>
              <w:bottom w:w="30" w:type="dxa"/>
              <w:right w:w="120" w:type="dxa"/>
            </w:tcMar>
          </w:tcPr>
          <w:p w14:paraId="7308A2C6">
            <w:pPr>
              <w:spacing w:before="120" w:after="120" w:line="288" w:lineRule="auto"/>
              <w:ind w:left="0"/>
              <w:jc w:val="left"/>
            </w:pPr>
            <w:r>
              <w:rPr>
                <w:rFonts w:ascii="Arial" w:hAnsi="Arial" w:eastAsia="等线" w:cs="Arial"/>
                <w:sz w:val="22"/>
              </w:rPr>
              <w:t>特殊触发事件</w:t>
            </w:r>
          </w:p>
        </w:tc>
      </w:tr>
      <w:tr w14:paraId="4C7B444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1215B49">
            <w:pPr>
              <w:spacing w:before="120" w:after="120" w:line="288" w:lineRule="auto"/>
              <w:ind w:left="0"/>
              <w:jc w:val="left"/>
            </w:pPr>
            <w:r>
              <w:rPr>
                <w:rFonts w:ascii="Arial" w:hAnsi="Arial" w:eastAsia="等线" w:cs="Arial"/>
                <w:sz w:val="22"/>
              </w:rPr>
              <w:t>勤奋型</w:t>
            </w:r>
          </w:p>
        </w:tc>
        <w:tc>
          <w:tcPr>
            <w:tcW w:w="2760" w:type="dxa"/>
            <w:tcMar>
              <w:top w:w="60" w:type="dxa"/>
              <w:left w:w="120" w:type="dxa"/>
              <w:bottom w:w="30" w:type="dxa"/>
              <w:right w:w="120" w:type="dxa"/>
            </w:tcMar>
          </w:tcPr>
          <w:p w14:paraId="4FF24FBC">
            <w:pPr>
              <w:spacing w:before="120" w:after="120" w:line="288" w:lineRule="auto"/>
              <w:ind w:left="0"/>
              <w:jc w:val="left"/>
            </w:pPr>
            <w:r>
              <w:rPr>
                <w:rFonts w:ascii="Arial" w:hAnsi="Arial" w:eastAsia="等线" w:cs="Arial"/>
                <w:sz w:val="22"/>
              </w:rPr>
              <w:t>建设 &gt; 收集 &gt; 社交 &gt; 休息</w:t>
            </w:r>
          </w:p>
        </w:tc>
        <w:tc>
          <w:tcPr>
            <w:tcW w:w="2760" w:type="dxa"/>
            <w:tcMar>
              <w:top w:w="60" w:type="dxa"/>
              <w:left w:w="120" w:type="dxa"/>
              <w:bottom w:w="30" w:type="dxa"/>
              <w:right w:w="120" w:type="dxa"/>
            </w:tcMar>
          </w:tcPr>
          <w:p w14:paraId="537D3B9D">
            <w:pPr>
              <w:spacing w:before="120" w:after="120" w:line="288" w:lineRule="auto"/>
              <w:ind w:left="0"/>
              <w:jc w:val="left"/>
            </w:pPr>
            <w:r>
              <w:rPr>
                <w:rFonts w:ascii="Arial" w:hAnsi="Arial" w:eastAsia="等线" w:cs="Arial"/>
                <w:sz w:val="22"/>
              </w:rPr>
              <w:t>连续工作8小时触发“过劳”debuff，效率下降50%</w:t>
            </w:r>
          </w:p>
        </w:tc>
      </w:tr>
      <w:tr w14:paraId="5741B7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9C7E932">
            <w:pPr>
              <w:spacing w:before="120" w:after="120" w:line="288" w:lineRule="auto"/>
              <w:ind w:left="0"/>
              <w:jc w:val="left"/>
            </w:pPr>
            <w:r>
              <w:rPr>
                <w:rFonts w:ascii="Arial" w:hAnsi="Arial" w:eastAsia="等线" w:cs="Arial"/>
                <w:sz w:val="22"/>
              </w:rPr>
              <w:t>摸鱼型</w:t>
            </w:r>
          </w:p>
        </w:tc>
        <w:tc>
          <w:tcPr>
            <w:tcW w:w="2760" w:type="dxa"/>
            <w:tcMar>
              <w:top w:w="60" w:type="dxa"/>
              <w:left w:w="120" w:type="dxa"/>
              <w:bottom w:w="30" w:type="dxa"/>
              <w:right w:w="120" w:type="dxa"/>
            </w:tcMar>
          </w:tcPr>
          <w:p w14:paraId="6FB180FD">
            <w:pPr>
              <w:spacing w:before="120" w:after="120" w:line="288" w:lineRule="auto"/>
              <w:ind w:left="0"/>
              <w:jc w:val="left"/>
            </w:pPr>
            <w:r>
              <w:rPr>
                <w:rFonts w:ascii="Arial" w:hAnsi="Arial" w:eastAsia="等线" w:cs="Arial"/>
                <w:sz w:val="22"/>
              </w:rPr>
              <w:t>休息 &gt; 社交 &gt; 收集 &gt; 建设</w:t>
            </w:r>
          </w:p>
        </w:tc>
        <w:tc>
          <w:tcPr>
            <w:tcW w:w="2760" w:type="dxa"/>
            <w:tcMar>
              <w:top w:w="60" w:type="dxa"/>
              <w:left w:w="120" w:type="dxa"/>
              <w:bottom w:w="30" w:type="dxa"/>
              <w:right w:w="120" w:type="dxa"/>
            </w:tcMar>
          </w:tcPr>
          <w:p w14:paraId="561B35E7">
            <w:pPr>
              <w:spacing w:before="120" w:after="120" w:line="288" w:lineRule="auto"/>
              <w:ind w:left="0"/>
              <w:jc w:val="left"/>
            </w:pPr>
            <w:r>
              <w:rPr>
                <w:rFonts w:ascii="Arial" w:hAnsi="Arial" w:eastAsia="等线" w:cs="Arial"/>
                <w:sz w:val="22"/>
              </w:rPr>
              <w:t>玩家长时间不登录触发“放飞自我”事件，小镇随机生成搞笑建筑</w:t>
            </w:r>
          </w:p>
        </w:tc>
      </w:tr>
      <w:tr w14:paraId="51EB0A0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19E364A">
            <w:pPr>
              <w:spacing w:before="120" w:after="120" w:line="288" w:lineRule="auto"/>
              <w:ind w:left="0"/>
              <w:jc w:val="left"/>
            </w:pPr>
            <w:r>
              <w:rPr>
                <w:rFonts w:ascii="Arial" w:hAnsi="Arial" w:eastAsia="等线" w:cs="Arial"/>
                <w:sz w:val="22"/>
              </w:rPr>
              <w:t>冒险型</w:t>
            </w:r>
          </w:p>
        </w:tc>
        <w:tc>
          <w:tcPr>
            <w:tcW w:w="2760" w:type="dxa"/>
            <w:tcMar>
              <w:top w:w="60" w:type="dxa"/>
              <w:left w:w="120" w:type="dxa"/>
              <w:bottom w:w="30" w:type="dxa"/>
              <w:right w:w="120" w:type="dxa"/>
            </w:tcMar>
          </w:tcPr>
          <w:p w14:paraId="0336C59C">
            <w:pPr>
              <w:spacing w:before="120" w:after="120" w:line="288" w:lineRule="auto"/>
              <w:ind w:left="0"/>
              <w:jc w:val="left"/>
            </w:pPr>
            <w:r>
              <w:rPr>
                <w:rFonts w:ascii="Arial" w:hAnsi="Arial" w:eastAsia="等线" w:cs="Arial"/>
                <w:sz w:val="22"/>
              </w:rPr>
              <w:t>战斗 &gt; 收集 &gt; 建设 &gt; 休息</w:t>
            </w:r>
          </w:p>
        </w:tc>
        <w:tc>
          <w:tcPr>
            <w:tcW w:w="2760" w:type="dxa"/>
            <w:tcMar>
              <w:top w:w="60" w:type="dxa"/>
              <w:left w:w="120" w:type="dxa"/>
              <w:bottom w:w="30" w:type="dxa"/>
              <w:right w:w="120" w:type="dxa"/>
            </w:tcMar>
          </w:tcPr>
          <w:p w14:paraId="6A57B29D">
            <w:pPr>
              <w:spacing w:before="120" w:after="120" w:line="288" w:lineRule="auto"/>
              <w:ind w:left="0"/>
              <w:jc w:val="left"/>
            </w:pPr>
            <w:r>
              <w:rPr>
                <w:rFonts w:ascii="Arial" w:hAnsi="Arial" w:eastAsia="等线" w:cs="Arial"/>
                <w:sz w:val="22"/>
              </w:rPr>
              <w:t>小镇等级达标后自动组队外出冒险</w:t>
            </w:r>
          </w:p>
        </w:tc>
      </w:tr>
      <w:tr w14:paraId="65D7FF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2E45ABD">
            <w:pPr>
              <w:spacing w:before="120" w:after="120" w:line="288" w:lineRule="auto"/>
              <w:ind w:left="0"/>
              <w:jc w:val="left"/>
            </w:pPr>
            <w:r>
              <w:rPr>
                <w:rFonts w:ascii="Arial" w:hAnsi="Arial" w:eastAsia="等线" w:cs="Arial"/>
                <w:sz w:val="22"/>
              </w:rPr>
              <w:t>社交型</w:t>
            </w:r>
          </w:p>
        </w:tc>
        <w:tc>
          <w:tcPr>
            <w:tcW w:w="2760" w:type="dxa"/>
            <w:tcMar>
              <w:top w:w="60" w:type="dxa"/>
              <w:left w:w="120" w:type="dxa"/>
              <w:bottom w:w="30" w:type="dxa"/>
              <w:right w:w="120" w:type="dxa"/>
            </w:tcMar>
          </w:tcPr>
          <w:p w14:paraId="3E842AAB">
            <w:pPr>
              <w:spacing w:before="120" w:after="120" w:line="288" w:lineRule="auto"/>
              <w:ind w:left="0"/>
              <w:jc w:val="left"/>
            </w:pPr>
            <w:r>
              <w:rPr>
                <w:rFonts w:ascii="Arial" w:hAnsi="Arial" w:eastAsia="等线" w:cs="Arial"/>
                <w:sz w:val="22"/>
              </w:rPr>
              <w:t>社交 &gt; 建设 &gt; 休息 &gt; 收集</w:t>
            </w:r>
          </w:p>
        </w:tc>
        <w:tc>
          <w:tcPr>
            <w:tcW w:w="2760" w:type="dxa"/>
            <w:tcMar>
              <w:top w:w="60" w:type="dxa"/>
              <w:left w:w="120" w:type="dxa"/>
              <w:bottom w:w="30" w:type="dxa"/>
              <w:right w:w="120" w:type="dxa"/>
            </w:tcMar>
          </w:tcPr>
          <w:p w14:paraId="2BA91057">
            <w:pPr>
              <w:spacing w:before="120" w:after="120" w:line="288" w:lineRule="auto"/>
              <w:ind w:left="0"/>
              <w:jc w:val="left"/>
            </w:pPr>
            <w:r>
              <w:rPr>
                <w:rFonts w:ascii="Arial" w:hAnsi="Arial" w:eastAsia="等线" w:cs="Arial"/>
                <w:sz w:val="22"/>
              </w:rPr>
              <w:t>随机触发和其他角色的互动事件（吵架/恋爱/合作等）</w:t>
            </w:r>
          </w:p>
        </w:tc>
      </w:tr>
      <w:tr w14:paraId="480D0FE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397F52D">
            <w:pPr>
              <w:spacing w:before="120" w:after="120" w:line="288" w:lineRule="auto"/>
              <w:ind w:left="0"/>
              <w:jc w:val="left"/>
            </w:pPr>
            <w:r>
              <w:rPr>
                <w:rFonts w:ascii="Arial" w:hAnsi="Arial" w:eastAsia="等线" w:cs="Arial"/>
                <w:sz w:val="22"/>
              </w:rPr>
              <w:t>商业型</w:t>
            </w:r>
          </w:p>
        </w:tc>
        <w:tc>
          <w:tcPr>
            <w:tcW w:w="2760" w:type="dxa"/>
            <w:tcMar>
              <w:top w:w="60" w:type="dxa"/>
              <w:left w:w="120" w:type="dxa"/>
              <w:bottom w:w="30" w:type="dxa"/>
              <w:right w:w="120" w:type="dxa"/>
            </w:tcMar>
          </w:tcPr>
          <w:p w14:paraId="489A329D">
            <w:pPr>
              <w:spacing w:before="120" w:after="120" w:line="288" w:lineRule="auto"/>
              <w:ind w:left="0"/>
              <w:jc w:val="left"/>
            </w:pPr>
            <w:r>
              <w:rPr>
                <w:rFonts w:ascii="Arial" w:hAnsi="Arial" w:eastAsia="等线" w:cs="Arial"/>
                <w:sz w:val="22"/>
              </w:rPr>
              <w:t>交易 &gt; 建设 &gt; 收集 &gt; 休息</w:t>
            </w:r>
          </w:p>
        </w:tc>
        <w:tc>
          <w:tcPr>
            <w:tcW w:w="2760" w:type="dxa"/>
            <w:tcMar>
              <w:top w:w="60" w:type="dxa"/>
              <w:left w:w="120" w:type="dxa"/>
              <w:bottom w:w="30" w:type="dxa"/>
              <w:right w:w="120" w:type="dxa"/>
            </w:tcMar>
          </w:tcPr>
          <w:p w14:paraId="18224355">
            <w:pPr>
              <w:spacing w:before="120" w:after="120" w:line="288" w:lineRule="auto"/>
              <w:ind w:left="0"/>
              <w:jc w:val="left"/>
            </w:pPr>
            <w:r>
              <w:rPr>
                <w:rFonts w:ascii="Arial" w:hAnsi="Arial" w:eastAsia="等线" w:cs="Arial"/>
                <w:sz w:val="22"/>
              </w:rPr>
              <w:t>自动在商业地低买高卖，有概率触发“商业奇才”buff，收益翻倍</w:t>
            </w:r>
          </w:p>
        </w:tc>
      </w:tr>
    </w:tbl>
    <w:p w14:paraId="0B0249EF">
      <w:pPr>
        <w:spacing w:before="300" w:after="120" w:line="288" w:lineRule="auto"/>
        <w:ind w:left="0"/>
        <w:jc w:val="left"/>
        <w:outlineLvl w:val="2"/>
      </w:pPr>
      <w:bookmarkStart w:id="13" w:name="heading_13"/>
      <w:r>
        <w:rPr>
          <w:rFonts w:ascii="Arial" w:hAnsi="Arial" w:eastAsia="等线" w:cs="Arial"/>
          <w:b/>
          <w:sz w:val="30"/>
        </w:rPr>
        <w:t>自动建设系统</w:t>
      </w:r>
      <w:bookmarkEnd w:id="13"/>
    </w:p>
    <w:p w14:paraId="6CA7AA0F">
      <w:pPr>
        <w:spacing w:before="120" w:after="120" w:line="288" w:lineRule="auto"/>
        <w:ind w:left="0"/>
        <w:jc w:val="left"/>
      </w:pPr>
      <w:r>
        <w:rPr>
          <w:rFonts w:ascii="Arial" w:hAnsi="Arial" w:eastAsia="等线" w:cs="Arial"/>
          <w:sz w:val="22"/>
        </w:rPr>
        <w:t>角色会自动：</w:t>
      </w:r>
    </w:p>
    <w:p w14:paraId="403D10A3">
      <w:pPr>
        <w:numPr>
          <w:ilvl w:val="0"/>
          <w:numId w:val="45"/>
        </w:numPr>
        <w:spacing w:before="120" w:after="120" w:line="288" w:lineRule="auto"/>
        <w:ind w:left="0"/>
        <w:jc w:val="left"/>
      </w:pPr>
      <w:r>
        <w:rPr>
          <w:rFonts w:ascii="Arial" w:hAnsi="Arial" w:eastAsia="等线" w:cs="Arial"/>
          <w:sz w:val="22"/>
        </w:rPr>
        <w:t>搬运资源</w:t>
      </w:r>
    </w:p>
    <w:p w14:paraId="14A4AD27">
      <w:pPr>
        <w:numPr>
          <w:ilvl w:val="0"/>
          <w:numId w:val="46"/>
        </w:numPr>
        <w:spacing w:before="120" w:after="120" w:line="288" w:lineRule="auto"/>
        <w:ind w:left="0"/>
        <w:jc w:val="left"/>
      </w:pPr>
      <w:r>
        <w:rPr>
          <w:rFonts w:ascii="Arial" w:hAnsi="Arial" w:eastAsia="等线" w:cs="Arial"/>
          <w:sz w:val="22"/>
        </w:rPr>
        <w:t>修建建筑</w:t>
      </w:r>
    </w:p>
    <w:p w14:paraId="2345E00D">
      <w:pPr>
        <w:numPr>
          <w:ilvl w:val="0"/>
          <w:numId w:val="47"/>
        </w:numPr>
        <w:spacing w:before="120" w:after="120" w:line="288" w:lineRule="auto"/>
        <w:ind w:left="0"/>
        <w:jc w:val="left"/>
      </w:pPr>
      <w:r>
        <w:rPr>
          <w:rFonts w:ascii="Arial" w:hAnsi="Arial" w:eastAsia="等线" w:cs="Arial"/>
          <w:sz w:val="22"/>
        </w:rPr>
        <w:t>升级设施</w:t>
      </w:r>
    </w:p>
    <w:p w14:paraId="36B41035">
      <w:pPr>
        <w:numPr>
          <w:ilvl w:val="0"/>
          <w:numId w:val="48"/>
        </w:numPr>
        <w:spacing w:before="120" w:after="120" w:line="288" w:lineRule="auto"/>
        <w:ind w:left="0"/>
        <w:jc w:val="left"/>
      </w:pPr>
      <w:r>
        <w:rPr>
          <w:rFonts w:ascii="Arial" w:hAnsi="Arial" w:eastAsia="等线" w:cs="Arial"/>
          <w:sz w:val="22"/>
        </w:rPr>
        <w:t>维护小镇</w:t>
      </w:r>
    </w:p>
    <w:p w14:paraId="23A1D892">
      <w:pPr>
        <w:spacing w:before="120" w:after="120" w:line="288" w:lineRule="auto"/>
        <w:ind w:left="0"/>
        <w:jc w:val="left"/>
      </w:pPr>
      <w:r>
        <w:rPr>
          <w:rFonts w:ascii="Arial" w:hAnsi="Arial" w:eastAsia="等线" w:cs="Arial"/>
          <w:sz w:val="22"/>
        </w:rPr>
        <w:t>玩家仅负责：</w:t>
      </w:r>
    </w:p>
    <w:p w14:paraId="5E4B101D">
      <w:pPr>
        <w:numPr>
          <w:ilvl w:val="0"/>
          <w:numId w:val="49"/>
        </w:numPr>
        <w:spacing w:before="120" w:after="120" w:line="288" w:lineRule="auto"/>
        <w:ind w:left="0"/>
        <w:jc w:val="left"/>
      </w:pPr>
      <w:r>
        <w:rPr>
          <w:rFonts w:ascii="Arial" w:hAnsi="Arial" w:eastAsia="等线" w:cs="Arial"/>
          <w:sz w:val="22"/>
        </w:rPr>
        <w:t>分配资源</w:t>
      </w:r>
    </w:p>
    <w:p w14:paraId="76A3D90C">
      <w:pPr>
        <w:numPr>
          <w:ilvl w:val="0"/>
          <w:numId w:val="50"/>
        </w:numPr>
        <w:spacing w:before="120" w:after="120" w:line="288" w:lineRule="auto"/>
        <w:ind w:left="0"/>
        <w:jc w:val="left"/>
      </w:pPr>
      <w:r>
        <w:rPr>
          <w:rFonts w:ascii="Arial" w:hAnsi="Arial" w:eastAsia="等线" w:cs="Arial"/>
          <w:sz w:val="22"/>
        </w:rPr>
        <w:t>指定优先目标</w:t>
      </w:r>
    </w:p>
    <w:p w14:paraId="44CBC88C">
      <w:pPr>
        <w:numPr>
          <w:ilvl w:val="0"/>
          <w:numId w:val="51"/>
        </w:numPr>
        <w:spacing w:before="120" w:after="120" w:line="288" w:lineRule="auto"/>
        <w:ind w:left="0"/>
        <w:jc w:val="left"/>
      </w:pPr>
      <w:r>
        <w:rPr>
          <w:rFonts w:ascii="Arial" w:hAnsi="Arial" w:eastAsia="等线" w:cs="Arial"/>
          <w:sz w:val="22"/>
        </w:rPr>
        <w:t>调整角色岗位</w:t>
      </w:r>
    </w:p>
    <w:p w14:paraId="5BFFDC6C">
      <w:pPr>
        <w:spacing w:before="300" w:after="120" w:line="288" w:lineRule="auto"/>
        <w:ind w:left="0"/>
        <w:jc w:val="left"/>
        <w:outlineLvl w:val="2"/>
      </w:pPr>
      <w:bookmarkStart w:id="14" w:name="heading_14"/>
      <w:r>
        <w:rPr>
          <w:rFonts w:ascii="Arial" w:hAnsi="Arial" w:eastAsia="等线" w:cs="Arial"/>
          <w:b/>
          <w:sz w:val="30"/>
        </w:rPr>
        <w:t>AI随机事件</w:t>
      </w:r>
      <w:bookmarkEnd w:id="14"/>
    </w:p>
    <w:p w14:paraId="406D12E8">
      <w:pPr>
        <w:spacing w:before="120" w:after="120" w:line="288" w:lineRule="auto"/>
        <w:ind w:left="0"/>
        <w:jc w:val="left"/>
      </w:pPr>
      <w:r>
        <w:rPr>
          <w:rFonts w:ascii="Arial" w:hAnsi="Arial" w:eastAsia="等线" w:cs="Arial"/>
          <w:sz w:val="22"/>
        </w:rPr>
        <w:t>角色可能随机触发：</w:t>
      </w:r>
    </w:p>
    <w:p w14:paraId="011CD505">
      <w:pPr>
        <w:numPr>
          <w:ilvl w:val="0"/>
          <w:numId w:val="52"/>
        </w:numPr>
        <w:spacing w:before="120" w:after="120" w:line="288" w:lineRule="auto"/>
        <w:ind w:left="0"/>
        <w:jc w:val="left"/>
      </w:pPr>
      <w:r>
        <w:rPr>
          <w:rFonts w:ascii="Arial" w:hAnsi="Arial" w:eastAsia="等线" w:cs="Arial"/>
          <w:sz w:val="22"/>
        </w:rPr>
        <w:t>偷懒</w:t>
      </w:r>
    </w:p>
    <w:p w14:paraId="7BEF2BFA">
      <w:pPr>
        <w:numPr>
          <w:ilvl w:val="0"/>
          <w:numId w:val="53"/>
        </w:numPr>
        <w:spacing w:before="120" w:after="120" w:line="288" w:lineRule="auto"/>
        <w:ind w:left="0"/>
        <w:jc w:val="left"/>
      </w:pPr>
      <w:r>
        <w:rPr>
          <w:rFonts w:ascii="Arial" w:hAnsi="Arial" w:eastAsia="等线" w:cs="Arial"/>
          <w:sz w:val="22"/>
        </w:rPr>
        <w:t>吵架</w:t>
      </w:r>
    </w:p>
    <w:p w14:paraId="57472D63">
      <w:pPr>
        <w:numPr>
          <w:ilvl w:val="0"/>
          <w:numId w:val="54"/>
        </w:numPr>
        <w:spacing w:before="120" w:after="120" w:line="288" w:lineRule="auto"/>
        <w:ind w:left="0"/>
        <w:jc w:val="left"/>
      </w:pPr>
      <w:r>
        <w:rPr>
          <w:rFonts w:ascii="Arial" w:hAnsi="Arial" w:eastAsia="等线" w:cs="Arial"/>
          <w:sz w:val="22"/>
        </w:rPr>
        <w:t>爆金币</w:t>
      </w:r>
    </w:p>
    <w:p w14:paraId="5F10DA6E">
      <w:pPr>
        <w:numPr>
          <w:ilvl w:val="0"/>
          <w:numId w:val="55"/>
        </w:numPr>
        <w:spacing w:before="120" w:after="120" w:line="288" w:lineRule="auto"/>
        <w:ind w:left="0"/>
        <w:jc w:val="left"/>
      </w:pPr>
      <w:r>
        <w:rPr>
          <w:rFonts w:ascii="Arial" w:hAnsi="Arial" w:eastAsia="等线" w:cs="Arial"/>
          <w:sz w:val="22"/>
        </w:rPr>
        <w:t>建筑损坏</w:t>
      </w:r>
    </w:p>
    <w:p w14:paraId="67A203B1">
      <w:pPr>
        <w:numPr>
          <w:ilvl w:val="0"/>
          <w:numId w:val="56"/>
        </w:numPr>
        <w:spacing w:before="120" w:after="120" w:line="288" w:lineRule="auto"/>
        <w:ind w:left="0"/>
        <w:jc w:val="left"/>
      </w:pPr>
      <w:r>
        <w:rPr>
          <w:rFonts w:ascii="Arial" w:hAnsi="Arial" w:eastAsia="等线" w:cs="Arial"/>
          <w:sz w:val="22"/>
        </w:rPr>
        <w:t>宝藏发现</w:t>
      </w:r>
    </w:p>
    <w:p w14:paraId="1D42C96C">
      <w:pPr>
        <w:numPr>
          <w:ilvl w:val="0"/>
          <w:numId w:val="57"/>
        </w:numPr>
        <w:spacing w:before="120" w:after="120" w:line="288" w:lineRule="auto"/>
        <w:ind w:left="0"/>
        <w:jc w:val="left"/>
      </w:pPr>
      <w:r>
        <w:rPr>
          <w:rFonts w:ascii="Arial" w:hAnsi="Arial" w:eastAsia="等线" w:cs="Arial"/>
          <w:sz w:val="22"/>
        </w:rPr>
        <w:t>隐藏剧情</w:t>
      </w:r>
    </w:p>
    <w:p w14:paraId="2A6E22DB">
      <w:pPr>
        <w:spacing w:before="120" w:after="120" w:line="288" w:lineRule="auto"/>
        <w:ind w:left="0"/>
        <w:jc w:val="left"/>
      </w:pPr>
      <w:r>
        <w:rPr>
          <w:rFonts w:ascii="Arial" w:hAnsi="Arial" w:eastAsia="等线" w:cs="Arial"/>
          <w:sz w:val="22"/>
        </w:rPr>
        <w:t>事件会产生：</w:t>
      </w:r>
    </w:p>
    <w:p w14:paraId="25E2CC09">
      <w:pPr>
        <w:numPr>
          <w:ilvl w:val="0"/>
          <w:numId w:val="58"/>
        </w:numPr>
        <w:spacing w:before="120" w:after="120" w:line="288" w:lineRule="auto"/>
        <w:ind w:left="0"/>
        <w:jc w:val="left"/>
      </w:pPr>
      <w:r>
        <w:rPr>
          <w:rFonts w:ascii="Arial" w:hAnsi="Arial" w:eastAsia="等线" w:cs="Arial"/>
          <w:sz w:val="22"/>
        </w:rPr>
        <w:t>资源变化</w:t>
      </w:r>
    </w:p>
    <w:p w14:paraId="0D81B51C">
      <w:pPr>
        <w:numPr>
          <w:ilvl w:val="0"/>
          <w:numId w:val="59"/>
        </w:numPr>
        <w:spacing w:before="120" w:after="120" w:line="288" w:lineRule="auto"/>
        <w:ind w:left="0"/>
        <w:jc w:val="left"/>
      </w:pPr>
      <w:r>
        <w:rPr>
          <w:rFonts w:ascii="Arial" w:hAnsi="Arial" w:eastAsia="等线" w:cs="Arial"/>
          <w:sz w:val="22"/>
        </w:rPr>
        <w:t>角色情绪变化</w:t>
      </w:r>
    </w:p>
    <w:p w14:paraId="40A4C986">
      <w:pPr>
        <w:numPr>
          <w:ilvl w:val="0"/>
          <w:numId w:val="60"/>
        </w:numPr>
        <w:spacing w:before="120" w:after="120" w:line="288" w:lineRule="auto"/>
        <w:ind w:left="0"/>
        <w:jc w:val="left"/>
      </w:pPr>
      <w:r>
        <w:rPr>
          <w:rFonts w:ascii="Arial" w:hAnsi="Arial" w:eastAsia="等线" w:cs="Arial"/>
          <w:sz w:val="22"/>
        </w:rPr>
        <w:t>收益变化</w:t>
      </w:r>
    </w:p>
    <w:p w14:paraId="658F5B25">
      <w:pPr>
        <w:numPr>
          <w:ilvl w:val="0"/>
          <w:numId w:val="61"/>
        </w:numPr>
        <w:spacing w:before="120" w:after="120" w:line="288" w:lineRule="auto"/>
        <w:ind w:left="0"/>
        <w:jc w:val="left"/>
      </w:pPr>
      <w:r>
        <w:rPr>
          <w:rFonts w:ascii="Arial" w:hAnsi="Arial" w:eastAsia="等线" w:cs="Arial"/>
          <w:sz w:val="22"/>
        </w:rPr>
        <w:t>特殊奖励</w:t>
      </w:r>
    </w:p>
    <w:p w14:paraId="3554A9DF">
      <w:pPr>
        <w:spacing w:before="320" w:after="120" w:line="288" w:lineRule="auto"/>
        <w:ind w:left="0"/>
        <w:jc w:val="left"/>
        <w:outlineLvl w:val="1"/>
      </w:pPr>
      <w:bookmarkStart w:id="15" w:name="heading_15"/>
      <w:r>
        <w:rPr>
          <w:rFonts w:ascii="Arial" w:hAnsi="Arial" w:eastAsia="等线" w:cs="Arial"/>
          <w:b/>
          <w:sz w:val="32"/>
        </w:rPr>
        <w:t>爽点设计</w:t>
      </w:r>
      <w:bookmarkEnd w:id="15"/>
    </w:p>
    <w:p w14:paraId="4A78266A">
      <w:pPr>
        <w:numPr>
          <w:ilvl w:val="0"/>
          <w:numId w:val="62"/>
        </w:numPr>
        <w:spacing w:before="120" w:after="120" w:line="288" w:lineRule="auto"/>
        <w:ind w:left="0"/>
        <w:jc w:val="left"/>
      </w:pPr>
      <w:r>
        <w:rPr>
          <w:rFonts w:ascii="Arial" w:hAnsi="Arial" w:eastAsia="等线" w:cs="Arial"/>
          <w:sz w:val="22"/>
        </w:rPr>
        <w:t>AI角色自动乱跑</w:t>
      </w:r>
    </w:p>
    <w:p w14:paraId="55471E06">
      <w:pPr>
        <w:numPr>
          <w:ilvl w:val="0"/>
          <w:numId w:val="63"/>
        </w:numPr>
        <w:spacing w:before="120" w:after="120" w:line="288" w:lineRule="auto"/>
        <w:ind w:left="0"/>
        <w:jc w:val="left"/>
      </w:pPr>
      <w:r>
        <w:rPr>
          <w:rFonts w:ascii="Arial" w:hAnsi="Arial" w:eastAsia="等线" w:cs="Arial"/>
          <w:sz w:val="22"/>
        </w:rPr>
        <w:t>建筑自动生成</w:t>
      </w:r>
    </w:p>
    <w:p w14:paraId="67D743D0">
      <w:pPr>
        <w:numPr>
          <w:ilvl w:val="0"/>
          <w:numId w:val="64"/>
        </w:numPr>
        <w:spacing w:before="120" w:after="120" w:line="288" w:lineRule="auto"/>
        <w:ind w:left="0"/>
        <w:jc w:val="left"/>
      </w:pPr>
      <w:r>
        <w:rPr>
          <w:rFonts w:ascii="Arial" w:hAnsi="Arial" w:eastAsia="等线" w:cs="Arial"/>
          <w:sz w:val="22"/>
        </w:rPr>
        <w:t>收益自动弹出</w:t>
      </w:r>
    </w:p>
    <w:p w14:paraId="31120C7A">
      <w:pPr>
        <w:numPr>
          <w:ilvl w:val="0"/>
          <w:numId w:val="65"/>
        </w:numPr>
        <w:spacing w:before="120" w:after="120" w:line="288" w:lineRule="auto"/>
        <w:ind w:left="0"/>
        <w:jc w:val="left"/>
      </w:pPr>
      <w:r>
        <w:rPr>
          <w:rFonts w:ascii="Arial" w:hAnsi="Arial" w:eastAsia="等线" w:cs="Arial"/>
          <w:sz w:val="22"/>
        </w:rPr>
        <w:t>突发事件全屏演出</w:t>
      </w:r>
    </w:p>
    <w:p w14:paraId="27BCD1F0">
      <w:pPr>
        <w:numPr>
          <w:ilvl w:val="0"/>
          <w:numId w:val="66"/>
        </w:numPr>
        <w:spacing w:before="120" w:after="120" w:line="288" w:lineRule="auto"/>
        <w:ind w:left="0"/>
        <w:jc w:val="left"/>
      </w:pPr>
      <w:r>
        <w:rPr>
          <w:rFonts w:ascii="Arial" w:hAnsi="Arial" w:eastAsia="等线" w:cs="Arial"/>
          <w:sz w:val="22"/>
        </w:rPr>
        <w:t>连续收益爆发</w:t>
      </w:r>
    </w:p>
    <w:p w14:paraId="4454A5A2">
      <w:pPr>
        <w:spacing w:before="320" w:after="120" w:line="288" w:lineRule="auto"/>
        <w:ind w:left="0"/>
        <w:jc w:val="left"/>
        <w:outlineLvl w:val="1"/>
      </w:pPr>
      <w:bookmarkStart w:id="16" w:name="heading_16"/>
      <w:r>
        <w:rPr>
          <w:rFonts w:ascii="Arial" w:hAnsi="Arial" w:eastAsia="等线" w:cs="Arial"/>
          <w:b/>
          <w:sz w:val="32"/>
        </w:rPr>
        <w:t>Demo阶段目标</w:t>
      </w:r>
      <w:bookmarkEnd w:id="16"/>
    </w:p>
    <w:p w14:paraId="67844F19">
      <w:pPr>
        <w:spacing w:before="120" w:after="120" w:line="288" w:lineRule="auto"/>
        <w:ind w:left="0"/>
        <w:jc w:val="left"/>
      </w:pPr>
      <w:r>
        <w:rPr>
          <w:rFonts w:ascii="Arial" w:hAnsi="Arial" w:eastAsia="等线" w:cs="Arial"/>
          <w:sz w:val="22"/>
        </w:rPr>
        <w:t>重点验证：</w:t>
      </w:r>
    </w:p>
    <w:p w14:paraId="0F108BE3">
      <w:pPr>
        <w:numPr>
          <w:ilvl w:val="0"/>
          <w:numId w:val="67"/>
        </w:numPr>
        <w:spacing w:before="120" w:after="120" w:line="288" w:lineRule="auto"/>
        <w:ind w:left="0"/>
        <w:jc w:val="left"/>
      </w:pPr>
      <w:r>
        <w:rPr>
          <w:rFonts w:ascii="Arial" w:hAnsi="Arial" w:eastAsia="等线" w:cs="Arial"/>
          <w:sz w:val="22"/>
        </w:rPr>
        <w:t>AI角色是否“像活人”</w:t>
      </w:r>
    </w:p>
    <w:p w14:paraId="10347DB8">
      <w:pPr>
        <w:numPr>
          <w:ilvl w:val="0"/>
          <w:numId w:val="68"/>
        </w:numPr>
        <w:spacing w:before="120" w:after="120" w:line="288" w:lineRule="auto"/>
        <w:ind w:left="0"/>
        <w:jc w:val="left"/>
      </w:pPr>
      <w:r>
        <w:rPr>
          <w:rFonts w:ascii="Arial" w:hAnsi="Arial" w:eastAsia="等线" w:cs="Arial"/>
          <w:sz w:val="22"/>
        </w:rPr>
        <w:t>玩家是否愿意持续观看</w:t>
      </w:r>
    </w:p>
    <w:p w14:paraId="487C2875">
      <w:pPr>
        <w:numPr>
          <w:ilvl w:val="0"/>
          <w:numId w:val="69"/>
        </w:numPr>
        <w:spacing w:before="120" w:after="120" w:line="288" w:lineRule="auto"/>
        <w:ind w:left="0"/>
        <w:jc w:val="left"/>
      </w:pPr>
      <w:r>
        <w:rPr>
          <w:rFonts w:ascii="Arial" w:hAnsi="Arial" w:eastAsia="等线" w:cs="Arial"/>
          <w:sz w:val="22"/>
        </w:rPr>
        <w:t>是否具备传播感</w:t>
      </w:r>
    </w:p>
    <w:p w14:paraId="59AB59D5">
      <w:pPr>
        <w:pBdr>
          <w:bottom w:val="single" w:color="DEE0E3" w:sz="2" w:space="0"/>
          <w:between w:val="single" w:color="DEE0E3" w:sz="2" w:space="0"/>
        </w:pBdr>
        <w:spacing w:before="120" w:after="120" w:line="288" w:lineRule="auto"/>
        <w:ind w:left="0"/>
      </w:pPr>
    </w:p>
    <w:p w14:paraId="13946E9E">
      <w:pPr>
        <w:spacing w:before="300" w:after="120" w:line="288" w:lineRule="auto"/>
        <w:ind w:left="0"/>
        <w:jc w:val="left"/>
        <w:outlineLvl w:val="2"/>
      </w:pPr>
      <w:bookmarkStart w:id="17" w:name="heading_17"/>
      <w:r>
        <w:rPr>
          <w:rFonts w:ascii="Arial" w:hAnsi="Arial" w:eastAsia="等线" w:cs="Arial"/>
          <w:b/>
          <w:sz w:val="30"/>
        </w:rPr>
        <w:t>3.2 爆发收益玩法（核心玩法，占比25%）</w:t>
      </w:r>
      <w:bookmarkEnd w:id="17"/>
    </w:p>
    <w:p w14:paraId="4CEC59B3">
      <w:pPr>
        <w:spacing w:before="320" w:after="120" w:line="288" w:lineRule="auto"/>
        <w:ind w:left="0"/>
        <w:jc w:val="left"/>
        <w:outlineLvl w:val="1"/>
      </w:pPr>
      <w:bookmarkStart w:id="18" w:name="heading_18"/>
      <w:r>
        <w:rPr>
          <w:rFonts w:ascii="Arial" w:hAnsi="Arial" w:eastAsia="等线" w:cs="Arial"/>
          <w:b/>
          <w:sz w:val="32"/>
        </w:rPr>
        <w:t>核心定位</w:t>
      </w:r>
      <w:bookmarkEnd w:id="18"/>
    </w:p>
    <w:p w14:paraId="6382FCF9">
      <w:pPr>
        <w:spacing w:before="120" w:after="120" w:line="288" w:lineRule="auto"/>
        <w:ind w:left="0"/>
        <w:jc w:val="left"/>
      </w:pPr>
      <w:r>
        <w:rPr>
          <w:rFonts w:ascii="Arial" w:hAnsi="Arial" w:eastAsia="等线" w:cs="Arial"/>
          <w:sz w:val="22"/>
        </w:rPr>
        <w:t>通过高频奖励与全屏反馈，强化玩家成长体验。</w:t>
      </w:r>
    </w:p>
    <w:p w14:paraId="067D41CD">
      <w:pPr>
        <w:spacing w:before="320" w:after="120" w:line="288" w:lineRule="auto"/>
        <w:ind w:left="0"/>
        <w:jc w:val="left"/>
        <w:outlineLvl w:val="1"/>
      </w:pPr>
      <w:bookmarkStart w:id="19" w:name="heading_19"/>
      <w:r>
        <w:rPr>
          <w:rFonts w:ascii="Arial" w:hAnsi="Arial" w:eastAsia="等线" w:cs="Arial"/>
          <w:b/>
          <w:sz w:val="32"/>
        </w:rPr>
        <w:t>核心机制</w:t>
      </w:r>
      <w:bookmarkEnd w:id="19"/>
    </w:p>
    <w:p w14:paraId="7AA4B104">
      <w:pPr>
        <w:spacing w:before="300" w:after="120" w:line="288" w:lineRule="auto"/>
        <w:ind w:left="0"/>
        <w:jc w:val="left"/>
        <w:outlineLvl w:val="2"/>
      </w:pPr>
      <w:bookmarkStart w:id="20" w:name="heading_20"/>
      <w:r>
        <w:rPr>
          <w:rFonts w:ascii="Arial" w:hAnsi="Arial" w:eastAsia="等线" w:cs="Arial"/>
          <w:b/>
          <w:sz w:val="30"/>
        </w:rPr>
        <w:t>自动收益系统</w:t>
      </w:r>
      <w:bookmarkEnd w:id="20"/>
    </w:p>
    <w:p w14:paraId="58EC3771">
      <w:pPr>
        <w:spacing w:before="120" w:after="120" w:line="288" w:lineRule="auto"/>
        <w:ind w:left="0"/>
        <w:jc w:val="left"/>
      </w:pPr>
      <w:r>
        <w:rPr>
          <w:rFonts w:ascii="Arial" w:hAnsi="Arial" w:eastAsia="等线" w:cs="Arial"/>
          <w:sz w:val="22"/>
        </w:rPr>
        <w:t>建筑持续自动产出：</w:t>
      </w:r>
    </w:p>
    <w:p w14:paraId="3873A725">
      <w:pPr>
        <w:numPr>
          <w:ilvl w:val="0"/>
          <w:numId w:val="70"/>
        </w:numPr>
        <w:spacing w:before="120" w:after="120" w:line="288" w:lineRule="auto"/>
        <w:ind w:left="0"/>
        <w:jc w:val="left"/>
      </w:pPr>
      <w:r>
        <w:rPr>
          <w:rFonts w:ascii="Arial" w:hAnsi="Arial" w:eastAsia="等线" w:cs="Arial"/>
          <w:sz w:val="22"/>
        </w:rPr>
        <w:t>金币</w:t>
      </w:r>
    </w:p>
    <w:p w14:paraId="0442BC90">
      <w:pPr>
        <w:numPr>
          <w:ilvl w:val="0"/>
          <w:numId w:val="71"/>
        </w:numPr>
        <w:spacing w:before="120" w:after="120" w:line="288" w:lineRule="auto"/>
        <w:ind w:left="0"/>
        <w:jc w:val="left"/>
      </w:pPr>
      <w:r>
        <w:rPr>
          <w:rFonts w:ascii="Arial" w:hAnsi="Arial" w:eastAsia="等线" w:cs="Arial"/>
          <w:sz w:val="22"/>
        </w:rPr>
        <w:t>材料</w:t>
      </w:r>
    </w:p>
    <w:p w14:paraId="42054334">
      <w:pPr>
        <w:numPr>
          <w:ilvl w:val="0"/>
          <w:numId w:val="72"/>
        </w:numPr>
        <w:spacing w:before="120" w:after="120" w:line="288" w:lineRule="auto"/>
        <w:ind w:left="0"/>
        <w:jc w:val="left"/>
      </w:pPr>
      <w:r>
        <w:rPr>
          <w:rFonts w:ascii="Arial" w:hAnsi="Arial" w:eastAsia="等线" w:cs="Arial"/>
          <w:sz w:val="22"/>
        </w:rPr>
        <w:t>装备资源</w:t>
      </w:r>
    </w:p>
    <w:p w14:paraId="4F96FD09">
      <w:pPr>
        <w:numPr>
          <w:ilvl w:val="0"/>
          <w:numId w:val="73"/>
        </w:numPr>
        <w:spacing w:before="120" w:after="120" w:line="288" w:lineRule="auto"/>
        <w:ind w:left="0"/>
        <w:jc w:val="left"/>
      </w:pPr>
      <w:r>
        <w:rPr>
          <w:rFonts w:ascii="Arial" w:hAnsi="Arial" w:eastAsia="等线" w:cs="Arial"/>
          <w:sz w:val="22"/>
        </w:rPr>
        <w:t>角色经验</w:t>
      </w:r>
    </w:p>
    <w:p w14:paraId="31830E21">
      <w:pPr>
        <w:spacing w:before="300" w:after="120" w:line="288" w:lineRule="auto"/>
        <w:ind w:left="0"/>
        <w:jc w:val="left"/>
        <w:outlineLvl w:val="2"/>
      </w:pPr>
      <w:bookmarkStart w:id="21" w:name="heading_21"/>
      <w:r>
        <w:rPr>
          <w:rFonts w:ascii="Arial" w:hAnsi="Arial" w:eastAsia="等线" w:cs="Arial"/>
          <w:b/>
          <w:sz w:val="30"/>
        </w:rPr>
        <w:t>收益暴击机制</w:t>
      </w:r>
      <w:bookmarkEnd w:id="21"/>
    </w:p>
    <w:p w14:paraId="380D5194">
      <w:pPr>
        <w:spacing w:before="120" w:after="120" w:line="288" w:lineRule="auto"/>
        <w:ind w:left="0"/>
        <w:jc w:val="left"/>
      </w:pPr>
      <w:r>
        <w:rPr>
          <w:rFonts w:ascii="Arial" w:hAnsi="Arial" w:eastAsia="等线" w:cs="Arial"/>
          <w:sz w:val="22"/>
        </w:rPr>
        <w:t>玩家可随机触发：</w:t>
      </w:r>
    </w:p>
    <w:p w14:paraId="1BEBA614">
      <w:pPr>
        <w:numPr>
          <w:ilvl w:val="0"/>
          <w:numId w:val="74"/>
        </w:numPr>
        <w:spacing w:before="120" w:after="120" w:line="288" w:lineRule="auto"/>
        <w:ind w:left="0"/>
        <w:jc w:val="left"/>
      </w:pPr>
      <w:r>
        <w:rPr>
          <w:rFonts w:ascii="Arial" w:hAnsi="Arial" w:eastAsia="等线" w:cs="Arial"/>
          <w:sz w:val="22"/>
        </w:rPr>
        <w:t>双倍收益</w:t>
      </w:r>
    </w:p>
    <w:p w14:paraId="1F50CA6F">
      <w:pPr>
        <w:numPr>
          <w:ilvl w:val="0"/>
          <w:numId w:val="75"/>
        </w:numPr>
        <w:spacing w:before="120" w:after="120" w:line="288" w:lineRule="auto"/>
        <w:ind w:left="0"/>
        <w:jc w:val="left"/>
      </w:pPr>
      <w:r>
        <w:rPr>
          <w:rFonts w:ascii="Arial" w:hAnsi="Arial" w:eastAsia="等线" w:cs="Arial"/>
          <w:sz w:val="22"/>
        </w:rPr>
        <w:t>金币暴击</w:t>
      </w:r>
    </w:p>
    <w:p w14:paraId="3AE2403B">
      <w:pPr>
        <w:numPr>
          <w:ilvl w:val="0"/>
          <w:numId w:val="76"/>
        </w:numPr>
        <w:spacing w:before="120" w:after="120" w:line="288" w:lineRule="auto"/>
        <w:ind w:left="0"/>
        <w:jc w:val="left"/>
      </w:pPr>
      <w:r>
        <w:rPr>
          <w:rFonts w:ascii="Arial" w:hAnsi="Arial" w:eastAsia="等线" w:cs="Arial"/>
          <w:sz w:val="22"/>
        </w:rPr>
        <w:t>幸运奖励</w:t>
      </w:r>
    </w:p>
    <w:p w14:paraId="42E3B176">
      <w:pPr>
        <w:numPr>
          <w:ilvl w:val="0"/>
          <w:numId w:val="77"/>
        </w:numPr>
        <w:spacing w:before="120" w:after="120" w:line="288" w:lineRule="auto"/>
        <w:ind w:left="0"/>
        <w:jc w:val="left"/>
      </w:pPr>
      <w:r>
        <w:rPr>
          <w:rFonts w:ascii="Arial" w:hAnsi="Arial" w:eastAsia="等线" w:cs="Arial"/>
          <w:sz w:val="22"/>
        </w:rPr>
        <w:t>稀有掉落</w:t>
      </w:r>
    </w:p>
    <w:p w14:paraId="7DE9C7EE">
      <w:pPr>
        <w:spacing w:before="300" w:after="120" w:line="288" w:lineRule="auto"/>
        <w:ind w:left="0"/>
        <w:jc w:val="left"/>
        <w:outlineLvl w:val="2"/>
      </w:pPr>
      <w:bookmarkStart w:id="22" w:name="heading_22"/>
      <w:r>
        <w:rPr>
          <w:rFonts w:ascii="Arial" w:hAnsi="Arial" w:eastAsia="等线" w:cs="Arial"/>
          <w:b/>
          <w:sz w:val="30"/>
        </w:rPr>
        <w:t>广告强化（Demo可模拟）</w:t>
      </w:r>
      <w:bookmarkEnd w:id="22"/>
    </w:p>
    <w:p w14:paraId="23E1EE69">
      <w:pPr>
        <w:spacing w:before="120" w:after="120" w:line="288" w:lineRule="auto"/>
        <w:ind w:left="0"/>
        <w:jc w:val="left"/>
      </w:pPr>
      <w:r>
        <w:rPr>
          <w:rFonts w:ascii="Arial" w:hAnsi="Arial" w:eastAsia="等线" w:cs="Arial"/>
          <w:sz w:val="22"/>
        </w:rPr>
        <w:t>观看广告后可获得：</w:t>
      </w:r>
    </w:p>
    <w:p>
      <w:pPr>
        <w:spacing w:before="120" w:after="120" w:line="288" w:lineRule="auto"/>
        <w:ind w:left="0"/>
        <w:jc w:val="left"/>
      </w:pPr>
      <w:r>
        <w:rPr>
          <w:rFonts w:ascii="Arial" w:hAnsi="Arial"/>
          <w:b/>
          <w:sz w:val="22"/>
        </w:rPr>
        <w:t>补充规则：广告强化与付费边界。</w:t>
      </w:r>
    </w:p>
    <w:p>
      <w:pPr>
        <w:spacing w:before="120" w:after="120" w:line="288" w:lineRule="auto"/>
        <w:ind w:left="0"/>
        <w:jc w:val="left"/>
      </w:pPr>
      <w:r>
        <w:rPr>
          <w:rFonts w:ascii="Arial" w:hAnsi="Arial"/>
          <w:b w:val="0"/>
          <w:sz w:val="22"/>
        </w:rPr>
        <w:t>广告奖励可用于收益翻倍、秒建造、招募加速、额外刷新、临时战斗增益、离线收益补领等Demo演示功能。广告触发应由玩家主动点击，不能打断战斗、建造确认、重要剧情或关键操作。</w:t>
      </w:r>
    </w:p>
    <w:p>
      <w:pPr>
        <w:spacing w:before="120" w:after="120" w:line="288" w:lineRule="auto"/>
        <w:ind w:left="0"/>
        <w:jc w:val="left"/>
      </w:pPr>
      <w:r>
        <w:rPr>
          <w:rFonts w:ascii="Arial" w:hAnsi="Arial"/>
          <w:b w:val="0"/>
          <w:sz w:val="22"/>
        </w:rPr>
        <w:t>付费与广告主要提供效率、外观、演出、便利和非核心资源补充，不应强制玩家通过付费才能解锁基础地域、基础建筑、基础战斗或主线系统。稀有角色、SSR演出和高级外观可以有更强展示，但不能形成不可追赶的绝对数值压制。</w:t>
      </w:r>
    </w:p>
    <w:p>
      <w:pPr>
        <w:spacing w:before="120" w:after="120" w:line="288" w:lineRule="auto"/>
        <w:ind w:left="0"/>
        <w:jc w:val="left"/>
      </w:pPr>
      <w:r>
        <w:rPr>
          <w:rFonts w:ascii="Arial" w:hAnsi="Arial"/>
          <w:b w:val="0"/>
          <w:sz w:val="22"/>
        </w:rPr>
        <w:t>涉及高价值奖励时应展示清晰预览，包括奖励内容、持续时间、领取限制、是否影响自动结算。广告失败或中断时不扣除玩家机会，必要时给出重试入口。</w:t>
      </w:r>
    </w:p>
    <w:p w14:paraId="7A8E3B86">
      <w:pPr>
        <w:numPr>
          <w:ilvl w:val="0"/>
          <w:numId w:val="78"/>
        </w:numPr>
        <w:spacing w:before="120" w:after="120" w:line="288" w:lineRule="auto"/>
        <w:ind w:left="0"/>
        <w:jc w:val="left"/>
      </w:pPr>
      <w:r>
        <w:rPr>
          <w:rFonts w:ascii="Arial" w:hAnsi="Arial" w:eastAsia="等线" w:cs="Arial"/>
          <w:sz w:val="22"/>
        </w:rPr>
        <w:t>收益翻倍</w:t>
      </w:r>
    </w:p>
    <w:p w14:paraId="36EB40DC">
      <w:pPr>
        <w:numPr>
          <w:ilvl w:val="0"/>
          <w:numId w:val="79"/>
        </w:numPr>
        <w:spacing w:before="120" w:after="120" w:line="288" w:lineRule="auto"/>
        <w:ind w:left="0"/>
        <w:jc w:val="left"/>
      </w:pPr>
      <w:r>
        <w:rPr>
          <w:rFonts w:ascii="Arial" w:hAnsi="Arial" w:eastAsia="等线" w:cs="Arial"/>
          <w:sz w:val="22"/>
        </w:rPr>
        <w:t>秒建造</w:t>
      </w:r>
    </w:p>
    <w:p w14:paraId="0E9D8F89">
      <w:pPr>
        <w:numPr>
          <w:ilvl w:val="0"/>
          <w:numId w:val="80"/>
        </w:numPr>
        <w:spacing w:before="120" w:after="120" w:line="288" w:lineRule="auto"/>
        <w:ind w:left="0"/>
        <w:jc w:val="left"/>
      </w:pPr>
      <w:r>
        <w:rPr>
          <w:rFonts w:ascii="Arial" w:hAnsi="Arial" w:eastAsia="等线" w:cs="Arial"/>
          <w:sz w:val="22"/>
        </w:rPr>
        <w:t>全屏金币雨</w:t>
      </w:r>
    </w:p>
    <w:p w14:paraId="402F9274">
      <w:pPr>
        <w:numPr>
          <w:ilvl w:val="0"/>
          <w:numId w:val="81"/>
        </w:numPr>
        <w:spacing w:before="120" w:after="120" w:line="288" w:lineRule="auto"/>
        <w:ind w:left="0"/>
        <w:jc w:val="left"/>
      </w:pPr>
      <w:r>
        <w:rPr>
          <w:rFonts w:ascii="Arial" w:hAnsi="Arial" w:eastAsia="等线" w:cs="Arial"/>
          <w:sz w:val="22"/>
        </w:rPr>
        <w:t>SSR角色奖励</w:t>
      </w:r>
    </w:p>
    <w:p w14:paraId="44B55277">
      <w:pPr>
        <w:spacing w:before="320" w:after="120" w:line="288" w:lineRule="auto"/>
        <w:ind w:left="0"/>
        <w:jc w:val="left"/>
        <w:outlineLvl w:val="1"/>
      </w:pPr>
      <w:bookmarkStart w:id="23" w:name="heading_23"/>
      <w:r>
        <w:rPr>
          <w:rFonts w:ascii="Arial" w:hAnsi="Arial" w:eastAsia="等线" w:cs="Arial"/>
          <w:b/>
          <w:sz w:val="32"/>
        </w:rPr>
        <w:t>爽点表现</w:t>
      </w:r>
      <w:bookmarkEnd w:id="23"/>
    </w:p>
    <w:p w14:paraId="1391898B">
      <w:pPr>
        <w:spacing w:before="300" w:after="120" w:line="288" w:lineRule="auto"/>
        <w:ind w:left="0"/>
        <w:jc w:val="left"/>
        <w:outlineLvl w:val="2"/>
      </w:pPr>
      <w:bookmarkStart w:id="24" w:name="heading_24"/>
      <w:r>
        <w:rPr>
          <w:rFonts w:ascii="Arial" w:hAnsi="Arial" w:eastAsia="等线" w:cs="Arial"/>
          <w:b/>
          <w:sz w:val="30"/>
        </w:rPr>
        <w:t>收益飞字</w:t>
      </w:r>
      <w:bookmarkEnd w:id="24"/>
    </w:p>
    <w:p w14:paraId="760C7137">
      <w:pPr>
        <w:spacing w:before="120" w:after="120" w:line="288" w:lineRule="auto"/>
        <w:ind w:left="0"/>
        <w:jc w:val="left"/>
      </w:pPr>
      <w:r>
        <w:rPr>
          <w:rFonts w:ascii="Arial" w:hAnsi="Arial" w:eastAsia="等线" w:cs="Arial"/>
          <w:sz w:val="22"/>
        </w:rPr>
        <w:t>金币从建筑飞向顶部资源栏。</w:t>
      </w:r>
    </w:p>
    <w:p w14:paraId="29CF00EA">
      <w:pPr>
        <w:spacing w:before="300" w:after="120" w:line="288" w:lineRule="auto"/>
        <w:ind w:left="0"/>
        <w:jc w:val="left"/>
        <w:outlineLvl w:val="2"/>
      </w:pPr>
      <w:bookmarkStart w:id="25" w:name="heading_25"/>
      <w:r>
        <w:rPr>
          <w:rFonts w:ascii="Arial" w:hAnsi="Arial" w:eastAsia="等线" w:cs="Arial"/>
          <w:b/>
          <w:sz w:val="30"/>
        </w:rPr>
        <w:t>爆发演出</w:t>
      </w:r>
      <w:bookmarkEnd w:id="25"/>
    </w:p>
    <w:p w14:paraId="47CEA39E">
      <w:pPr>
        <w:spacing w:before="120" w:after="120" w:line="288" w:lineRule="auto"/>
        <w:ind w:left="0"/>
        <w:jc w:val="left"/>
      </w:pPr>
      <w:r>
        <w:rPr>
          <w:rFonts w:ascii="Arial" w:hAnsi="Arial" w:eastAsia="等线" w:cs="Arial"/>
          <w:sz w:val="22"/>
        </w:rPr>
        <w:t>触发暴击时：</w:t>
      </w:r>
    </w:p>
    <w:p w14:paraId="49C916E3">
      <w:pPr>
        <w:numPr>
          <w:ilvl w:val="0"/>
          <w:numId w:val="82"/>
        </w:numPr>
        <w:spacing w:before="120" w:after="120" w:line="288" w:lineRule="auto"/>
        <w:ind w:left="0"/>
        <w:jc w:val="left"/>
      </w:pPr>
      <w:r>
        <w:rPr>
          <w:rFonts w:ascii="Arial" w:hAnsi="Arial" w:eastAsia="等线" w:cs="Arial"/>
          <w:sz w:val="22"/>
        </w:rPr>
        <w:t>屏幕震动</w:t>
      </w:r>
    </w:p>
    <w:p w14:paraId="1802447D">
      <w:pPr>
        <w:numPr>
          <w:ilvl w:val="0"/>
          <w:numId w:val="83"/>
        </w:numPr>
        <w:spacing w:before="120" w:after="120" w:line="288" w:lineRule="auto"/>
        <w:ind w:left="0"/>
        <w:jc w:val="left"/>
      </w:pPr>
      <w:r>
        <w:rPr>
          <w:rFonts w:ascii="Arial" w:hAnsi="Arial" w:eastAsia="等线" w:cs="Arial"/>
          <w:sz w:val="22"/>
        </w:rPr>
        <w:t>全屏闪光</w:t>
      </w:r>
    </w:p>
    <w:p w14:paraId="33485337">
      <w:pPr>
        <w:numPr>
          <w:ilvl w:val="0"/>
          <w:numId w:val="84"/>
        </w:numPr>
        <w:spacing w:before="120" w:after="120" w:line="288" w:lineRule="auto"/>
        <w:ind w:left="0"/>
        <w:jc w:val="left"/>
      </w:pPr>
      <w:r>
        <w:rPr>
          <w:rFonts w:ascii="Arial" w:hAnsi="Arial" w:eastAsia="等线" w:cs="Arial"/>
          <w:sz w:val="22"/>
        </w:rPr>
        <w:t>粒子特效</w:t>
      </w:r>
    </w:p>
    <w:p w14:paraId="1866BCBF">
      <w:pPr>
        <w:numPr>
          <w:ilvl w:val="0"/>
          <w:numId w:val="85"/>
        </w:numPr>
        <w:spacing w:before="120" w:after="120" w:line="288" w:lineRule="auto"/>
        <w:ind w:left="0"/>
        <w:jc w:val="left"/>
      </w:pPr>
      <w:r>
        <w:rPr>
          <w:rFonts w:ascii="Arial" w:hAnsi="Arial" w:eastAsia="等线" w:cs="Arial"/>
          <w:sz w:val="22"/>
        </w:rPr>
        <w:t>音效强化</w:t>
      </w:r>
    </w:p>
    <w:p w14:paraId="330A4871">
      <w:pPr>
        <w:spacing w:before="300" w:after="120" w:line="288" w:lineRule="auto"/>
        <w:ind w:left="0"/>
        <w:jc w:val="left"/>
        <w:outlineLvl w:val="2"/>
      </w:pPr>
      <w:bookmarkStart w:id="26" w:name="heading_26"/>
      <w:r>
        <w:rPr>
          <w:rFonts w:ascii="Arial" w:hAnsi="Arial" w:eastAsia="等线" w:cs="Arial"/>
          <w:b/>
          <w:sz w:val="30"/>
        </w:rPr>
        <w:t>SSR演出</w:t>
      </w:r>
      <w:bookmarkEnd w:id="26"/>
    </w:p>
    <w:p w14:paraId="7B2E9CC8">
      <w:pPr>
        <w:spacing w:before="120" w:after="120" w:line="288" w:lineRule="auto"/>
        <w:ind w:left="0"/>
        <w:jc w:val="left"/>
      </w:pPr>
      <w:r>
        <w:rPr>
          <w:rFonts w:ascii="Arial" w:hAnsi="Arial" w:eastAsia="等线" w:cs="Arial"/>
          <w:sz w:val="22"/>
        </w:rPr>
        <w:t>获得高品质角色时：</w:t>
      </w:r>
    </w:p>
    <w:p w14:paraId="4BCF52E0">
      <w:pPr>
        <w:numPr>
          <w:ilvl w:val="0"/>
          <w:numId w:val="86"/>
        </w:numPr>
        <w:spacing w:before="120" w:after="120" w:line="288" w:lineRule="auto"/>
        <w:ind w:left="0"/>
        <w:jc w:val="left"/>
      </w:pPr>
      <w:r>
        <w:rPr>
          <w:rFonts w:ascii="Arial" w:hAnsi="Arial" w:eastAsia="等线" w:cs="Arial"/>
          <w:sz w:val="22"/>
        </w:rPr>
        <w:t>全屏暗化</w:t>
      </w:r>
    </w:p>
    <w:p w14:paraId="350CA074">
      <w:pPr>
        <w:numPr>
          <w:ilvl w:val="0"/>
          <w:numId w:val="87"/>
        </w:numPr>
        <w:spacing w:before="120" w:after="120" w:line="288" w:lineRule="auto"/>
        <w:ind w:left="0"/>
        <w:jc w:val="left"/>
      </w:pPr>
      <w:r>
        <w:rPr>
          <w:rFonts w:ascii="Arial" w:hAnsi="Arial" w:eastAsia="等线" w:cs="Arial"/>
          <w:sz w:val="22"/>
        </w:rPr>
        <w:t>聚光动画</w:t>
      </w:r>
    </w:p>
    <w:p w14:paraId="2530C1C4">
      <w:pPr>
        <w:numPr>
          <w:ilvl w:val="0"/>
          <w:numId w:val="88"/>
        </w:numPr>
        <w:spacing w:before="120" w:after="120" w:line="288" w:lineRule="auto"/>
        <w:ind w:left="0"/>
        <w:jc w:val="left"/>
      </w:pPr>
      <w:r>
        <w:rPr>
          <w:rFonts w:ascii="Arial" w:hAnsi="Arial" w:eastAsia="等线" w:cs="Arial"/>
          <w:sz w:val="22"/>
        </w:rPr>
        <w:t>卡牌翻转</w:t>
      </w:r>
    </w:p>
    <w:p w14:paraId="30FA841D">
      <w:pPr>
        <w:numPr>
          <w:ilvl w:val="0"/>
          <w:numId w:val="89"/>
        </w:numPr>
        <w:spacing w:before="120" w:after="120" w:line="288" w:lineRule="auto"/>
        <w:ind w:left="0"/>
        <w:jc w:val="left"/>
      </w:pPr>
      <w:r>
        <w:rPr>
          <w:rFonts w:ascii="Arial" w:hAnsi="Arial" w:eastAsia="等线" w:cs="Arial"/>
          <w:sz w:val="22"/>
        </w:rPr>
        <w:t>金色粒子特效</w:t>
      </w:r>
    </w:p>
    <w:p w14:paraId="5F45175A">
      <w:pPr>
        <w:pBdr>
          <w:bottom w:val="single" w:color="DEE0E3" w:sz="2" w:space="0"/>
          <w:between w:val="single" w:color="DEE0E3" w:sz="2" w:space="0"/>
        </w:pBdr>
        <w:spacing w:before="120" w:after="120" w:line="288" w:lineRule="auto"/>
        <w:ind w:left="0"/>
      </w:pPr>
    </w:p>
    <w:p w14:paraId="628AC5A5">
      <w:pPr>
        <w:spacing w:before="300" w:after="120" w:line="288" w:lineRule="auto"/>
        <w:ind w:left="0"/>
        <w:jc w:val="left"/>
        <w:outlineLvl w:val="2"/>
      </w:pPr>
      <w:bookmarkStart w:id="27" w:name="heading_27"/>
      <w:r>
        <w:rPr>
          <w:rFonts w:ascii="Arial" w:hAnsi="Arial" w:eastAsia="等线" w:cs="Arial"/>
          <w:b/>
          <w:sz w:val="30"/>
        </w:rPr>
        <w:t>3.3 冒险探索玩法（占比20%）</w:t>
      </w:r>
      <w:bookmarkEnd w:id="27"/>
    </w:p>
    <w:p w14:paraId="13B80747">
      <w:pPr>
        <w:spacing w:before="320" w:after="120" w:line="288" w:lineRule="auto"/>
        <w:ind w:left="0"/>
        <w:jc w:val="left"/>
        <w:outlineLvl w:val="1"/>
      </w:pPr>
      <w:bookmarkStart w:id="28" w:name="heading_28"/>
      <w:r>
        <w:rPr>
          <w:rFonts w:ascii="Arial" w:hAnsi="Arial" w:eastAsia="等线" w:cs="Arial"/>
          <w:b/>
          <w:sz w:val="32"/>
        </w:rPr>
        <w:t>核心定位</w:t>
      </w:r>
      <w:bookmarkEnd w:id="28"/>
    </w:p>
    <w:p w14:paraId="601414E8">
      <w:pPr>
        <w:spacing w:before="120" w:after="120" w:line="288" w:lineRule="auto"/>
        <w:ind w:left="0"/>
        <w:jc w:val="left"/>
      </w:pPr>
      <w:r>
        <w:rPr>
          <w:rFonts w:ascii="Arial" w:hAnsi="Arial" w:eastAsia="等线" w:cs="Arial"/>
          <w:sz w:val="22"/>
        </w:rPr>
        <w:t>强化随机性与探索乐趣。</w:t>
      </w:r>
    </w:p>
    <w:p w14:paraId="5BE547DA">
      <w:pPr>
        <w:spacing w:before="320" w:after="120" w:line="288" w:lineRule="auto"/>
        <w:ind w:left="0"/>
        <w:jc w:val="left"/>
        <w:outlineLvl w:val="1"/>
      </w:pPr>
      <w:bookmarkStart w:id="29" w:name="heading_29"/>
      <w:r>
        <w:rPr>
          <w:rFonts w:ascii="Arial" w:hAnsi="Arial" w:eastAsia="等线" w:cs="Arial"/>
          <w:b/>
          <w:sz w:val="32"/>
        </w:rPr>
        <w:t>核心机制</w:t>
      </w:r>
      <w:bookmarkEnd w:id="29"/>
    </w:p>
    <w:p w14:paraId="5137C9D0">
      <w:pPr>
        <w:spacing w:before="300" w:after="120" w:line="288" w:lineRule="auto"/>
        <w:ind w:left="0"/>
        <w:jc w:val="left"/>
        <w:outlineLvl w:val="2"/>
      </w:pPr>
      <w:bookmarkStart w:id="30" w:name="heading_30"/>
      <w:r>
        <w:rPr>
          <w:rFonts w:ascii="Arial" w:hAnsi="Arial" w:eastAsia="等线" w:cs="Arial"/>
          <w:b/>
          <w:sz w:val="30"/>
        </w:rPr>
        <w:t>AI自动冒险</w:t>
      </w:r>
      <w:bookmarkEnd w:id="30"/>
    </w:p>
    <w:p w14:paraId="4A5B2808">
      <w:pPr>
        <w:spacing w:before="120" w:after="120" w:line="288" w:lineRule="auto"/>
        <w:ind w:left="0"/>
        <w:jc w:val="left"/>
      </w:pPr>
      <w:r>
        <w:rPr>
          <w:rFonts w:ascii="Arial" w:hAnsi="Arial" w:eastAsia="等线" w:cs="Arial"/>
          <w:sz w:val="22"/>
        </w:rPr>
        <w:t>角色会自动组成队伍外出探索。玩家可：</w:t>
      </w:r>
    </w:p>
    <w:p w14:paraId="1FEDA926">
      <w:pPr>
        <w:numPr>
          <w:ilvl w:val="0"/>
          <w:numId w:val="90"/>
        </w:numPr>
        <w:spacing w:before="120" w:after="120" w:line="288" w:lineRule="auto"/>
        <w:ind w:left="0"/>
        <w:jc w:val="left"/>
      </w:pPr>
      <w:r>
        <w:rPr>
          <w:rFonts w:ascii="Arial" w:hAnsi="Arial" w:eastAsia="等线" w:cs="Arial"/>
          <w:sz w:val="22"/>
        </w:rPr>
        <w:t>选择队伍阵型</w:t>
      </w:r>
    </w:p>
    <w:p w14:paraId="6EB44712">
      <w:pPr>
        <w:numPr>
          <w:ilvl w:val="0"/>
          <w:numId w:val="91"/>
        </w:numPr>
        <w:spacing w:before="120" w:after="120" w:line="288" w:lineRule="auto"/>
        <w:ind w:left="0"/>
        <w:jc w:val="left"/>
      </w:pPr>
      <w:r>
        <w:rPr>
          <w:rFonts w:ascii="Arial" w:hAnsi="Arial" w:eastAsia="等线" w:cs="Arial"/>
          <w:sz w:val="22"/>
        </w:rPr>
        <w:t>指定探索方向</w:t>
      </w:r>
    </w:p>
    <w:p w14:paraId="0AE457CC">
      <w:pPr>
        <w:numPr>
          <w:ilvl w:val="0"/>
          <w:numId w:val="92"/>
        </w:numPr>
        <w:spacing w:before="120" w:after="120" w:line="288" w:lineRule="auto"/>
        <w:ind w:left="0"/>
        <w:jc w:val="left"/>
      </w:pPr>
      <w:r>
        <w:rPr>
          <w:rFonts w:ascii="Arial" w:hAnsi="Arial" w:eastAsia="等线" w:cs="Arial"/>
          <w:sz w:val="22"/>
        </w:rPr>
        <w:t>调整装备</w:t>
      </w:r>
    </w:p>
    <w:p w14:paraId="5F0DB872">
      <w:pPr>
        <w:spacing w:before="300" w:after="120" w:line="288" w:lineRule="auto"/>
        <w:ind w:left="0"/>
        <w:jc w:val="left"/>
        <w:outlineLvl w:val="2"/>
      </w:pPr>
      <w:bookmarkStart w:id="31" w:name="heading_31"/>
      <w:r>
        <w:rPr>
          <w:rFonts w:ascii="Arial" w:hAnsi="Arial" w:eastAsia="等线" w:cs="Arial"/>
          <w:b/>
          <w:sz w:val="30"/>
        </w:rPr>
        <w:t>随机事件系统</w:t>
      </w:r>
      <w:bookmarkEnd w:id="31"/>
    </w:p>
    <w:p w14:paraId="4972FCDA">
      <w:pPr>
        <w:spacing w:before="120" w:after="120" w:line="288" w:lineRule="auto"/>
        <w:ind w:left="0"/>
        <w:jc w:val="left"/>
      </w:pPr>
      <w:r>
        <w:rPr>
          <w:rFonts w:ascii="Arial" w:hAnsi="Arial" w:eastAsia="等线" w:cs="Arial"/>
          <w:sz w:val="22"/>
        </w:rPr>
        <w:t>探索过程中可能触发：</w:t>
      </w:r>
    </w:p>
    <w:p w14:paraId="45AB1163">
      <w:pPr>
        <w:numPr>
          <w:ilvl w:val="0"/>
          <w:numId w:val="93"/>
        </w:numPr>
        <w:spacing w:before="120" w:after="120" w:line="288" w:lineRule="auto"/>
        <w:ind w:left="0"/>
        <w:jc w:val="left"/>
      </w:pPr>
      <w:r>
        <w:rPr>
          <w:rFonts w:ascii="Arial" w:hAnsi="Arial" w:eastAsia="等线" w:cs="Arial"/>
          <w:sz w:val="22"/>
        </w:rPr>
        <w:t>宝藏</w:t>
      </w:r>
    </w:p>
    <w:p w14:paraId="1E06AADC">
      <w:pPr>
        <w:numPr>
          <w:ilvl w:val="0"/>
          <w:numId w:val="94"/>
        </w:numPr>
        <w:spacing w:before="120" w:after="120" w:line="288" w:lineRule="auto"/>
        <w:ind w:left="0"/>
        <w:jc w:val="left"/>
      </w:pPr>
      <w:r>
        <w:rPr>
          <w:rFonts w:ascii="Arial" w:hAnsi="Arial" w:eastAsia="等线" w:cs="Arial"/>
          <w:sz w:val="22"/>
        </w:rPr>
        <w:t>BOSS</w:t>
      </w:r>
    </w:p>
    <w:p w14:paraId="2EE39FF4">
      <w:pPr>
        <w:numPr>
          <w:ilvl w:val="0"/>
          <w:numId w:val="95"/>
        </w:numPr>
        <w:spacing w:before="120" w:after="120" w:line="288" w:lineRule="auto"/>
        <w:ind w:left="0"/>
        <w:jc w:val="left"/>
      </w:pPr>
      <w:r>
        <w:rPr>
          <w:rFonts w:ascii="Arial" w:hAnsi="Arial" w:eastAsia="等线" w:cs="Arial"/>
          <w:sz w:val="22"/>
        </w:rPr>
        <w:t>陷阱</w:t>
      </w:r>
    </w:p>
    <w:p w14:paraId="377FBD7D">
      <w:pPr>
        <w:numPr>
          <w:ilvl w:val="0"/>
          <w:numId w:val="96"/>
        </w:numPr>
        <w:spacing w:before="120" w:after="120" w:line="288" w:lineRule="auto"/>
        <w:ind w:left="0"/>
        <w:jc w:val="left"/>
      </w:pPr>
      <w:r>
        <w:rPr>
          <w:rFonts w:ascii="Arial" w:hAnsi="Arial" w:eastAsia="等线" w:cs="Arial"/>
          <w:sz w:val="22"/>
        </w:rPr>
        <w:t>隐藏剧情</w:t>
      </w:r>
    </w:p>
    <w:p w14:paraId="34843537">
      <w:pPr>
        <w:numPr>
          <w:ilvl w:val="0"/>
          <w:numId w:val="97"/>
        </w:numPr>
        <w:spacing w:before="120" w:after="120" w:line="288" w:lineRule="auto"/>
        <w:ind w:left="0"/>
        <w:jc w:val="left"/>
      </w:pPr>
      <w:r>
        <w:rPr>
          <w:rFonts w:ascii="Arial" w:hAnsi="Arial" w:eastAsia="等线" w:cs="Arial"/>
          <w:sz w:val="22"/>
        </w:rPr>
        <w:t>神秘商人</w:t>
      </w:r>
    </w:p>
    <w:p w14:paraId="0E48A9B3">
      <w:pPr>
        <w:spacing w:before="300" w:after="120" w:line="288" w:lineRule="auto"/>
        <w:ind w:left="0"/>
        <w:jc w:val="left"/>
        <w:outlineLvl w:val="2"/>
      </w:pPr>
      <w:bookmarkStart w:id="32" w:name="heading_32"/>
      <w:r>
        <w:rPr>
          <w:rFonts w:ascii="Arial" w:hAnsi="Arial" w:eastAsia="等线" w:cs="Arial"/>
          <w:b/>
          <w:sz w:val="30"/>
        </w:rPr>
        <w:t>BOSS玩法</w:t>
      </w:r>
      <w:bookmarkEnd w:id="32"/>
    </w:p>
    <w:p w14:paraId="6500140B">
      <w:pPr>
        <w:spacing w:before="120" w:after="120" w:line="288" w:lineRule="auto"/>
        <w:ind w:left="0"/>
        <w:jc w:val="left"/>
      </w:pPr>
      <w:r>
        <w:rPr>
          <w:rFonts w:ascii="Arial" w:hAnsi="Arial" w:eastAsia="等线" w:cs="Arial"/>
          <w:sz w:val="22"/>
        </w:rPr>
        <w:t>玩家可主动召唤BOSS。击败后获得：</w:t>
      </w:r>
    </w:p>
    <w:p w14:paraId="42E63F47">
      <w:pPr>
        <w:numPr>
          <w:ilvl w:val="0"/>
          <w:numId w:val="98"/>
        </w:numPr>
        <w:spacing w:before="120" w:after="120" w:line="288" w:lineRule="auto"/>
        <w:ind w:left="0"/>
        <w:jc w:val="left"/>
      </w:pPr>
      <w:r>
        <w:rPr>
          <w:rFonts w:ascii="Arial" w:hAnsi="Arial" w:eastAsia="等线" w:cs="Arial"/>
          <w:sz w:val="22"/>
        </w:rPr>
        <w:t>稀有材料</w:t>
      </w:r>
    </w:p>
    <w:p w14:paraId="1437D8BD">
      <w:pPr>
        <w:numPr>
          <w:ilvl w:val="0"/>
          <w:numId w:val="99"/>
        </w:numPr>
        <w:spacing w:before="120" w:after="120" w:line="288" w:lineRule="auto"/>
        <w:ind w:left="0"/>
        <w:jc w:val="left"/>
      </w:pPr>
      <w:r>
        <w:rPr>
          <w:rFonts w:ascii="Arial" w:hAnsi="Arial" w:eastAsia="等线" w:cs="Arial"/>
          <w:sz w:val="22"/>
        </w:rPr>
        <w:t>SSR碎片</w:t>
      </w:r>
    </w:p>
    <w:p w14:paraId="17C0F723">
      <w:pPr>
        <w:numPr>
          <w:ilvl w:val="0"/>
          <w:numId w:val="100"/>
        </w:numPr>
        <w:spacing w:before="120" w:after="120" w:line="288" w:lineRule="auto"/>
        <w:ind w:left="0"/>
        <w:jc w:val="left"/>
      </w:pPr>
      <w:r>
        <w:rPr>
          <w:rFonts w:ascii="Arial" w:hAnsi="Arial" w:eastAsia="等线" w:cs="Arial"/>
          <w:sz w:val="22"/>
        </w:rPr>
        <w:t>高级装备</w:t>
      </w:r>
    </w:p>
    <w:p w14:paraId="1716987A">
      <w:pPr>
        <w:spacing w:before="320" w:after="120" w:line="288" w:lineRule="auto"/>
        <w:ind w:left="0"/>
        <w:jc w:val="left"/>
        <w:outlineLvl w:val="1"/>
      </w:pPr>
      <w:bookmarkStart w:id="33" w:name="heading_33"/>
      <w:r>
        <w:rPr>
          <w:rFonts w:ascii="Arial" w:hAnsi="Arial" w:eastAsia="等线" w:cs="Arial"/>
          <w:b/>
          <w:sz w:val="32"/>
        </w:rPr>
        <w:t>Demo阶段简化</w:t>
      </w:r>
      <w:bookmarkEnd w:id="33"/>
    </w:p>
    <w:p w14:paraId="4F1BABD7">
      <w:pPr>
        <w:spacing w:before="120" w:after="120" w:line="288" w:lineRule="auto"/>
        <w:ind w:left="0"/>
        <w:jc w:val="left"/>
      </w:pPr>
      <w:r>
        <w:rPr>
          <w:rFonts w:ascii="Arial" w:hAnsi="Arial" w:eastAsia="等线" w:cs="Arial"/>
          <w:sz w:val="22"/>
        </w:rPr>
        <w:t>不做真实战斗。采用：数值演算 + 自动演出即可。</w:t>
      </w:r>
    </w:p>
    <w:p w14:paraId="1C8AA9AC">
      <w:pPr>
        <w:pBdr>
          <w:bottom w:val="single" w:color="DEE0E3" w:sz="2" w:space="0"/>
          <w:between w:val="single" w:color="DEE0E3" w:sz="2" w:space="0"/>
        </w:pBdr>
        <w:spacing w:before="120" w:after="120" w:line="288" w:lineRule="auto"/>
        <w:ind w:left="0"/>
      </w:pPr>
    </w:p>
    <w:p w14:paraId="1CFC9216">
      <w:pPr>
        <w:spacing w:before="300" w:after="120" w:line="288" w:lineRule="auto"/>
        <w:ind w:left="0"/>
        <w:jc w:val="left"/>
        <w:outlineLvl w:val="2"/>
      </w:pPr>
      <w:bookmarkStart w:id="34" w:name="heading_34"/>
      <w:r>
        <w:rPr>
          <w:rFonts w:ascii="Arial" w:hAnsi="Arial" w:eastAsia="等线" w:cs="Arial"/>
          <w:b/>
          <w:sz w:val="30"/>
        </w:rPr>
        <w:t>3.4 PvP整蛊玩法（占比10%）</w:t>
      </w:r>
      <w:bookmarkEnd w:id="34"/>
    </w:p>
    <w:p w14:paraId="7B02DCAF">
      <w:pPr>
        <w:spacing w:before="320" w:after="120" w:line="288" w:lineRule="auto"/>
        <w:ind w:left="0"/>
        <w:jc w:val="left"/>
        <w:outlineLvl w:val="1"/>
      </w:pPr>
      <w:bookmarkStart w:id="35" w:name="heading_35"/>
      <w:r>
        <w:rPr>
          <w:rFonts w:ascii="Arial" w:hAnsi="Arial" w:eastAsia="等线" w:cs="Arial"/>
          <w:b/>
          <w:sz w:val="32"/>
        </w:rPr>
        <w:t>核心定位</w:t>
      </w:r>
      <w:bookmarkEnd w:id="35"/>
    </w:p>
    <w:p w14:paraId="4A250EB3">
      <w:pPr>
        <w:spacing w:before="120" w:after="120" w:line="288" w:lineRule="auto"/>
        <w:ind w:left="0"/>
        <w:jc w:val="left"/>
      </w:pPr>
      <w:r>
        <w:rPr>
          <w:rFonts w:ascii="Arial" w:hAnsi="Arial" w:eastAsia="等线" w:cs="Arial"/>
          <w:sz w:val="22"/>
        </w:rPr>
        <w:t>增加玩家之间的轻对抗与趣味传播。</w:t>
      </w:r>
    </w:p>
    <w:p w14:paraId="70B79817">
      <w:pPr>
        <w:spacing w:before="320" w:after="120" w:line="288" w:lineRule="auto"/>
        <w:ind w:left="0"/>
        <w:jc w:val="left"/>
        <w:outlineLvl w:val="1"/>
      </w:pPr>
      <w:bookmarkStart w:id="36" w:name="heading_36"/>
      <w:r>
        <w:rPr>
          <w:rFonts w:ascii="Arial" w:hAnsi="Arial" w:eastAsia="等线" w:cs="Arial"/>
          <w:b/>
          <w:sz w:val="32"/>
        </w:rPr>
        <w:t>核心机制</w:t>
      </w:r>
      <w:bookmarkEnd w:id="36"/>
    </w:p>
    <w:p w14:paraId="20668D6C">
      <w:pPr>
        <w:spacing w:before="120" w:after="120" w:line="288" w:lineRule="auto"/>
        <w:ind w:left="0"/>
        <w:jc w:val="left"/>
      </w:pPr>
      <w:r>
        <w:rPr>
          <w:rFonts w:ascii="Arial" w:hAnsi="Arial" w:eastAsia="等线" w:cs="Arial"/>
          <w:sz w:val="22"/>
        </w:rPr>
        <w:t>玩家可：</w:t>
      </w:r>
    </w:p>
    <w:p w14:paraId="252D60E2">
      <w:pPr>
        <w:numPr>
          <w:ilvl w:val="0"/>
          <w:numId w:val="101"/>
        </w:numPr>
        <w:spacing w:before="120" w:after="120" w:line="288" w:lineRule="auto"/>
        <w:ind w:left="0"/>
        <w:jc w:val="left"/>
      </w:pPr>
      <w:r>
        <w:rPr>
          <w:rFonts w:ascii="Arial" w:hAnsi="Arial" w:eastAsia="等线" w:cs="Arial"/>
          <w:sz w:val="22"/>
        </w:rPr>
        <w:t>攻略其他小镇</w:t>
      </w:r>
    </w:p>
    <w:p w14:paraId="5C0F83B4">
      <w:pPr>
        <w:numPr>
          <w:ilvl w:val="0"/>
          <w:numId w:val="102"/>
        </w:numPr>
        <w:spacing w:before="120" w:after="120" w:line="288" w:lineRule="auto"/>
        <w:ind w:left="0"/>
        <w:jc w:val="left"/>
      </w:pPr>
      <w:r>
        <w:rPr>
          <w:rFonts w:ascii="Arial" w:hAnsi="Arial" w:eastAsia="等线" w:cs="Arial"/>
          <w:sz w:val="22"/>
        </w:rPr>
        <w:t>偷取资源</w:t>
      </w:r>
    </w:p>
    <w:p w14:paraId="3DDE99CD">
      <w:pPr>
        <w:numPr>
          <w:ilvl w:val="0"/>
          <w:numId w:val="103"/>
        </w:numPr>
        <w:spacing w:before="120" w:after="120" w:line="288" w:lineRule="auto"/>
        <w:ind w:left="0"/>
        <w:jc w:val="left"/>
      </w:pPr>
      <w:r>
        <w:rPr>
          <w:rFonts w:ascii="Arial" w:hAnsi="Arial" w:eastAsia="等线" w:cs="Arial"/>
          <w:sz w:val="22"/>
        </w:rPr>
        <w:t>放置干扰事件</w:t>
      </w:r>
    </w:p>
    <w:p w14:paraId="76EB7969">
      <w:pPr>
        <w:numPr>
          <w:ilvl w:val="0"/>
          <w:numId w:val="104"/>
        </w:numPr>
        <w:spacing w:before="120" w:after="120" w:line="288" w:lineRule="auto"/>
        <w:ind w:left="0"/>
        <w:jc w:val="left"/>
      </w:pPr>
      <w:r>
        <w:rPr>
          <w:rFonts w:ascii="Arial" w:hAnsi="Arial" w:eastAsia="等线" w:cs="Arial"/>
          <w:sz w:val="22"/>
        </w:rPr>
        <w:t>破坏建筑</w:t>
      </w:r>
    </w:p>
    <w:p w14:paraId="75F9FE4B">
      <w:pPr>
        <w:spacing w:before="320" w:after="120" w:line="288" w:lineRule="auto"/>
        <w:ind w:left="0"/>
        <w:jc w:val="left"/>
        <w:outlineLvl w:val="1"/>
      </w:pPr>
      <w:bookmarkStart w:id="37" w:name="heading_37"/>
      <w:r>
        <w:rPr>
          <w:rFonts w:ascii="Arial" w:hAnsi="Arial" w:eastAsia="等线" w:cs="Arial"/>
          <w:b/>
          <w:sz w:val="32"/>
        </w:rPr>
        <w:t>演出效果</w:t>
      </w:r>
      <w:bookmarkEnd w:id="37"/>
    </w:p>
    <w:p w14:paraId="4711B219">
      <w:pPr>
        <w:spacing w:before="120" w:after="120" w:line="288" w:lineRule="auto"/>
        <w:ind w:left="0"/>
        <w:jc w:val="left"/>
      </w:pPr>
      <w:r>
        <w:rPr>
          <w:rFonts w:ascii="Arial" w:hAnsi="Arial" w:eastAsia="等线" w:cs="Arial"/>
          <w:sz w:val="22"/>
        </w:rPr>
        <w:t>例如：</w:t>
      </w:r>
    </w:p>
    <w:p w14:paraId="3F7D76FE">
      <w:pPr>
        <w:numPr>
          <w:ilvl w:val="0"/>
          <w:numId w:val="105"/>
        </w:numPr>
        <w:spacing w:before="120" w:after="120" w:line="288" w:lineRule="auto"/>
        <w:ind w:left="0"/>
        <w:jc w:val="left"/>
      </w:pPr>
      <w:r>
        <w:rPr>
          <w:rFonts w:ascii="Arial" w:hAnsi="Arial" w:eastAsia="等线" w:cs="Arial"/>
          <w:sz w:val="22"/>
        </w:rPr>
        <w:t>炸弹爆炸</w:t>
      </w:r>
    </w:p>
    <w:p w14:paraId="0D27BE76">
      <w:pPr>
        <w:numPr>
          <w:ilvl w:val="0"/>
          <w:numId w:val="106"/>
        </w:numPr>
        <w:spacing w:before="120" w:after="120" w:line="288" w:lineRule="auto"/>
        <w:ind w:left="0"/>
        <w:jc w:val="left"/>
      </w:pPr>
      <w:r>
        <w:rPr>
          <w:rFonts w:ascii="Arial" w:hAnsi="Arial" w:eastAsia="等线" w:cs="Arial"/>
          <w:sz w:val="22"/>
        </w:rPr>
        <w:t>建筑冒烟</w:t>
      </w:r>
    </w:p>
    <w:p w14:paraId="683ED3BE">
      <w:pPr>
        <w:numPr>
          <w:ilvl w:val="0"/>
          <w:numId w:val="107"/>
        </w:numPr>
        <w:spacing w:before="120" w:after="120" w:line="288" w:lineRule="auto"/>
        <w:ind w:left="0"/>
        <w:jc w:val="left"/>
      </w:pPr>
      <w:r>
        <w:rPr>
          <w:rFonts w:ascii="Arial" w:hAnsi="Arial" w:eastAsia="等线" w:cs="Arial"/>
          <w:sz w:val="22"/>
        </w:rPr>
        <w:t>角色逃跑</w:t>
      </w:r>
    </w:p>
    <w:p w14:paraId="334A6947">
      <w:pPr>
        <w:numPr>
          <w:ilvl w:val="0"/>
          <w:numId w:val="108"/>
        </w:numPr>
        <w:spacing w:before="120" w:after="120" w:line="288" w:lineRule="auto"/>
        <w:ind w:left="0"/>
        <w:jc w:val="left"/>
      </w:pPr>
      <w:r>
        <w:rPr>
          <w:rFonts w:ascii="Arial" w:hAnsi="Arial" w:eastAsia="等线" w:cs="Arial"/>
          <w:sz w:val="22"/>
        </w:rPr>
        <w:t>被偷资源飞出</w:t>
      </w:r>
    </w:p>
    <w:p w14:paraId="2758BD9E">
      <w:pPr>
        <w:spacing w:before="320" w:after="120" w:line="288" w:lineRule="auto"/>
        <w:ind w:left="0"/>
        <w:jc w:val="left"/>
        <w:outlineLvl w:val="1"/>
      </w:pPr>
      <w:bookmarkStart w:id="38" w:name="heading_38"/>
      <w:r>
        <w:rPr>
          <w:rFonts w:ascii="Arial" w:hAnsi="Arial" w:eastAsia="等线" w:cs="Arial"/>
          <w:b/>
          <w:sz w:val="32"/>
        </w:rPr>
        <w:t>Demo阶段方案</w:t>
      </w:r>
      <w:bookmarkEnd w:id="38"/>
    </w:p>
    <w:p w14:paraId="26890B18">
      <w:pPr>
        <w:spacing w:before="120" w:after="120" w:line="288" w:lineRule="auto"/>
        <w:ind w:left="0"/>
        <w:jc w:val="left"/>
      </w:pPr>
      <w:r>
        <w:rPr>
          <w:rFonts w:ascii="Arial" w:hAnsi="Arial" w:eastAsia="等线" w:cs="Arial"/>
          <w:sz w:val="22"/>
        </w:rPr>
        <w:t>不做真实联网。采用：本地玩家家数据模拟。</w:t>
      </w:r>
    </w:p>
    <w:p w14:paraId="5A1FD3A8">
      <w:pPr>
        <w:pBdr>
          <w:bottom w:val="single" w:color="DEE0E3" w:sz="2" w:space="0"/>
          <w:between w:val="single" w:color="DEE0E3" w:sz="2" w:space="0"/>
        </w:pBdr>
        <w:spacing w:before="120" w:after="120" w:line="288" w:lineRule="auto"/>
        <w:ind w:left="0"/>
      </w:pPr>
    </w:p>
    <w:p w14:paraId="50DE19D9">
      <w:pPr>
        <w:spacing w:before="300" w:after="120" w:line="288" w:lineRule="auto"/>
        <w:ind w:left="0"/>
        <w:jc w:val="left"/>
        <w:outlineLvl w:val="2"/>
      </w:pPr>
      <w:bookmarkStart w:id="39" w:name="heading_39"/>
      <w:r>
        <w:rPr>
          <w:rFonts w:ascii="Arial" w:hAnsi="Arial" w:eastAsia="等线" w:cs="Arial"/>
          <w:b/>
          <w:sz w:val="30"/>
        </w:rPr>
        <w:t>3.5 社交互动玩法（占比10%）</w:t>
      </w:r>
      <w:bookmarkEnd w:id="39"/>
    </w:p>
    <w:p w14:paraId="7FE03C7C">
      <w:pPr>
        <w:spacing w:before="320" w:after="120" w:line="288" w:lineRule="auto"/>
        <w:ind w:left="0"/>
        <w:jc w:val="left"/>
        <w:outlineLvl w:val="1"/>
      </w:pPr>
      <w:bookmarkStart w:id="40" w:name="heading_40"/>
      <w:r>
        <w:rPr>
          <w:rFonts w:ascii="Arial" w:hAnsi="Arial" w:eastAsia="等线" w:cs="Arial"/>
          <w:b/>
          <w:sz w:val="32"/>
        </w:rPr>
        <w:t>核心定位</w:t>
      </w:r>
      <w:bookmarkEnd w:id="40"/>
    </w:p>
    <w:p w14:paraId="022AA440">
      <w:pPr>
        <w:spacing w:before="120" w:after="120" w:line="288" w:lineRule="auto"/>
        <w:ind w:left="0"/>
        <w:jc w:val="left"/>
      </w:pPr>
      <w:r>
        <w:rPr>
          <w:rFonts w:ascii="Arial" w:hAnsi="Arial" w:eastAsia="等线" w:cs="Arial"/>
          <w:sz w:val="22"/>
        </w:rPr>
        <w:t>强化角色互动与情绪连接。</w:t>
      </w:r>
    </w:p>
    <w:p w14:paraId="0CB585A4">
      <w:pPr>
        <w:spacing w:before="320" w:after="120" w:line="288" w:lineRule="auto"/>
        <w:ind w:left="0"/>
        <w:jc w:val="left"/>
        <w:outlineLvl w:val="1"/>
      </w:pPr>
      <w:bookmarkStart w:id="41" w:name="heading_41"/>
      <w:r>
        <w:rPr>
          <w:rFonts w:ascii="Arial" w:hAnsi="Arial" w:eastAsia="等线" w:cs="Arial"/>
          <w:b/>
          <w:sz w:val="32"/>
        </w:rPr>
        <w:t>核心机制</w:t>
      </w:r>
      <w:bookmarkEnd w:id="41"/>
    </w:p>
    <w:p w14:paraId="7AFBED1A">
      <w:pPr>
        <w:spacing w:before="120" w:after="120" w:line="288" w:lineRule="auto"/>
        <w:ind w:left="0"/>
        <w:jc w:val="left"/>
      </w:pPr>
      <w:r>
        <w:rPr>
          <w:rFonts w:ascii="Arial" w:hAnsi="Arial" w:eastAsia="等线" w:cs="Arial"/>
          <w:sz w:val="22"/>
        </w:rPr>
        <w:t>角色会主动：</w:t>
      </w:r>
    </w:p>
    <w:p w14:paraId="487985AA">
      <w:pPr>
        <w:numPr>
          <w:ilvl w:val="0"/>
          <w:numId w:val="109"/>
        </w:numPr>
        <w:spacing w:before="120" w:after="120" w:line="288" w:lineRule="auto"/>
        <w:ind w:left="0"/>
        <w:jc w:val="left"/>
      </w:pPr>
      <w:r>
        <w:rPr>
          <w:rFonts w:ascii="Arial" w:hAnsi="Arial" w:eastAsia="等线" w:cs="Arial"/>
          <w:sz w:val="22"/>
        </w:rPr>
        <w:t>给玩家发消息</w:t>
      </w:r>
    </w:p>
    <w:p w14:paraId="557CC46A">
      <w:pPr>
        <w:numPr>
          <w:ilvl w:val="0"/>
          <w:numId w:val="110"/>
        </w:numPr>
        <w:spacing w:before="120" w:after="120" w:line="288" w:lineRule="auto"/>
        <w:ind w:left="0"/>
        <w:jc w:val="left"/>
      </w:pPr>
      <w:r>
        <w:rPr>
          <w:rFonts w:ascii="Arial" w:hAnsi="Arial" w:eastAsia="等线" w:cs="Arial"/>
          <w:sz w:val="22"/>
        </w:rPr>
        <w:t>请求帮助</w:t>
      </w:r>
    </w:p>
    <w:p w14:paraId="76013827">
      <w:pPr>
        <w:numPr>
          <w:ilvl w:val="0"/>
          <w:numId w:val="111"/>
        </w:numPr>
        <w:spacing w:before="120" w:after="120" w:line="288" w:lineRule="auto"/>
        <w:ind w:left="0"/>
        <w:jc w:val="left"/>
      </w:pPr>
      <w:r>
        <w:rPr>
          <w:rFonts w:ascii="Arial" w:hAnsi="Arial" w:eastAsia="等线" w:cs="Arial"/>
          <w:sz w:val="22"/>
        </w:rPr>
        <w:t>分享趣事</w:t>
      </w:r>
    </w:p>
    <w:p w14:paraId="71B4D7E3">
      <w:pPr>
        <w:numPr>
          <w:ilvl w:val="0"/>
          <w:numId w:val="112"/>
        </w:numPr>
        <w:spacing w:before="120" w:after="120" w:line="288" w:lineRule="auto"/>
        <w:ind w:left="0"/>
        <w:jc w:val="left"/>
      </w:pPr>
      <w:r>
        <w:rPr>
          <w:rFonts w:ascii="Arial" w:hAnsi="Arial" w:eastAsia="等线" w:cs="Arial"/>
          <w:sz w:val="22"/>
        </w:rPr>
        <w:t>触发剧情</w:t>
      </w:r>
    </w:p>
    <w:p w14:paraId="0DA99A7D">
      <w:pPr>
        <w:spacing w:before="320" w:after="120" w:line="288" w:lineRule="auto"/>
        <w:ind w:left="0"/>
        <w:jc w:val="left"/>
        <w:outlineLvl w:val="1"/>
      </w:pPr>
      <w:bookmarkStart w:id="42" w:name="heading_42"/>
      <w:r>
        <w:rPr>
          <w:rFonts w:ascii="Arial" w:hAnsi="Arial" w:eastAsia="等线" w:cs="Arial"/>
          <w:b/>
          <w:sz w:val="32"/>
        </w:rPr>
        <w:t>好感度系统</w:t>
      </w:r>
      <w:bookmarkEnd w:id="42"/>
    </w:p>
    <w:p w14:paraId="5FE8F8CA">
      <w:pPr>
        <w:spacing w:before="120" w:after="120" w:line="288" w:lineRule="auto"/>
        <w:ind w:left="0"/>
        <w:jc w:val="left"/>
      </w:pPr>
      <w:r>
        <w:rPr>
          <w:rFonts w:ascii="Arial" w:hAnsi="Arial" w:eastAsia="等线" w:cs="Arial"/>
          <w:sz w:val="22"/>
        </w:rPr>
        <w:t>角色之间拥有：</w:t>
      </w:r>
    </w:p>
    <w:p w14:paraId="7037EEF4">
      <w:pPr>
        <w:numPr>
          <w:ilvl w:val="0"/>
          <w:numId w:val="113"/>
        </w:numPr>
        <w:spacing w:before="120" w:after="120" w:line="288" w:lineRule="auto"/>
        <w:ind w:left="0"/>
        <w:jc w:val="left"/>
      </w:pPr>
      <w:r>
        <w:rPr>
          <w:rFonts w:ascii="Arial" w:hAnsi="Arial" w:eastAsia="等线" w:cs="Arial"/>
          <w:sz w:val="22"/>
        </w:rPr>
        <w:t>好感度</w:t>
      </w:r>
    </w:p>
    <w:p w14:paraId="1B41FCAB">
      <w:pPr>
        <w:numPr>
          <w:ilvl w:val="0"/>
          <w:numId w:val="114"/>
        </w:numPr>
        <w:spacing w:before="120" w:after="120" w:line="288" w:lineRule="auto"/>
        <w:ind w:left="0"/>
        <w:jc w:val="left"/>
      </w:pPr>
      <w:r>
        <w:rPr>
          <w:rFonts w:ascii="Arial" w:hAnsi="Arial" w:eastAsia="等线" w:cs="Arial"/>
          <w:sz w:val="22"/>
        </w:rPr>
        <w:t>羁绊关系</w:t>
      </w:r>
    </w:p>
    <w:p w14:paraId="43D82161">
      <w:pPr>
        <w:numPr>
          <w:ilvl w:val="0"/>
          <w:numId w:val="115"/>
        </w:numPr>
        <w:spacing w:before="120" w:after="120" w:line="288" w:lineRule="auto"/>
        <w:ind w:left="0"/>
        <w:jc w:val="left"/>
      </w:pPr>
      <w:r>
        <w:rPr>
          <w:rFonts w:ascii="Arial" w:hAnsi="Arial" w:eastAsia="等线" w:cs="Arial"/>
          <w:sz w:val="22"/>
        </w:rPr>
        <w:t>特殊互动</w:t>
      </w:r>
    </w:p>
    <w:p w14:paraId="16A4DDB2">
      <w:pPr>
        <w:spacing w:before="320" w:after="120" w:line="288" w:lineRule="auto"/>
        <w:ind w:left="0"/>
        <w:jc w:val="left"/>
        <w:outlineLvl w:val="1"/>
      </w:pPr>
      <w:bookmarkStart w:id="43" w:name="heading_43"/>
      <w:r>
        <w:rPr>
          <w:rFonts w:ascii="Arial" w:hAnsi="Arial" w:eastAsia="等线" w:cs="Arial"/>
          <w:b/>
          <w:sz w:val="32"/>
        </w:rPr>
        <w:t>剧情演出</w:t>
      </w:r>
      <w:bookmarkEnd w:id="43"/>
    </w:p>
    <w:p w14:paraId="7DCB3611">
      <w:pPr>
        <w:spacing w:before="120" w:after="120" w:line="288" w:lineRule="auto"/>
        <w:ind w:left="0"/>
        <w:jc w:val="left"/>
      </w:pPr>
      <w:r>
        <w:rPr>
          <w:rFonts w:ascii="Arial" w:hAnsi="Arial" w:eastAsia="等线" w:cs="Arial"/>
          <w:sz w:val="22"/>
        </w:rPr>
        <w:t>可能出现：</w:t>
      </w:r>
    </w:p>
    <w:p w14:paraId="72F3C768">
      <w:pPr>
        <w:numPr>
          <w:ilvl w:val="0"/>
          <w:numId w:val="116"/>
        </w:numPr>
        <w:spacing w:before="120" w:after="120" w:line="288" w:lineRule="auto"/>
        <w:ind w:left="0"/>
        <w:jc w:val="left"/>
      </w:pPr>
      <w:r>
        <w:rPr>
          <w:rFonts w:ascii="Arial" w:hAnsi="Arial" w:eastAsia="等线" w:cs="Arial"/>
          <w:sz w:val="22"/>
        </w:rPr>
        <w:t>角色吵架</w:t>
      </w:r>
    </w:p>
    <w:p w14:paraId="07BB9E14">
      <w:pPr>
        <w:numPr>
          <w:ilvl w:val="0"/>
          <w:numId w:val="117"/>
        </w:numPr>
        <w:spacing w:before="120" w:after="120" w:line="288" w:lineRule="auto"/>
        <w:ind w:left="0"/>
        <w:jc w:val="left"/>
      </w:pPr>
      <w:r>
        <w:rPr>
          <w:rFonts w:ascii="Arial" w:hAnsi="Arial" w:eastAsia="等线" w:cs="Arial"/>
          <w:sz w:val="22"/>
        </w:rPr>
        <w:t>角色恋爱</w:t>
      </w:r>
    </w:p>
    <w:p w14:paraId="618F72FA">
      <w:pPr>
        <w:numPr>
          <w:ilvl w:val="0"/>
          <w:numId w:val="118"/>
        </w:numPr>
        <w:spacing w:before="120" w:after="120" w:line="288" w:lineRule="auto"/>
        <w:ind w:left="0"/>
        <w:jc w:val="left"/>
      </w:pPr>
      <w:r>
        <w:rPr>
          <w:rFonts w:ascii="Arial" w:hAnsi="Arial" w:eastAsia="等线" w:cs="Arial"/>
          <w:sz w:val="22"/>
        </w:rPr>
        <w:t>一起摸鱼</w:t>
      </w:r>
    </w:p>
    <w:p w14:paraId="2BA598CD">
      <w:pPr>
        <w:numPr>
          <w:ilvl w:val="0"/>
          <w:numId w:val="119"/>
        </w:numPr>
        <w:spacing w:before="120" w:after="120" w:line="288" w:lineRule="auto"/>
        <w:ind w:left="0"/>
        <w:jc w:val="left"/>
      </w:pPr>
      <w:r>
        <w:rPr>
          <w:rFonts w:ascii="Arial" w:hAnsi="Arial" w:eastAsia="等线" w:cs="Arial"/>
          <w:sz w:val="22"/>
        </w:rPr>
        <w:t>深夜聊天</w:t>
      </w:r>
    </w:p>
    <w:p w14:paraId="164E650E">
      <w:pPr>
        <w:pBdr>
          <w:bottom w:val="single" w:color="DEE0E3" w:sz="2" w:space="0"/>
          <w:between w:val="single" w:color="DEE0E3" w:sz="2" w:space="0"/>
        </w:pBdr>
        <w:spacing w:before="120" w:after="120" w:line="288" w:lineRule="auto"/>
        <w:ind w:left="0"/>
      </w:pPr>
    </w:p>
    <w:p w14:paraId="2AEA21FA">
      <w:pPr>
        <w:spacing w:before="320" w:after="120" w:line="288" w:lineRule="auto"/>
        <w:ind w:left="0"/>
        <w:jc w:val="left"/>
        <w:outlineLvl w:val="1"/>
      </w:pPr>
      <w:bookmarkStart w:id="44" w:name="heading_44"/>
      <w:r>
        <w:rPr>
          <w:rFonts w:ascii="Arial" w:hAnsi="Arial" w:eastAsia="等线" w:cs="Arial"/>
          <w:b/>
          <w:sz w:val="32"/>
        </w:rPr>
        <w:t>四、NPC 人物设定（可替换成自有IP角色）</w:t>
      </w:r>
      <w:bookmarkEnd w:id="44"/>
    </w:p>
    <w:p w14:paraId="04461E0A">
      <w:pPr>
        <w:spacing w:before="300" w:after="120" w:line="288" w:lineRule="auto"/>
        <w:ind w:left="0"/>
        <w:jc w:val="left"/>
        <w:outlineLvl w:val="2"/>
      </w:pPr>
      <w:bookmarkStart w:id="45" w:name="heading_45"/>
      <w:r>
        <w:rPr>
          <w:rFonts w:ascii="Arial" w:hAnsi="Arial" w:eastAsia="等线" w:cs="Arial"/>
          <w:b/>
          <w:sz w:val="30"/>
        </w:rPr>
        <w:t>核心 NPC（5 个）</w:t>
      </w:r>
      <w:bookmarkEnd w:id="45"/>
    </w:p>
    <w:tbl>
      <w:tblPr>
        <w:tblStyle w:val="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461A2CA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23D9812">
            <w:pPr>
              <w:spacing w:before="120" w:after="120" w:line="288" w:lineRule="auto"/>
              <w:ind w:left="0"/>
              <w:jc w:val="left"/>
            </w:pPr>
            <w:r>
              <w:rPr>
                <w:rFonts w:ascii="Arial" w:hAnsi="Arial" w:eastAsia="等线" w:cs="Arial"/>
                <w:sz w:val="22"/>
              </w:rPr>
              <w:t>NPC 名称</w:t>
            </w:r>
          </w:p>
        </w:tc>
        <w:tc>
          <w:tcPr>
            <w:tcW w:w="1650" w:type="dxa"/>
            <w:tcMar>
              <w:top w:w="60" w:type="dxa"/>
              <w:left w:w="120" w:type="dxa"/>
              <w:bottom w:w="30" w:type="dxa"/>
              <w:right w:w="120" w:type="dxa"/>
            </w:tcMar>
          </w:tcPr>
          <w:p w14:paraId="573D5788">
            <w:pPr>
              <w:spacing w:before="120" w:after="120" w:line="288" w:lineRule="auto"/>
              <w:ind w:left="0"/>
              <w:jc w:val="left"/>
            </w:pPr>
            <w:r>
              <w:rPr>
                <w:rFonts w:ascii="Arial" w:hAnsi="Arial" w:eastAsia="等线" w:cs="Arial"/>
                <w:sz w:val="22"/>
              </w:rPr>
              <w:t>性别</w:t>
            </w:r>
          </w:p>
        </w:tc>
        <w:tc>
          <w:tcPr>
            <w:tcW w:w="1650" w:type="dxa"/>
            <w:tcMar>
              <w:top w:w="60" w:type="dxa"/>
              <w:left w:w="120" w:type="dxa"/>
              <w:bottom w:w="30" w:type="dxa"/>
              <w:right w:w="120" w:type="dxa"/>
            </w:tcMar>
          </w:tcPr>
          <w:p w14:paraId="16AAD19C">
            <w:pPr>
              <w:spacing w:before="120" w:after="120" w:line="288" w:lineRule="auto"/>
              <w:ind w:left="0"/>
              <w:jc w:val="left"/>
            </w:pPr>
            <w:r>
              <w:rPr>
                <w:rFonts w:ascii="Arial" w:hAnsi="Arial" w:eastAsia="等线" w:cs="Arial"/>
                <w:sz w:val="22"/>
              </w:rPr>
              <w:t>身份</w:t>
            </w:r>
          </w:p>
        </w:tc>
        <w:tc>
          <w:tcPr>
            <w:tcW w:w="1650" w:type="dxa"/>
            <w:tcMar>
              <w:top w:w="60" w:type="dxa"/>
              <w:left w:w="120" w:type="dxa"/>
              <w:bottom w:w="30" w:type="dxa"/>
              <w:right w:w="120" w:type="dxa"/>
            </w:tcMar>
          </w:tcPr>
          <w:p w14:paraId="67D4C0F2">
            <w:pPr>
              <w:spacing w:before="120" w:after="120" w:line="288" w:lineRule="auto"/>
              <w:ind w:left="0"/>
              <w:jc w:val="left"/>
            </w:pPr>
            <w:r>
              <w:rPr>
                <w:rFonts w:ascii="Arial" w:hAnsi="Arial" w:eastAsia="等线" w:cs="Arial"/>
                <w:sz w:val="22"/>
              </w:rPr>
              <w:t>梦想</w:t>
            </w:r>
          </w:p>
        </w:tc>
        <w:tc>
          <w:tcPr>
            <w:tcW w:w="1650" w:type="dxa"/>
            <w:tcMar>
              <w:top w:w="60" w:type="dxa"/>
              <w:left w:w="120" w:type="dxa"/>
              <w:bottom w:w="30" w:type="dxa"/>
              <w:right w:w="120" w:type="dxa"/>
            </w:tcMar>
          </w:tcPr>
          <w:p w14:paraId="6EB355DF">
            <w:pPr>
              <w:spacing w:before="120" w:after="120" w:line="288" w:lineRule="auto"/>
              <w:ind w:left="0"/>
              <w:jc w:val="left"/>
            </w:pPr>
            <w:r>
              <w:rPr>
                <w:rFonts w:ascii="Arial" w:hAnsi="Arial" w:eastAsia="等线" w:cs="Arial"/>
                <w:sz w:val="22"/>
              </w:rPr>
              <w:t>特殊能力</w:t>
            </w:r>
          </w:p>
        </w:tc>
      </w:tr>
      <w:tr w14:paraId="5C724A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38E9B93">
            <w:pPr>
              <w:spacing w:before="120" w:after="120" w:line="288" w:lineRule="auto"/>
              <w:ind w:left="0"/>
              <w:jc w:val="left"/>
            </w:pPr>
            <w:r>
              <w:rPr>
                <w:rFonts w:ascii="Arial" w:hAnsi="Arial" w:eastAsia="等线" w:cs="Arial"/>
                <w:sz w:val="22"/>
              </w:rPr>
              <w:t>星辰</w:t>
            </w:r>
          </w:p>
        </w:tc>
        <w:tc>
          <w:tcPr>
            <w:tcW w:w="1650" w:type="dxa"/>
            <w:tcMar>
              <w:top w:w="60" w:type="dxa"/>
              <w:left w:w="120" w:type="dxa"/>
              <w:bottom w:w="30" w:type="dxa"/>
              <w:right w:w="120" w:type="dxa"/>
            </w:tcMar>
          </w:tcPr>
          <w:p w14:paraId="5B3B540F">
            <w:pPr>
              <w:spacing w:before="120" w:after="120" w:line="288" w:lineRule="auto"/>
              <w:ind w:left="0"/>
              <w:jc w:val="left"/>
            </w:pPr>
            <w:r>
              <w:rPr>
                <w:rFonts w:ascii="Arial" w:hAnsi="Arial" w:eastAsia="等线" w:cs="Arial"/>
                <w:sz w:val="22"/>
              </w:rPr>
              <w:t>男性</w:t>
            </w:r>
          </w:p>
        </w:tc>
        <w:tc>
          <w:tcPr>
            <w:tcW w:w="1650" w:type="dxa"/>
            <w:tcMar>
              <w:top w:w="60" w:type="dxa"/>
              <w:left w:w="120" w:type="dxa"/>
              <w:bottom w:w="30" w:type="dxa"/>
              <w:right w:w="120" w:type="dxa"/>
            </w:tcMar>
          </w:tcPr>
          <w:p w14:paraId="3163EEE4">
            <w:pPr>
              <w:spacing w:before="120" w:after="120" w:line="288" w:lineRule="auto"/>
              <w:ind w:left="0"/>
              <w:jc w:val="left"/>
            </w:pPr>
            <w:r>
              <w:rPr>
                <w:rFonts w:ascii="Arial" w:hAnsi="Arial" w:eastAsia="等线" w:cs="Arial"/>
                <w:sz w:val="22"/>
              </w:rPr>
              <w:t>冒险家</w:t>
            </w:r>
          </w:p>
        </w:tc>
        <w:tc>
          <w:tcPr>
            <w:tcW w:w="1650" w:type="dxa"/>
            <w:tcMar>
              <w:top w:w="60" w:type="dxa"/>
              <w:left w:w="120" w:type="dxa"/>
              <w:bottom w:w="30" w:type="dxa"/>
              <w:right w:w="120" w:type="dxa"/>
            </w:tcMar>
          </w:tcPr>
          <w:p w14:paraId="494C4DD3">
            <w:pPr>
              <w:spacing w:before="120" w:after="120" w:line="288" w:lineRule="auto"/>
              <w:ind w:left="0"/>
              <w:jc w:val="left"/>
            </w:pPr>
            <w:r>
              <w:rPr>
                <w:rFonts w:ascii="Arial" w:hAnsi="Arial" w:eastAsia="等线" w:cs="Arial"/>
                <w:sz w:val="22"/>
              </w:rPr>
              <w:t>探索世界的每一个角落</w:t>
            </w:r>
          </w:p>
        </w:tc>
        <w:tc>
          <w:tcPr>
            <w:tcW w:w="1650" w:type="dxa"/>
            <w:tcMar>
              <w:top w:w="60" w:type="dxa"/>
              <w:left w:w="120" w:type="dxa"/>
              <w:bottom w:w="30" w:type="dxa"/>
              <w:right w:w="120" w:type="dxa"/>
            </w:tcMar>
          </w:tcPr>
          <w:p w14:paraId="531B7AA8">
            <w:pPr>
              <w:spacing w:before="120" w:after="120" w:line="288" w:lineRule="auto"/>
              <w:ind w:left="0"/>
              <w:jc w:val="left"/>
            </w:pPr>
            <w:r>
              <w:rPr>
                <w:rFonts w:ascii="Arial" w:hAnsi="Arial" w:eastAsia="等线" w:cs="Arial"/>
                <w:sz w:val="22"/>
              </w:rPr>
              <w:t>冒险、战斗、寻宝</w:t>
            </w:r>
          </w:p>
        </w:tc>
      </w:tr>
      <w:tr w14:paraId="7633BE3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B9D0992">
            <w:pPr>
              <w:spacing w:before="120" w:after="120" w:line="288" w:lineRule="auto"/>
              <w:ind w:left="0"/>
              <w:jc w:val="left"/>
            </w:pPr>
            <w:r>
              <w:rPr>
                <w:rFonts w:ascii="Arial" w:hAnsi="Arial" w:eastAsia="等线" w:cs="Arial"/>
                <w:sz w:val="22"/>
              </w:rPr>
              <w:t>月光</w:t>
            </w:r>
          </w:p>
        </w:tc>
        <w:tc>
          <w:tcPr>
            <w:tcW w:w="1650" w:type="dxa"/>
            <w:tcMar>
              <w:top w:w="60" w:type="dxa"/>
              <w:left w:w="120" w:type="dxa"/>
              <w:bottom w:w="30" w:type="dxa"/>
              <w:right w:w="120" w:type="dxa"/>
            </w:tcMar>
          </w:tcPr>
          <w:p w14:paraId="3C19943F">
            <w:pPr>
              <w:spacing w:before="120" w:after="120" w:line="288" w:lineRule="auto"/>
              <w:ind w:left="0"/>
              <w:jc w:val="left"/>
            </w:pPr>
            <w:r>
              <w:rPr>
                <w:rFonts w:ascii="Arial" w:hAnsi="Arial" w:eastAsia="等线" w:cs="Arial"/>
                <w:sz w:val="22"/>
              </w:rPr>
              <w:t>女性</w:t>
            </w:r>
          </w:p>
        </w:tc>
        <w:tc>
          <w:tcPr>
            <w:tcW w:w="1650" w:type="dxa"/>
            <w:tcMar>
              <w:top w:w="60" w:type="dxa"/>
              <w:left w:w="120" w:type="dxa"/>
              <w:bottom w:w="30" w:type="dxa"/>
              <w:right w:w="120" w:type="dxa"/>
            </w:tcMar>
          </w:tcPr>
          <w:p w14:paraId="11224049">
            <w:pPr>
              <w:spacing w:before="120" w:after="120" w:line="288" w:lineRule="auto"/>
              <w:ind w:left="0"/>
              <w:jc w:val="left"/>
            </w:pPr>
            <w:r>
              <w:rPr>
                <w:rFonts w:ascii="Arial" w:hAnsi="Arial" w:eastAsia="等线" w:cs="Arial"/>
                <w:sz w:val="22"/>
              </w:rPr>
              <w:t>魔法师</w:t>
            </w:r>
          </w:p>
        </w:tc>
        <w:tc>
          <w:tcPr>
            <w:tcW w:w="1650" w:type="dxa"/>
            <w:tcMar>
              <w:top w:w="60" w:type="dxa"/>
              <w:left w:w="120" w:type="dxa"/>
              <w:bottom w:w="30" w:type="dxa"/>
              <w:right w:w="120" w:type="dxa"/>
            </w:tcMar>
          </w:tcPr>
          <w:p w14:paraId="7F70EF30">
            <w:pPr>
              <w:spacing w:before="120" w:after="120" w:line="288" w:lineRule="auto"/>
              <w:ind w:left="0"/>
              <w:jc w:val="left"/>
            </w:pPr>
            <w:r>
              <w:rPr>
                <w:rFonts w:ascii="Arial" w:hAnsi="Arial" w:eastAsia="等线" w:cs="Arial"/>
                <w:sz w:val="22"/>
              </w:rPr>
              <w:t>掌握古老的魔法</w:t>
            </w:r>
          </w:p>
        </w:tc>
        <w:tc>
          <w:tcPr>
            <w:tcW w:w="1650" w:type="dxa"/>
            <w:tcMar>
              <w:top w:w="60" w:type="dxa"/>
              <w:left w:w="120" w:type="dxa"/>
              <w:bottom w:w="30" w:type="dxa"/>
              <w:right w:w="120" w:type="dxa"/>
            </w:tcMar>
          </w:tcPr>
          <w:p w14:paraId="13103E75">
            <w:pPr>
              <w:spacing w:before="120" w:after="120" w:line="288" w:lineRule="auto"/>
              <w:ind w:left="0"/>
              <w:jc w:val="left"/>
            </w:pPr>
            <w:r>
              <w:rPr>
                <w:rFonts w:ascii="Arial" w:hAnsi="Arial" w:eastAsia="等线" w:cs="Arial"/>
                <w:sz w:val="22"/>
              </w:rPr>
              <w:t>魔法研究、防御</w:t>
            </w:r>
          </w:p>
        </w:tc>
      </w:tr>
      <w:tr w14:paraId="3C1213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DFEB888">
            <w:pPr>
              <w:spacing w:before="120" w:after="120" w:line="288" w:lineRule="auto"/>
              <w:ind w:left="0"/>
              <w:jc w:val="left"/>
            </w:pPr>
            <w:r>
              <w:rPr>
                <w:rFonts w:ascii="Arial" w:hAnsi="Arial" w:eastAsia="等线" w:cs="Arial"/>
                <w:sz w:val="22"/>
              </w:rPr>
              <w:t>烈火</w:t>
            </w:r>
          </w:p>
        </w:tc>
        <w:tc>
          <w:tcPr>
            <w:tcW w:w="1650" w:type="dxa"/>
            <w:tcMar>
              <w:top w:w="60" w:type="dxa"/>
              <w:left w:w="120" w:type="dxa"/>
              <w:bottom w:w="30" w:type="dxa"/>
              <w:right w:w="120" w:type="dxa"/>
            </w:tcMar>
          </w:tcPr>
          <w:p w14:paraId="4BDA3D24">
            <w:pPr>
              <w:spacing w:before="120" w:after="120" w:line="288" w:lineRule="auto"/>
              <w:ind w:left="0"/>
              <w:jc w:val="left"/>
            </w:pPr>
            <w:r>
              <w:rPr>
                <w:rFonts w:ascii="Arial" w:hAnsi="Arial" w:eastAsia="等线" w:cs="Arial"/>
                <w:sz w:val="22"/>
              </w:rPr>
              <w:t>男性</w:t>
            </w:r>
          </w:p>
        </w:tc>
        <w:tc>
          <w:tcPr>
            <w:tcW w:w="1650" w:type="dxa"/>
            <w:tcMar>
              <w:top w:w="60" w:type="dxa"/>
              <w:left w:w="120" w:type="dxa"/>
              <w:bottom w:w="30" w:type="dxa"/>
              <w:right w:w="120" w:type="dxa"/>
            </w:tcMar>
          </w:tcPr>
          <w:p w14:paraId="1B1AEAC5">
            <w:pPr>
              <w:spacing w:before="120" w:after="120" w:line="288" w:lineRule="auto"/>
              <w:ind w:left="0"/>
              <w:jc w:val="left"/>
            </w:pPr>
            <w:r>
              <w:rPr>
                <w:rFonts w:ascii="Arial" w:hAnsi="Arial" w:eastAsia="等线" w:cs="Arial"/>
                <w:sz w:val="22"/>
              </w:rPr>
              <w:t>战士</w:t>
            </w:r>
          </w:p>
        </w:tc>
        <w:tc>
          <w:tcPr>
            <w:tcW w:w="1650" w:type="dxa"/>
            <w:tcMar>
              <w:top w:w="60" w:type="dxa"/>
              <w:left w:w="120" w:type="dxa"/>
              <w:bottom w:w="30" w:type="dxa"/>
              <w:right w:w="120" w:type="dxa"/>
            </w:tcMar>
          </w:tcPr>
          <w:p w14:paraId="2ABCDC12">
            <w:pPr>
              <w:spacing w:before="120" w:after="120" w:line="288" w:lineRule="auto"/>
              <w:ind w:left="0"/>
              <w:jc w:val="left"/>
            </w:pPr>
            <w:r>
              <w:rPr>
                <w:rFonts w:ascii="Arial" w:hAnsi="Arial" w:eastAsia="等线" w:cs="Arial"/>
                <w:sz w:val="22"/>
              </w:rPr>
              <w:t>成为最强的战士</w:t>
            </w:r>
          </w:p>
        </w:tc>
        <w:tc>
          <w:tcPr>
            <w:tcW w:w="1650" w:type="dxa"/>
            <w:tcMar>
              <w:top w:w="60" w:type="dxa"/>
              <w:left w:w="120" w:type="dxa"/>
              <w:bottom w:w="30" w:type="dxa"/>
              <w:right w:w="120" w:type="dxa"/>
            </w:tcMar>
          </w:tcPr>
          <w:p w14:paraId="2BEDF010">
            <w:pPr>
              <w:spacing w:before="120" w:after="120" w:line="288" w:lineRule="auto"/>
              <w:ind w:left="0"/>
              <w:jc w:val="left"/>
            </w:pPr>
            <w:r>
              <w:rPr>
                <w:rFonts w:ascii="Arial" w:hAnsi="Arial" w:eastAsia="等线" w:cs="Arial"/>
                <w:sz w:val="22"/>
              </w:rPr>
              <w:t>战斗、训练、领导</w:t>
            </w:r>
          </w:p>
        </w:tc>
      </w:tr>
      <w:tr w14:paraId="0B6EA8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BDF7D9A">
            <w:pPr>
              <w:spacing w:before="120" w:after="120" w:line="288" w:lineRule="auto"/>
              <w:ind w:left="0"/>
              <w:jc w:val="left"/>
            </w:pPr>
            <w:r>
              <w:rPr>
                <w:rFonts w:ascii="Arial" w:hAnsi="Arial" w:eastAsia="等线" w:cs="Arial"/>
                <w:sz w:val="22"/>
              </w:rPr>
              <w:t>阳光</w:t>
            </w:r>
          </w:p>
        </w:tc>
        <w:tc>
          <w:tcPr>
            <w:tcW w:w="1650" w:type="dxa"/>
            <w:tcMar>
              <w:top w:w="60" w:type="dxa"/>
              <w:left w:w="120" w:type="dxa"/>
              <w:bottom w:w="30" w:type="dxa"/>
              <w:right w:w="120" w:type="dxa"/>
            </w:tcMar>
          </w:tcPr>
          <w:p w14:paraId="5A3FEB9A">
            <w:pPr>
              <w:spacing w:before="120" w:after="120" w:line="288" w:lineRule="auto"/>
              <w:ind w:left="0"/>
              <w:jc w:val="left"/>
            </w:pPr>
            <w:r>
              <w:rPr>
                <w:rFonts w:ascii="Arial" w:hAnsi="Arial" w:eastAsia="等线" w:cs="Arial"/>
                <w:sz w:val="22"/>
              </w:rPr>
              <w:t>女性</w:t>
            </w:r>
          </w:p>
        </w:tc>
        <w:tc>
          <w:tcPr>
            <w:tcW w:w="1650" w:type="dxa"/>
            <w:tcMar>
              <w:top w:w="60" w:type="dxa"/>
              <w:left w:w="120" w:type="dxa"/>
              <w:bottom w:w="30" w:type="dxa"/>
              <w:right w:w="120" w:type="dxa"/>
            </w:tcMar>
          </w:tcPr>
          <w:p w14:paraId="12F6BBAE">
            <w:pPr>
              <w:spacing w:before="120" w:after="120" w:line="288" w:lineRule="auto"/>
              <w:ind w:left="0"/>
              <w:jc w:val="left"/>
            </w:pPr>
            <w:r>
              <w:rPr>
                <w:rFonts w:ascii="Arial" w:hAnsi="Arial" w:eastAsia="等线" w:cs="Arial"/>
                <w:sz w:val="22"/>
              </w:rPr>
              <w:t>治疗师</w:t>
            </w:r>
          </w:p>
        </w:tc>
        <w:tc>
          <w:tcPr>
            <w:tcW w:w="1650" w:type="dxa"/>
            <w:tcMar>
              <w:top w:w="60" w:type="dxa"/>
              <w:left w:w="120" w:type="dxa"/>
              <w:bottom w:w="30" w:type="dxa"/>
              <w:right w:w="120" w:type="dxa"/>
            </w:tcMar>
          </w:tcPr>
          <w:p w14:paraId="2CDAEA28">
            <w:pPr>
              <w:spacing w:before="120" w:after="120" w:line="288" w:lineRule="auto"/>
              <w:ind w:left="0"/>
              <w:jc w:val="left"/>
            </w:pPr>
            <w:r>
              <w:rPr>
                <w:rFonts w:ascii="Arial" w:hAnsi="Arial" w:eastAsia="等线" w:cs="Arial"/>
                <w:sz w:val="22"/>
              </w:rPr>
              <w:t>治愈所有人的伤痛</w:t>
            </w:r>
          </w:p>
        </w:tc>
        <w:tc>
          <w:tcPr>
            <w:tcW w:w="1650" w:type="dxa"/>
            <w:tcMar>
              <w:top w:w="60" w:type="dxa"/>
              <w:left w:w="120" w:type="dxa"/>
              <w:bottom w:w="30" w:type="dxa"/>
              <w:right w:w="120" w:type="dxa"/>
            </w:tcMar>
          </w:tcPr>
          <w:p w14:paraId="252333C7">
            <w:pPr>
              <w:spacing w:before="120" w:after="120" w:line="288" w:lineRule="auto"/>
              <w:ind w:left="0"/>
              <w:jc w:val="left"/>
            </w:pPr>
            <w:r>
              <w:rPr>
                <w:rFonts w:ascii="Arial" w:hAnsi="Arial" w:eastAsia="等线" w:cs="Arial"/>
                <w:sz w:val="22"/>
              </w:rPr>
              <w:t>治疗、护理、社区建设</w:t>
            </w:r>
          </w:p>
        </w:tc>
      </w:tr>
      <w:tr w14:paraId="54BBBD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C224F50">
            <w:pPr>
              <w:spacing w:before="120" w:after="120" w:line="288" w:lineRule="auto"/>
              <w:ind w:left="0"/>
              <w:jc w:val="left"/>
            </w:pPr>
            <w:r>
              <w:rPr>
                <w:rFonts w:ascii="Arial" w:hAnsi="Arial" w:eastAsia="等线" w:cs="Arial"/>
                <w:sz w:val="22"/>
              </w:rPr>
              <w:t>暗影</w:t>
            </w:r>
          </w:p>
        </w:tc>
        <w:tc>
          <w:tcPr>
            <w:tcW w:w="1650" w:type="dxa"/>
            <w:tcMar>
              <w:top w:w="60" w:type="dxa"/>
              <w:left w:w="120" w:type="dxa"/>
              <w:bottom w:w="30" w:type="dxa"/>
              <w:right w:w="120" w:type="dxa"/>
            </w:tcMar>
          </w:tcPr>
          <w:p w14:paraId="59DAE4F9">
            <w:pPr>
              <w:spacing w:before="120" w:after="120" w:line="288" w:lineRule="auto"/>
              <w:ind w:left="0"/>
              <w:jc w:val="left"/>
            </w:pPr>
            <w:r>
              <w:rPr>
                <w:rFonts w:ascii="Arial" w:hAnsi="Arial" w:eastAsia="等线" w:cs="Arial"/>
                <w:sz w:val="22"/>
              </w:rPr>
              <w:t>男性</w:t>
            </w:r>
          </w:p>
        </w:tc>
        <w:tc>
          <w:tcPr>
            <w:tcW w:w="1650" w:type="dxa"/>
            <w:tcMar>
              <w:top w:w="60" w:type="dxa"/>
              <w:left w:w="120" w:type="dxa"/>
              <w:bottom w:w="30" w:type="dxa"/>
              <w:right w:w="120" w:type="dxa"/>
            </w:tcMar>
          </w:tcPr>
          <w:p w14:paraId="5FE2E819">
            <w:pPr>
              <w:spacing w:before="120" w:after="120" w:line="288" w:lineRule="auto"/>
              <w:ind w:left="0"/>
              <w:jc w:val="left"/>
            </w:pPr>
            <w:r>
              <w:rPr>
                <w:rFonts w:ascii="Arial" w:hAnsi="Arial" w:eastAsia="等线" w:cs="Arial"/>
                <w:sz w:val="22"/>
              </w:rPr>
              <w:t>商人</w:t>
            </w:r>
          </w:p>
        </w:tc>
        <w:tc>
          <w:tcPr>
            <w:tcW w:w="1650" w:type="dxa"/>
            <w:tcMar>
              <w:top w:w="60" w:type="dxa"/>
              <w:left w:w="120" w:type="dxa"/>
              <w:bottom w:w="30" w:type="dxa"/>
              <w:right w:w="120" w:type="dxa"/>
            </w:tcMar>
          </w:tcPr>
          <w:p w14:paraId="59C91397">
            <w:pPr>
              <w:spacing w:before="120" w:after="120" w:line="288" w:lineRule="auto"/>
              <w:ind w:left="0"/>
              <w:jc w:val="left"/>
            </w:pPr>
            <w:r>
              <w:rPr>
                <w:rFonts w:ascii="Arial" w:hAnsi="Arial" w:eastAsia="等线" w:cs="Arial"/>
                <w:sz w:val="22"/>
              </w:rPr>
              <w:t>建立商业帝国</w:t>
            </w:r>
          </w:p>
        </w:tc>
        <w:tc>
          <w:tcPr>
            <w:tcW w:w="1650" w:type="dxa"/>
            <w:tcMar>
              <w:top w:w="60" w:type="dxa"/>
              <w:left w:w="120" w:type="dxa"/>
              <w:bottom w:w="30" w:type="dxa"/>
              <w:right w:w="120" w:type="dxa"/>
            </w:tcMar>
          </w:tcPr>
          <w:p w14:paraId="21BFEBA0">
            <w:pPr>
              <w:spacing w:before="120" w:after="120" w:line="288" w:lineRule="auto"/>
              <w:ind w:left="0"/>
              <w:jc w:val="left"/>
            </w:pPr>
            <w:r>
              <w:rPr>
                <w:rFonts w:ascii="Arial" w:hAnsi="Arial" w:eastAsia="等线" w:cs="Arial"/>
                <w:sz w:val="22"/>
              </w:rPr>
              <w:t>商业、交易、投资</w:t>
            </w:r>
          </w:p>
        </w:tc>
      </w:tr>
    </w:tbl>
    <w:p w14:paraId="1B3A9859">
      <w:pPr>
        <w:spacing w:before="300" w:after="120" w:line="288" w:lineRule="auto"/>
        <w:ind w:left="0"/>
        <w:jc w:val="left"/>
        <w:outlineLvl w:val="2"/>
      </w:pPr>
      <w:bookmarkStart w:id="46" w:name="heading_46"/>
      <w:r>
        <w:rPr>
          <w:rFonts w:ascii="Arial" w:hAnsi="Arial" w:eastAsia="等线" w:cs="Arial"/>
          <w:b/>
          <w:sz w:val="30"/>
        </w:rPr>
        <w:t>扩展 NPC（5 个新增）</w:t>
      </w:r>
      <w:bookmarkEnd w:id="46"/>
    </w:p>
    <w:tbl>
      <w:tblPr>
        <w:tblStyle w:val="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168807F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AB7DDF9">
            <w:pPr>
              <w:spacing w:before="120" w:after="120" w:line="288" w:lineRule="auto"/>
              <w:ind w:left="0"/>
              <w:jc w:val="left"/>
            </w:pPr>
            <w:r>
              <w:rPr>
                <w:rFonts w:ascii="Arial" w:hAnsi="Arial" w:eastAsia="等线" w:cs="Arial"/>
                <w:sz w:val="22"/>
              </w:rPr>
              <w:t>NPC 名称</w:t>
            </w:r>
          </w:p>
        </w:tc>
        <w:tc>
          <w:tcPr>
            <w:tcW w:w="1650" w:type="dxa"/>
            <w:tcMar>
              <w:top w:w="60" w:type="dxa"/>
              <w:left w:w="120" w:type="dxa"/>
              <w:bottom w:w="30" w:type="dxa"/>
              <w:right w:w="120" w:type="dxa"/>
            </w:tcMar>
          </w:tcPr>
          <w:p w14:paraId="21915094">
            <w:pPr>
              <w:spacing w:before="120" w:after="120" w:line="288" w:lineRule="auto"/>
              <w:ind w:left="0"/>
              <w:jc w:val="left"/>
            </w:pPr>
            <w:r>
              <w:rPr>
                <w:rFonts w:ascii="Arial" w:hAnsi="Arial" w:eastAsia="等线" w:cs="Arial"/>
                <w:sz w:val="22"/>
              </w:rPr>
              <w:t>性别</w:t>
            </w:r>
          </w:p>
        </w:tc>
        <w:tc>
          <w:tcPr>
            <w:tcW w:w="1650" w:type="dxa"/>
            <w:tcMar>
              <w:top w:w="60" w:type="dxa"/>
              <w:left w:w="120" w:type="dxa"/>
              <w:bottom w:w="30" w:type="dxa"/>
              <w:right w:w="120" w:type="dxa"/>
            </w:tcMar>
          </w:tcPr>
          <w:p w14:paraId="04CE0936">
            <w:pPr>
              <w:spacing w:before="120" w:after="120" w:line="288" w:lineRule="auto"/>
              <w:ind w:left="0"/>
              <w:jc w:val="left"/>
            </w:pPr>
            <w:r>
              <w:rPr>
                <w:rFonts w:ascii="Arial" w:hAnsi="Arial" w:eastAsia="等线" w:cs="Arial"/>
                <w:sz w:val="22"/>
              </w:rPr>
              <w:t>身份</w:t>
            </w:r>
          </w:p>
        </w:tc>
        <w:tc>
          <w:tcPr>
            <w:tcW w:w="1650" w:type="dxa"/>
            <w:tcMar>
              <w:top w:w="60" w:type="dxa"/>
              <w:left w:w="120" w:type="dxa"/>
              <w:bottom w:w="30" w:type="dxa"/>
              <w:right w:w="120" w:type="dxa"/>
            </w:tcMar>
          </w:tcPr>
          <w:p w14:paraId="7242A602">
            <w:pPr>
              <w:spacing w:before="120" w:after="120" w:line="288" w:lineRule="auto"/>
              <w:ind w:left="0"/>
              <w:jc w:val="left"/>
            </w:pPr>
            <w:r>
              <w:rPr>
                <w:rFonts w:ascii="Arial" w:hAnsi="Arial" w:eastAsia="等线" w:cs="Arial"/>
                <w:sz w:val="22"/>
              </w:rPr>
              <w:t>梦想</w:t>
            </w:r>
          </w:p>
        </w:tc>
        <w:tc>
          <w:tcPr>
            <w:tcW w:w="1650" w:type="dxa"/>
            <w:tcMar>
              <w:top w:w="60" w:type="dxa"/>
              <w:left w:w="120" w:type="dxa"/>
              <w:bottom w:w="30" w:type="dxa"/>
              <w:right w:w="120" w:type="dxa"/>
            </w:tcMar>
          </w:tcPr>
          <w:p w14:paraId="2D69FDEF">
            <w:pPr>
              <w:spacing w:before="120" w:after="120" w:line="288" w:lineRule="auto"/>
              <w:ind w:left="0"/>
              <w:jc w:val="left"/>
            </w:pPr>
            <w:r>
              <w:rPr>
                <w:rFonts w:ascii="Arial" w:hAnsi="Arial" w:eastAsia="等线" w:cs="Arial"/>
                <w:sz w:val="22"/>
              </w:rPr>
              <w:t>特殊能力</w:t>
            </w:r>
          </w:p>
        </w:tc>
      </w:tr>
      <w:tr w14:paraId="6ADE55A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E66984D">
            <w:pPr>
              <w:spacing w:before="120" w:after="120" w:line="288" w:lineRule="auto"/>
              <w:ind w:left="0"/>
              <w:jc w:val="left"/>
            </w:pPr>
            <w:r>
              <w:rPr>
                <w:rFonts w:ascii="Arial" w:hAnsi="Arial" w:eastAsia="等线" w:cs="Arial"/>
                <w:sz w:val="22"/>
              </w:rPr>
              <w:t>晨曦</w:t>
            </w:r>
          </w:p>
        </w:tc>
        <w:tc>
          <w:tcPr>
            <w:tcW w:w="1650" w:type="dxa"/>
            <w:tcMar>
              <w:top w:w="60" w:type="dxa"/>
              <w:left w:w="120" w:type="dxa"/>
              <w:bottom w:w="30" w:type="dxa"/>
              <w:right w:w="120" w:type="dxa"/>
            </w:tcMar>
          </w:tcPr>
          <w:p w14:paraId="70D43840">
            <w:pPr>
              <w:spacing w:before="120" w:after="120" w:line="288" w:lineRule="auto"/>
              <w:ind w:left="0"/>
              <w:jc w:val="left"/>
            </w:pPr>
            <w:r>
              <w:rPr>
                <w:rFonts w:ascii="Arial" w:hAnsi="Arial" w:eastAsia="等线" w:cs="Arial"/>
                <w:sz w:val="22"/>
              </w:rPr>
              <w:t>女性</w:t>
            </w:r>
          </w:p>
        </w:tc>
        <w:tc>
          <w:tcPr>
            <w:tcW w:w="1650" w:type="dxa"/>
            <w:tcMar>
              <w:top w:w="60" w:type="dxa"/>
              <w:left w:w="120" w:type="dxa"/>
              <w:bottom w:w="30" w:type="dxa"/>
              <w:right w:w="120" w:type="dxa"/>
            </w:tcMar>
          </w:tcPr>
          <w:p w14:paraId="4C8CEE14">
            <w:pPr>
              <w:spacing w:before="120" w:after="120" w:line="288" w:lineRule="auto"/>
              <w:ind w:left="0"/>
              <w:jc w:val="left"/>
            </w:pPr>
            <w:r>
              <w:rPr>
                <w:rFonts w:ascii="Arial" w:hAnsi="Arial" w:eastAsia="等线" w:cs="Arial"/>
                <w:sz w:val="22"/>
              </w:rPr>
              <w:t>艺术家</w:t>
            </w:r>
          </w:p>
        </w:tc>
        <w:tc>
          <w:tcPr>
            <w:tcW w:w="1650" w:type="dxa"/>
            <w:tcMar>
              <w:top w:w="60" w:type="dxa"/>
              <w:left w:w="120" w:type="dxa"/>
              <w:bottom w:w="30" w:type="dxa"/>
              <w:right w:w="120" w:type="dxa"/>
            </w:tcMar>
          </w:tcPr>
          <w:p w14:paraId="4A044ADD">
            <w:pPr>
              <w:spacing w:before="120" w:after="120" w:line="288" w:lineRule="auto"/>
              <w:ind w:left="0"/>
              <w:jc w:val="left"/>
            </w:pPr>
            <w:r>
              <w:rPr>
                <w:rFonts w:ascii="Arial" w:hAnsi="Arial" w:eastAsia="等线" w:cs="Arial"/>
                <w:sz w:val="22"/>
              </w:rPr>
              <w:t>创作改变世界的艺术</w:t>
            </w:r>
          </w:p>
        </w:tc>
        <w:tc>
          <w:tcPr>
            <w:tcW w:w="1650" w:type="dxa"/>
            <w:tcMar>
              <w:top w:w="60" w:type="dxa"/>
              <w:left w:w="120" w:type="dxa"/>
              <w:bottom w:w="30" w:type="dxa"/>
              <w:right w:w="120" w:type="dxa"/>
            </w:tcMar>
          </w:tcPr>
          <w:p w14:paraId="0E56D509">
            <w:pPr>
              <w:spacing w:before="120" w:after="120" w:line="288" w:lineRule="auto"/>
              <w:ind w:left="0"/>
              <w:jc w:val="left"/>
            </w:pPr>
            <w:r>
              <w:rPr>
                <w:rFonts w:ascii="Arial" w:hAnsi="Arial" w:eastAsia="等线" w:cs="Arial"/>
                <w:sz w:val="22"/>
              </w:rPr>
              <w:t>艺术创作、设计、装饰</w:t>
            </w:r>
          </w:p>
        </w:tc>
      </w:tr>
      <w:tr w14:paraId="38A1A2C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394117D">
            <w:pPr>
              <w:spacing w:before="120" w:after="120" w:line="288" w:lineRule="auto"/>
              <w:ind w:left="0"/>
              <w:jc w:val="left"/>
            </w:pPr>
            <w:r>
              <w:rPr>
                <w:rFonts w:ascii="Arial" w:hAnsi="Arial" w:eastAsia="等线" w:cs="Arial"/>
                <w:sz w:val="22"/>
              </w:rPr>
              <w:t>雷鸣</w:t>
            </w:r>
          </w:p>
        </w:tc>
        <w:tc>
          <w:tcPr>
            <w:tcW w:w="1650" w:type="dxa"/>
            <w:tcMar>
              <w:top w:w="60" w:type="dxa"/>
              <w:left w:w="120" w:type="dxa"/>
              <w:bottom w:w="30" w:type="dxa"/>
              <w:right w:w="120" w:type="dxa"/>
            </w:tcMar>
          </w:tcPr>
          <w:p w14:paraId="16D85630">
            <w:pPr>
              <w:spacing w:before="120" w:after="120" w:line="288" w:lineRule="auto"/>
              <w:ind w:left="0"/>
              <w:jc w:val="left"/>
            </w:pPr>
            <w:r>
              <w:rPr>
                <w:rFonts w:ascii="Arial" w:hAnsi="Arial" w:eastAsia="等线" w:cs="Arial"/>
                <w:sz w:val="22"/>
              </w:rPr>
              <w:t>男性</w:t>
            </w:r>
          </w:p>
        </w:tc>
        <w:tc>
          <w:tcPr>
            <w:tcW w:w="1650" w:type="dxa"/>
            <w:tcMar>
              <w:top w:w="60" w:type="dxa"/>
              <w:left w:w="120" w:type="dxa"/>
              <w:bottom w:w="30" w:type="dxa"/>
              <w:right w:w="120" w:type="dxa"/>
            </w:tcMar>
          </w:tcPr>
          <w:p w14:paraId="6ACB2B61">
            <w:pPr>
              <w:spacing w:before="120" w:after="120" w:line="288" w:lineRule="auto"/>
              <w:ind w:left="0"/>
              <w:jc w:val="left"/>
            </w:pPr>
            <w:r>
              <w:rPr>
                <w:rFonts w:ascii="Arial" w:hAnsi="Arial" w:eastAsia="等线" w:cs="Arial"/>
                <w:sz w:val="22"/>
              </w:rPr>
              <w:t>机械师</w:t>
            </w:r>
          </w:p>
        </w:tc>
        <w:tc>
          <w:tcPr>
            <w:tcW w:w="1650" w:type="dxa"/>
            <w:tcMar>
              <w:top w:w="60" w:type="dxa"/>
              <w:left w:w="120" w:type="dxa"/>
              <w:bottom w:w="30" w:type="dxa"/>
              <w:right w:w="120" w:type="dxa"/>
            </w:tcMar>
          </w:tcPr>
          <w:p w14:paraId="0580D96E">
            <w:pPr>
              <w:spacing w:before="120" w:after="120" w:line="288" w:lineRule="auto"/>
              <w:ind w:left="0"/>
              <w:jc w:val="left"/>
            </w:pPr>
            <w:r>
              <w:rPr>
                <w:rFonts w:ascii="Arial" w:hAnsi="Arial" w:eastAsia="等线" w:cs="Arial"/>
                <w:sz w:val="22"/>
              </w:rPr>
              <w:t>创造改变世界的机械</w:t>
            </w:r>
          </w:p>
        </w:tc>
        <w:tc>
          <w:tcPr>
            <w:tcW w:w="1650" w:type="dxa"/>
            <w:tcMar>
              <w:top w:w="60" w:type="dxa"/>
              <w:left w:w="120" w:type="dxa"/>
              <w:bottom w:w="30" w:type="dxa"/>
              <w:right w:w="120" w:type="dxa"/>
            </w:tcMar>
          </w:tcPr>
          <w:p w14:paraId="0B203DC8">
            <w:pPr>
              <w:spacing w:before="120" w:after="120" w:line="288" w:lineRule="auto"/>
              <w:ind w:left="0"/>
              <w:jc w:val="left"/>
            </w:pPr>
            <w:r>
              <w:rPr>
                <w:rFonts w:ascii="Arial" w:hAnsi="Arial" w:eastAsia="等线" w:cs="Arial"/>
                <w:sz w:val="22"/>
              </w:rPr>
              <w:t>机械制造、发明、维修</w:t>
            </w:r>
          </w:p>
        </w:tc>
      </w:tr>
      <w:tr w14:paraId="1E4723F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383267C">
            <w:pPr>
              <w:spacing w:before="120" w:after="120" w:line="288" w:lineRule="auto"/>
              <w:ind w:left="0"/>
              <w:jc w:val="left"/>
            </w:pPr>
            <w:r>
              <w:rPr>
                <w:rFonts w:ascii="Arial" w:hAnsi="Arial" w:eastAsia="等线" w:cs="Arial"/>
                <w:sz w:val="22"/>
              </w:rPr>
              <w:t>翠绿</w:t>
            </w:r>
          </w:p>
        </w:tc>
        <w:tc>
          <w:tcPr>
            <w:tcW w:w="1650" w:type="dxa"/>
            <w:tcMar>
              <w:top w:w="60" w:type="dxa"/>
              <w:left w:w="120" w:type="dxa"/>
              <w:bottom w:w="30" w:type="dxa"/>
              <w:right w:w="120" w:type="dxa"/>
            </w:tcMar>
          </w:tcPr>
          <w:p w14:paraId="60CE7FAB">
            <w:pPr>
              <w:spacing w:before="120" w:after="120" w:line="288" w:lineRule="auto"/>
              <w:ind w:left="0"/>
              <w:jc w:val="left"/>
            </w:pPr>
            <w:r>
              <w:rPr>
                <w:rFonts w:ascii="Arial" w:hAnsi="Arial" w:eastAsia="等线" w:cs="Arial"/>
                <w:sz w:val="22"/>
              </w:rPr>
              <w:t>女性</w:t>
            </w:r>
          </w:p>
        </w:tc>
        <w:tc>
          <w:tcPr>
            <w:tcW w:w="1650" w:type="dxa"/>
            <w:tcMar>
              <w:top w:w="60" w:type="dxa"/>
              <w:left w:w="120" w:type="dxa"/>
              <w:bottom w:w="30" w:type="dxa"/>
              <w:right w:w="120" w:type="dxa"/>
            </w:tcMar>
          </w:tcPr>
          <w:p w14:paraId="584BA933">
            <w:pPr>
              <w:spacing w:before="120" w:after="120" w:line="288" w:lineRule="auto"/>
              <w:ind w:left="0"/>
              <w:jc w:val="left"/>
            </w:pPr>
            <w:r>
              <w:rPr>
                <w:rFonts w:ascii="Arial" w:hAnsi="Arial" w:eastAsia="等线" w:cs="Arial"/>
                <w:sz w:val="22"/>
              </w:rPr>
              <w:t>农民</w:t>
            </w:r>
          </w:p>
        </w:tc>
        <w:tc>
          <w:tcPr>
            <w:tcW w:w="1650" w:type="dxa"/>
            <w:tcMar>
              <w:top w:w="60" w:type="dxa"/>
              <w:left w:w="120" w:type="dxa"/>
              <w:bottom w:w="30" w:type="dxa"/>
              <w:right w:w="120" w:type="dxa"/>
            </w:tcMar>
          </w:tcPr>
          <w:p w14:paraId="797520C5">
            <w:pPr>
              <w:spacing w:before="120" w:after="120" w:line="288" w:lineRule="auto"/>
              <w:ind w:left="0"/>
              <w:jc w:val="left"/>
            </w:pPr>
            <w:r>
              <w:rPr>
                <w:rFonts w:ascii="Arial" w:hAnsi="Arial" w:eastAsia="等线" w:cs="Arial"/>
                <w:sz w:val="22"/>
              </w:rPr>
              <w:t>建立与自然和谐共处的社区</w:t>
            </w:r>
          </w:p>
        </w:tc>
        <w:tc>
          <w:tcPr>
            <w:tcW w:w="1650" w:type="dxa"/>
            <w:tcMar>
              <w:top w:w="60" w:type="dxa"/>
              <w:left w:w="120" w:type="dxa"/>
              <w:bottom w:w="30" w:type="dxa"/>
              <w:right w:w="120" w:type="dxa"/>
            </w:tcMar>
          </w:tcPr>
          <w:p w14:paraId="7149D6C0">
            <w:pPr>
              <w:spacing w:before="120" w:after="120" w:line="288" w:lineRule="auto"/>
              <w:ind w:left="0"/>
              <w:jc w:val="left"/>
            </w:pPr>
            <w:r>
              <w:rPr>
                <w:rFonts w:ascii="Arial" w:hAnsi="Arial" w:eastAsia="等线" w:cs="Arial"/>
                <w:sz w:val="22"/>
              </w:rPr>
              <w:t>农业、自然、生态</w:t>
            </w:r>
          </w:p>
        </w:tc>
      </w:tr>
      <w:tr w14:paraId="7393D2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A7B71BC">
            <w:pPr>
              <w:spacing w:before="120" w:after="120" w:line="288" w:lineRule="auto"/>
              <w:ind w:left="0"/>
              <w:jc w:val="left"/>
            </w:pPr>
            <w:r>
              <w:rPr>
                <w:rFonts w:ascii="Arial" w:hAnsi="Arial" w:eastAsia="等线" w:cs="Arial"/>
                <w:sz w:val="22"/>
              </w:rPr>
              <w:t>风暴</w:t>
            </w:r>
          </w:p>
        </w:tc>
        <w:tc>
          <w:tcPr>
            <w:tcW w:w="1650" w:type="dxa"/>
            <w:tcMar>
              <w:top w:w="60" w:type="dxa"/>
              <w:left w:w="120" w:type="dxa"/>
              <w:bottom w:w="30" w:type="dxa"/>
              <w:right w:w="120" w:type="dxa"/>
            </w:tcMar>
          </w:tcPr>
          <w:p w14:paraId="0F421A25">
            <w:pPr>
              <w:spacing w:before="120" w:after="120" w:line="288" w:lineRule="auto"/>
              <w:ind w:left="0"/>
              <w:jc w:val="left"/>
            </w:pPr>
            <w:r>
              <w:rPr>
                <w:rFonts w:ascii="Arial" w:hAnsi="Arial" w:eastAsia="等线" w:cs="Arial"/>
                <w:sz w:val="22"/>
              </w:rPr>
              <w:t>男性</w:t>
            </w:r>
          </w:p>
        </w:tc>
        <w:tc>
          <w:tcPr>
            <w:tcW w:w="1650" w:type="dxa"/>
            <w:tcMar>
              <w:top w:w="60" w:type="dxa"/>
              <w:left w:w="120" w:type="dxa"/>
              <w:bottom w:w="30" w:type="dxa"/>
              <w:right w:w="120" w:type="dxa"/>
            </w:tcMar>
          </w:tcPr>
          <w:p w14:paraId="4E9FA983">
            <w:pPr>
              <w:spacing w:before="120" w:after="120" w:line="288" w:lineRule="auto"/>
              <w:ind w:left="0"/>
              <w:jc w:val="left"/>
            </w:pPr>
            <w:r>
              <w:rPr>
                <w:rFonts w:ascii="Arial" w:hAnsi="Arial" w:eastAsia="等线" w:cs="Arial"/>
                <w:sz w:val="22"/>
              </w:rPr>
              <w:t>赏金猎人</w:t>
            </w:r>
          </w:p>
        </w:tc>
        <w:tc>
          <w:tcPr>
            <w:tcW w:w="1650" w:type="dxa"/>
            <w:tcMar>
              <w:top w:w="60" w:type="dxa"/>
              <w:left w:w="120" w:type="dxa"/>
              <w:bottom w:w="30" w:type="dxa"/>
              <w:right w:w="120" w:type="dxa"/>
            </w:tcMar>
          </w:tcPr>
          <w:p w14:paraId="2CBB1252">
            <w:pPr>
              <w:spacing w:before="120" w:after="120" w:line="288" w:lineRule="auto"/>
              <w:ind w:left="0"/>
              <w:jc w:val="left"/>
            </w:pPr>
            <w:r>
              <w:rPr>
                <w:rFonts w:ascii="Arial" w:hAnsi="Arial" w:eastAsia="等线" w:cs="Arial"/>
                <w:sz w:val="22"/>
              </w:rPr>
              <w:t>成为最强的赏金猎人</w:t>
            </w:r>
          </w:p>
        </w:tc>
        <w:tc>
          <w:tcPr>
            <w:tcW w:w="1650" w:type="dxa"/>
            <w:tcMar>
              <w:top w:w="60" w:type="dxa"/>
              <w:left w:w="120" w:type="dxa"/>
              <w:bottom w:w="30" w:type="dxa"/>
              <w:right w:w="120" w:type="dxa"/>
            </w:tcMar>
          </w:tcPr>
          <w:p w14:paraId="546E283D">
            <w:pPr>
              <w:spacing w:before="120" w:after="120" w:line="288" w:lineRule="auto"/>
              <w:ind w:left="0"/>
              <w:jc w:val="left"/>
            </w:pPr>
            <w:r>
              <w:rPr>
                <w:rFonts w:ascii="Arial" w:hAnsi="Arial" w:eastAsia="等线" w:cs="Arial"/>
                <w:sz w:val="22"/>
              </w:rPr>
              <w:t>战斗、追踪、侦查</w:t>
            </w:r>
          </w:p>
        </w:tc>
      </w:tr>
      <w:tr w14:paraId="1CC3886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3126B02">
            <w:pPr>
              <w:spacing w:before="120" w:after="120" w:line="288" w:lineRule="auto"/>
              <w:ind w:left="0"/>
              <w:jc w:val="left"/>
            </w:pPr>
            <w:r>
              <w:rPr>
                <w:rFonts w:ascii="Arial" w:hAnsi="Arial" w:eastAsia="等线" w:cs="Arial"/>
                <w:sz w:val="22"/>
              </w:rPr>
              <w:t>灵音</w:t>
            </w:r>
          </w:p>
        </w:tc>
        <w:tc>
          <w:tcPr>
            <w:tcW w:w="1650" w:type="dxa"/>
            <w:tcMar>
              <w:top w:w="60" w:type="dxa"/>
              <w:left w:w="120" w:type="dxa"/>
              <w:bottom w:w="30" w:type="dxa"/>
              <w:right w:w="120" w:type="dxa"/>
            </w:tcMar>
          </w:tcPr>
          <w:p w14:paraId="2C545031">
            <w:pPr>
              <w:spacing w:before="120" w:after="120" w:line="288" w:lineRule="auto"/>
              <w:ind w:left="0"/>
              <w:jc w:val="left"/>
            </w:pPr>
            <w:r>
              <w:rPr>
                <w:rFonts w:ascii="Arial" w:hAnsi="Arial" w:eastAsia="等线" w:cs="Arial"/>
                <w:sz w:val="22"/>
              </w:rPr>
              <w:t>女性</w:t>
            </w:r>
          </w:p>
        </w:tc>
        <w:tc>
          <w:tcPr>
            <w:tcW w:w="1650" w:type="dxa"/>
            <w:tcMar>
              <w:top w:w="60" w:type="dxa"/>
              <w:left w:w="120" w:type="dxa"/>
              <w:bottom w:w="30" w:type="dxa"/>
              <w:right w:w="120" w:type="dxa"/>
            </w:tcMar>
          </w:tcPr>
          <w:p w14:paraId="7758E33F">
            <w:pPr>
              <w:spacing w:before="120" w:after="120" w:line="288" w:lineRule="auto"/>
              <w:ind w:left="0"/>
              <w:jc w:val="left"/>
            </w:pPr>
            <w:r>
              <w:rPr>
                <w:rFonts w:ascii="Arial" w:hAnsi="Arial" w:eastAsia="等线" w:cs="Arial"/>
                <w:sz w:val="22"/>
              </w:rPr>
              <w:t>音乐家</w:t>
            </w:r>
          </w:p>
        </w:tc>
        <w:tc>
          <w:tcPr>
            <w:tcW w:w="1650" w:type="dxa"/>
            <w:tcMar>
              <w:top w:w="60" w:type="dxa"/>
              <w:left w:w="120" w:type="dxa"/>
              <w:bottom w:w="30" w:type="dxa"/>
              <w:right w:w="120" w:type="dxa"/>
            </w:tcMar>
          </w:tcPr>
          <w:p w14:paraId="7F0D477F">
            <w:pPr>
              <w:spacing w:before="120" w:after="120" w:line="288" w:lineRule="auto"/>
              <w:ind w:left="0"/>
              <w:jc w:val="left"/>
            </w:pPr>
            <w:r>
              <w:rPr>
                <w:rFonts w:ascii="Arial" w:hAnsi="Arial" w:eastAsia="等线" w:cs="Arial"/>
                <w:sz w:val="22"/>
              </w:rPr>
              <w:t>用音乐传达爱和希望</w:t>
            </w:r>
          </w:p>
        </w:tc>
        <w:tc>
          <w:tcPr>
            <w:tcW w:w="1650" w:type="dxa"/>
            <w:tcMar>
              <w:top w:w="60" w:type="dxa"/>
              <w:left w:w="120" w:type="dxa"/>
              <w:bottom w:w="30" w:type="dxa"/>
              <w:right w:w="120" w:type="dxa"/>
            </w:tcMar>
          </w:tcPr>
          <w:p w14:paraId="59674BFD">
            <w:pPr>
              <w:spacing w:before="120" w:after="120" w:line="288" w:lineRule="auto"/>
              <w:ind w:left="0"/>
              <w:jc w:val="left"/>
            </w:pPr>
            <w:r>
              <w:rPr>
                <w:rFonts w:ascii="Arial" w:hAnsi="Arial" w:eastAsia="等线" w:cs="Arial"/>
                <w:sz w:val="22"/>
              </w:rPr>
              <w:t>音乐创作、表演</w:t>
            </w:r>
          </w:p>
        </w:tc>
      </w:tr>
    </w:tbl>
    <w:p w14:paraId="1536AB9B">
      <w:pPr>
        <w:spacing w:before="300" w:after="120" w:line="288" w:lineRule="auto"/>
        <w:ind w:left="0"/>
        <w:jc w:val="left"/>
        <w:outlineLvl w:val="2"/>
      </w:pPr>
      <w:bookmarkStart w:id="47" w:name="heading_47"/>
      <w:r>
        <w:rPr>
          <w:rFonts w:ascii="Arial" w:hAnsi="Arial" w:eastAsia="等线" w:cs="Arial"/>
          <w:b/>
          <w:sz w:val="30"/>
        </w:rPr>
        <w:t>NPC 的互动机制</w:t>
      </w:r>
      <w:bookmarkEnd w:id="47"/>
    </w:p>
    <w:p w14:paraId="71D0AAC7">
      <w:pPr>
        <w:numPr>
          <w:ilvl w:val="0"/>
          <w:numId w:val="120"/>
        </w:numPr>
        <w:spacing w:before="120" w:after="120" w:line="288" w:lineRule="auto"/>
        <w:ind w:left="0"/>
        <w:jc w:val="left"/>
      </w:pPr>
      <w:r>
        <w:rPr>
          <w:rFonts w:ascii="Arial" w:hAnsi="Arial" w:eastAsia="等线" w:cs="Arial"/>
          <w:b/>
          <w:sz w:val="22"/>
        </w:rPr>
        <w:t>对话系统：</w:t>
      </w:r>
      <w:r>
        <w:rPr>
          <w:rFonts w:ascii="Arial" w:hAnsi="Arial" w:eastAsia="等线" w:cs="Arial"/>
          <w:sz w:val="22"/>
        </w:rPr>
        <w:t xml:space="preserve"> 玩家可以与 NPC 进行对话，了解 NPC 的想法和感受。不同的对话选项会影响 NPC 的好感度，对话时长也增加好感度。</w:t>
      </w:r>
    </w:p>
    <w:p w14:paraId="56A3AC01">
      <w:pPr>
        <w:numPr>
          <w:ilvl w:val="0"/>
          <w:numId w:val="121"/>
        </w:numPr>
        <w:spacing w:before="120" w:after="120" w:line="288" w:lineRule="auto"/>
        <w:ind w:left="0"/>
        <w:jc w:val="left"/>
      </w:pPr>
      <w:r>
        <w:rPr>
          <w:rFonts w:ascii="Arial" w:hAnsi="Arial" w:eastAsia="等线" w:cs="Arial"/>
          <w:b/>
          <w:sz w:val="22"/>
        </w:rPr>
        <w:t>任务系统：</w:t>
      </w:r>
      <w:r>
        <w:rPr>
          <w:rFonts w:ascii="Arial" w:hAnsi="Arial" w:eastAsia="等线" w:cs="Arial"/>
          <w:sz w:val="22"/>
        </w:rPr>
        <w:t xml:space="preserve"> 每个 NPC 都会发布各种任务。完成任务可以获取奖励，同时也会提升与 NPC 的亲密度。</w:t>
      </w:r>
    </w:p>
    <w:p w14:paraId="0A824D8B">
      <w:pPr>
        <w:numPr>
          <w:ilvl w:val="0"/>
          <w:numId w:val="122"/>
        </w:numPr>
        <w:spacing w:before="120" w:after="120" w:line="288" w:lineRule="auto"/>
        <w:ind w:left="0"/>
        <w:jc w:val="left"/>
      </w:pPr>
      <w:r>
        <w:rPr>
          <w:rFonts w:ascii="Arial" w:hAnsi="Arial" w:eastAsia="等线" w:cs="Arial"/>
          <w:b/>
          <w:sz w:val="22"/>
        </w:rPr>
        <w:t>礼物系统：</w:t>
      </w:r>
      <w:r>
        <w:rPr>
          <w:rFonts w:ascii="Arial" w:hAnsi="Arial" w:eastAsia="等线" w:cs="Arial"/>
          <w:sz w:val="22"/>
        </w:rPr>
        <w:t xml:space="preserve"> 玩家可以送礼物给 NPC。不同的 NPC 喜欢不同的礼物。送喜欢的礼物可以快速提升亲密度。</w:t>
      </w:r>
    </w:p>
    <w:p w14:paraId="1F89F68A">
      <w:pPr>
        <w:numPr>
          <w:ilvl w:val="0"/>
          <w:numId w:val="123"/>
        </w:numPr>
        <w:spacing w:before="120" w:after="120" w:line="288" w:lineRule="auto"/>
        <w:ind w:left="0"/>
        <w:jc w:val="left"/>
      </w:pPr>
      <w:r>
        <w:rPr>
          <w:rFonts w:ascii="Arial" w:hAnsi="Arial" w:eastAsia="等线" w:cs="Arial"/>
          <w:b/>
          <w:sz w:val="22"/>
        </w:rPr>
        <w:t>亲密度系统：</w:t>
      </w:r>
      <w:r>
        <w:rPr>
          <w:rFonts w:ascii="Arial" w:hAnsi="Arial" w:eastAsia="等线" w:cs="Arial"/>
          <w:sz w:val="22"/>
        </w:rPr>
        <w:t xml:space="preserve"> 亲密度代表玩家与 NPC 的关系程度。亲密度越高，可以解锁更多的 NPC 故事和功能。</w:t>
      </w:r>
    </w:p>
    <w:p w14:paraId="3D4A8CF4">
      <w:pPr>
        <w:numPr>
          <w:ilvl w:val="0"/>
          <w:numId w:val="124"/>
        </w:numPr>
        <w:spacing w:before="120" w:after="120" w:line="288" w:lineRule="auto"/>
        <w:ind w:left="0"/>
        <w:jc w:val="left"/>
      </w:pPr>
      <w:r>
        <w:rPr>
          <w:rFonts w:ascii="Arial" w:hAnsi="Arial" w:eastAsia="等线" w:cs="Arial"/>
          <w:b/>
          <w:sz w:val="22"/>
        </w:rPr>
        <w:t>收服机制：</w:t>
      </w:r>
      <w:r>
        <w:rPr>
          <w:rFonts w:ascii="Arial" w:hAnsi="Arial" w:eastAsia="等线" w:cs="Arial"/>
          <w:sz w:val="22"/>
        </w:rPr>
        <w:t xml:space="preserve"> 当亲密度/好感度均达到某指标可收服NPC帮你做事，上战场冒险or建设。</w:t>
      </w:r>
    </w:p>
    <w:p>
      <w:pPr>
        <w:spacing w:before="120" w:after="120" w:line="288" w:lineRule="auto"/>
        <w:ind w:left="0"/>
        <w:jc w:val="left"/>
      </w:pPr>
      <w:r>
        <w:rPr>
          <w:rFonts w:ascii="Arial" w:hAnsi="Arial"/>
          <w:b/>
          <w:sz w:val="22"/>
        </w:rPr>
        <w:t>补充规则：NPC好感、亲密与收服规则。</w:t>
      </w:r>
    </w:p>
    <w:p>
      <w:pPr>
        <w:spacing w:before="120" w:after="120" w:line="288" w:lineRule="auto"/>
        <w:ind w:left="0"/>
        <w:jc w:val="left"/>
      </w:pPr>
      <w:r>
        <w:rPr>
          <w:rFonts w:ascii="Arial" w:hAnsi="Arial"/>
          <w:b w:val="0"/>
          <w:sz w:val="22"/>
        </w:rPr>
        <w:t>NPC好感度通过对话、送礼、完成委托、协助战斗、共同建设、事件选择提升；亲密度代表更长期的关系深度，通过连续互动、剧情节点、关键事件和角色之间关系网变化提升。好感度偏向短期态度，亲密度偏向长期绑定。</w:t>
      </w:r>
    </w:p>
    <w:p>
      <w:pPr>
        <w:spacing w:before="120" w:after="120" w:line="288" w:lineRule="auto"/>
        <w:ind w:left="0"/>
        <w:jc w:val="left"/>
      </w:pPr>
      <w:r>
        <w:rPr>
          <w:rFonts w:ascii="Arial" w:hAnsi="Arial"/>
          <w:b w:val="0"/>
          <w:sz w:val="22"/>
        </w:rPr>
        <w:t>当好感度与亲密度都达到收服条件后，NPC可以加入小镇工作或战斗队伍。收服后NPC保留原本地图功能，例如商人仍可交易、铁匠仍可锻造、竞赛NPC仍可带出竞赛入口，同时新增小镇岗位、派遣、关系网和装备配置。</w:t>
      </w:r>
    </w:p>
    <w:p>
      <w:pPr>
        <w:spacing w:before="120" w:after="120" w:line="288" w:lineRule="auto"/>
        <w:ind w:left="0"/>
        <w:jc w:val="left"/>
      </w:pPr>
      <w:r>
        <w:rPr>
          <w:rFonts w:ascii="Arial" w:hAnsi="Arial"/>
          <w:b w:val="0"/>
          <w:sz w:val="22"/>
        </w:rPr>
        <w:t>NPC关系网会影响自动行为：关系好的NPC更容易共同建设、互相赠礼、组队冒险；关系冲突的NPC可能降低效率或触发小镇事件。玩家可通过任务、安排岗位、赠礼和事件选择调节关系。</w:t>
      </w:r>
    </w:p>
    <w:p w14:paraId="77AD67F8">
      <w:pPr>
        <w:pBdr>
          <w:bottom w:val="single" w:color="DEE0E3" w:sz="2" w:space="0"/>
          <w:between w:val="single" w:color="DEE0E3" w:sz="2" w:space="0"/>
        </w:pBdr>
        <w:spacing w:before="120" w:after="120" w:line="288" w:lineRule="auto"/>
        <w:ind w:left="0"/>
      </w:pPr>
    </w:p>
    <w:p w14:paraId="34F56F46">
      <w:pPr>
        <w:spacing w:before="320" w:after="120" w:line="288" w:lineRule="auto"/>
        <w:ind w:left="0"/>
        <w:jc w:val="left"/>
        <w:outlineLvl w:val="1"/>
      </w:pPr>
      <w:bookmarkStart w:id="48" w:name="heading_48"/>
      <w:r>
        <w:rPr>
          <w:rFonts w:ascii="Arial" w:hAnsi="Arial" w:eastAsia="等线" w:cs="Arial"/>
          <w:b/>
          <w:sz w:val="32"/>
        </w:rPr>
        <w:t>五、MVP版本规划（新增）</w:t>
      </w:r>
      <w:bookmarkEnd w:id="48"/>
    </w:p>
    <w:p w14:paraId="039F485A">
      <w:pPr>
        <w:spacing w:before="300" w:after="120" w:line="288" w:lineRule="auto"/>
        <w:ind w:left="0"/>
        <w:jc w:val="left"/>
        <w:outlineLvl w:val="2"/>
      </w:pPr>
      <w:bookmarkStart w:id="49" w:name="heading_49"/>
      <w:r>
        <w:rPr>
          <w:rFonts w:ascii="Arial" w:hAnsi="Arial" w:eastAsia="等线" w:cs="Arial"/>
          <w:b/>
          <w:sz w:val="30"/>
        </w:rPr>
        <w:t>版本目标（V1.0，开发周期45天）</w:t>
      </w:r>
      <w:bookmarkEnd w:id="49"/>
    </w:p>
    <w:p w14:paraId="6135765E">
      <w:pPr>
        <w:numPr>
          <w:ilvl w:val="0"/>
          <w:numId w:val="125"/>
        </w:numPr>
        <w:spacing w:before="120" w:after="120" w:line="288" w:lineRule="auto"/>
        <w:ind w:left="0"/>
        <w:jc w:val="left"/>
      </w:pPr>
      <w:r>
        <w:rPr>
          <w:rFonts w:ascii="Arial" w:hAnsi="Arial" w:eastAsia="等线" w:cs="Arial"/>
          <w:sz w:val="22"/>
        </w:rPr>
        <w:t>完成核心AI自动演出玩法验证</w:t>
      </w:r>
    </w:p>
    <w:p w14:paraId="05068715">
      <w:pPr>
        <w:numPr>
          <w:ilvl w:val="0"/>
          <w:numId w:val="126"/>
        </w:numPr>
        <w:spacing w:before="120" w:after="120" w:line="288" w:lineRule="auto"/>
        <w:ind w:left="0"/>
        <w:jc w:val="left"/>
      </w:pPr>
      <w:r>
        <w:rPr>
          <w:rFonts w:ascii="Arial" w:hAnsi="Arial" w:eastAsia="等线" w:cs="Arial"/>
          <w:sz w:val="22"/>
        </w:rPr>
        <w:t>支持3个以上IP角色接入</w:t>
      </w:r>
    </w:p>
    <w:p w14:paraId="1E4B4856">
      <w:pPr>
        <w:numPr>
          <w:ilvl w:val="0"/>
          <w:numId w:val="127"/>
        </w:numPr>
        <w:spacing w:before="120" w:after="120" w:line="288" w:lineRule="auto"/>
        <w:ind w:left="0"/>
        <w:jc w:val="left"/>
      </w:pPr>
      <w:r>
        <w:rPr>
          <w:rFonts w:ascii="Arial" w:hAnsi="Arial" w:eastAsia="等线" w:cs="Arial"/>
          <w:sz w:val="22"/>
        </w:rPr>
        <w:t>实现核心放置收益、自动建设、随机事件功能</w:t>
      </w:r>
    </w:p>
    <w:p w14:paraId="57332E13">
      <w:pPr>
        <w:numPr>
          <w:ilvl w:val="0"/>
          <w:numId w:val="128"/>
        </w:numPr>
        <w:spacing w:before="120" w:after="120" w:line="288" w:lineRule="auto"/>
        <w:ind w:left="0"/>
        <w:jc w:val="left"/>
      </w:pPr>
      <w:r>
        <w:rPr>
          <w:rFonts w:ascii="Arial" w:hAnsi="Arial" w:eastAsia="等线" w:cs="Arial"/>
          <w:sz w:val="22"/>
        </w:rPr>
        <w:t>完成单机版Demo开发，支持用户体验核心玩法</w:t>
      </w:r>
    </w:p>
    <w:p w14:paraId="6B1BAC87">
      <w:pPr>
        <w:spacing w:before="300" w:after="120" w:line="288" w:lineRule="auto"/>
        <w:ind w:left="0"/>
        <w:jc w:val="left"/>
        <w:outlineLvl w:val="2"/>
      </w:pPr>
      <w:bookmarkStart w:id="50" w:name="heading_50"/>
      <w:r>
        <w:rPr>
          <w:rFonts w:ascii="Arial" w:hAnsi="Arial" w:eastAsia="等线" w:cs="Arial"/>
          <w:b/>
          <w:sz w:val="30"/>
        </w:rPr>
        <w:t>开发排期</w:t>
      </w:r>
      <w:bookmarkEnd w:id="50"/>
    </w:p>
    <w:tbl>
      <w:tblPr>
        <w:tblStyle w:val="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3E8262C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FAD3E3B">
            <w:pPr>
              <w:spacing w:before="120" w:after="120" w:line="288" w:lineRule="auto"/>
              <w:ind w:left="0"/>
              <w:jc w:val="left"/>
            </w:pPr>
            <w:r>
              <w:rPr>
                <w:rFonts w:ascii="Arial" w:hAnsi="Arial" w:eastAsia="等线" w:cs="Arial"/>
                <w:sz w:val="22"/>
              </w:rPr>
              <w:t>阶段</w:t>
            </w:r>
          </w:p>
        </w:tc>
        <w:tc>
          <w:tcPr>
            <w:tcW w:w="2760" w:type="dxa"/>
            <w:tcMar>
              <w:top w:w="60" w:type="dxa"/>
              <w:left w:w="120" w:type="dxa"/>
              <w:bottom w:w="30" w:type="dxa"/>
              <w:right w:w="120" w:type="dxa"/>
            </w:tcMar>
          </w:tcPr>
          <w:p w14:paraId="4F830A39">
            <w:pPr>
              <w:spacing w:before="120" w:after="120" w:line="288" w:lineRule="auto"/>
              <w:ind w:left="0"/>
              <w:jc w:val="left"/>
            </w:pPr>
            <w:r>
              <w:rPr>
                <w:rFonts w:ascii="Arial" w:hAnsi="Arial" w:eastAsia="等线" w:cs="Arial"/>
                <w:sz w:val="22"/>
              </w:rPr>
              <w:t>周期</w:t>
            </w:r>
          </w:p>
        </w:tc>
        <w:tc>
          <w:tcPr>
            <w:tcW w:w="2760" w:type="dxa"/>
            <w:tcMar>
              <w:top w:w="60" w:type="dxa"/>
              <w:left w:w="120" w:type="dxa"/>
              <w:bottom w:w="30" w:type="dxa"/>
              <w:right w:w="120" w:type="dxa"/>
            </w:tcMar>
          </w:tcPr>
          <w:p w14:paraId="05F97FA9">
            <w:pPr>
              <w:spacing w:before="120" w:after="120" w:line="288" w:lineRule="auto"/>
              <w:ind w:left="0"/>
              <w:jc w:val="left"/>
            </w:pPr>
            <w:r>
              <w:rPr>
                <w:rFonts w:ascii="Arial" w:hAnsi="Arial" w:eastAsia="等线" w:cs="Arial"/>
                <w:sz w:val="22"/>
              </w:rPr>
              <w:t>核心交付内容</w:t>
            </w:r>
          </w:p>
        </w:tc>
      </w:tr>
      <w:tr w14:paraId="6B1CB0B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A870AE3">
            <w:pPr>
              <w:spacing w:before="120" w:after="120" w:line="288" w:lineRule="auto"/>
              <w:ind w:left="0"/>
              <w:jc w:val="left"/>
            </w:pPr>
            <w:r>
              <w:rPr>
                <w:rFonts w:ascii="Arial" w:hAnsi="Arial" w:eastAsia="等线" w:cs="Arial"/>
                <w:sz w:val="22"/>
              </w:rPr>
              <w:t>需求&amp;设计阶段</w:t>
            </w:r>
          </w:p>
        </w:tc>
        <w:tc>
          <w:tcPr>
            <w:tcW w:w="2760" w:type="dxa"/>
            <w:tcMar>
              <w:top w:w="60" w:type="dxa"/>
              <w:left w:w="120" w:type="dxa"/>
              <w:bottom w:w="30" w:type="dxa"/>
              <w:right w:w="120" w:type="dxa"/>
            </w:tcMar>
          </w:tcPr>
          <w:p w14:paraId="64E60B2C">
            <w:pPr>
              <w:spacing w:before="120" w:after="120" w:line="288" w:lineRule="auto"/>
              <w:ind w:left="0"/>
              <w:jc w:val="left"/>
            </w:pPr>
            <w:r>
              <w:rPr>
                <w:rFonts w:ascii="Arial" w:hAnsi="Arial" w:eastAsia="等线" w:cs="Arial"/>
                <w:sz w:val="22"/>
              </w:rPr>
              <w:t>7天</w:t>
            </w:r>
          </w:p>
        </w:tc>
        <w:tc>
          <w:tcPr>
            <w:tcW w:w="2760" w:type="dxa"/>
            <w:tcMar>
              <w:top w:w="60" w:type="dxa"/>
              <w:left w:w="120" w:type="dxa"/>
              <w:bottom w:w="30" w:type="dxa"/>
              <w:right w:w="120" w:type="dxa"/>
            </w:tcMar>
          </w:tcPr>
          <w:p w14:paraId="4435428A">
            <w:pPr>
              <w:spacing w:before="120" w:after="120" w:line="288" w:lineRule="auto"/>
              <w:ind w:left="0"/>
              <w:jc w:val="left"/>
            </w:pPr>
            <w:r>
              <w:rPr>
                <w:rFonts w:ascii="Arial" w:hAnsi="Arial" w:eastAsia="等线" w:cs="Arial"/>
                <w:sz w:val="22"/>
              </w:rPr>
              <w:t>完整需求文档、UI设计稿、AI行为逻辑设计</w:t>
            </w:r>
          </w:p>
        </w:tc>
      </w:tr>
      <w:tr w14:paraId="070696A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C72DEC2">
            <w:pPr>
              <w:spacing w:before="120" w:after="120" w:line="288" w:lineRule="auto"/>
              <w:ind w:left="0"/>
              <w:jc w:val="left"/>
            </w:pPr>
            <w:r>
              <w:rPr>
                <w:rFonts w:ascii="Arial" w:hAnsi="Arial" w:eastAsia="等线" w:cs="Arial"/>
                <w:sz w:val="22"/>
              </w:rPr>
              <w:t>核心功能开发</w:t>
            </w:r>
          </w:p>
        </w:tc>
        <w:tc>
          <w:tcPr>
            <w:tcW w:w="2760" w:type="dxa"/>
            <w:tcMar>
              <w:top w:w="60" w:type="dxa"/>
              <w:left w:w="120" w:type="dxa"/>
              <w:bottom w:w="30" w:type="dxa"/>
              <w:right w:w="120" w:type="dxa"/>
            </w:tcMar>
          </w:tcPr>
          <w:p w14:paraId="291D2A95">
            <w:pPr>
              <w:spacing w:before="120" w:after="120" w:line="288" w:lineRule="auto"/>
              <w:ind w:left="0"/>
              <w:jc w:val="left"/>
            </w:pPr>
            <w:r>
              <w:rPr>
                <w:rFonts w:ascii="Arial" w:hAnsi="Arial" w:eastAsia="等线" w:cs="Arial"/>
                <w:sz w:val="22"/>
              </w:rPr>
              <w:t>20天</w:t>
            </w:r>
          </w:p>
        </w:tc>
        <w:tc>
          <w:tcPr>
            <w:tcW w:w="2760" w:type="dxa"/>
            <w:tcMar>
              <w:top w:w="60" w:type="dxa"/>
              <w:left w:w="120" w:type="dxa"/>
              <w:bottom w:w="30" w:type="dxa"/>
              <w:right w:w="120" w:type="dxa"/>
            </w:tcMar>
          </w:tcPr>
          <w:p w14:paraId="0988EFEF">
            <w:pPr>
              <w:spacing w:before="120" w:after="120" w:line="288" w:lineRule="auto"/>
              <w:ind w:left="0"/>
              <w:jc w:val="left"/>
            </w:pPr>
            <w:r>
              <w:rPr>
                <w:rFonts w:ascii="Arial" w:hAnsi="Arial" w:eastAsia="等线" w:cs="Arial"/>
                <w:sz w:val="22"/>
              </w:rPr>
              <w:t>AI行为引擎、核心玩法系统、资源系统、UI界面开发</w:t>
            </w:r>
          </w:p>
        </w:tc>
      </w:tr>
      <w:tr w14:paraId="604645C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52C5424">
            <w:pPr>
              <w:spacing w:before="120" w:after="120" w:line="288" w:lineRule="auto"/>
              <w:ind w:left="0"/>
              <w:jc w:val="left"/>
            </w:pPr>
            <w:r>
              <w:rPr>
                <w:rFonts w:ascii="Arial" w:hAnsi="Arial" w:eastAsia="等线" w:cs="Arial"/>
                <w:sz w:val="22"/>
              </w:rPr>
              <w:t>联调&amp;测试</w:t>
            </w:r>
          </w:p>
        </w:tc>
        <w:tc>
          <w:tcPr>
            <w:tcW w:w="2760" w:type="dxa"/>
            <w:tcMar>
              <w:top w:w="60" w:type="dxa"/>
              <w:left w:w="120" w:type="dxa"/>
              <w:bottom w:w="30" w:type="dxa"/>
              <w:right w:w="120" w:type="dxa"/>
            </w:tcMar>
          </w:tcPr>
          <w:p w14:paraId="65D00C5F">
            <w:pPr>
              <w:spacing w:before="120" w:after="120" w:line="288" w:lineRule="auto"/>
              <w:ind w:left="0"/>
              <w:jc w:val="left"/>
            </w:pPr>
            <w:r>
              <w:rPr>
                <w:rFonts w:ascii="Arial" w:hAnsi="Arial" w:eastAsia="等线" w:cs="Arial"/>
                <w:sz w:val="22"/>
              </w:rPr>
              <w:t>10天</w:t>
            </w:r>
          </w:p>
        </w:tc>
        <w:tc>
          <w:tcPr>
            <w:tcW w:w="2760" w:type="dxa"/>
            <w:tcMar>
              <w:top w:w="60" w:type="dxa"/>
              <w:left w:w="120" w:type="dxa"/>
              <w:bottom w:w="30" w:type="dxa"/>
              <w:right w:w="120" w:type="dxa"/>
            </w:tcMar>
          </w:tcPr>
          <w:p w14:paraId="05938D5D">
            <w:pPr>
              <w:spacing w:before="120" w:after="120" w:line="288" w:lineRule="auto"/>
              <w:ind w:left="0"/>
              <w:jc w:val="left"/>
            </w:pPr>
            <w:r>
              <w:rPr>
                <w:rFonts w:ascii="Arial" w:hAnsi="Arial" w:eastAsia="等线" w:cs="Arial"/>
                <w:sz w:val="22"/>
              </w:rPr>
              <w:t>功能测试、性能优化、AI行为调优</w:t>
            </w:r>
          </w:p>
        </w:tc>
      </w:tr>
      <w:tr w14:paraId="76FDC2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4CE971C">
            <w:pPr>
              <w:spacing w:before="120" w:after="120" w:line="288" w:lineRule="auto"/>
              <w:ind w:left="0"/>
              <w:jc w:val="left"/>
            </w:pPr>
            <w:r>
              <w:rPr>
                <w:rFonts w:ascii="Arial" w:hAnsi="Arial" w:eastAsia="等线" w:cs="Arial"/>
                <w:sz w:val="22"/>
              </w:rPr>
              <w:t>上线准备</w:t>
            </w:r>
          </w:p>
        </w:tc>
        <w:tc>
          <w:tcPr>
            <w:tcW w:w="2760" w:type="dxa"/>
            <w:tcMar>
              <w:top w:w="60" w:type="dxa"/>
              <w:left w:w="120" w:type="dxa"/>
              <w:bottom w:w="30" w:type="dxa"/>
              <w:right w:w="120" w:type="dxa"/>
            </w:tcMar>
          </w:tcPr>
          <w:p w14:paraId="5A2739F7">
            <w:pPr>
              <w:spacing w:before="120" w:after="120" w:line="288" w:lineRule="auto"/>
              <w:ind w:left="0"/>
              <w:jc w:val="left"/>
            </w:pPr>
            <w:r>
              <w:rPr>
                <w:rFonts w:ascii="Arial" w:hAnsi="Arial" w:eastAsia="等线" w:cs="Arial"/>
                <w:sz w:val="22"/>
              </w:rPr>
              <w:t>8天</w:t>
            </w:r>
          </w:p>
        </w:tc>
        <w:tc>
          <w:tcPr>
            <w:tcW w:w="2760" w:type="dxa"/>
            <w:tcMar>
              <w:top w:w="60" w:type="dxa"/>
              <w:left w:w="120" w:type="dxa"/>
              <w:bottom w:w="30" w:type="dxa"/>
              <w:right w:w="120" w:type="dxa"/>
            </w:tcMar>
          </w:tcPr>
          <w:p w14:paraId="7F588846">
            <w:pPr>
              <w:spacing w:before="120" w:after="120" w:line="288" w:lineRule="auto"/>
              <w:ind w:left="0"/>
              <w:jc w:val="left"/>
            </w:pPr>
            <w:r>
              <w:rPr>
                <w:rFonts w:ascii="Arial" w:hAnsi="Arial" w:eastAsia="等线" w:cs="Arial"/>
                <w:sz w:val="22"/>
              </w:rPr>
              <w:t>打包上架、运营素材准备、用户引导设计</w:t>
            </w:r>
          </w:p>
        </w:tc>
      </w:tr>
    </w:tbl>
    <w:p w14:paraId="71599595">
      <w:pPr>
        <w:spacing w:before="300" w:after="120" w:line="288" w:lineRule="auto"/>
        <w:ind w:left="0"/>
        <w:jc w:val="left"/>
        <w:outlineLvl w:val="2"/>
      </w:pPr>
      <w:bookmarkStart w:id="51" w:name="heading_51"/>
      <w:r>
        <w:rPr>
          <w:rFonts w:ascii="Arial" w:hAnsi="Arial" w:eastAsia="等线" w:cs="Arial"/>
          <w:b/>
          <w:sz w:val="30"/>
        </w:rPr>
        <w:t>MVP版本核心功能清单</w:t>
      </w:r>
      <w:bookmarkEnd w:id="51"/>
    </w:p>
    <w:p w14:paraId="43E0466B">
      <w:pPr>
        <w:spacing w:before="120" w:after="120" w:line="288" w:lineRule="auto"/>
        <w:ind w:left="0"/>
        <w:jc w:val="left"/>
      </w:pPr>
      <w:r>
        <w:rPr>
          <w:rFonts w:ascii="Arial" w:hAnsi="Arial" w:eastAsia="等线" w:cs="Arial"/>
          <w:sz w:val="22"/>
        </w:rPr>
        <w:t>✅ 必须实现</w:t>
      </w:r>
    </w:p>
    <w:p w14:paraId="076692CE">
      <w:pPr>
        <w:numPr>
          <w:ilvl w:val="0"/>
          <w:numId w:val="129"/>
        </w:numPr>
        <w:spacing w:before="120" w:after="120" w:line="288" w:lineRule="auto"/>
        <w:ind w:left="0"/>
        <w:jc w:val="left"/>
      </w:pPr>
      <w:r>
        <w:rPr>
          <w:rFonts w:ascii="Arial" w:hAnsi="Arial" w:eastAsia="等线" w:cs="Arial"/>
          <w:sz w:val="22"/>
        </w:rPr>
        <w:t>角色AI自动行为系统（基础5种性格）</w:t>
      </w:r>
    </w:p>
    <w:p w14:paraId="6D51A7F5">
      <w:pPr>
        <w:numPr>
          <w:ilvl w:val="0"/>
          <w:numId w:val="130"/>
        </w:numPr>
        <w:spacing w:before="120" w:after="120" w:line="288" w:lineRule="auto"/>
        <w:ind w:left="0"/>
        <w:jc w:val="left"/>
      </w:pPr>
      <w:r>
        <w:rPr>
          <w:rFonts w:ascii="Arial" w:hAnsi="Arial" w:eastAsia="等线" w:cs="Arial"/>
          <w:sz w:val="22"/>
        </w:rPr>
        <w:t>放置收益系统（8小时上限）</w:t>
      </w:r>
    </w:p>
    <w:p w14:paraId="0DE6BE57">
      <w:pPr>
        <w:numPr>
          <w:ilvl w:val="0"/>
          <w:numId w:val="131"/>
        </w:numPr>
        <w:spacing w:before="120" w:after="120" w:line="288" w:lineRule="auto"/>
        <w:ind w:left="0"/>
        <w:jc w:val="left"/>
      </w:pPr>
      <w:r>
        <w:rPr>
          <w:rFonts w:ascii="Arial" w:hAnsi="Arial" w:eastAsia="等线" w:cs="Arial"/>
          <w:sz w:val="22"/>
        </w:rPr>
        <w:t>自动建设系统（3种基础建筑）</w:t>
      </w:r>
    </w:p>
    <w:p w14:paraId="282734CC">
      <w:pPr>
        <w:numPr>
          <w:ilvl w:val="0"/>
          <w:numId w:val="132"/>
        </w:numPr>
        <w:spacing w:before="120" w:after="120" w:line="288" w:lineRule="auto"/>
        <w:ind w:left="0"/>
        <w:jc w:val="left"/>
      </w:pPr>
      <w:r>
        <w:rPr>
          <w:rFonts w:ascii="Arial" w:hAnsi="Arial" w:eastAsia="等线" w:cs="Arial"/>
          <w:sz w:val="22"/>
        </w:rPr>
        <w:t>随机事件系统（10种基础事件）</w:t>
      </w:r>
    </w:p>
    <w:p w14:paraId="2D682505">
      <w:pPr>
        <w:numPr>
          <w:ilvl w:val="0"/>
          <w:numId w:val="133"/>
        </w:numPr>
        <w:spacing w:before="120" w:after="120" w:line="288" w:lineRule="auto"/>
        <w:ind w:left="0"/>
        <w:jc w:val="left"/>
      </w:pPr>
      <w:r>
        <w:rPr>
          <w:rFonts w:ascii="Arial" w:hAnsi="Arial" w:eastAsia="等线" w:cs="Arial"/>
          <w:sz w:val="22"/>
        </w:rPr>
        <w:t>收益暴击&amp;广告强化系统</w:t>
      </w:r>
    </w:p>
    <w:p w14:paraId="099AA5BE">
      <w:pPr>
        <w:numPr>
          <w:ilvl w:val="0"/>
          <w:numId w:val="134"/>
        </w:numPr>
        <w:spacing w:before="120" w:after="120" w:line="288" w:lineRule="auto"/>
        <w:ind w:left="0"/>
        <w:jc w:val="left"/>
      </w:pPr>
      <w:r>
        <w:rPr>
          <w:rFonts w:ascii="Arial" w:hAnsi="Arial" w:eastAsia="等线" w:cs="Arial"/>
          <w:sz w:val="22"/>
        </w:rPr>
        <w:t>基础角色养成系统（等级、装备）</w:t>
      </w:r>
    </w:p>
    <w:p w14:paraId="59453481">
      <w:pPr>
        <w:numPr>
          <w:ilvl w:val="0"/>
          <w:numId w:val="135"/>
        </w:numPr>
        <w:spacing w:before="120" w:after="120" w:line="288" w:lineRule="auto"/>
        <w:ind w:left="0"/>
        <w:jc w:val="left"/>
      </w:pPr>
      <w:r>
        <w:rPr>
          <w:rFonts w:ascii="Arial" w:hAnsi="Arial" w:eastAsia="等线" w:cs="Arial"/>
          <w:sz w:val="22"/>
        </w:rPr>
        <w:t>新手引导流程</w:t>
      </w:r>
    </w:p>
    <w:p w14:paraId="2A96B181">
      <w:pPr>
        <w:spacing w:before="120" w:after="120" w:line="288" w:lineRule="auto"/>
        <w:ind w:left="0"/>
        <w:jc w:val="left"/>
      </w:pPr>
      <w:r>
        <w:rPr>
          <w:rFonts w:ascii="Arial" w:hAnsi="Arial" w:eastAsia="等线" w:cs="Arial"/>
          <w:sz w:val="22"/>
        </w:rPr>
        <w:t>⏳ 后续版本迭代</w:t>
      </w:r>
    </w:p>
    <w:p w14:paraId="30FFE5A2">
      <w:pPr>
        <w:numPr>
          <w:ilvl w:val="0"/>
          <w:numId w:val="136"/>
        </w:numPr>
        <w:spacing w:before="120" w:after="120" w:line="288" w:lineRule="auto"/>
        <w:ind w:left="0"/>
        <w:jc w:val="left"/>
      </w:pPr>
      <w:r>
        <w:rPr>
          <w:rFonts w:ascii="Arial" w:hAnsi="Arial" w:eastAsia="等线" w:cs="Arial"/>
          <w:sz w:val="22"/>
        </w:rPr>
        <w:t>联网PvP功能</w:t>
      </w:r>
    </w:p>
    <w:p w14:paraId="79812009">
      <w:pPr>
        <w:numPr>
          <w:ilvl w:val="0"/>
          <w:numId w:val="137"/>
        </w:numPr>
        <w:spacing w:before="120" w:after="120" w:line="288" w:lineRule="auto"/>
        <w:ind w:left="0"/>
        <w:jc w:val="left"/>
      </w:pPr>
      <w:r>
        <w:rPr>
          <w:rFonts w:ascii="Arial" w:hAnsi="Arial" w:eastAsia="等线" w:cs="Arial"/>
          <w:sz w:val="22"/>
        </w:rPr>
        <w:t>现实内容互动功能</w:t>
      </w:r>
    </w:p>
    <w:p w14:paraId="026B8AF7">
      <w:pPr>
        <w:numPr>
          <w:ilvl w:val="0"/>
          <w:numId w:val="138"/>
        </w:numPr>
        <w:spacing w:before="120" w:after="120" w:line="288" w:lineRule="auto"/>
        <w:ind w:left="0"/>
        <w:jc w:val="left"/>
      </w:pPr>
      <w:r>
        <w:rPr>
          <w:rFonts w:ascii="Arial" w:hAnsi="Arial" w:eastAsia="等线" w:cs="Arial"/>
          <w:sz w:val="22"/>
        </w:rPr>
        <w:t>更多IP角色接入</w:t>
      </w:r>
    </w:p>
    <w:p w14:paraId="5B6EBC22">
      <w:pPr>
        <w:numPr>
          <w:ilvl w:val="0"/>
          <w:numId w:val="139"/>
        </w:numPr>
        <w:spacing w:before="120" w:after="120" w:line="288" w:lineRule="auto"/>
        <w:ind w:left="0"/>
        <w:jc w:val="left"/>
      </w:pPr>
      <w:r>
        <w:rPr>
          <w:rFonts w:ascii="Arial" w:hAnsi="Arial" w:eastAsia="等线" w:cs="Arial"/>
          <w:sz w:val="22"/>
        </w:rPr>
        <w:t>社交&amp;公会系统</w:t>
      </w:r>
    </w:p>
    <w:p w14:paraId="4653BD9B">
      <w:pPr>
        <w:numPr>
          <w:ilvl w:val="0"/>
          <w:numId w:val="140"/>
        </w:numPr>
        <w:spacing w:before="120" w:after="120" w:line="288" w:lineRule="auto"/>
        <w:ind w:left="0"/>
        <w:jc w:val="left"/>
      </w:pPr>
      <w:r>
        <w:rPr>
          <w:rFonts w:ascii="Arial" w:hAnsi="Arial" w:eastAsia="等线" w:cs="Arial"/>
          <w:sz w:val="22"/>
        </w:rPr>
        <w:t>赛季&amp;排行榜功能</w:t>
      </w:r>
    </w:p>
    <w:p w14:paraId="064D459B">
      <w:pPr>
        <w:pBdr>
          <w:bottom w:val="single" w:color="DEE0E3" w:sz="2" w:space="0"/>
          <w:between w:val="single" w:color="DEE0E3" w:sz="2" w:space="0"/>
        </w:pBdr>
        <w:spacing w:before="120" w:after="120" w:line="288" w:lineRule="auto"/>
        <w:ind w:left="0"/>
      </w:pPr>
    </w:p>
    <w:p w14:paraId="6177FB79">
      <w:pPr>
        <w:spacing w:before="320" w:after="120" w:line="288" w:lineRule="auto"/>
        <w:ind w:left="0"/>
        <w:jc w:val="left"/>
        <w:outlineLvl w:val="1"/>
      </w:pPr>
      <w:bookmarkStart w:id="52" w:name="heading_52"/>
      <w:r>
        <w:rPr>
          <w:rFonts w:ascii="Arial" w:hAnsi="Arial" w:eastAsia="等线" w:cs="Arial"/>
          <w:b/>
          <w:sz w:val="32"/>
        </w:rPr>
        <w:t>六、技术架构设计（新增）</w:t>
      </w:r>
      <w:bookmarkEnd w:id="52"/>
    </w:p>
    <w:p w14:paraId="66AFD752">
      <w:pPr>
        <w:spacing w:before="300" w:after="120" w:line="288" w:lineRule="auto"/>
        <w:ind w:left="0"/>
        <w:jc w:val="left"/>
        <w:outlineLvl w:val="2"/>
      </w:pPr>
      <w:bookmarkStart w:id="53" w:name="heading_53"/>
      <w:r>
        <w:rPr>
          <w:rFonts w:ascii="Arial" w:hAnsi="Arial" w:eastAsia="等线" w:cs="Arial"/>
          <w:b/>
          <w:sz w:val="30"/>
        </w:rPr>
        <w:t>客户端架构</w:t>
      </w:r>
      <w:bookmarkEnd w:id="53"/>
    </w:p>
    <w:tbl>
      <w:tblPr>
        <w:tblStyle w:val="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5ED66B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7BB7566">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UI渲染层      │  Unity/Godot引擎，负责2D/3D画面渲染、动画演出</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业务逻辑层    │  玩法系统实现、AI行为逻辑、状态管理</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数据层        │  本地数据存储、资源管理、配置加载</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p>
        </w:tc>
      </w:tr>
    </w:tbl>
    <w:p w14:paraId="05F9E1ED">
      <w:pPr>
        <w:spacing w:before="300" w:after="120" w:line="288" w:lineRule="auto"/>
        <w:ind w:left="0"/>
        <w:jc w:val="left"/>
        <w:outlineLvl w:val="2"/>
      </w:pPr>
      <w:bookmarkStart w:id="54" w:name="heading_54"/>
      <w:r>
        <w:rPr>
          <w:rFonts w:ascii="Arial" w:hAnsi="Arial" w:eastAsia="等线" w:cs="Arial"/>
          <w:b/>
          <w:sz w:val="30"/>
        </w:rPr>
        <w:t>服务端架构（后续版本）</w:t>
      </w:r>
      <w:bookmarkEnd w:id="54"/>
    </w:p>
    <w:tbl>
      <w:tblPr>
        <w:tblStyle w:val="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971E4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623EAB4">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网关层        │  用户认证、请求转发、负载均衡</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业务服务层    │  玩家数据管理、玩法逻辑、PvP匹配、社交系统</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   数据层        │  MySQL（用户数据）+ Redis（缓存）+ MongoDB（日志）</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p>
        </w:tc>
      </w:tr>
    </w:tbl>
    <w:p w14:paraId="37F87C1E">
      <w:pPr>
        <w:spacing w:before="300" w:after="120" w:line="288" w:lineRule="auto"/>
        <w:ind w:left="0"/>
        <w:jc w:val="left"/>
        <w:outlineLvl w:val="2"/>
      </w:pPr>
      <w:bookmarkStart w:id="55" w:name="heading_55"/>
      <w:r>
        <w:rPr>
          <w:rFonts w:ascii="Arial" w:hAnsi="Arial" w:eastAsia="等线" w:cs="Arial"/>
          <w:b/>
          <w:sz w:val="30"/>
        </w:rPr>
        <w:t>AI行为引擎设计</w:t>
      </w:r>
      <w:bookmarkEnd w:id="55"/>
    </w:p>
    <w:p w14:paraId="454188F3">
      <w:pPr>
        <w:numPr>
          <w:ilvl w:val="0"/>
          <w:numId w:val="141"/>
        </w:numPr>
        <w:spacing w:before="120" w:after="120" w:line="288" w:lineRule="auto"/>
        <w:ind w:left="0"/>
        <w:jc w:val="left"/>
      </w:pPr>
      <w:r>
        <w:rPr>
          <w:rFonts w:ascii="Arial" w:hAnsi="Arial" w:eastAsia="等线" w:cs="Arial"/>
          <w:sz w:val="22"/>
        </w:rPr>
        <w:t>采用有限状态机（FSM）实现角色行为切换</w:t>
      </w:r>
    </w:p>
    <w:p w14:paraId="50C59015">
      <w:pPr>
        <w:numPr>
          <w:ilvl w:val="0"/>
          <w:numId w:val="142"/>
        </w:numPr>
        <w:spacing w:before="120" w:after="120" w:line="288" w:lineRule="auto"/>
        <w:ind w:left="0"/>
        <w:jc w:val="left"/>
      </w:pPr>
      <w:r>
        <w:rPr>
          <w:rFonts w:ascii="Arial" w:hAnsi="Arial" w:eastAsia="等线" w:cs="Arial"/>
          <w:sz w:val="22"/>
        </w:rPr>
        <w:t>基于权重的行为决策系统，根据角色性格、状态、环境动态选择行为</w:t>
      </w:r>
    </w:p>
    <w:p w14:paraId="2AAA7DAE">
      <w:pPr>
        <w:numPr>
          <w:ilvl w:val="0"/>
          <w:numId w:val="143"/>
        </w:numPr>
        <w:spacing w:before="120" w:after="120" w:line="288" w:lineRule="auto"/>
        <w:ind w:left="0"/>
        <w:jc w:val="left"/>
      </w:pPr>
      <w:r>
        <w:rPr>
          <w:rFonts w:ascii="Arial" w:hAnsi="Arial" w:eastAsia="等线" w:cs="Arial"/>
          <w:sz w:val="22"/>
        </w:rPr>
        <w:t>支持配置化扩展，新增角色性格无需修改代码</w:t>
      </w:r>
    </w:p>
    <w:p w14:paraId="484D64A2">
      <w:pPr>
        <w:pBdr>
          <w:bottom w:val="single" w:color="DEE0E3" w:sz="2" w:space="0"/>
          <w:between w:val="single" w:color="DEE0E3" w:sz="2" w:space="0"/>
        </w:pBdr>
        <w:spacing w:before="120" w:after="120" w:line="288" w:lineRule="auto"/>
        <w:ind w:left="0"/>
      </w:pPr>
    </w:p>
    <w:p w14:paraId="77CD8202">
      <w:pPr>
        <w:spacing w:before="320" w:after="120" w:line="288" w:lineRule="auto"/>
        <w:ind w:left="0"/>
        <w:jc w:val="left"/>
        <w:outlineLvl w:val="1"/>
      </w:pPr>
      <w:bookmarkStart w:id="56" w:name="heading_56"/>
      <w:r>
        <w:rPr>
          <w:rFonts w:ascii="Arial" w:hAnsi="Arial" w:eastAsia="等线" w:cs="Arial"/>
          <w:b/>
          <w:sz w:val="32"/>
        </w:rPr>
        <w:t>七、商业化思路（新增）</w:t>
      </w:r>
      <w:bookmarkEnd w:id="56"/>
    </w:p>
    <w:p w14:paraId="449BC6F3">
      <w:pPr>
        <w:spacing w:before="300" w:after="120" w:line="288" w:lineRule="auto"/>
        <w:ind w:left="0"/>
        <w:jc w:val="left"/>
        <w:outlineLvl w:val="2"/>
      </w:pPr>
      <w:bookmarkStart w:id="57" w:name="heading_57"/>
      <w:r>
        <w:rPr>
          <w:rFonts w:ascii="Arial" w:hAnsi="Arial" w:eastAsia="等线" w:cs="Arial"/>
          <w:b/>
          <w:sz w:val="30"/>
        </w:rPr>
        <w:t>核心盈利模式</w:t>
      </w:r>
      <w:bookmarkEnd w:id="57"/>
    </w:p>
    <w:p w14:paraId="33540F68">
      <w:pPr>
        <w:numPr>
          <w:ilvl w:val="0"/>
          <w:numId w:val="144"/>
        </w:numPr>
        <w:spacing w:before="120" w:after="120" w:line="288" w:lineRule="auto"/>
        <w:ind w:left="0"/>
        <w:jc w:val="left"/>
      </w:pPr>
      <w:r>
        <w:rPr>
          <w:rFonts w:ascii="Arial" w:hAnsi="Arial" w:eastAsia="等线" w:cs="Arial"/>
          <w:b/>
          <w:sz w:val="22"/>
        </w:rPr>
        <w:t>广告变现（核心）</w:t>
      </w:r>
    </w:p>
    <w:p w14:paraId="265E85CD">
      <w:pPr>
        <w:numPr>
          <w:ilvl w:val="0"/>
          <w:numId w:val="145"/>
        </w:numPr>
        <w:spacing w:before="120" w:after="120" w:line="288" w:lineRule="auto"/>
        <w:ind w:left="453"/>
        <w:jc w:val="left"/>
      </w:pPr>
      <w:r>
        <w:rPr>
          <w:rFonts w:ascii="Arial" w:hAnsi="Arial" w:eastAsia="等线" w:cs="Arial"/>
          <w:sz w:val="22"/>
        </w:rPr>
        <w:t>激励视频广告：观看广告获得双倍收益、秒建造、稀有角色等</w:t>
      </w:r>
    </w:p>
    <w:p w14:paraId="20A23CA6">
      <w:pPr>
        <w:numPr>
          <w:ilvl w:val="0"/>
          <w:numId w:val="146"/>
        </w:numPr>
        <w:spacing w:before="120" w:after="120" w:line="288" w:lineRule="auto"/>
        <w:ind w:left="453"/>
        <w:jc w:val="left"/>
      </w:pPr>
      <w:r>
        <w:rPr>
          <w:rFonts w:ascii="Arial" w:hAnsi="Arial" w:eastAsia="等线" w:cs="Arial"/>
          <w:sz w:val="22"/>
        </w:rPr>
        <w:t>插屏广告：登录、切后台等场景低频次插入</w:t>
      </w:r>
    </w:p>
    <w:p w14:paraId="64C303D4">
      <w:pPr>
        <w:numPr>
          <w:ilvl w:val="0"/>
          <w:numId w:val="147"/>
        </w:numPr>
        <w:spacing w:before="120" w:after="120" w:line="288" w:lineRule="auto"/>
        <w:ind w:left="453"/>
        <w:jc w:val="left"/>
      </w:pPr>
      <w:r>
        <w:rPr>
          <w:rFonts w:ascii="Arial" w:hAnsi="Arial" w:eastAsia="等线" w:cs="Arial"/>
          <w:sz w:val="22"/>
        </w:rPr>
        <w:t>原生广告：游戏内建筑皮肤、角色装扮等广告植入</w:t>
      </w:r>
    </w:p>
    <w:p w14:paraId="091A789E">
      <w:pPr>
        <w:numPr>
          <w:ilvl w:val="0"/>
          <w:numId w:val="148"/>
        </w:numPr>
        <w:spacing w:before="120" w:after="120" w:line="288" w:lineRule="auto"/>
        <w:ind w:left="0"/>
        <w:jc w:val="left"/>
      </w:pPr>
      <w:r>
        <w:rPr>
          <w:rFonts w:ascii="Arial" w:hAnsi="Arial" w:eastAsia="等线" w:cs="Arial"/>
          <w:b/>
          <w:sz w:val="22"/>
        </w:rPr>
        <w:t>内购付费</w:t>
      </w:r>
    </w:p>
    <w:p w14:paraId="13046EC5">
      <w:pPr>
        <w:numPr>
          <w:ilvl w:val="0"/>
          <w:numId w:val="149"/>
        </w:numPr>
        <w:spacing w:before="120" w:after="120" w:line="288" w:lineRule="auto"/>
        <w:ind w:left="453"/>
        <w:jc w:val="left"/>
      </w:pPr>
      <w:r>
        <w:rPr>
          <w:rFonts w:ascii="Arial" w:hAnsi="Arial" w:eastAsia="等线" w:cs="Arial"/>
          <w:sz w:val="22"/>
        </w:rPr>
        <w:t>月卡/通行证：永久离线收益上限提升、每日额外奖励、专属角色</w:t>
      </w:r>
    </w:p>
    <w:p w14:paraId="0D1466B9">
      <w:pPr>
        <w:numPr>
          <w:ilvl w:val="0"/>
          <w:numId w:val="150"/>
        </w:numPr>
        <w:spacing w:before="120" w:after="120" w:line="288" w:lineRule="auto"/>
        <w:ind w:left="453"/>
        <w:jc w:val="left"/>
      </w:pPr>
      <w:r>
        <w:rPr>
          <w:rFonts w:ascii="Arial" w:hAnsi="Arial" w:eastAsia="等线" w:cs="Arial"/>
          <w:sz w:val="22"/>
        </w:rPr>
        <w:t>皮肤/装扮：角色皮肤、小镇建筑皮肤、特效</w:t>
      </w:r>
    </w:p>
    <w:p w14:paraId="0248B942">
      <w:pPr>
        <w:numPr>
          <w:ilvl w:val="0"/>
          <w:numId w:val="151"/>
        </w:numPr>
        <w:spacing w:before="120" w:after="120" w:line="288" w:lineRule="auto"/>
        <w:ind w:left="453"/>
        <w:jc w:val="left"/>
      </w:pPr>
      <w:r>
        <w:rPr>
          <w:rFonts w:ascii="Arial" w:hAnsi="Arial" w:eastAsia="等线" w:cs="Arial"/>
          <w:sz w:val="22"/>
        </w:rPr>
        <w:t>付费角色：限定IP角色、稀有特殊能力角色</w:t>
      </w:r>
    </w:p>
    <w:p w14:paraId="5D113F68">
      <w:pPr>
        <w:numPr>
          <w:ilvl w:val="0"/>
          <w:numId w:val="152"/>
        </w:numPr>
        <w:spacing w:before="120" w:after="120" w:line="288" w:lineRule="auto"/>
        <w:ind w:left="453"/>
        <w:jc w:val="left"/>
      </w:pPr>
      <w:r>
        <w:rPr>
          <w:rFonts w:ascii="Arial" w:hAnsi="Arial" w:eastAsia="等线" w:cs="Arial"/>
          <w:sz w:val="22"/>
        </w:rPr>
        <w:t>资源礼包：金币、材料、装备礼包</w:t>
      </w:r>
    </w:p>
    <w:p w14:paraId="780AA9E4">
      <w:pPr>
        <w:numPr>
          <w:ilvl w:val="0"/>
          <w:numId w:val="153"/>
        </w:numPr>
        <w:spacing w:before="120" w:after="120" w:line="288" w:lineRule="auto"/>
        <w:ind w:left="0"/>
        <w:jc w:val="left"/>
      </w:pPr>
      <w:r>
        <w:rPr>
          <w:rFonts w:ascii="Arial" w:hAnsi="Arial" w:eastAsia="等线" w:cs="Arial"/>
          <w:b/>
          <w:sz w:val="22"/>
        </w:rPr>
        <w:t>IP联动收入</w:t>
      </w:r>
    </w:p>
    <w:p w14:paraId="336DBDFC">
      <w:pPr>
        <w:numPr>
          <w:ilvl w:val="0"/>
          <w:numId w:val="154"/>
        </w:numPr>
        <w:spacing w:before="120" w:after="120" w:line="288" w:lineRule="auto"/>
        <w:ind w:left="453"/>
        <w:jc w:val="left"/>
      </w:pPr>
      <w:r>
        <w:rPr>
          <w:rFonts w:ascii="Arial" w:hAnsi="Arial" w:eastAsia="等线" w:cs="Arial"/>
          <w:sz w:val="22"/>
        </w:rPr>
        <w:t>IP授权合作：和动漫短剧IP方进行分成合作</w:t>
      </w:r>
    </w:p>
    <w:p w14:paraId="37056FAA">
      <w:pPr>
        <w:numPr>
          <w:ilvl w:val="0"/>
          <w:numId w:val="155"/>
        </w:numPr>
        <w:spacing w:before="120" w:after="120" w:line="288" w:lineRule="auto"/>
        <w:ind w:left="453"/>
        <w:jc w:val="left"/>
      </w:pPr>
      <w:r>
        <w:rPr>
          <w:rFonts w:ascii="Arial" w:hAnsi="Arial" w:eastAsia="等线" w:cs="Arial"/>
          <w:sz w:val="22"/>
        </w:rPr>
        <w:t>周边衍生：游戏内道具和线下周边联动售卖</w:t>
      </w:r>
    </w:p>
    <w:p w14:paraId="33938186">
      <w:pPr>
        <w:spacing w:before="300" w:after="120" w:line="288" w:lineRule="auto"/>
        <w:ind w:left="0"/>
        <w:jc w:val="left"/>
        <w:outlineLvl w:val="2"/>
      </w:pPr>
      <w:bookmarkStart w:id="58" w:name="heading_58"/>
      <w:r>
        <w:rPr>
          <w:rFonts w:ascii="Arial" w:hAnsi="Arial" w:eastAsia="等线" w:cs="Arial"/>
          <w:b/>
          <w:sz w:val="30"/>
        </w:rPr>
        <w:t>付费设计原则</w:t>
      </w:r>
      <w:bookmarkEnd w:id="58"/>
    </w:p>
    <w:p w14:paraId="2F7B8C1C">
      <w:pPr>
        <w:numPr>
          <w:ilvl w:val="0"/>
          <w:numId w:val="156"/>
        </w:numPr>
        <w:spacing w:before="120" w:after="120" w:line="288" w:lineRule="auto"/>
        <w:ind w:left="0"/>
        <w:jc w:val="left"/>
      </w:pPr>
      <w:r>
        <w:rPr>
          <w:rFonts w:ascii="Arial" w:hAnsi="Arial" w:eastAsia="等线" w:cs="Arial"/>
          <w:sz w:val="22"/>
        </w:rPr>
        <w:t>不影响核心玩法体验，零氪玩家可以完整体验所有内容</w:t>
      </w:r>
    </w:p>
    <w:p w14:paraId="4FEF7CFC">
      <w:pPr>
        <w:numPr>
          <w:ilvl w:val="0"/>
          <w:numId w:val="157"/>
        </w:numPr>
        <w:spacing w:before="120" w:after="120" w:line="288" w:lineRule="auto"/>
        <w:ind w:left="0"/>
        <w:jc w:val="left"/>
      </w:pPr>
      <w:r>
        <w:rPr>
          <w:rFonts w:ascii="Arial" w:hAnsi="Arial" w:eastAsia="等线" w:cs="Arial"/>
          <w:sz w:val="22"/>
        </w:rPr>
        <w:t>付费仅提供加速和外观类内容，不做数值碾压</w:t>
      </w:r>
    </w:p>
    <w:p w14:paraId="1FBC7F7D">
      <w:pPr>
        <w:numPr>
          <w:ilvl w:val="0"/>
          <w:numId w:val="158"/>
        </w:numPr>
        <w:spacing w:before="120" w:after="120" w:line="288" w:lineRule="auto"/>
        <w:ind w:left="0"/>
        <w:jc w:val="left"/>
      </w:pPr>
      <w:r>
        <w:rPr>
          <w:rFonts w:ascii="Arial" w:hAnsi="Arial" w:eastAsia="等线" w:cs="Arial"/>
          <w:sz w:val="22"/>
        </w:rPr>
        <w:t>轻付费设计，降低付费门槛，主打高ARPU值</w:t>
      </w:r>
    </w:p>
    <w:p w14:paraId="347E4424">
      <w:pPr>
        <w:pBdr>
          <w:bottom w:val="single" w:color="DEE0E3" w:sz="2" w:space="0"/>
          <w:between w:val="single" w:color="DEE0E3" w:sz="2" w:space="0"/>
        </w:pBdr>
        <w:spacing w:before="120" w:after="120" w:line="288" w:lineRule="auto"/>
        <w:ind w:left="0"/>
      </w:pPr>
    </w:p>
    <w:p w14:paraId="6E938EF2">
      <w:pPr>
        <w:spacing w:before="320" w:after="120" w:line="288" w:lineRule="auto"/>
        <w:ind w:left="0"/>
        <w:jc w:val="left"/>
        <w:outlineLvl w:val="1"/>
      </w:pPr>
      <w:bookmarkStart w:id="59" w:name="heading_59"/>
      <w:r>
        <w:rPr>
          <w:rFonts w:ascii="Arial" w:hAnsi="Arial" w:eastAsia="等线" w:cs="Arial"/>
          <w:b/>
          <w:sz w:val="32"/>
        </w:rPr>
        <w:t>八、运营推广思路（新增）</w:t>
      </w:r>
      <w:bookmarkEnd w:id="59"/>
    </w:p>
    <w:p w14:paraId="026CC255">
      <w:pPr>
        <w:spacing w:before="300" w:after="120" w:line="288" w:lineRule="auto"/>
        <w:ind w:left="0"/>
        <w:jc w:val="left"/>
        <w:outlineLvl w:val="2"/>
      </w:pPr>
      <w:bookmarkStart w:id="60" w:name="heading_60"/>
      <w:r>
        <w:rPr>
          <w:rFonts w:ascii="Arial" w:hAnsi="Arial" w:eastAsia="等线" w:cs="Arial"/>
          <w:b/>
          <w:sz w:val="30"/>
        </w:rPr>
        <w:t>冷启动阶段（0-10万用户）</w:t>
      </w:r>
      <w:bookmarkEnd w:id="60"/>
    </w:p>
    <w:p w14:paraId="7169670C">
      <w:pPr>
        <w:numPr>
          <w:ilvl w:val="0"/>
          <w:numId w:val="159"/>
        </w:numPr>
        <w:spacing w:before="120" w:after="120" w:line="288" w:lineRule="auto"/>
        <w:ind w:left="0"/>
        <w:jc w:val="left"/>
      </w:pPr>
      <w:r>
        <w:rPr>
          <w:rFonts w:ascii="Arial" w:hAnsi="Arial" w:eastAsia="等线" w:cs="Arial"/>
          <w:b/>
          <w:sz w:val="22"/>
        </w:rPr>
        <w:t>内容营销：</w:t>
      </w:r>
      <w:r>
        <w:rPr>
          <w:rFonts w:ascii="Arial" w:hAnsi="Arial" w:eastAsia="等线" w:cs="Arial"/>
          <w:sz w:val="22"/>
        </w:rPr>
        <w:t xml:space="preserve"> 主打“AI角色整活”特色，在抖音、B站、小红书等平台投放角色搞笑行为短视频，引导用户自发传播</w:t>
      </w:r>
    </w:p>
    <w:p w14:paraId="5E88AFCD">
      <w:pPr>
        <w:numPr>
          <w:ilvl w:val="0"/>
          <w:numId w:val="160"/>
        </w:numPr>
        <w:spacing w:before="120" w:after="120" w:line="288" w:lineRule="auto"/>
        <w:ind w:left="0"/>
        <w:jc w:val="left"/>
      </w:pPr>
      <w:r>
        <w:rPr>
          <w:rFonts w:ascii="Arial" w:hAnsi="Arial" w:eastAsia="等线" w:cs="Arial"/>
          <w:b/>
          <w:sz w:val="22"/>
        </w:rPr>
        <w:t>IP联动：</w:t>
      </w:r>
      <w:r>
        <w:rPr>
          <w:rFonts w:ascii="Arial" w:hAnsi="Arial" w:eastAsia="等线" w:cs="Arial"/>
          <w:sz w:val="22"/>
        </w:rPr>
        <w:t xml:space="preserve"> 和合作的动漫短剧IP方联合宣发，精准触达IP粉丝用户</w:t>
      </w:r>
    </w:p>
    <w:p w14:paraId="4C0553E7">
      <w:pPr>
        <w:numPr>
          <w:ilvl w:val="0"/>
          <w:numId w:val="161"/>
        </w:numPr>
        <w:spacing w:before="120" w:after="120" w:line="288" w:lineRule="auto"/>
        <w:ind w:left="0"/>
        <w:jc w:val="left"/>
      </w:pPr>
      <w:r>
        <w:rPr>
          <w:rFonts w:ascii="Arial" w:hAnsi="Arial" w:eastAsia="等线" w:cs="Arial"/>
          <w:b/>
          <w:sz w:val="22"/>
        </w:rPr>
        <w:t>邀请机制：</w:t>
      </w:r>
      <w:r>
        <w:rPr>
          <w:rFonts w:ascii="Arial" w:hAnsi="Arial" w:eastAsia="等线" w:cs="Arial"/>
          <w:sz w:val="22"/>
        </w:rPr>
        <w:t xml:space="preserve"> 邀请好友获得限定角色、双倍收益等奖励，实现用户裂变</w:t>
      </w:r>
    </w:p>
    <w:p w14:paraId="50917C01">
      <w:pPr>
        <w:spacing w:before="300" w:after="120" w:line="288" w:lineRule="auto"/>
        <w:ind w:left="0"/>
        <w:jc w:val="left"/>
        <w:outlineLvl w:val="2"/>
      </w:pPr>
      <w:bookmarkStart w:id="61" w:name="heading_61"/>
      <w:r>
        <w:rPr>
          <w:rFonts w:ascii="Arial" w:hAnsi="Arial" w:eastAsia="等线" w:cs="Arial"/>
          <w:b/>
          <w:sz w:val="30"/>
        </w:rPr>
        <w:t>增长阶段（10-100万用户）</w:t>
      </w:r>
      <w:bookmarkEnd w:id="61"/>
    </w:p>
    <w:p w14:paraId="051F4DAA">
      <w:pPr>
        <w:numPr>
          <w:ilvl w:val="0"/>
          <w:numId w:val="162"/>
        </w:numPr>
        <w:spacing w:before="120" w:after="120" w:line="288" w:lineRule="auto"/>
        <w:ind w:left="0"/>
        <w:jc w:val="left"/>
      </w:pPr>
      <w:r>
        <w:rPr>
          <w:rFonts w:ascii="Arial" w:hAnsi="Arial" w:eastAsia="等线" w:cs="Arial"/>
          <w:b/>
          <w:sz w:val="22"/>
        </w:rPr>
        <w:t>UGC激励：</w:t>
      </w:r>
      <w:r>
        <w:rPr>
          <w:rFonts w:ascii="Arial" w:hAnsi="Arial" w:eastAsia="等线" w:cs="Arial"/>
          <w:sz w:val="22"/>
        </w:rPr>
        <w:t xml:space="preserve"> 鼓励用户录制AI角色搞笑视频，参与话题挑战获得游戏内奖励</w:t>
      </w:r>
    </w:p>
    <w:p w14:paraId="5E7B21F4">
      <w:pPr>
        <w:numPr>
          <w:ilvl w:val="0"/>
          <w:numId w:val="163"/>
        </w:numPr>
        <w:spacing w:before="120" w:after="120" w:line="288" w:lineRule="auto"/>
        <w:ind w:left="0"/>
        <w:jc w:val="left"/>
      </w:pPr>
      <w:r>
        <w:rPr>
          <w:rFonts w:ascii="Arial" w:hAnsi="Arial" w:eastAsia="等线" w:cs="Arial"/>
          <w:b/>
          <w:sz w:val="22"/>
        </w:rPr>
        <w:t>赛季活动：</w:t>
      </w:r>
      <w:r>
        <w:rPr>
          <w:rFonts w:ascii="Arial" w:hAnsi="Arial" w:eastAsia="等线" w:cs="Arial"/>
          <w:sz w:val="22"/>
        </w:rPr>
        <w:t xml:space="preserve"> 定期推出主题赛季、限定角色、限定活动，提升用户留存</w:t>
      </w:r>
    </w:p>
    <w:p w14:paraId="008753D0">
      <w:pPr>
        <w:numPr>
          <w:ilvl w:val="0"/>
          <w:numId w:val="164"/>
        </w:numPr>
        <w:spacing w:before="120" w:after="120" w:line="288" w:lineRule="auto"/>
        <w:ind w:left="0"/>
        <w:jc w:val="left"/>
      </w:pPr>
      <w:r>
        <w:rPr>
          <w:rFonts w:ascii="Arial" w:hAnsi="Arial" w:eastAsia="等线" w:cs="Arial"/>
          <w:b/>
          <w:sz w:val="22"/>
        </w:rPr>
        <w:t>社群运营：</w:t>
      </w:r>
      <w:r>
        <w:rPr>
          <w:rFonts w:ascii="Arial" w:hAnsi="Arial" w:eastAsia="等线" w:cs="Arial"/>
          <w:sz w:val="22"/>
        </w:rPr>
        <w:t xml:space="preserve"> 建立玩家社群，收集用户反馈，快速迭代优化产品</w:t>
      </w:r>
    </w:p>
    <w:p w14:paraId="422A647E">
      <w:pPr>
        <w:spacing w:before="300" w:after="120" w:line="288" w:lineRule="auto"/>
        <w:ind w:left="0"/>
        <w:jc w:val="left"/>
        <w:outlineLvl w:val="2"/>
      </w:pPr>
      <w:bookmarkStart w:id="62" w:name="heading_62"/>
      <w:r>
        <w:rPr>
          <w:rFonts w:ascii="Arial" w:hAnsi="Arial" w:eastAsia="等线" w:cs="Arial"/>
          <w:b/>
          <w:sz w:val="30"/>
        </w:rPr>
        <w:t>品牌阶段（100万+用户）</w:t>
      </w:r>
      <w:bookmarkEnd w:id="62"/>
    </w:p>
    <w:p w14:paraId="14CC1D3C">
      <w:pPr>
        <w:numPr>
          <w:ilvl w:val="0"/>
          <w:numId w:val="165"/>
        </w:numPr>
        <w:spacing w:before="120" w:after="120" w:line="288" w:lineRule="auto"/>
        <w:ind w:left="0"/>
        <w:jc w:val="left"/>
      </w:pPr>
      <w:r>
        <w:rPr>
          <w:rFonts w:ascii="Arial" w:hAnsi="Arial" w:eastAsia="等线" w:cs="Arial"/>
          <w:sz w:val="22"/>
        </w:rPr>
        <w:t>打造自有IP内容，拓展动漫、短剧、周边等衍生业务</w:t>
      </w:r>
    </w:p>
    <w:p w14:paraId="692F844A">
      <w:pPr>
        <w:numPr>
          <w:ilvl w:val="0"/>
          <w:numId w:val="166"/>
        </w:numPr>
        <w:spacing w:before="120" w:after="120" w:line="288" w:lineRule="auto"/>
        <w:ind w:left="0"/>
        <w:jc w:val="left"/>
      </w:pPr>
      <w:r>
        <w:rPr>
          <w:rFonts w:ascii="Arial" w:hAnsi="Arial" w:eastAsia="等线" w:cs="Arial"/>
          <w:sz w:val="22"/>
        </w:rPr>
        <w:t>跨界合作，和其他知名IP联动，扩大品牌影响力</w:t>
      </w:r>
    </w:p>
    <w:p w14:paraId="7C9E251F">
      <w:pPr>
        <w:pBdr>
          <w:bottom w:val="single" w:color="DEE0E3" w:sz="2" w:space="0"/>
          <w:between w:val="single" w:color="DEE0E3" w:sz="2" w:space="0"/>
        </w:pBdr>
        <w:spacing w:before="120" w:after="120" w:line="288" w:lineRule="auto"/>
        <w:ind w:left="0"/>
      </w:pPr>
    </w:p>
    <w:p w14:paraId="3FA502B0">
      <w:pPr>
        <w:spacing w:before="320" w:after="120" w:line="288" w:lineRule="auto"/>
        <w:ind w:left="0"/>
        <w:jc w:val="left"/>
        <w:outlineLvl w:val="1"/>
      </w:pPr>
      <w:bookmarkStart w:id="63" w:name="heading_63"/>
      <w:r>
        <w:rPr>
          <w:rFonts w:ascii="Arial" w:hAnsi="Arial" w:eastAsia="等线" w:cs="Arial"/>
          <w:b/>
          <w:sz w:val="32"/>
        </w:rPr>
        <w:t>九、风险评估与应对（新增）</w:t>
      </w:r>
      <w:bookmarkEnd w:id="63"/>
    </w:p>
    <w:tbl>
      <w:tblPr>
        <w:tblStyle w:val="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385510B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0F5C014">
            <w:pPr>
              <w:spacing w:before="120" w:after="120" w:line="288" w:lineRule="auto"/>
              <w:ind w:left="0"/>
              <w:jc w:val="left"/>
            </w:pPr>
            <w:r>
              <w:rPr>
                <w:rFonts w:ascii="Arial" w:hAnsi="Arial" w:eastAsia="等线" w:cs="Arial"/>
                <w:sz w:val="22"/>
              </w:rPr>
              <w:t>风险类型</w:t>
            </w:r>
          </w:p>
        </w:tc>
        <w:tc>
          <w:tcPr>
            <w:tcW w:w="2760" w:type="dxa"/>
            <w:tcMar>
              <w:top w:w="60" w:type="dxa"/>
              <w:left w:w="120" w:type="dxa"/>
              <w:bottom w:w="30" w:type="dxa"/>
              <w:right w:w="120" w:type="dxa"/>
            </w:tcMar>
          </w:tcPr>
          <w:p w14:paraId="2174D294">
            <w:pPr>
              <w:spacing w:before="120" w:after="120" w:line="288" w:lineRule="auto"/>
              <w:ind w:left="0"/>
              <w:jc w:val="left"/>
            </w:pPr>
            <w:r>
              <w:rPr>
                <w:rFonts w:ascii="Arial" w:hAnsi="Arial" w:eastAsia="等线" w:cs="Arial"/>
                <w:sz w:val="22"/>
              </w:rPr>
              <w:t>风险描述</w:t>
            </w:r>
          </w:p>
        </w:tc>
        <w:tc>
          <w:tcPr>
            <w:tcW w:w="2760" w:type="dxa"/>
            <w:tcMar>
              <w:top w:w="60" w:type="dxa"/>
              <w:left w:w="120" w:type="dxa"/>
              <w:bottom w:w="30" w:type="dxa"/>
              <w:right w:w="120" w:type="dxa"/>
            </w:tcMar>
          </w:tcPr>
          <w:p w14:paraId="0CBED9DC">
            <w:pPr>
              <w:spacing w:before="120" w:after="120" w:line="288" w:lineRule="auto"/>
              <w:ind w:left="0"/>
              <w:jc w:val="left"/>
            </w:pPr>
            <w:r>
              <w:rPr>
                <w:rFonts w:ascii="Arial" w:hAnsi="Arial" w:eastAsia="等线" w:cs="Arial"/>
                <w:sz w:val="22"/>
              </w:rPr>
              <w:t>应对方案</w:t>
            </w:r>
          </w:p>
        </w:tc>
      </w:tr>
      <w:tr w14:paraId="1B1CE26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8FD4083">
            <w:pPr>
              <w:spacing w:before="120" w:after="120" w:line="288" w:lineRule="auto"/>
              <w:ind w:left="0"/>
              <w:jc w:val="left"/>
            </w:pPr>
            <w:r>
              <w:rPr>
                <w:rFonts w:ascii="Arial" w:hAnsi="Arial" w:eastAsia="等线" w:cs="Arial"/>
                <w:sz w:val="22"/>
              </w:rPr>
              <w:t>政策风险</w:t>
            </w:r>
          </w:p>
        </w:tc>
        <w:tc>
          <w:tcPr>
            <w:tcW w:w="2760" w:type="dxa"/>
            <w:tcMar>
              <w:top w:w="60" w:type="dxa"/>
              <w:left w:w="120" w:type="dxa"/>
              <w:bottom w:w="30" w:type="dxa"/>
              <w:right w:w="120" w:type="dxa"/>
            </w:tcMar>
          </w:tcPr>
          <w:p w14:paraId="49551331">
            <w:pPr>
              <w:spacing w:before="120" w:after="120" w:line="288" w:lineRule="auto"/>
              <w:ind w:left="0"/>
              <w:jc w:val="left"/>
            </w:pPr>
            <w:r>
              <w:rPr>
                <w:rFonts w:ascii="Arial" w:hAnsi="Arial" w:eastAsia="等线" w:cs="Arial"/>
                <w:sz w:val="22"/>
              </w:rPr>
              <w:t>游戏版号申请问题</w:t>
            </w:r>
          </w:p>
        </w:tc>
        <w:tc>
          <w:tcPr>
            <w:tcW w:w="2760" w:type="dxa"/>
            <w:tcMar>
              <w:top w:w="60" w:type="dxa"/>
              <w:left w:w="120" w:type="dxa"/>
              <w:bottom w:w="30" w:type="dxa"/>
              <w:right w:w="120" w:type="dxa"/>
            </w:tcMar>
          </w:tcPr>
          <w:p w14:paraId="19683215">
            <w:pPr>
              <w:spacing w:before="120" w:after="120" w:line="288" w:lineRule="auto"/>
              <w:ind w:left="0"/>
              <w:jc w:val="left"/>
            </w:pPr>
            <w:r>
              <w:rPr>
                <w:rFonts w:ascii="Arial" w:hAnsi="Arial" w:eastAsia="等线" w:cs="Arial"/>
                <w:sz w:val="22"/>
              </w:rPr>
              <w:t>先以单机Demo形式上线测试，同步申请版号；考虑先上线海外市场</w:t>
            </w:r>
          </w:p>
        </w:tc>
      </w:tr>
      <w:tr w14:paraId="4498CBC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7BEDBD4">
            <w:pPr>
              <w:spacing w:before="120" w:after="120" w:line="288" w:lineRule="auto"/>
              <w:ind w:left="0"/>
              <w:jc w:val="left"/>
            </w:pPr>
            <w:r>
              <w:rPr>
                <w:rFonts w:ascii="Arial" w:hAnsi="Arial" w:eastAsia="等线" w:cs="Arial"/>
                <w:sz w:val="22"/>
              </w:rPr>
              <w:t>IP风险</w:t>
            </w:r>
          </w:p>
        </w:tc>
        <w:tc>
          <w:tcPr>
            <w:tcW w:w="2760" w:type="dxa"/>
            <w:tcMar>
              <w:top w:w="60" w:type="dxa"/>
              <w:left w:w="120" w:type="dxa"/>
              <w:bottom w:w="30" w:type="dxa"/>
              <w:right w:w="120" w:type="dxa"/>
            </w:tcMar>
          </w:tcPr>
          <w:p w14:paraId="6F98BBC4">
            <w:pPr>
              <w:spacing w:before="120" w:after="120" w:line="288" w:lineRule="auto"/>
              <w:ind w:left="0"/>
              <w:jc w:val="left"/>
            </w:pPr>
            <w:r>
              <w:rPr>
                <w:rFonts w:ascii="Arial" w:hAnsi="Arial" w:eastAsia="等线" w:cs="Arial"/>
                <w:sz w:val="22"/>
              </w:rPr>
              <w:t>合作IP授权到期或纠纷</w:t>
            </w:r>
          </w:p>
        </w:tc>
        <w:tc>
          <w:tcPr>
            <w:tcW w:w="2760" w:type="dxa"/>
            <w:tcMar>
              <w:top w:w="60" w:type="dxa"/>
              <w:left w:w="120" w:type="dxa"/>
              <w:bottom w:w="30" w:type="dxa"/>
              <w:right w:w="120" w:type="dxa"/>
            </w:tcMar>
          </w:tcPr>
          <w:p w14:paraId="3D1C1755">
            <w:pPr>
              <w:spacing w:before="120" w:after="120" w:line="288" w:lineRule="auto"/>
              <w:ind w:left="0"/>
              <w:jc w:val="left"/>
            </w:pPr>
            <w:r>
              <w:rPr>
                <w:rFonts w:ascii="Arial" w:hAnsi="Arial" w:eastAsia="等线" w:cs="Arial"/>
                <w:sz w:val="22"/>
              </w:rPr>
              <w:t>提前签署长期授权协议；同时开发自有IP角色，降低对外部IP的依赖</w:t>
            </w:r>
          </w:p>
        </w:tc>
      </w:tr>
      <w:tr w14:paraId="4D10FF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B82A65A">
            <w:pPr>
              <w:spacing w:before="120" w:after="120" w:line="288" w:lineRule="auto"/>
              <w:ind w:left="0"/>
              <w:jc w:val="left"/>
            </w:pPr>
            <w:r>
              <w:rPr>
                <w:rFonts w:ascii="Arial" w:hAnsi="Arial" w:eastAsia="等线" w:cs="Arial"/>
                <w:sz w:val="22"/>
              </w:rPr>
              <w:t>技术风险</w:t>
            </w:r>
          </w:p>
        </w:tc>
        <w:tc>
          <w:tcPr>
            <w:tcW w:w="2760" w:type="dxa"/>
            <w:tcMar>
              <w:top w:w="60" w:type="dxa"/>
              <w:left w:w="120" w:type="dxa"/>
              <w:bottom w:w="30" w:type="dxa"/>
              <w:right w:w="120" w:type="dxa"/>
            </w:tcMar>
          </w:tcPr>
          <w:p w14:paraId="0632C61B">
            <w:pPr>
              <w:spacing w:before="120" w:after="120" w:line="288" w:lineRule="auto"/>
              <w:ind w:left="0"/>
              <w:jc w:val="left"/>
            </w:pPr>
            <w:r>
              <w:rPr>
                <w:rFonts w:ascii="Arial" w:hAnsi="Arial" w:eastAsia="等线" w:cs="Arial"/>
                <w:sz w:val="22"/>
              </w:rPr>
              <w:t>AI行为不符合预期，用户觉得“不智能”</w:t>
            </w:r>
          </w:p>
        </w:tc>
        <w:tc>
          <w:tcPr>
            <w:tcW w:w="2760" w:type="dxa"/>
            <w:tcMar>
              <w:top w:w="60" w:type="dxa"/>
              <w:left w:w="120" w:type="dxa"/>
              <w:bottom w:w="30" w:type="dxa"/>
              <w:right w:w="120" w:type="dxa"/>
            </w:tcMar>
          </w:tcPr>
          <w:p w14:paraId="02ADAE38">
            <w:pPr>
              <w:spacing w:before="120" w:after="120" w:line="288" w:lineRule="auto"/>
              <w:ind w:left="0"/>
              <w:jc w:val="left"/>
            </w:pPr>
            <w:r>
              <w:rPr>
                <w:rFonts w:ascii="Arial" w:hAnsi="Arial" w:eastAsia="等线" w:cs="Arial"/>
                <w:sz w:val="22"/>
              </w:rPr>
              <w:t>小范围灰度测试，快速迭代优化AI行为逻辑；建立用户反馈通道，持续收集意见优化</w:t>
            </w:r>
          </w:p>
        </w:tc>
      </w:tr>
      <w:tr w14:paraId="4EA4CE5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176A40E">
            <w:pPr>
              <w:spacing w:before="120" w:after="120" w:line="288" w:lineRule="auto"/>
              <w:ind w:left="0"/>
              <w:jc w:val="left"/>
            </w:pPr>
            <w:r>
              <w:rPr>
                <w:rFonts w:ascii="Arial" w:hAnsi="Arial" w:eastAsia="等线" w:cs="Arial"/>
                <w:sz w:val="22"/>
              </w:rPr>
              <w:t>市场风险</w:t>
            </w:r>
          </w:p>
        </w:tc>
        <w:tc>
          <w:tcPr>
            <w:tcW w:w="2760" w:type="dxa"/>
            <w:tcMar>
              <w:top w:w="60" w:type="dxa"/>
              <w:left w:w="120" w:type="dxa"/>
              <w:bottom w:w="30" w:type="dxa"/>
              <w:right w:w="120" w:type="dxa"/>
            </w:tcMar>
          </w:tcPr>
          <w:p w14:paraId="2FBE9938">
            <w:pPr>
              <w:spacing w:before="120" w:after="120" w:line="288" w:lineRule="auto"/>
              <w:ind w:left="0"/>
              <w:jc w:val="left"/>
            </w:pPr>
            <w:r>
              <w:rPr>
                <w:rFonts w:ascii="Arial" w:hAnsi="Arial" w:eastAsia="等线" w:cs="Arial"/>
                <w:sz w:val="22"/>
              </w:rPr>
              <w:t>同类产品竞争</w:t>
            </w:r>
          </w:p>
        </w:tc>
        <w:tc>
          <w:tcPr>
            <w:tcW w:w="2760" w:type="dxa"/>
            <w:tcMar>
              <w:top w:w="60" w:type="dxa"/>
              <w:left w:w="120" w:type="dxa"/>
              <w:bottom w:w="30" w:type="dxa"/>
              <w:right w:w="120" w:type="dxa"/>
            </w:tcMar>
          </w:tcPr>
          <w:p w14:paraId="563FF267">
            <w:pPr>
              <w:spacing w:before="120" w:after="120" w:line="288" w:lineRule="auto"/>
              <w:ind w:left="0"/>
              <w:jc w:val="left"/>
            </w:pPr>
            <w:r>
              <w:rPr>
                <w:rFonts w:ascii="Arial" w:hAnsi="Arial" w:eastAsia="等线" w:cs="Arial"/>
                <w:sz w:val="22"/>
              </w:rPr>
              <w:t>强化“AI自动演出+IP衍生+现实互动”的差异化特色，建立竞争壁垒</w:t>
            </w:r>
          </w:p>
        </w:tc>
      </w:tr>
    </w:tbl>
    <w:p w14:paraId="3A33C953"/>
    <w:p>
      <w:r>
        <w:rPr>
          <w:rFonts w:ascii="Arial" w:hAnsi="Arial"/>
          <w:b/>
          <w:sz w:val="24"/>
        </w:rPr>
        <w:t>补充规则：非地域界面延展规则。</w:t>
      </w:r>
    </w:p>
    <w:p>
      <w:r>
        <w:rPr>
          <w:rFonts w:ascii="Arial" w:hAnsi="Arial"/>
          <w:sz w:val="21"/>
        </w:rPr>
        <w:t>登录、创建分身、新手教程、背包、角色面板、战斗等界面也不能只停留在单个按钮或静态卡片，需要展示后续真实流程的槽位、状态和反馈。</w:t>
      </w:r>
    </w:p>
    <w:p>
      <w:r>
        <w:rPr>
          <w:rFonts w:ascii="Arial" w:hAnsi="Arial"/>
          <w:sz w:val="21"/>
        </w:rPr>
        <w:t>创建分身至少包含外貌资产槽位、智能体行为预览、特性选择和特性影响预览。</w:t>
      </w:r>
    </w:p>
    <w:p>
      <w:r>
        <w:rPr>
          <w:rFonts w:ascii="Arial" w:hAnsi="Arial"/>
          <w:sz w:val="21"/>
        </w:rPr>
        <w:t>新手教程以纵向流程地图表现，确保“砍树、建造、战斗、小舟出行、挖土扩地”都是地图实体与真实入口，不被理解为独立菜单。</w:t>
      </w:r>
    </w:p>
    <w:p>
      <w:r>
        <w:rPr>
          <w:rFonts w:ascii="Arial" w:hAnsi="Arial"/>
          <w:sz w:val="21"/>
        </w:rPr>
        <w:t>背包需要表现物品详情、分类页签、堆叠上限、仓库溢出、交易/建造/强化流向。</w:t>
      </w:r>
    </w:p>
    <w:p>
      <w:r>
        <w:rPr>
          <w:rFonts w:ascii="Arial" w:hAnsi="Arial"/>
          <w:sz w:val="21"/>
        </w:rPr>
        <w:t>角色面板需要表现属性、装备、关系网之外的 AI 日程、派遣动作、装备成长链、装备来源和关系事件。</w:t>
      </w:r>
    </w:p>
    <w:p>
      <w:r>
        <w:rPr>
          <w:rFonts w:ascii="Arial" w:hAnsi="Arial"/>
          <w:sz w:val="21"/>
        </w:rPr>
        <w:t>战斗界面需要表现战场、六人站位、装备技能、回合顺序、怪物意图、背包快捷栏、掉落结算和战斗日志。</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var(--dsw-font-markdown-table-hea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ar(--dsw-font-markdown-table)">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0AD1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6651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0"/>
      <w:numFmt w:val="bullet"/>
      <w:lvlText w:val="•"/>
      <w:lvlJc w:val="left"/>
      <w:rPr>
        <w:color w:val="3370FF"/>
      </w:rPr>
    </w:lvl>
  </w:abstractNum>
  <w:abstractNum w:abstractNumId="1">
    <w:nsid w:val="813A4B87"/>
    <w:multiLevelType w:val="singleLevel"/>
    <w:tmpl w:val="813A4B87"/>
    <w:lvl w:ilvl="0" w:tentative="0">
      <w:start w:val="0"/>
      <w:numFmt w:val="bullet"/>
      <w:lvlText w:val="•"/>
      <w:lvlJc w:val="left"/>
      <w:rPr>
        <w:color w:val="3370FF"/>
      </w:rPr>
    </w:lvl>
  </w:abstractNum>
  <w:abstractNum w:abstractNumId="2">
    <w:nsid w:val="825EC3C5"/>
    <w:multiLevelType w:val="singleLevel"/>
    <w:tmpl w:val="825EC3C5"/>
    <w:lvl w:ilvl="0" w:tentative="0">
      <w:start w:val="0"/>
      <w:numFmt w:val="bullet"/>
      <w:lvlText w:val="•"/>
      <w:lvlJc w:val="left"/>
      <w:rPr>
        <w:color w:val="3370FF"/>
      </w:rPr>
    </w:lvl>
  </w:abstractNum>
  <w:abstractNum w:abstractNumId="3">
    <w:nsid w:val="845B5372"/>
    <w:multiLevelType w:val="singleLevel"/>
    <w:tmpl w:val="845B5372"/>
    <w:lvl w:ilvl="0" w:tentative="0">
      <w:start w:val="0"/>
      <w:numFmt w:val="bullet"/>
      <w:lvlText w:val="•"/>
      <w:lvlJc w:val="left"/>
      <w:rPr>
        <w:color w:val="3370FF"/>
      </w:rPr>
    </w:lvl>
  </w:abstractNum>
  <w:abstractNum w:abstractNumId="4">
    <w:nsid w:val="8461FADE"/>
    <w:multiLevelType w:val="singleLevel"/>
    <w:tmpl w:val="8461FADE"/>
    <w:lvl w:ilvl="0" w:tentative="0">
      <w:start w:val="0"/>
      <w:numFmt w:val="bullet"/>
      <w:lvlText w:val="•"/>
      <w:lvlJc w:val="left"/>
      <w:rPr>
        <w:color w:val="3370FF"/>
      </w:rPr>
    </w:lvl>
  </w:abstractNum>
  <w:abstractNum w:abstractNumId="5">
    <w:nsid w:val="87B75F0A"/>
    <w:multiLevelType w:val="singleLevel"/>
    <w:tmpl w:val="87B75F0A"/>
    <w:lvl w:ilvl="0" w:tentative="0">
      <w:start w:val="0"/>
      <w:numFmt w:val="bullet"/>
      <w:lvlText w:val="￮"/>
      <w:lvlJc w:val="left"/>
      <w:rPr>
        <w:color w:val="3370FF"/>
      </w:rPr>
    </w:lvl>
  </w:abstractNum>
  <w:abstractNum w:abstractNumId="6">
    <w:nsid w:val="883B3669"/>
    <w:multiLevelType w:val="singleLevel"/>
    <w:tmpl w:val="883B3669"/>
    <w:lvl w:ilvl="0" w:tentative="0">
      <w:start w:val="0"/>
      <w:numFmt w:val="bullet"/>
      <w:lvlText w:val="•"/>
      <w:lvlJc w:val="left"/>
      <w:rPr>
        <w:color w:val="3370FF"/>
      </w:rPr>
    </w:lvl>
  </w:abstractNum>
  <w:abstractNum w:abstractNumId="7">
    <w:nsid w:val="8CAEB125"/>
    <w:multiLevelType w:val="singleLevel"/>
    <w:tmpl w:val="8CAEB125"/>
    <w:lvl w:ilvl="0" w:tentative="0">
      <w:start w:val="0"/>
      <w:numFmt w:val="bullet"/>
      <w:lvlText w:val="•"/>
      <w:lvlJc w:val="left"/>
      <w:rPr>
        <w:color w:val="3370FF"/>
      </w:rPr>
    </w:lvl>
  </w:abstractNum>
  <w:abstractNum w:abstractNumId="8">
    <w:nsid w:val="91995D4F"/>
    <w:multiLevelType w:val="singleLevel"/>
    <w:tmpl w:val="91995D4F"/>
    <w:lvl w:ilvl="0" w:tentative="0">
      <w:start w:val="0"/>
      <w:numFmt w:val="bullet"/>
      <w:lvlText w:val="•"/>
      <w:lvlJc w:val="left"/>
      <w:rPr>
        <w:color w:val="3370FF"/>
      </w:rPr>
    </w:lvl>
  </w:abstractNum>
  <w:abstractNum w:abstractNumId="9">
    <w:nsid w:val="91B69C97"/>
    <w:multiLevelType w:val="singleLevel"/>
    <w:tmpl w:val="91B69C97"/>
    <w:lvl w:ilvl="0" w:tentative="0">
      <w:start w:val="0"/>
      <w:numFmt w:val="bullet"/>
      <w:lvlText w:val="•"/>
      <w:lvlJc w:val="left"/>
      <w:rPr>
        <w:color w:val="3370FF"/>
      </w:rPr>
    </w:lvl>
  </w:abstractNum>
  <w:abstractNum w:abstractNumId="10">
    <w:nsid w:val="9239341B"/>
    <w:multiLevelType w:val="singleLevel"/>
    <w:tmpl w:val="9239341B"/>
    <w:lvl w:ilvl="0" w:tentative="0">
      <w:start w:val="0"/>
      <w:numFmt w:val="bullet"/>
      <w:lvlText w:val="•"/>
      <w:lvlJc w:val="left"/>
      <w:rPr>
        <w:color w:val="3370FF"/>
      </w:rPr>
    </w:lvl>
  </w:abstractNum>
  <w:abstractNum w:abstractNumId="11">
    <w:nsid w:val="9288B902"/>
    <w:multiLevelType w:val="singleLevel"/>
    <w:tmpl w:val="9288B902"/>
    <w:lvl w:ilvl="0" w:tentative="0">
      <w:start w:val="0"/>
      <w:numFmt w:val="bullet"/>
      <w:lvlText w:val="•"/>
      <w:lvlJc w:val="left"/>
      <w:rPr>
        <w:color w:val="3370FF"/>
      </w:rPr>
    </w:lvl>
  </w:abstractNum>
  <w:abstractNum w:abstractNumId="12">
    <w:nsid w:val="9377BC45"/>
    <w:multiLevelType w:val="singleLevel"/>
    <w:tmpl w:val="9377BC45"/>
    <w:lvl w:ilvl="0" w:tentative="0">
      <w:start w:val="0"/>
      <w:numFmt w:val="bullet"/>
      <w:lvlText w:val="•"/>
      <w:lvlJc w:val="left"/>
      <w:rPr>
        <w:color w:val="3370FF"/>
      </w:rPr>
    </w:lvl>
  </w:abstractNum>
  <w:abstractNum w:abstractNumId="13">
    <w:nsid w:val="95E682A1"/>
    <w:multiLevelType w:val="singleLevel"/>
    <w:tmpl w:val="95E682A1"/>
    <w:lvl w:ilvl="0" w:tentative="0">
      <w:start w:val="0"/>
      <w:numFmt w:val="bullet"/>
      <w:lvlText w:val="￮"/>
      <w:lvlJc w:val="left"/>
      <w:rPr>
        <w:color w:val="3370FF"/>
      </w:rPr>
    </w:lvl>
  </w:abstractNum>
  <w:abstractNum w:abstractNumId="14">
    <w:nsid w:val="98CD717A"/>
    <w:multiLevelType w:val="singleLevel"/>
    <w:tmpl w:val="98CD717A"/>
    <w:lvl w:ilvl="0" w:tentative="0">
      <w:start w:val="0"/>
      <w:numFmt w:val="bullet"/>
      <w:lvlText w:val="•"/>
      <w:lvlJc w:val="left"/>
      <w:rPr>
        <w:color w:val="3370FF"/>
      </w:rPr>
    </w:lvl>
  </w:abstractNum>
  <w:abstractNum w:abstractNumId="15">
    <w:nsid w:val="9ACF65A0"/>
    <w:multiLevelType w:val="singleLevel"/>
    <w:tmpl w:val="9ACF65A0"/>
    <w:lvl w:ilvl="0" w:tentative="0">
      <w:start w:val="0"/>
      <w:numFmt w:val="bullet"/>
      <w:lvlText w:val="•"/>
      <w:lvlJc w:val="left"/>
      <w:rPr>
        <w:color w:val="3370FF"/>
      </w:rPr>
    </w:lvl>
  </w:abstractNum>
  <w:abstractNum w:abstractNumId="16">
    <w:nsid w:val="9C11E984"/>
    <w:multiLevelType w:val="singleLevel"/>
    <w:tmpl w:val="9C11E984"/>
    <w:lvl w:ilvl="0" w:tentative="0">
      <w:start w:val="0"/>
      <w:numFmt w:val="bullet"/>
      <w:lvlText w:val="•"/>
      <w:lvlJc w:val="left"/>
      <w:rPr>
        <w:color w:val="3370FF"/>
      </w:rPr>
    </w:lvl>
  </w:abstractNum>
  <w:abstractNum w:abstractNumId="17">
    <w:nsid w:val="9C7198AA"/>
    <w:multiLevelType w:val="singleLevel"/>
    <w:tmpl w:val="9C7198AA"/>
    <w:lvl w:ilvl="0" w:tentative="0">
      <w:start w:val="0"/>
      <w:numFmt w:val="bullet"/>
      <w:lvlText w:val="•"/>
      <w:lvlJc w:val="left"/>
      <w:rPr>
        <w:color w:val="3370FF"/>
      </w:rPr>
    </w:lvl>
  </w:abstractNum>
  <w:abstractNum w:abstractNumId="18">
    <w:nsid w:val="9C8AC8EF"/>
    <w:multiLevelType w:val="singleLevel"/>
    <w:tmpl w:val="9C8AC8EF"/>
    <w:lvl w:ilvl="0" w:tentative="0">
      <w:start w:val="0"/>
      <w:numFmt w:val="bullet"/>
      <w:lvlText w:val="￮"/>
      <w:lvlJc w:val="left"/>
      <w:rPr>
        <w:color w:val="3370FF"/>
      </w:rPr>
    </w:lvl>
  </w:abstractNum>
  <w:abstractNum w:abstractNumId="19">
    <w:nsid w:val="9D5D7490"/>
    <w:multiLevelType w:val="singleLevel"/>
    <w:tmpl w:val="9D5D7490"/>
    <w:lvl w:ilvl="0" w:tentative="0">
      <w:start w:val="0"/>
      <w:numFmt w:val="bullet"/>
      <w:lvlText w:val="•"/>
      <w:lvlJc w:val="left"/>
      <w:rPr>
        <w:color w:val="3370FF"/>
      </w:rPr>
    </w:lvl>
  </w:abstractNum>
  <w:abstractNum w:abstractNumId="20">
    <w:nsid w:val="9D7EB8E6"/>
    <w:multiLevelType w:val="singleLevel"/>
    <w:tmpl w:val="9D7EB8E6"/>
    <w:lvl w:ilvl="0" w:tentative="0">
      <w:start w:val="0"/>
      <w:numFmt w:val="bullet"/>
      <w:lvlText w:val="•"/>
      <w:lvlJc w:val="left"/>
      <w:rPr>
        <w:color w:val="3370FF"/>
      </w:rPr>
    </w:lvl>
  </w:abstractNum>
  <w:abstractNum w:abstractNumId="21">
    <w:nsid w:val="9DFC6F65"/>
    <w:multiLevelType w:val="singleLevel"/>
    <w:tmpl w:val="9DFC6F65"/>
    <w:lvl w:ilvl="0" w:tentative="0">
      <w:start w:val="5"/>
      <w:numFmt w:val="decimal"/>
      <w:lvlText w:val="%1."/>
      <w:lvlJc w:val="left"/>
      <w:rPr>
        <w:color w:val="3370FF"/>
      </w:rPr>
    </w:lvl>
  </w:abstractNum>
  <w:abstractNum w:abstractNumId="22">
    <w:nsid w:val="9F81B9F9"/>
    <w:multiLevelType w:val="singleLevel"/>
    <w:tmpl w:val="9F81B9F9"/>
    <w:lvl w:ilvl="0" w:tentative="0">
      <w:start w:val="0"/>
      <w:numFmt w:val="bullet"/>
      <w:lvlText w:val="•"/>
      <w:lvlJc w:val="left"/>
      <w:rPr>
        <w:color w:val="3370FF"/>
      </w:rPr>
    </w:lvl>
  </w:abstractNum>
  <w:abstractNum w:abstractNumId="23">
    <w:nsid w:val="A0C93552"/>
    <w:multiLevelType w:val="singleLevel"/>
    <w:tmpl w:val="A0C93552"/>
    <w:lvl w:ilvl="0" w:tentative="0">
      <w:start w:val="0"/>
      <w:numFmt w:val="bullet"/>
      <w:lvlText w:val="•"/>
      <w:lvlJc w:val="left"/>
      <w:rPr>
        <w:color w:val="3370FF"/>
      </w:rPr>
    </w:lvl>
  </w:abstractNum>
  <w:abstractNum w:abstractNumId="24">
    <w:nsid w:val="A0F05207"/>
    <w:multiLevelType w:val="singleLevel"/>
    <w:tmpl w:val="A0F05207"/>
    <w:lvl w:ilvl="0" w:tentative="0">
      <w:start w:val="0"/>
      <w:numFmt w:val="bullet"/>
      <w:lvlText w:val="•"/>
      <w:lvlJc w:val="left"/>
      <w:rPr>
        <w:color w:val="3370FF"/>
      </w:rPr>
    </w:lvl>
  </w:abstractNum>
  <w:abstractNum w:abstractNumId="25">
    <w:nsid w:val="A97D620A"/>
    <w:multiLevelType w:val="singleLevel"/>
    <w:tmpl w:val="A97D620A"/>
    <w:lvl w:ilvl="0" w:tentative="0">
      <w:start w:val="11"/>
      <w:numFmt w:val="decimal"/>
      <w:lvlText w:val="%1."/>
      <w:lvlJc w:val="left"/>
      <w:rPr>
        <w:color w:val="3370FF"/>
      </w:rPr>
    </w:lvl>
  </w:abstractNum>
  <w:abstractNum w:abstractNumId="26">
    <w:nsid w:val="A9AC3AA7"/>
    <w:multiLevelType w:val="singleLevel"/>
    <w:tmpl w:val="A9AC3AA7"/>
    <w:lvl w:ilvl="0" w:tentative="0">
      <w:start w:val="0"/>
      <w:numFmt w:val="bullet"/>
      <w:lvlText w:val="•"/>
      <w:lvlJc w:val="left"/>
      <w:rPr>
        <w:color w:val="3370FF"/>
      </w:rPr>
    </w:lvl>
  </w:abstractNum>
  <w:abstractNum w:abstractNumId="27">
    <w:nsid w:val="AAF3F3FA"/>
    <w:multiLevelType w:val="singleLevel"/>
    <w:tmpl w:val="AAF3F3FA"/>
    <w:lvl w:ilvl="0" w:tentative="0">
      <w:start w:val="0"/>
      <w:numFmt w:val="bullet"/>
      <w:lvlText w:val="•"/>
      <w:lvlJc w:val="left"/>
      <w:rPr>
        <w:color w:val="3370FF"/>
      </w:rPr>
    </w:lvl>
  </w:abstractNum>
  <w:abstractNum w:abstractNumId="28">
    <w:nsid w:val="B08374AC"/>
    <w:multiLevelType w:val="singleLevel"/>
    <w:tmpl w:val="B08374AC"/>
    <w:lvl w:ilvl="0" w:tentative="0">
      <w:start w:val="0"/>
      <w:numFmt w:val="bullet"/>
      <w:lvlText w:val="￮"/>
      <w:lvlJc w:val="left"/>
      <w:rPr>
        <w:color w:val="3370FF"/>
      </w:rPr>
    </w:lvl>
  </w:abstractNum>
  <w:abstractNum w:abstractNumId="29">
    <w:nsid w:val="B09CF808"/>
    <w:multiLevelType w:val="singleLevel"/>
    <w:tmpl w:val="B09CF808"/>
    <w:lvl w:ilvl="0" w:tentative="0">
      <w:start w:val="1"/>
      <w:numFmt w:val="bullet"/>
      <w:lvlText w:val=""/>
      <w:lvlJc w:val="left"/>
      <w:pPr>
        <w:ind w:left="720" w:hanging="360"/>
      </w:pPr>
      <w:rPr>
        <w:rFonts w:hint="default" w:ascii="Symbol" w:hAnsi="Symbol" w:cs="Symbol"/>
        <w:sz w:val="20"/>
      </w:rPr>
    </w:lvl>
  </w:abstractNum>
  <w:abstractNum w:abstractNumId="30">
    <w:nsid w:val="B0ED9BEA"/>
    <w:multiLevelType w:val="singleLevel"/>
    <w:tmpl w:val="B0ED9BEA"/>
    <w:lvl w:ilvl="0" w:tentative="0">
      <w:start w:val="0"/>
      <w:numFmt w:val="bullet"/>
      <w:lvlText w:val="•"/>
      <w:lvlJc w:val="left"/>
      <w:rPr>
        <w:color w:val="3370FF"/>
      </w:rPr>
    </w:lvl>
  </w:abstractNum>
  <w:abstractNum w:abstractNumId="31">
    <w:nsid w:val="B0F1ACD9"/>
    <w:multiLevelType w:val="singleLevel"/>
    <w:tmpl w:val="B0F1ACD9"/>
    <w:lvl w:ilvl="0" w:tentative="0">
      <w:start w:val="0"/>
      <w:numFmt w:val="bullet"/>
      <w:lvlText w:val="▪"/>
      <w:lvlJc w:val="left"/>
      <w:rPr>
        <w:color w:val="3370FF"/>
        <w:sz w:val="11"/>
      </w:rPr>
    </w:lvl>
  </w:abstractNum>
  <w:abstractNum w:abstractNumId="32">
    <w:nsid w:val="B1CC6FF1"/>
    <w:multiLevelType w:val="singleLevel"/>
    <w:tmpl w:val="B1CC6FF1"/>
    <w:lvl w:ilvl="0" w:tentative="0">
      <w:start w:val="0"/>
      <w:numFmt w:val="bullet"/>
      <w:lvlText w:val="•"/>
      <w:lvlJc w:val="left"/>
      <w:rPr>
        <w:color w:val="3370FF"/>
      </w:rPr>
    </w:lvl>
  </w:abstractNum>
  <w:abstractNum w:abstractNumId="33">
    <w:nsid w:val="B23A94A9"/>
    <w:multiLevelType w:val="singleLevel"/>
    <w:tmpl w:val="B23A94A9"/>
    <w:lvl w:ilvl="0" w:tentative="0">
      <w:start w:val="0"/>
      <w:numFmt w:val="bullet"/>
      <w:lvlText w:val="•"/>
      <w:lvlJc w:val="left"/>
      <w:rPr>
        <w:color w:val="3370FF"/>
      </w:rPr>
    </w:lvl>
  </w:abstractNum>
  <w:abstractNum w:abstractNumId="34">
    <w:nsid w:val="B4E02BC3"/>
    <w:multiLevelType w:val="singleLevel"/>
    <w:tmpl w:val="B4E02BC3"/>
    <w:lvl w:ilvl="0" w:tentative="0">
      <w:start w:val="0"/>
      <w:numFmt w:val="bullet"/>
      <w:lvlText w:val="•"/>
      <w:lvlJc w:val="left"/>
      <w:rPr>
        <w:color w:val="3370FF"/>
      </w:rPr>
    </w:lvl>
  </w:abstractNum>
  <w:abstractNum w:abstractNumId="35">
    <w:nsid w:val="B53F3350"/>
    <w:multiLevelType w:val="singleLevel"/>
    <w:tmpl w:val="B53F3350"/>
    <w:lvl w:ilvl="0" w:tentative="0">
      <w:start w:val="0"/>
      <w:numFmt w:val="bullet"/>
      <w:lvlText w:val="•"/>
      <w:lvlJc w:val="left"/>
      <w:rPr>
        <w:color w:val="3370FF"/>
      </w:rPr>
    </w:lvl>
  </w:abstractNum>
  <w:abstractNum w:abstractNumId="36">
    <w:nsid w:val="B5E306ED"/>
    <w:multiLevelType w:val="singleLevel"/>
    <w:tmpl w:val="B5E306ED"/>
    <w:lvl w:ilvl="0" w:tentative="0">
      <w:start w:val="0"/>
      <w:numFmt w:val="bullet"/>
      <w:lvlText w:val="•"/>
      <w:lvlJc w:val="left"/>
      <w:rPr>
        <w:color w:val="3370FF"/>
      </w:rPr>
    </w:lvl>
  </w:abstractNum>
  <w:abstractNum w:abstractNumId="37">
    <w:nsid w:val="B88D21A8"/>
    <w:multiLevelType w:val="singleLevel"/>
    <w:tmpl w:val="B88D21A8"/>
    <w:lvl w:ilvl="0" w:tentative="0">
      <w:start w:val="0"/>
      <w:numFmt w:val="bullet"/>
      <w:lvlText w:val="•"/>
      <w:lvlJc w:val="left"/>
      <w:rPr>
        <w:color w:val="3370FF"/>
      </w:rPr>
    </w:lvl>
  </w:abstractNum>
  <w:abstractNum w:abstractNumId="38">
    <w:nsid w:val="B8CEF35B"/>
    <w:multiLevelType w:val="singleLevel"/>
    <w:tmpl w:val="B8CEF35B"/>
    <w:lvl w:ilvl="0" w:tentative="0">
      <w:start w:val="0"/>
      <w:numFmt w:val="bullet"/>
      <w:lvlText w:val="•"/>
      <w:lvlJc w:val="left"/>
      <w:rPr>
        <w:color w:val="3370FF"/>
      </w:rPr>
    </w:lvl>
  </w:abstractNum>
  <w:abstractNum w:abstractNumId="39">
    <w:nsid w:val="BB64CFA9"/>
    <w:multiLevelType w:val="singleLevel"/>
    <w:tmpl w:val="BB64CFA9"/>
    <w:lvl w:ilvl="0" w:tentative="0">
      <w:start w:val="0"/>
      <w:numFmt w:val="bullet"/>
      <w:lvlText w:val="•"/>
      <w:lvlJc w:val="left"/>
      <w:rPr>
        <w:color w:val="3370FF"/>
      </w:rPr>
    </w:lvl>
  </w:abstractNum>
  <w:abstractNum w:abstractNumId="40">
    <w:nsid w:val="BCECA0B4"/>
    <w:multiLevelType w:val="singleLevel"/>
    <w:tmpl w:val="BCECA0B4"/>
    <w:lvl w:ilvl="0" w:tentative="0">
      <w:start w:val="0"/>
      <w:numFmt w:val="bullet"/>
      <w:lvlText w:val="•"/>
      <w:lvlJc w:val="left"/>
      <w:rPr>
        <w:color w:val="3370FF"/>
      </w:rPr>
    </w:lvl>
  </w:abstractNum>
  <w:abstractNum w:abstractNumId="41">
    <w:nsid w:val="BDA1395C"/>
    <w:multiLevelType w:val="singleLevel"/>
    <w:tmpl w:val="BDA1395C"/>
    <w:lvl w:ilvl="0" w:tentative="0">
      <w:start w:val="0"/>
      <w:numFmt w:val="bullet"/>
      <w:lvlText w:val="•"/>
      <w:lvlJc w:val="left"/>
      <w:rPr>
        <w:color w:val="3370FF"/>
      </w:rPr>
    </w:lvl>
  </w:abstractNum>
  <w:abstractNum w:abstractNumId="42">
    <w:nsid w:val="BE8A4F4C"/>
    <w:multiLevelType w:val="singleLevel"/>
    <w:tmpl w:val="BE8A4F4C"/>
    <w:lvl w:ilvl="0" w:tentative="0">
      <w:start w:val="0"/>
      <w:numFmt w:val="bullet"/>
      <w:lvlText w:val="•"/>
      <w:lvlJc w:val="left"/>
      <w:rPr>
        <w:color w:val="3370FF"/>
      </w:rPr>
    </w:lvl>
  </w:abstractNum>
  <w:abstractNum w:abstractNumId="43">
    <w:nsid w:val="BE923771"/>
    <w:multiLevelType w:val="singleLevel"/>
    <w:tmpl w:val="BE923771"/>
    <w:lvl w:ilvl="0" w:tentative="0">
      <w:start w:val="3"/>
      <w:numFmt w:val="decimal"/>
      <w:lvlText w:val="%1."/>
      <w:lvlJc w:val="left"/>
      <w:rPr>
        <w:color w:val="3370FF"/>
      </w:rPr>
    </w:lvl>
  </w:abstractNum>
  <w:abstractNum w:abstractNumId="44">
    <w:nsid w:val="BF205925"/>
    <w:multiLevelType w:val="singleLevel"/>
    <w:tmpl w:val="BF205925"/>
    <w:lvl w:ilvl="0" w:tentative="0">
      <w:start w:val="0"/>
      <w:numFmt w:val="bullet"/>
      <w:lvlText w:val="•"/>
      <w:lvlJc w:val="left"/>
      <w:rPr>
        <w:color w:val="3370FF"/>
      </w:rPr>
    </w:lvl>
  </w:abstractNum>
  <w:abstractNum w:abstractNumId="45">
    <w:nsid w:val="BF50FE6B"/>
    <w:multiLevelType w:val="singleLevel"/>
    <w:tmpl w:val="BF50FE6B"/>
    <w:lvl w:ilvl="0" w:tentative="0">
      <w:start w:val="0"/>
      <w:numFmt w:val="bullet"/>
      <w:lvlText w:val="•"/>
      <w:lvlJc w:val="left"/>
      <w:rPr>
        <w:color w:val="3370FF"/>
      </w:rPr>
    </w:lvl>
  </w:abstractNum>
  <w:abstractNum w:abstractNumId="46">
    <w:nsid w:val="C0915F4F"/>
    <w:multiLevelType w:val="singleLevel"/>
    <w:tmpl w:val="C0915F4F"/>
    <w:lvl w:ilvl="0" w:tentative="0">
      <w:start w:val="0"/>
      <w:numFmt w:val="bullet"/>
      <w:lvlText w:val="•"/>
      <w:lvlJc w:val="left"/>
      <w:rPr>
        <w:color w:val="3370FF"/>
      </w:rPr>
    </w:lvl>
  </w:abstractNum>
  <w:abstractNum w:abstractNumId="47">
    <w:nsid w:val="C4E0D24A"/>
    <w:multiLevelType w:val="singleLevel"/>
    <w:tmpl w:val="C4E0D24A"/>
    <w:lvl w:ilvl="0" w:tentative="0">
      <w:start w:val="0"/>
      <w:numFmt w:val="bullet"/>
      <w:lvlText w:val="•"/>
      <w:lvlJc w:val="left"/>
      <w:rPr>
        <w:color w:val="3370FF"/>
      </w:rPr>
    </w:lvl>
  </w:abstractNum>
  <w:abstractNum w:abstractNumId="48">
    <w:nsid w:val="C8879AEF"/>
    <w:multiLevelType w:val="singleLevel"/>
    <w:tmpl w:val="C8879AEF"/>
    <w:lvl w:ilvl="0" w:tentative="0">
      <w:start w:val="0"/>
      <w:numFmt w:val="bullet"/>
      <w:lvlText w:val="￮"/>
      <w:lvlJc w:val="left"/>
      <w:rPr>
        <w:color w:val="3370FF"/>
      </w:rPr>
    </w:lvl>
  </w:abstractNum>
  <w:abstractNum w:abstractNumId="49">
    <w:nsid w:val="C90D1B09"/>
    <w:multiLevelType w:val="singleLevel"/>
    <w:tmpl w:val="C90D1B09"/>
    <w:lvl w:ilvl="0" w:tentative="0">
      <w:start w:val="0"/>
      <w:numFmt w:val="bullet"/>
      <w:lvlText w:val="•"/>
      <w:lvlJc w:val="left"/>
      <w:rPr>
        <w:color w:val="3370FF"/>
      </w:rPr>
    </w:lvl>
  </w:abstractNum>
  <w:abstractNum w:abstractNumId="50">
    <w:nsid w:val="C9412743"/>
    <w:multiLevelType w:val="singleLevel"/>
    <w:tmpl w:val="C9412743"/>
    <w:lvl w:ilvl="0" w:tentative="0">
      <w:start w:val="0"/>
      <w:numFmt w:val="bullet"/>
      <w:lvlText w:val="￮"/>
      <w:lvlJc w:val="left"/>
      <w:rPr>
        <w:color w:val="3370FF"/>
      </w:rPr>
    </w:lvl>
  </w:abstractNum>
  <w:abstractNum w:abstractNumId="51">
    <w:nsid w:val="CD699D1D"/>
    <w:multiLevelType w:val="singleLevel"/>
    <w:tmpl w:val="CD699D1D"/>
    <w:lvl w:ilvl="0" w:tentative="0">
      <w:start w:val="8"/>
      <w:numFmt w:val="decimal"/>
      <w:lvlText w:val="%1."/>
      <w:lvlJc w:val="left"/>
      <w:rPr>
        <w:color w:val="3370FF"/>
      </w:rPr>
    </w:lvl>
  </w:abstractNum>
  <w:abstractNum w:abstractNumId="52">
    <w:nsid w:val="CF092B84"/>
    <w:multiLevelType w:val="singleLevel"/>
    <w:tmpl w:val="CF092B84"/>
    <w:lvl w:ilvl="0" w:tentative="0">
      <w:start w:val="0"/>
      <w:numFmt w:val="bullet"/>
      <w:lvlText w:val="•"/>
      <w:lvlJc w:val="left"/>
      <w:rPr>
        <w:color w:val="3370FF"/>
      </w:rPr>
    </w:lvl>
  </w:abstractNum>
  <w:abstractNum w:abstractNumId="53">
    <w:nsid w:val="D1EB1714"/>
    <w:multiLevelType w:val="singleLevel"/>
    <w:tmpl w:val="D1EB1714"/>
    <w:lvl w:ilvl="0" w:tentative="0">
      <w:start w:val="0"/>
      <w:numFmt w:val="bullet"/>
      <w:lvlText w:val="•"/>
      <w:lvlJc w:val="left"/>
      <w:rPr>
        <w:color w:val="3370FF"/>
      </w:rPr>
    </w:lvl>
  </w:abstractNum>
  <w:abstractNum w:abstractNumId="54">
    <w:nsid w:val="D7936317"/>
    <w:multiLevelType w:val="singleLevel"/>
    <w:tmpl w:val="D7936317"/>
    <w:lvl w:ilvl="0" w:tentative="0">
      <w:start w:val="0"/>
      <w:numFmt w:val="bullet"/>
      <w:lvlText w:val="•"/>
      <w:lvlJc w:val="left"/>
      <w:rPr>
        <w:color w:val="3370FF"/>
      </w:rPr>
    </w:lvl>
  </w:abstractNum>
  <w:abstractNum w:abstractNumId="55">
    <w:nsid w:val="D7D140E4"/>
    <w:multiLevelType w:val="singleLevel"/>
    <w:tmpl w:val="D7D140E4"/>
    <w:lvl w:ilvl="0" w:tentative="0">
      <w:start w:val="0"/>
      <w:numFmt w:val="bullet"/>
      <w:lvlText w:val="•"/>
      <w:lvlJc w:val="left"/>
      <w:rPr>
        <w:color w:val="3370FF"/>
      </w:rPr>
    </w:lvl>
  </w:abstractNum>
  <w:abstractNum w:abstractNumId="56">
    <w:nsid w:val="D7F9FE59"/>
    <w:multiLevelType w:val="singleLevel"/>
    <w:tmpl w:val="D7F9FE59"/>
    <w:lvl w:ilvl="0" w:tentative="0">
      <w:start w:val="2"/>
      <w:numFmt w:val="decimal"/>
      <w:lvlText w:val="%1."/>
      <w:lvlJc w:val="left"/>
      <w:rPr>
        <w:color w:val="3370FF"/>
      </w:rPr>
    </w:lvl>
  </w:abstractNum>
  <w:abstractNum w:abstractNumId="57">
    <w:nsid w:val="DAD3A854"/>
    <w:multiLevelType w:val="singleLevel"/>
    <w:tmpl w:val="DAD3A854"/>
    <w:lvl w:ilvl="0" w:tentative="0">
      <w:start w:val="0"/>
      <w:numFmt w:val="bullet"/>
      <w:lvlText w:val="•"/>
      <w:lvlJc w:val="left"/>
      <w:rPr>
        <w:color w:val="3370FF"/>
      </w:rPr>
    </w:lvl>
  </w:abstractNum>
  <w:abstractNum w:abstractNumId="58">
    <w:nsid w:val="DAE62134"/>
    <w:multiLevelType w:val="singleLevel"/>
    <w:tmpl w:val="DAE62134"/>
    <w:lvl w:ilvl="0" w:tentative="0">
      <w:start w:val="0"/>
      <w:numFmt w:val="bullet"/>
      <w:lvlText w:val="￮"/>
      <w:lvlJc w:val="left"/>
      <w:rPr>
        <w:color w:val="3370FF"/>
      </w:rPr>
    </w:lvl>
  </w:abstractNum>
  <w:abstractNum w:abstractNumId="59">
    <w:nsid w:val="DCBA6B53"/>
    <w:multiLevelType w:val="singleLevel"/>
    <w:tmpl w:val="DCBA6B53"/>
    <w:lvl w:ilvl="0" w:tentative="0">
      <w:start w:val="0"/>
      <w:numFmt w:val="bullet"/>
      <w:lvlText w:val="￮"/>
      <w:lvlJc w:val="left"/>
      <w:rPr>
        <w:color w:val="3370FF"/>
      </w:rPr>
    </w:lvl>
  </w:abstractNum>
  <w:abstractNum w:abstractNumId="60">
    <w:nsid w:val="E0294EC7"/>
    <w:multiLevelType w:val="singleLevel"/>
    <w:tmpl w:val="E0294EC7"/>
    <w:lvl w:ilvl="0" w:tentative="0">
      <w:start w:val="0"/>
      <w:numFmt w:val="bullet"/>
      <w:lvlText w:val="•"/>
      <w:lvlJc w:val="left"/>
      <w:rPr>
        <w:color w:val="3370FF"/>
      </w:rPr>
    </w:lvl>
  </w:abstractNum>
  <w:abstractNum w:abstractNumId="61">
    <w:nsid w:val="E093A4B0"/>
    <w:multiLevelType w:val="singleLevel"/>
    <w:tmpl w:val="E093A4B0"/>
    <w:lvl w:ilvl="0" w:tentative="0">
      <w:start w:val="0"/>
      <w:numFmt w:val="bullet"/>
      <w:lvlText w:val="•"/>
      <w:lvlJc w:val="left"/>
      <w:rPr>
        <w:color w:val="3370FF"/>
      </w:rPr>
    </w:lvl>
  </w:abstractNum>
  <w:abstractNum w:abstractNumId="62">
    <w:nsid w:val="E43A772E"/>
    <w:multiLevelType w:val="singleLevel"/>
    <w:tmpl w:val="E43A772E"/>
    <w:lvl w:ilvl="0" w:tentative="0">
      <w:start w:val="0"/>
      <w:numFmt w:val="bullet"/>
      <w:lvlText w:val="•"/>
      <w:lvlJc w:val="left"/>
      <w:rPr>
        <w:color w:val="3370FF"/>
      </w:rPr>
    </w:lvl>
  </w:abstractNum>
  <w:abstractNum w:abstractNumId="63">
    <w:nsid w:val="E504947C"/>
    <w:multiLevelType w:val="singleLevel"/>
    <w:tmpl w:val="E504947C"/>
    <w:lvl w:ilvl="0" w:tentative="0">
      <w:start w:val="0"/>
      <w:numFmt w:val="bullet"/>
      <w:lvlText w:val="•"/>
      <w:lvlJc w:val="left"/>
      <w:rPr>
        <w:color w:val="3370FF"/>
      </w:rPr>
    </w:lvl>
  </w:abstractNum>
  <w:abstractNum w:abstractNumId="64">
    <w:nsid w:val="E52D9448"/>
    <w:multiLevelType w:val="singleLevel"/>
    <w:tmpl w:val="E52D9448"/>
    <w:lvl w:ilvl="0" w:tentative="0">
      <w:start w:val="0"/>
      <w:numFmt w:val="bullet"/>
      <w:lvlText w:val="•"/>
      <w:lvlJc w:val="left"/>
      <w:rPr>
        <w:color w:val="3370FF"/>
      </w:rPr>
    </w:lvl>
  </w:abstractNum>
  <w:abstractNum w:abstractNumId="65">
    <w:nsid w:val="E7B27C5B"/>
    <w:multiLevelType w:val="singleLevel"/>
    <w:tmpl w:val="E7B27C5B"/>
    <w:lvl w:ilvl="0" w:tentative="0">
      <w:start w:val="0"/>
      <w:numFmt w:val="bullet"/>
      <w:lvlText w:val="•"/>
      <w:lvlJc w:val="left"/>
      <w:rPr>
        <w:color w:val="3370FF"/>
      </w:rPr>
    </w:lvl>
  </w:abstractNum>
  <w:abstractNum w:abstractNumId="66">
    <w:nsid w:val="EA28CC15"/>
    <w:multiLevelType w:val="singleLevel"/>
    <w:tmpl w:val="EA28CC15"/>
    <w:lvl w:ilvl="0" w:tentative="0">
      <w:start w:val="0"/>
      <w:numFmt w:val="bullet"/>
      <w:lvlText w:val="•"/>
      <w:lvlJc w:val="left"/>
      <w:rPr>
        <w:color w:val="3370FF"/>
      </w:rPr>
    </w:lvl>
  </w:abstractNum>
  <w:abstractNum w:abstractNumId="67">
    <w:nsid w:val="F0E89278"/>
    <w:multiLevelType w:val="singleLevel"/>
    <w:tmpl w:val="F0E89278"/>
    <w:lvl w:ilvl="0" w:tentative="0">
      <w:start w:val="0"/>
      <w:numFmt w:val="bullet"/>
      <w:lvlText w:val="•"/>
      <w:lvlJc w:val="left"/>
      <w:rPr>
        <w:color w:val="3370FF"/>
      </w:rPr>
    </w:lvl>
  </w:abstractNum>
  <w:abstractNum w:abstractNumId="68">
    <w:nsid w:val="F1FCDEFA"/>
    <w:multiLevelType w:val="singleLevel"/>
    <w:tmpl w:val="F1FCDEFA"/>
    <w:lvl w:ilvl="0" w:tentative="0">
      <w:start w:val="0"/>
      <w:numFmt w:val="bullet"/>
      <w:lvlText w:val="￮"/>
      <w:lvlJc w:val="left"/>
      <w:rPr>
        <w:color w:val="3370FF"/>
      </w:rPr>
    </w:lvl>
  </w:abstractNum>
  <w:abstractNum w:abstractNumId="69">
    <w:nsid w:val="F237ACA1"/>
    <w:multiLevelType w:val="singleLevel"/>
    <w:tmpl w:val="F237ACA1"/>
    <w:lvl w:ilvl="0" w:tentative="0">
      <w:start w:val="0"/>
      <w:numFmt w:val="bullet"/>
      <w:lvlText w:val="•"/>
      <w:lvlJc w:val="left"/>
      <w:rPr>
        <w:color w:val="3370FF"/>
      </w:rPr>
    </w:lvl>
  </w:abstractNum>
  <w:abstractNum w:abstractNumId="70">
    <w:nsid w:val="F2A81E1A"/>
    <w:multiLevelType w:val="singleLevel"/>
    <w:tmpl w:val="F2A81E1A"/>
    <w:lvl w:ilvl="0" w:tentative="0">
      <w:start w:val="0"/>
      <w:numFmt w:val="bullet"/>
      <w:lvlText w:val="•"/>
      <w:lvlJc w:val="left"/>
      <w:rPr>
        <w:color w:val="3370FF"/>
      </w:rPr>
    </w:lvl>
  </w:abstractNum>
  <w:abstractNum w:abstractNumId="71">
    <w:nsid w:val="F3A33954"/>
    <w:multiLevelType w:val="singleLevel"/>
    <w:tmpl w:val="F3A33954"/>
    <w:lvl w:ilvl="0" w:tentative="0">
      <w:start w:val="0"/>
      <w:numFmt w:val="bullet"/>
      <w:lvlText w:val="•"/>
      <w:lvlJc w:val="left"/>
      <w:rPr>
        <w:color w:val="3370FF"/>
      </w:rPr>
    </w:lvl>
  </w:abstractNum>
  <w:abstractNum w:abstractNumId="72">
    <w:nsid w:val="F46CCC20"/>
    <w:multiLevelType w:val="singleLevel"/>
    <w:tmpl w:val="F46CCC20"/>
    <w:lvl w:ilvl="0" w:tentative="0">
      <w:start w:val="0"/>
      <w:numFmt w:val="bullet"/>
      <w:lvlText w:val="￮"/>
      <w:lvlJc w:val="left"/>
      <w:rPr>
        <w:color w:val="3370FF"/>
      </w:rPr>
    </w:lvl>
  </w:abstractNum>
  <w:abstractNum w:abstractNumId="73">
    <w:nsid w:val="F4A942FE"/>
    <w:multiLevelType w:val="singleLevel"/>
    <w:tmpl w:val="F4A942FE"/>
    <w:lvl w:ilvl="0" w:tentative="0">
      <w:start w:val="0"/>
      <w:numFmt w:val="bullet"/>
      <w:lvlText w:val="•"/>
      <w:lvlJc w:val="left"/>
      <w:rPr>
        <w:color w:val="3370FF"/>
      </w:rPr>
    </w:lvl>
  </w:abstractNum>
  <w:abstractNum w:abstractNumId="74">
    <w:nsid w:val="F4B5D9F5"/>
    <w:multiLevelType w:val="singleLevel"/>
    <w:tmpl w:val="F4B5D9F5"/>
    <w:lvl w:ilvl="0" w:tentative="0">
      <w:start w:val="0"/>
      <w:numFmt w:val="bullet"/>
      <w:lvlText w:val="▪"/>
      <w:lvlJc w:val="left"/>
      <w:rPr>
        <w:color w:val="3370FF"/>
        <w:sz w:val="11"/>
      </w:rPr>
    </w:lvl>
  </w:abstractNum>
  <w:abstractNum w:abstractNumId="75">
    <w:nsid w:val="F585BF25"/>
    <w:multiLevelType w:val="singleLevel"/>
    <w:tmpl w:val="F585BF25"/>
    <w:lvl w:ilvl="0" w:tentative="0">
      <w:start w:val="0"/>
      <w:numFmt w:val="bullet"/>
      <w:lvlText w:val="•"/>
      <w:lvlJc w:val="left"/>
      <w:rPr>
        <w:color w:val="3370FF"/>
      </w:rPr>
    </w:lvl>
  </w:abstractNum>
  <w:abstractNum w:abstractNumId="76">
    <w:nsid w:val="F689643B"/>
    <w:multiLevelType w:val="singleLevel"/>
    <w:tmpl w:val="F689643B"/>
    <w:lvl w:ilvl="0" w:tentative="0">
      <w:start w:val="0"/>
      <w:numFmt w:val="bullet"/>
      <w:lvlText w:val="•"/>
      <w:lvlJc w:val="left"/>
      <w:rPr>
        <w:color w:val="3370FF"/>
      </w:rPr>
    </w:lvl>
  </w:abstractNum>
  <w:abstractNum w:abstractNumId="77">
    <w:nsid w:val="F7735DC9"/>
    <w:multiLevelType w:val="singleLevel"/>
    <w:tmpl w:val="F7735DC9"/>
    <w:lvl w:ilvl="0" w:tentative="0">
      <w:start w:val="0"/>
      <w:numFmt w:val="bullet"/>
      <w:lvlText w:val="•"/>
      <w:lvlJc w:val="left"/>
      <w:rPr>
        <w:color w:val="3370FF"/>
      </w:rPr>
    </w:lvl>
  </w:abstractNum>
  <w:abstractNum w:abstractNumId="78">
    <w:nsid w:val="F9718D3C"/>
    <w:multiLevelType w:val="singleLevel"/>
    <w:tmpl w:val="F9718D3C"/>
    <w:lvl w:ilvl="0" w:tentative="0">
      <w:start w:val="0"/>
      <w:numFmt w:val="bullet"/>
      <w:lvlText w:val="•"/>
      <w:lvlJc w:val="left"/>
      <w:rPr>
        <w:color w:val="3370FF"/>
      </w:rPr>
    </w:lvl>
  </w:abstractNum>
  <w:abstractNum w:abstractNumId="79">
    <w:nsid w:val="FEC2EA36"/>
    <w:multiLevelType w:val="singleLevel"/>
    <w:tmpl w:val="FEC2EA36"/>
    <w:lvl w:ilvl="0" w:tentative="0">
      <w:start w:val="0"/>
      <w:numFmt w:val="bullet"/>
      <w:lvlText w:val="•"/>
      <w:lvlJc w:val="left"/>
      <w:rPr>
        <w:color w:val="3370FF"/>
      </w:rPr>
    </w:lvl>
  </w:abstractNum>
  <w:abstractNum w:abstractNumId="80">
    <w:nsid w:val="0053208E"/>
    <w:multiLevelType w:val="singleLevel"/>
    <w:tmpl w:val="0053208E"/>
    <w:lvl w:ilvl="0" w:tentative="0">
      <w:start w:val="0"/>
      <w:numFmt w:val="bullet"/>
      <w:lvlText w:val="•"/>
      <w:lvlJc w:val="left"/>
      <w:rPr>
        <w:color w:val="3370FF"/>
      </w:rPr>
    </w:lvl>
  </w:abstractNum>
  <w:abstractNum w:abstractNumId="81">
    <w:nsid w:val="01836A6D"/>
    <w:multiLevelType w:val="singleLevel"/>
    <w:tmpl w:val="01836A6D"/>
    <w:lvl w:ilvl="0" w:tentative="0">
      <w:start w:val="0"/>
      <w:numFmt w:val="bullet"/>
      <w:lvlText w:val="•"/>
      <w:lvlJc w:val="left"/>
      <w:rPr>
        <w:color w:val="3370FF"/>
      </w:rPr>
    </w:lvl>
  </w:abstractNum>
  <w:abstractNum w:abstractNumId="82">
    <w:nsid w:val="01D7E1C7"/>
    <w:multiLevelType w:val="singleLevel"/>
    <w:tmpl w:val="01D7E1C7"/>
    <w:lvl w:ilvl="0" w:tentative="0">
      <w:start w:val="10"/>
      <w:numFmt w:val="decimal"/>
      <w:lvlText w:val="%1."/>
      <w:lvlJc w:val="left"/>
      <w:rPr>
        <w:color w:val="3370FF"/>
      </w:rPr>
    </w:lvl>
  </w:abstractNum>
  <w:abstractNum w:abstractNumId="83">
    <w:nsid w:val="0248C179"/>
    <w:multiLevelType w:val="singleLevel"/>
    <w:tmpl w:val="0248C179"/>
    <w:lvl w:ilvl="0" w:tentative="0">
      <w:start w:val="0"/>
      <w:numFmt w:val="bullet"/>
      <w:lvlText w:val="•"/>
      <w:lvlJc w:val="left"/>
      <w:rPr>
        <w:color w:val="3370FF"/>
      </w:rPr>
    </w:lvl>
  </w:abstractNum>
  <w:abstractNum w:abstractNumId="84">
    <w:nsid w:val="03A63A41"/>
    <w:multiLevelType w:val="singleLevel"/>
    <w:tmpl w:val="03A63A41"/>
    <w:lvl w:ilvl="0" w:tentative="0">
      <w:start w:val="0"/>
      <w:numFmt w:val="bullet"/>
      <w:lvlText w:val="•"/>
      <w:lvlJc w:val="left"/>
      <w:rPr>
        <w:color w:val="3370FF"/>
      </w:rPr>
    </w:lvl>
  </w:abstractNum>
  <w:abstractNum w:abstractNumId="85">
    <w:nsid w:val="03C240C0"/>
    <w:multiLevelType w:val="singleLevel"/>
    <w:tmpl w:val="03C240C0"/>
    <w:lvl w:ilvl="0" w:tentative="0">
      <w:start w:val="4"/>
      <w:numFmt w:val="decimal"/>
      <w:lvlText w:val="%1."/>
      <w:lvlJc w:val="left"/>
      <w:rPr>
        <w:color w:val="3370FF"/>
      </w:rPr>
    </w:lvl>
  </w:abstractNum>
  <w:abstractNum w:abstractNumId="86">
    <w:nsid w:val="03D62ECE"/>
    <w:multiLevelType w:val="singleLevel"/>
    <w:tmpl w:val="03D62ECE"/>
    <w:lvl w:ilvl="0" w:tentative="0">
      <w:start w:val="0"/>
      <w:numFmt w:val="bullet"/>
      <w:lvlText w:val="•"/>
      <w:lvlJc w:val="left"/>
      <w:rPr>
        <w:color w:val="3370FF"/>
      </w:rPr>
    </w:lvl>
  </w:abstractNum>
  <w:abstractNum w:abstractNumId="87">
    <w:nsid w:val="0709FD3E"/>
    <w:multiLevelType w:val="singleLevel"/>
    <w:tmpl w:val="0709FD3E"/>
    <w:lvl w:ilvl="0" w:tentative="0">
      <w:start w:val="0"/>
      <w:numFmt w:val="bullet"/>
      <w:lvlText w:val="•"/>
      <w:lvlJc w:val="left"/>
      <w:rPr>
        <w:color w:val="3370FF"/>
      </w:rPr>
    </w:lvl>
  </w:abstractNum>
  <w:abstractNum w:abstractNumId="88">
    <w:nsid w:val="07F5BCC3"/>
    <w:multiLevelType w:val="singleLevel"/>
    <w:tmpl w:val="07F5BCC3"/>
    <w:lvl w:ilvl="0" w:tentative="0">
      <w:start w:val="0"/>
      <w:numFmt w:val="bullet"/>
      <w:lvlText w:val="•"/>
      <w:lvlJc w:val="left"/>
      <w:rPr>
        <w:color w:val="3370FF"/>
      </w:rPr>
    </w:lvl>
  </w:abstractNum>
  <w:abstractNum w:abstractNumId="89">
    <w:nsid w:val="0C0E1E13"/>
    <w:multiLevelType w:val="singleLevel"/>
    <w:tmpl w:val="0C0E1E13"/>
    <w:lvl w:ilvl="0" w:tentative="0">
      <w:start w:val="0"/>
      <w:numFmt w:val="bullet"/>
      <w:lvlText w:val="•"/>
      <w:lvlJc w:val="left"/>
      <w:rPr>
        <w:color w:val="3370FF"/>
      </w:rPr>
    </w:lvl>
  </w:abstractNum>
  <w:abstractNum w:abstractNumId="90">
    <w:nsid w:val="0CEF100B"/>
    <w:multiLevelType w:val="singleLevel"/>
    <w:tmpl w:val="0CEF100B"/>
    <w:lvl w:ilvl="0" w:tentative="0">
      <w:start w:val="0"/>
      <w:numFmt w:val="bullet"/>
      <w:lvlText w:val="•"/>
      <w:lvlJc w:val="left"/>
      <w:rPr>
        <w:color w:val="3370FF"/>
      </w:rPr>
    </w:lvl>
  </w:abstractNum>
  <w:abstractNum w:abstractNumId="91">
    <w:nsid w:val="0DC629B0"/>
    <w:multiLevelType w:val="singleLevel"/>
    <w:tmpl w:val="0DC629B0"/>
    <w:lvl w:ilvl="0" w:tentative="0">
      <w:start w:val="0"/>
      <w:numFmt w:val="bullet"/>
      <w:lvlText w:val="•"/>
      <w:lvlJc w:val="left"/>
      <w:rPr>
        <w:color w:val="3370FF"/>
      </w:rPr>
    </w:lvl>
  </w:abstractNum>
  <w:abstractNum w:abstractNumId="92">
    <w:nsid w:val="0E640482"/>
    <w:multiLevelType w:val="singleLevel"/>
    <w:tmpl w:val="0E640482"/>
    <w:lvl w:ilvl="0" w:tentative="0">
      <w:start w:val="0"/>
      <w:numFmt w:val="bullet"/>
      <w:lvlText w:val="￮"/>
      <w:lvlJc w:val="left"/>
      <w:rPr>
        <w:color w:val="3370FF"/>
      </w:rPr>
    </w:lvl>
  </w:abstractNum>
  <w:abstractNum w:abstractNumId="93">
    <w:nsid w:val="0F9F9CCA"/>
    <w:multiLevelType w:val="singleLevel"/>
    <w:tmpl w:val="0F9F9CCA"/>
    <w:lvl w:ilvl="0" w:tentative="0">
      <w:start w:val="0"/>
      <w:numFmt w:val="bullet"/>
      <w:lvlText w:val="•"/>
      <w:lvlJc w:val="left"/>
      <w:rPr>
        <w:color w:val="3370FF"/>
      </w:rPr>
    </w:lvl>
  </w:abstractNum>
  <w:abstractNum w:abstractNumId="94">
    <w:nsid w:val="10D591E5"/>
    <w:multiLevelType w:val="singleLevel"/>
    <w:tmpl w:val="10D591E5"/>
    <w:lvl w:ilvl="0" w:tentative="0">
      <w:start w:val="0"/>
      <w:numFmt w:val="bullet"/>
      <w:lvlText w:val="•"/>
      <w:lvlJc w:val="left"/>
      <w:rPr>
        <w:color w:val="3370FF"/>
      </w:rPr>
    </w:lvl>
  </w:abstractNum>
  <w:abstractNum w:abstractNumId="95">
    <w:nsid w:val="10F0DB0B"/>
    <w:multiLevelType w:val="singleLevel"/>
    <w:tmpl w:val="10F0DB0B"/>
    <w:lvl w:ilvl="0" w:tentative="0">
      <w:start w:val="0"/>
      <w:numFmt w:val="bullet"/>
      <w:lvlText w:val="•"/>
      <w:lvlJc w:val="left"/>
      <w:rPr>
        <w:color w:val="3370FF"/>
      </w:rPr>
    </w:lvl>
  </w:abstractNum>
  <w:abstractNum w:abstractNumId="96">
    <w:nsid w:val="12EADF99"/>
    <w:multiLevelType w:val="singleLevel"/>
    <w:tmpl w:val="12EADF99"/>
    <w:lvl w:ilvl="0" w:tentative="0">
      <w:start w:val="0"/>
      <w:numFmt w:val="bullet"/>
      <w:lvlText w:val="•"/>
      <w:lvlJc w:val="left"/>
      <w:rPr>
        <w:color w:val="3370FF"/>
      </w:rPr>
    </w:lvl>
  </w:abstractNum>
  <w:abstractNum w:abstractNumId="97">
    <w:nsid w:val="1450273B"/>
    <w:multiLevelType w:val="singleLevel"/>
    <w:tmpl w:val="1450273B"/>
    <w:lvl w:ilvl="0" w:tentative="0">
      <w:start w:val="0"/>
      <w:numFmt w:val="bullet"/>
      <w:lvlText w:val="•"/>
      <w:lvlJc w:val="left"/>
      <w:rPr>
        <w:color w:val="3370FF"/>
      </w:rPr>
    </w:lvl>
  </w:abstractNum>
  <w:abstractNum w:abstractNumId="98">
    <w:nsid w:val="1483906D"/>
    <w:multiLevelType w:val="singleLevel"/>
    <w:tmpl w:val="1483906D"/>
    <w:lvl w:ilvl="0" w:tentative="0">
      <w:start w:val="0"/>
      <w:numFmt w:val="bullet"/>
      <w:lvlText w:val="•"/>
      <w:lvlJc w:val="left"/>
      <w:rPr>
        <w:color w:val="3370FF"/>
      </w:rPr>
    </w:lvl>
  </w:abstractNum>
  <w:abstractNum w:abstractNumId="99">
    <w:nsid w:val="18F74015"/>
    <w:multiLevelType w:val="singleLevel"/>
    <w:tmpl w:val="18F74015"/>
    <w:lvl w:ilvl="0" w:tentative="0">
      <w:start w:val="0"/>
      <w:numFmt w:val="bullet"/>
      <w:lvlText w:val="•"/>
      <w:lvlJc w:val="left"/>
      <w:rPr>
        <w:color w:val="3370FF"/>
      </w:rPr>
    </w:lvl>
  </w:abstractNum>
  <w:abstractNum w:abstractNumId="100">
    <w:nsid w:val="1ACDE60F"/>
    <w:multiLevelType w:val="singleLevel"/>
    <w:tmpl w:val="1ACDE60F"/>
    <w:lvl w:ilvl="0" w:tentative="0">
      <w:start w:val="0"/>
      <w:numFmt w:val="bullet"/>
      <w:lvlText w:val="•"/>
      <w:lvlJc w:val="left"/>
      <w:rPr>
        <w:color w:val="3370FF"/>
      </w:rPr>
    </w:lvl>
  </w:abstractNum>
  <w:abstractNum w:abstractNumId="101">
    <w:nsid w:val="1AD50295"/>
    <w:multiLevelType w:val="singleLevel"/>
    <w:tmpl w:val="1AD50295"/>
    <w:lvl w:ilvl="0" w:tentative="0">
      <w:start w:val="0"/>
      <w:numFmt w:val="bullet"/>
      <w:lvlText w:val="•"/>
      <w:lvlJc w:val="left"/>
      <w:rPr>
        <w:color w:val="3370FF"/>
      </w:rPr>
    </w:lvl>
  </w:abstractNum>
  <w:abstractNum w:abstractNumId="102">
    <w:nsid w:val="1B3FCE26"/>
    <w:multiLevelType w:val="singleLevel"/>
    <w:tmpl w:val="1B3FCE26"/>
    <w:lvl w:ilvl="0" w:tentative="0">
      <w:start w:val="0"/>
      <w:numFmt w:val="bullet"/>
      <w:lvlText w:val="•"/>
      <w:lvlJc w:val="left"/>
      <w:rPr>
        <w:color w:val="3370FF"/>
      </w:rPr>
    </w:lvl>
  </w:abstractNum>
  <w:abstractNum w:abstractNumId="103">
    <w:nsid w:val="1BCBBCF0"/>
    <w:multiLevelType w:val="singleLevel"/>
    <w:tmpl w:val="1BCBBCF0"/>
    <w:lvl w:ilvl="0" w:tentative="0">
      <w:start w:val="0"/>
      <w:numFmt w:val="bullet"/>
      <w:lvlText w:val="•"/>
      <w:lvlJc w:val="left"/>
      <w:rPr>
        <w:color w:val="3370FF"/>
      </w:rPr>
    </w:lvl>
  </w:abstractNum>
  <w:abstractNum w:abstractNumId="104">
    <w:nsid w:val="1C257C7B"/>
    <w:multiLevelType w:val="singleLevel"/>
    <w:tmpl w:val="1C257C7B"/>
    <w:lvl w:ilvl="0" w:tentative="0">
      <w:start w:val="0"/>
      <w:numFmt w:val="bullet"/>
      <w:lvlText w:val="•"/>
      <w:lvlJc w:val="left"/>
      <w:rPr>
        <w:color w:val="3370FF"/>
      </w:rPr>
    </w:lvl>
  </w:abstractNum>
  <w:abstractNum w:abstractNumId="105">
    <w:nsid w:val="2007DCFD"/>
    <w:multiLevelType w:val="singleLevel"/>
    <w:tmpl w:val="2007DCFD"/>
    <w:lvl w:ilvl="0" w:tentative="0">
      <w:start w:val="0"/>
      <w:numFmt w:val="bullet"/>
      <w:lvlText w:val="•"/>
      <w:lvlJc w:val="left"/>
      <w:rPr>
        <w:color w:val="3370FF"/>
      </w:rPr>
    </w:lvl>
  </w:abstractNum>
  <w:abstractNum w:abstractNumId="106">
    <w:nsid w:val="21B3B1B1"/>
    <w:multiLevelType w:val="singleLevel"/>
    <w:tmpl w:val="21B3B1B1"/>
    <w:lvl w:ilvl="0" w:tentative="0">
      <w:start w:val="0"/>
      <w:numFmt w:val="bullet"/>
      <w:lvlText w:val="•"/>
      <w:lvlJc w:val="left"/>
      <w:rPr>
        <w:color w:val="3370FF"/>
      </w:rPr>
    </w:lvl>
  </w:abstractNum>
  <w:abstractNum w:abstractNumId="107">
    <w:nsid w:val="227C9188"/>
    <w:multiLevelType w:val="singleLevel"/>
    <w:tmpl w:val="227C9188"/>
    <w:lvl w:ilvl="0" w:tentative="0">
      <w:start w:val="0"/>
      <w:numFmt w:val="bullet"/>
      <w:lvlText w:val="•"/>
      <w:lvlJc w:val="left"/>
      <w:rPr>
        <w:color w:val="3370FF"/>
      </w:rPr>
    </w:lvl>
  </w:abstractNum>
  <w:abstractNum w:abstractNumId="108">
    <w:nsid w:val="23E97754"/>
    <w:multiLevelType w:val="singleLevel"/>
    <w:tmpl w:val="23E97754"/>
    <w:lvl w:ilvl="0" w:tentative="0">
      <w:start w:val="0"/>
      <w:numFmt w:val="bullet"/>
      <w:lvlText w:val="•"/>
      <w:lvlJc w:val="left"/>
      <w:rPr>
        <w:color w:val="3370FF"/>
      </w:rPr>
    </w:lvl>
  </w:abstractNum>
  <w:abstractNum w:abstractNumId="109">
    <w:nsid w:val="243FCF68"/>
    <w:multiLevelType w:val="singleLevel"/>
    <w:tmpl w:val="243FCF68"/>
    <w:lvl w:ilvl="0" w:tentative="0">
      <w:start w:val="0"/>
      <w:numFmt w:val="bullet"/>
      <w:lvlText w:val="•"/>
      <w:lvlJc w:val="left"/>
      <w:rPr>
        <w:color w:val="3370FF"/>
      </w:rPr>
    </w:lvl>
  </w:abstractNum>
  <w:abstractNum w:abstractNumId="110">
    <w:nsid w:val="2470EC97"/>
    <w:multiLevelType w:val="singleLevel"/>
    <w:tmpl w:val="2470EC97"/>
    <w:lvl w:ilvl="0" w:tentative="0">
      <w:start w:val="0"/>
      <w:numFmt w:val="bullet"/>
      <w:lvlText w:val="￮"/>
      <w:lvlJc w:val="left"/>
      <w:rPr>
        <w:color w:val="3370FF"/>
      </w:rPr>
    </w:lvl>
  </w:abstractNum>
  <w:abstractNum w:abstractNumId="111">
    <w:nsid w:val="251342A6"/>
    <w:multiLevelType w:val="singleLevel"/>
    <w:tmpl w:val="251342A6"/>
    <w:lvl w:ilvl="0" w:tentative="0">
      <w:start w:val="0"/>
      <w:numFmt w:val="bullet"/>
      <w:lvlText w:val="•"/>
      <w:lvlJc w:val="left"/>
      <w:rPr>
        <w:color w:val="3370FF"/>
      </w:rPr>
    </w:lvl>
  </w:abstractNum>
  <w:abstractNum w:abstractNumId="112">
    <w:nsid w:val="252BF6AB"/>
    <w:multiLevelType w:val="singleLevel"/>
    <w:tmpl w:val="252BF6AB"/>
    <w:lvl w:ilvl="0" w:tentative="0">
      <w:start w:val="0"/>
      <w:numFmt w:val="bullet"/>
      <w:lvlText w:val="•"/>
      <w:lvlJc w:val="left"/>
      <w:rPr>
        <w:color w:val="3370FF"/>
      </w:rPr>
    </w:lvl>
  </w:abstractNum>
  <w:abstractNum w:abstractNumId="113">
    <w:nsid w:val="25B654F3"/>
    <w:multiLevelType w:val="singleLevel"/>
    <w:tmpl w:val="25B654F3"/>
    <w:lvl w:ilvl="0" w:tentative="0">
      <w:start w:val="0"/>
      <w:numFmt w:val="bullet"/>
      <w:lvlText w:val="•"/>
      <w:lvlJc w:val="left"/>
      <w:rPr>
        <w:color w:val="3370FF"/>
      </w:rPr>
    </w:lvl>
  </w:abstractNum>
  <w:abstractNum w:abstractNumId="114">
    <w:nsid w:val="2A8F537B"/>
    <w:multiLevelType w:val="singleLevel"/>
    <w:tmpl w:val="2A8F537B"/>
    <w:lvl w:ilvl="0" w:tentative="0">
      <w:start w:val="1"/>
      <w:numFmt w:val="decimal"/>
      <w:lvlText w:val="%1."/>
      <w:lvlJc w:val="left"/>
      <w:rPr>
        <w:color w:val="3370FF"/>
      </w:rPr>
    </w:lvl>
  </w:abstractNum>
  <w:abstractNum w:abstractNumId="115">
    <w:nsid w:val="2B3F3F89"/>
    <w:multiLevelType w:val="singleLevel"/>
    <w:tmpl w:val="2B3F3F89"/>
    <w:lvl w:ilvl="0" w:tentative="0">
      <w:start w:val="6"/>
      <w:numFmt w:val="decimal"/>
      <w:lvlText w:val="%1."/>
      <w:lvlJc w:val="left"/>
      <w:rPr>
        <w:color w:val="3370FF"/>
      </w:rPr>
    </w:lvl>
  </w:abstractNum>
  <w:abstractNum w:abstractNumId="116">
    <w:nsid w:val="2F2D79CE"/>
    <w:multiLevelType w:val="singleLevel"/>
    <w:tmpl w:val="2F2D79CE"/>
    <w:lvl w:ilvl="0" w:tentative="0">
      <w:start w:val="0"/>
      <w:numFmt w:val="bullet"/>
      <w:lvlText w:val="•"/>
      <w:lvlJc w:val="left"/>
      <w:rPr>
        <w:color w:val="3370FF"/>
      </w:rPr>
    </w:lvl>
  </w:abstractNum>
  <w:abstractNum w:abstractNumId="117">
    <w:nsid w:val="30A0AC00"/>
    <w:multiLevelType w:val="singleLevel"/>
    <w:tmpl w:val="30A0AC00"/>
    <w:lvl w:ilvl="0" w:tentative="0">
      <w:start w:val="0"/>
      <w:numFmt w:val="bullet"/>
      <w:lvlText w:val="•"/>
      <w:lvlJc w:val="left"/>
      <w:rPr>
        <w:color w:val="3370FF"/>
      </w:rPr>
    </w:lvl>
  </w:abstractNum>
  <w:abstractNum w:abstractNumId="118">
    <w:nsid w:val="30FC5B15"/>
    <w:multiLevelType w:val="singleLevel"/>
    <w:tmpl w:val="30FC5B15"/>
    <w:lvl w:ilvl="0" w:tentative="0">
      <w:start w:val="0"/>
      <w:numFmt w:val="bullet"/>
      <w:lvlText w:val="•"/>
      <w:lvlJc w:val="left"/>
      <w:rPr>
        <w:color w:val="3370FF"/>
      </w:rPr>
    </w:lvl>
  </w:abstractNum>
  <w:abstractNum w:abstractNumId="119">
    <w:nsid w:val="322D85CA"/>
    <w:multiLevelType w:val="singleLevel"/>
    <w:tmpl w:val="322D85CA"/>
    <w:lvl w:ilvl="0" w:tentative="0">
      <w:start w:val="0"/>
      <w:numFmt w:val="bullet"/>
      <w:lvlText w:val="•"/>
      <w:lvlJc w:val="left"/>
      <w:rPr>
        <w:color w:val="3370FF"/>
      </w:rPr>
    </w:lvl>
  </w:abstractNum>
  <w:abstractNum w:abstractNumId="120">
    <w:nsid w:val="32A7AF2D"/>
    <w:multiLevelType w:val="singleLevel"/>
    <w:tmpl w:val="32A7AF2D"/>
    <w:lvl w:ilvl="0" w:tentative="0">
      <w:start w:val="0"/>
      <w:numFmt w:val="bullet"/>
      <w:lvlText w:val="•"/>
      <w:lvlJc w:val="left"/>
      <w:rPr>
        <w:color w:val="3370FF"/>
      </w:rPr>
    </w:lvl>
  </w:abstractNum>
  <w:abstractNum w:abstractNumId="121">
    <w:nsid w:val="35E83B33"/>
    <w:multiLevelType w:val="singleLevel"/>
    <w:tmpl w:val="35E83B33"/>
    <w:lvl w:ilvl="0" w:tentative="0">
      <w:start w:val="0"/>
      <w:numFmt w:val="bullet"/>
      <w:lvlText w:val="•"/>
      <w:lvlJc w:val="left"/>
      <w:rPr>
        <w:color w:val="3370FF"/>
      </w:rPr>
    </w:lvl>
  </w:abstractNum>
  <w:abstractNum w:abstractNumId="122">
    <w:nsid w:val="35ECE9CB"/>
    <w:multiLevelType w:val="singleLevel"/>
    <w:tmpl w:val="35ECE9CB"/>
    <w:lvl w:ilvl="0" w:tentative="0">
      <w:start w:val="0"/>
      <w:numFmt w:val="bullet"/>
      <w:lvlText w:val="•"/>
      <w:lvlJc w:val="left"/>
      <w:rPr>
        <w:color w:val="3370FF"/>
      </w:rPr>
    </w:lvl>
  </w:abstractNum>
  <w:abstractNum w:abstractNumId="123">
    <w:nsid w:val="38EAC418"/>
    <w:multiLevelType w:val="singleLevel"/>
    <w:tmpl w:val="38EAC418"/>
    <w:lvl w:ilvl="0" w:tentative="0">
      <w:start w:val="0"/>
      <w:numFmt w:val="bullet"/>
      <w:lvlText w:val="￮"/>
      <w:lvlJc w:val="left"/>
      <w:rPr>
        <w:color w:val="3370FF"/>
      </w:rPr>
    </w:lvl>
  </w:abstractNum>
  <w:abstractNum w:abstractNumId="124">
    <w:nsid w:val="39A0D9AC"/>
    <w:multiLevelType w:val="singleLevel"/>
    <w:tmpl w:val="39A0D9AC"/>
    <w:lvl w:ilvl="0" w:tentative="0">
      <w:start w:val="0"/>
      <w:numFmt w:val="bullet"/>
      <w:lvlText w:val="•"/>
      <w:lvlJc w:val="left"/>
      <w:rPr>
        <w:color w:val="3370FF"/>
      </w:rPr>
    </w:lvl>
  </w:abstractNum>
  <w:abstractNum w:abstractNumId="125">
    <w:nsid w:val="3A7FBA26"/>
    <w:multiLevelType w:val="singleLevel"/>
    <w:tmpl w:val="3A7FBA26"/>
    <w:lvl w:ilvl="0" w:tentative="0">
      <w:start w:val="0"/>
      <w:numFmt w:val="bullet"/>
      <w:lvlText w:val="•"/>
      <w:lvlJc w:val="left"/>
      <w:rPr>
        <w:color w:val="3370FF"/>
      </w:rPr>
    </w:lvl>
  </w:abstractNum>
  <w:abstractNum w:abstractNumId="126">
    <w:nsid w:val="3B8127DF"/>
    <w:multiLevelType w:val="singleLevel"/>
    <w:tmpl w:val="3B8127DF"/>
    <w:lvl w:ilvl="0" w:tentative="0">
      <w:start w:val="0"/>
      <w:numFmt w:val="bullet"/>
      <w:lvlText w:val="•"/>
      <w:lvlJc w:val="left"/>
      <w:rPr>
        <w:color w:val="3370FF"/>
      </w:rPr>
    </w:lvl>
  </w:abstractNum>
  <w:abstractNum w:abstractNumId="127">
    <w:nsid w:val="3D950AF9"/>
    <w:multiLevelType w:val="singleLevel"/>
    <w:tmpl w:val="3D950AF9"/>
    <w:lvl w:ilvl="0" w:tentative="0">
      <w:start w:val="0"/>
      <w:numFmt w:val="bullet"/>
      <w:lvlText w:val="•"/>
      <w:lvlJc w:val="left"/>
      <w:rPr>
        <w:color w:val="3370FF"/>
      </w:rPr>
    </w:lvl>
  </w:abstractNum>
  <w:abstractNum w:abstractNumId="128">
    <w:nsid w:val="3FE315B6"/>
    <w:multiLevelType w:val="singleLevel"/>
    <w:tmpl w:val="3FE315B6"/>
    <w:lvl w:ilvl="0" w:tentative="0">
      <w:start w:val="0"/>
      <w:numFmt w:val="bullet"/>
      <w:lvlText w:val="•"/>
      <w:lvlJc w:val="left"/>
      <w:rPr>
        <w:color w:val="3370FF"/>
      </w:rPr>
    </w:lvl>
  </w:abstractNum>
  <w:abstractNum w:abstractNumId="129">
    <w:nsid w:val="40B249F9"/>
    <w:multiLevelType w:val="singleLevel"/>
    <w:tmpl w:val="40B249F9"/>
    <w:lvl w:ilvl="0" w:tentative="0">
      <w:start w:val="0"/>
      <w:numFmt w:val="bullet"/>
      <w:lvlText w:val="•"/>
      <w:lvlJc w:val="left"/>
      <w:rPr>
        <w:color w:val="3370FF"/>
      </w:rPr>
    </w:lvl>
  </w:abstractNum>
  <w:abstractNum w:abstractNumId="130">
    <w:nsid w:val="40F245EA"/>
    <w:multiLevelType w:val="singleLevel"/>
    <w:tmpl w:val="40F245EA"/>
    <w:lvl w:ilvl="0" w:tentative="0">
      <w:start w:val="0"/>
      <w:numFmt w:val="bullet"/>
      <w:lvlText w:val="•"/>
      <w:lvlJc w:val="left"/>
      <w:rPr>
        <w:color w:val="3370FF"/>
      </w:rPr>
    </w:lvl>
  </w:abstractNum>
  <w:abstractNum w:abstractNumId="131">
    <w:nsid w:val="4258023A"/>
    <w:multiLevelType w:val="singleLevel"/>
    <w:tmpl w:val="4258023A"/>
    <w:lvl w:ilvl="0" w:tentative="0">
      <w:start w:val="9"/>
      <w:numFmt w:val="decimal"/>
      <w:lvlText w:val="%1."/>
      <w:lvlJc w:val="left"/>
      <w:rPr>
        <w:color w:val="3370FF"/>
      </w:rPr>
    </w:lvl>
  </w:abstractNum>
  <w:abstractNum w:abstractNumId="132">
    <w:nsid w:val="46A08BB8"/>
    <w:multiLevelType w:val="singleLevel"/>
    <w:tmpl w:val="46A08BB8"/>
    <w:lvl w:ilvl="0" w:tentative="0">
      <w:start w:val="0"/>
      <w:numFmt w:val="bullet"/>
      <w:lvlText w:val="▪"/>
      <w:lvlJc w:val="left"/>
      <w:rPr>
        <w:color w:val="3370FF"/>
        <w:sz w:val="11"/>
      </w:rPr>
    </w:lvl>
  </w:abstractNum>
  <w:abstractNum w:abstractNumId="133">
    <w:nsid w:val="4A51D704"/>
    <w:multiLevelType w:val="singleLevel"/>
    <w:tmpl w:val="4A51D704"/>
    <w:lvl w:ilvl="0" w:tentative="0">
      <w:start w:val="0"/>
      <w:numFmt w:val="bullet"/>
      <w:lvlText w:val="•"/>
      <w:lvlJc w:val="left"/>
      <w:rPr>
        <w:color w:val="3370FF"/>
      </w:rPr>
    </w:lvl>
  </w:abstractNum>
  <w:abstractNum w:abstractNumId="134">
    <w:nsid w:val="4AD1D84F"/>
    <w:multiLevelType w:val="singleLevel"/>
    <w:tmpl w:val="4AD1D84F"/>
    <w:lvl w:ilvl="0" w:tentative="0">
      <w:start w:val="0"/>
      <w:numFmt w:val="bullet"/>
      <w:lvlText w:val="•"/>
      <w:lvlJc w:val="left"/>
      <w:rPr>
        <w:color w:val="3370FF"/>
      </w:rPr>
    </w:lvl>
  </w:abstractNum>
  <w:abstractNum w:abstractNumId="135">
    <w:nsid w:val="4C1BAE26"/>
    <w:multiLevelType w:val="singleLevel"/>
    <w:tmpl w:val="4C1BAE26"/>
    <w:lvl w:ilvl="0" w:tentative="0">
      <w:start w:val="0"/>
      <w:numFmt w:val="bullet"/>
      <w:lvlText w:val="￮"/>
      <w:lvlJc w:val="left"/>
      <w:rPr>
        <w:color w:val="3370FF"/>
      </w:rPr>
    </w:lvl>
  </w:abstractNum>
  <w:abstractNum w:abstractNumId="136">
    <w:nsid w:val="4C3D7A74"/>
    <w:multiLevelType w:val="singleLevel"/>
    <w:tmpl w:val="4C3D7A74"/>
    <w:lvl w:ilvl="0" w:tentative="0">
      <w:start w:val="0"/>
      <w:numFmt w:val="bullet"/>
      <w:lvlText w:val="•"/>
      <w:lvlJc w:val="left"/>
      <w:rPr>
        <w:color w:val="3370FF"/>
      </w:rPr>
    </w:lvl>
  </w:abstractNum>
  <w:abstractNum w:abstractNumId="137">
    <w:nsid w:val="4CD1E351"/>
    <w:multiLevelType w:val="singleLevel"/>
    <w:tmpl w:val="4CD1E351"/>
    <w:lvl w:ilvl="0" w:tentative="0">
      <w:start w:val="0"/>
      <w:numFmt w:val="bullet"/>
      <w:lvlText w:val="•"/>
      <w:lvlJc w:val="left"/>
      <w:rPr>
        <w:color w:val="3370FF"/>
      </w:rPr>
    </w:lvl>
  </w:abstractNum>
  <w:abstractNum w:abstractNumId="138">
    <w:nsid w:val="4D4DC07F"/>
    <w:multiLevelType w:val="singleLevel"/>
    <w:tmpl w:val="4D4DC07F"/>
    <w:lvl w:ilvl="0" w:tentative="0">
      <w:start w:val="0"/>
      <w:numFmt w:val="bullet"/>
      <w:lvlText w:val="▪"/>
      <w:lvlJc w:val="left"/>
      <w:rPr>
        <w:color w:val="3370FF"/>
        <w:sz w:val="11"/>
      </w:rPr>
    </w:lvl>
  </w:abstractNum>
  <w:abstractNum w:abstractNumId="139">
    <w:nsid w:val="4D63189B"/>
    <w:multiLevelType w:val="singleLevel"/>
    <w:tmpl w:val="4D63189B"/>
    <w:lvl w:ilvl="0" w:tentative="0">
      <w:start w:val="0"/>
      <w:numFmt w:val="bullet"/>
      <w:lvlText w:val="•"/>
      <w:lvlJc w:val="left"/>
      <w:rPr>
        <w:color w:val="3370FF"/>
      </w:rPr>
    </w:lvl>
  </w:abstractNum>
  <w:abstractNum w:abstractNumId="140">
    <w:nsid w:val="4D94DA66"/>
    <w:multiLevelType w:val="singleLevel"/>
    <w:tmpl w:val="4D94DA66"/>
    <w:lvl w:ilvl="0" w:tentative="0">
      <w:start w:val="0"/>
      <w:numFmt w:val="bullet"/>
      <w:lvlText w:val="•"/>
      <w:lvlJc w:val="left"/>
      <w:rPr>
        <w:color w:val="3370FF"/>
      </w:rPr>
    </w:lvl>
  </w:abstractNum>
  <w:abstractNum w:abstractNumId="141">
    <w:nsid w:val="4FB438A5"/>
    <w:multiLevelType w:val="singleLevel"/>
    <w:tmpl w:val="4FB438A5"/>
    <w:lvl w:ilvl="0" w:tentative="0">
      <w:start w:val="0"/>
      <w:numFmt w:val="bullet"/>
      <w:lvlText w:val="•"/>
      <w:lvlJc w:val="left"/>
      <w:rPr>
        <w:color w:val="3370FF"/>
      </w:rPr>
    </w:lvl>
  </w:abstractNum>
  <w:abstractNum w:abstractNumId="142">
    <w:nsid w:val="51C4BC33"/>
    <w:multiLevelType w:val="singleLevel"/>
    <w:tmpl w:val="51C4BC33"/>
    <w:lvl w:ilvl="0" w:tentative="0">
      <w:start w:val="7"/>
      <w:numFmt w:val="decimal"/>
      <w:lvlText w:val="%1."/>
      <w:lvlJc w:val="left"/>
      <w:rPr>
        <w:color w:val="3370FF"/>
      </w:rPr>
    </w:lvl>
  </w:abstractNum>
  <w:abstractNum w:abstractNumId="143">
    <w:nsid w:val="54701CA1"/>
    <w:multiLevelType w:val="singleLevel"/>
    <w:tmpl w:val="54701CA1"/>
    <w:lvl w:ilvl="0" w:tentative="0">
      <w:start w:val="0"/>
      <w:numFmt w:val="bullet"/>
      <w:lvlText w:val="•"/>
      <w:lvlJc w:val="left"/>
      <w:rPr>
        <w:color w:val="3370FF"/>
      </w:rPr>
    </w:lvl>
  </w:abstractNum>
  <w:abstractNum w:abstractNumId="144">
    <w:nsid w:val="58765686"/>
    <w:multiLevelType w:val="singleLevel"/>
    <w:tmpl w:val="58765686"/>
    <w:lvl w:ilvl="0" w:tentative="0">
      <w:start w:val="0"/>
      <w:numFmt w:val="bullet"/>
      <w:lvlText w:val="•"/>
      <w:lvlJc w:val="left"/>
      <w:rPr>
        <w:color w:val="3370FF"/>
      </w:rPr>
    </w:lvl>
  </w:abstractNum>
  <w:abstractNum w:abstractNumId="145">
    <w:nsid w:val="59ADCABA"/>
    <w:multiLevelType w:val="singleLevel"/>
    <w:tmpl w:val="59ADCABA"/>
    <w:lvl w:ilvl="0" w:tentative="0">
      <w:start w:val="0"/>
      <w:numFmt w:val="bullet"/>
      <w:lvlText w:val="•"/>
      <w:lvlJc w:val="left"/>
      <w:rPr>
        <w:color w:val="3370FF"/>
      </w:rPr>
    </w:lvl>
  </w:abstractNum>
  <w:abstractNum w:abstractNumId="146">
    <w:nsid w:val="59EEFD2A"/>
    <w:multiLevelType w:val="singleLevel"/>
    <w:tmpl w:val="59EEFD2A"/>
    <w:lvl w:ilvl="0" w:tentative="0">
      <w:start w:val="0"/>
      <w:numFmt w:val="bullet"/>
      <w:lvlText w:val="•"/>
      <w:lvlJc w:val="left"/>
      <w:rPr>
        <w:color w:val="3370FF"/>
      </w:rPr>
    </w:lvl>
  </w:abstractNum>
  <w:abstractNum w:abstractNumId="147">
    <w:nsid w:val="5A241D34"/>
    <w:multiLevelType w:val="singleLevel"/>
    <w:tmpl w:val="5A241D34"/>
    <w:lvl w:ilvl="0" w:tentative="0">
      <w:start w:val="0"/>
      <w:numFmt w:val="bullet"/>
      <w:lvlText w:val="￮"/>
      <w:lvlJc w:val="left"/>
      <w:rPr>
        <w:color w:val="3370FF"/>
      </w:rPr>
    </w:lvl>
  </w:abstractNum>
  <w:abstractNum w:abstractNumId="148">
    <w:nsid w:val="5E29AB5A"/>
    <w:multiLevelType w:val="singleLevel"/>
    <w:tmpl w:val="5E29AB5A"/>
    <w:lvl w:ilvl="0" w:tentative="0">
      <w:start w:val="0"/>
      <w:numFmt w:val="bullet"/>
      <w:lvlText w:val="•"/>
      <w:lvlJc w:val="left"/>
      <w:rPr>
        <w:color w:val="3370FF"/>
      </w:rPr>
    </w:lvl>
  </w:abstractNum>
  <w:abstractNum w:abstractNumId="149">
    <w:nsid w:val="5FCE4367"/>
    <w:multiLevelType w:val="singleLevel"/>
    <w:tmpl w:val="5FCE4367"/>
    <w:lvl w:ilvl="0" w:tentative="0">
      <w:start w:val="0"/>
      <w:numFmt w:val="bullet"/>
      <w:lvlText w:val="•"/>
      <w:lvlJc w:val="left"/>
      <w:rPr>
        <w:color w:val="3370FF"/>
      </w:rPr>
    </w:lvl>
  </w:abstractNum>
  <w:abstractNum w:abstractNumId="150">
    <w:nsid w:val="5FFFB1A7"/>
    <w:multiLevelType w:val="singleLevel"/>
    <w:tmpl w:val="5FFFB1A7"/>
    <w:lvl w:ilvl="0" w:tentative="0">
      <w:start w:val="0"/>
      <w:numFmt w:val="bullet"/>
      <w:lvlText w:val="•"/>
      <w:lvlJc w:val="left"/>
      <w:rPr>
        <w:color w:val="3370FF"/>
      </w:rPr>
    </w:lvl>
  </w:abstractNum>
  <w:abstractNum w:abstractNumId="151">
    <w:nsid w:val="60382F6E"/>
    <w:multiLevelType w:val="singleLevel"/>
    <w:tmpl w:val="60382F6E"/>
    <w:lvl w:ilvl="0" w:tentative="0">
      <w:start w:val="0"/>
      <w:numFmt w:val="bullet"/>
      <w:lvlText w:val="￮"/>
      <w:lvlJc w:val="left"/>
      <w:rPr>
        <w:color w:val="3370FF"/>
      </w:rPr>
    </w:lvl>
  </w:abstractNum>
  <w:abstractNum w:abstractNumId="152">
    <w:nsid w:val="610EFE5C"/>
    <w:multiLevelType w:val="singleLevel"/>
    <w:tmpl w:val="610EFE5C"/>
    <w:lvl w:ilvl="0" w:tentative="0">
      <w:start w:val="0"/>
      <w:numFmt w:val="bullet"/>
      <w:lvlText w:val="•"/>
      <w:lvlJc w:val="left"/>
      <w:rPr>
        <w:color w:val="3370FF"/>
      </w:rPr>
    </w:lvl>
  </w:abstractNum>
  <w:abstractNum w:abstractNumId="153">
    <w:nsid w:val="629F7852"/>
    <w:multiLevelType w:val="singleLevel"/>
    <w:tmpl w:val="629F7852"/>
    <w:lvl w:ilvl="0" w:tentative="0">
      <w:start w:val="0"/>
      <w:numFmt w:val="bullet"/>
      <w:lvlText w:val="￮"/>
      <w:lvlJc w:val="left"/>
      <w:rPr>
        <w:color w:val="3370FF"/>
      </w:rPr>
    </w:lvl>
  </w:abstractNum>
  <w:abstractNum w:abstractNumId="154">
    <w:nsid w:val="65CD0074"/>
    <w:multiLevelType w:val="singleLevel"/>
    <w:tmpl w:val="65CD0074"/>
    <w:lvl w:ilvl="0" w:tentative="0">
      <w:start w:val="0"/>
      <w:numFmt w:val="bullet"/>
      <w:lvlText w:val="•"/>
      <w:lvlJc w:val="left"/>
      <w:rPr>
        <w:color w:val="3370FF"/>
      </w:rPr>
    </w:lvl>
  </w:abstractNum>
  <w:abstractNum w:abstractNumId="155">
    <w:nsid w:val="68B298F7"/>
    <w:multiLevelType w:val="singleLevel"/>
    <w:tmpl w:val="68B298F7"/>
    <w:lvl w:ilvl="0" w:tentative="0">
      <w:start w:val="0"/>
      <w:numFmt w:val="bullet"/>
      <w:lvlText w:val="•"/>
      <w:lvlJc w:val="left"/>
      <w:rPr>
        <w:color w:val="3370FF"/>
      </w:rPr>
    </w:lvl>
  </w:abstractNum>
  <w:abstractNum w:abstractNumId="156">
    <w:nsid w:val="6AFC2A1C"/>
    <w:multiLevelType w:val="singleLevel"/>
    <w:tmpl w:val="6AFC2A1C"/>
    <w:lvl w:ilvl="0" w:tentative="0">
      <w:start w:val="0"/>
      <w:numFmt w:val="bullet"/>
      <w:lvlText w:val="￮"/>
      <w:lvlJc w:val="left"/>
      <w:rPr>
        <w:color w:val="3370FF"/>
      </w:rPr>
    </w:lvl>
  </w:abstractNum>
  <w:abstractNum w:abstractNumId="157">
    <w:nsid w:val="6D423078"/>
    <w:multiLevelType w:val="singleLevel"/>
    <w:tmpl w:val="6D423078"/>
    <w:lvl w:ilvl="0" w:tentative="0">
      <w:start w:val="0"/>
      <w:numFmt w:val="bullet"/>
      <w:lvlText w:val="•"/>
      <w:lvlJc w:val="left"/>
      <w:rPr>
        <w:color w:val="3370FF"/>
      </w:rPr>
    </w:lvl>
  </w:abstractNum>
  <w:abstractNum w:abstractNumId="158">
    <w:nsid w:val="700FDCEF"/>
    <w:multiLevelType w:val="singleLevel"/>
    <w:tmpl w:val="700FDCEF"/>
    <w:lvl w:ilvl="0" w:tentative="0">
      <w:start w:val="0"/>
      <w:numFmt w:val="bullet"/>
      <w:lvlText w:val="•"/>
      <w:lvlJc w:val="left"/>
      <w:rPr>
        <w:color w:val="3370FF"/>
      </w:rPr>
    </w:lvl>
  </w:abstractNum>
  <w:abstractNum w:abstractNumId="159">
    <w:nsid w:val="72183CF9"/>
    <w:multiLevelType w:val="singleLevel"/>
    <w:tmpl w:val="72183CF9"/>
    <w:lvl w:ilvl="0" w:tentative="0">
      <w:start w:val="0"/>
      <w:numFmt w:val="bullet"/>
      <w:lvlText w:val="•"/>
      <w:lvlJc w:val="left"/>
      <w:rPr>
        <w:color w:val="3370FF"/>
      </w:rPr>
    </w:lvl>
  </w:abstractNum>
  <w:abstractNum w:abstractNumId="160">
    <w:nsid w:val="74C28B35"/>
    <w:multiLevelType w:val="singleLevel"/>
    <w:tmpl w:val="74C28B35"/>
    <w:lvl w:ilvl="0" w:tentative="0">
      <w:start w:val="0"/>
      <w:numFmt w:val="bullet"/>
      <w:lvlText w:val="•"/>
      <w:lvlJc w:val="left"/>
      <w:rPr>
        <w:color w:val="3370FF"/>
      </w:rPr>
    </w:lvl>
  </w:abstractNum>
  <w:abstractNum w:abstractNumId="161">
    <w:nsid w:val="77633216"/>
    <w:multiLevelType w:val="singleLevel"/>
    <w:tmpl w:val="77633216"/>
    <w:lvl w:ilvl="0" w:tentative="0">
      <w:start w:val="0"/>
      <w:numFmt w:val="bullet"/>
      <w:lvlText w:val="•"/>
      <w:lvlJc w:val="left"/>
      <w:rPr>
        <w:color w:val="3370FF"/>
      </w:rPr>
    </w:lvl>
  </w:abstractNum>
  <w:abstractNum w:abstractNumId="162">
    <w:nsid w:val="77ECEA79"/>
    <w:multiLevelType w:val="singleLevel"/>
    <w:tmpl w:val="77ECEA79"/>
    <w:lvl w:ilvl="0" w:tentative="0">
      <w:start w:val="0"/>
      <w:numFmt w:val="bullet"/>
      <w:lvlText w:val="￮"/>
      <w:lvlJc w:val="left"/>
      <w:rPr>
        <w:color w:val="3370FF"/>
      </w:rPr>
    </w:lvl>
  </w:abstractNum>
  <w:abstractNum w:abstractNumId="163">
    <w:nsid w:val="79AA4FA4"/>
    <w:multiLevelType w:val="singleLevel"/>
    <w:tmpl w:val="79AA4FA4"/>
    <w:lvl w:ilvl="0" w:tentative="0">
      <w:start w:val="0"/>
      <w:numFmt w:val="bullet"/>
      <w:lvlText w:val="•"/>
      <w:lvlJc w:val="left"/>
      <w:rPr>
        <w:color w:val="3370FF"/>
      </w:rPr>
    </w:lvl>
  </w:abstractNum>
  <w:abstractNum w:abstractNumId="164">
    <w:nsid w:val="7C246926"/>
    <w:multiLevelType w:val="singleLevel"/>
    <w:tmpl w:val="7C246926"/>
    <w:lvl w:ilvl="0" w:tentative="0">
      <w:start w:val="0"/>
      <w:numFmt w:val="bullet"/>
      <w:lvlText w:val="￮"/>
      <w:lvlJc w:val="left"/>
      <w:rPr>
        <w:color w:val="3370FF"/>
      </w:rPr>
    </w:lvl>
  </w:abstractNum>
  <w:abstractNum w:abstractNumId="165">
    <w:nsid w:val="7DEC2089"/>
    <w:multiLevelType w:val="singleLevel"/>
    <w:tmpl w:val="7DEC2089"/>
    <w:lvl w:ilvl="0" w:tentative="0">
      <w:start w:val="0"/>
      <w:numFmt w:val="bullet"/>
      <w:lvlText w:val="•"/>
      <w:lvlJc w:val="left"/>
      <w:rPr>
        <w:color w:val="3370FF"/>
      </w:rPr>
    </w:lvl>
  </w:abstractNum>
  <w:num w:numId="1">
    <w:abstractNumId w:val="80"/>
  </w:num>
  <w:num w:numId="2">
    <w:abstractNumId w:val="52"/>
  </w:num>
  <w:num w:numId="3">
    <w:abstractNumId w:val="145"/>
  </w:num>
  <w:num w:numId="4">
    <w:abstractNumId w:val="44"/>
  </w:num>
  <w:num w:numId="5">
    <w:abstractNumId w:val="36"/>
  </w:num>
  <w:num w:numId="6">
    <w:abstractNumId w:val="86"/>
  </w:num>
  <w:num w:numId="7">
    <w:abstractNumId w:val="113"/>
  </w:num>
  <w:num w:numId="8">
    <w:abstractNumId w:val="159"/>
  </w:num>
  <w:num w:numId="9">
    <w:abstractNumId w:val="83"/>
  </w:num>
  <w:num w:numId="10">
    <w:abstractNumId w:val="10"/>
  </w:num>
  <w:num w:numId="11">
    <w:abstractNumId w:val="29"/>
  </w:num>
  <w:num w:numId="12">
    <w:abstractNumId w:val="114"/>
  </w:num>
  <w:num w:numId="13">
    <w:abstractNumId w:val="147"/>
  </w:num>
  <w:num w:numId="14">
    <w:abstractNumId w:val="48"/>
  </w:num>
  <w:num w:numId="15">
    <w:abstractNumId w:val="138"/>
  </w:num>
  <w:num w:numId="16">
    <w:abstractNumId w:val="74"/>
  </w:num>
  <w:num w:numId="17">
    <w:abstractNumId w:val="110"/>
  </w:num>
  <w:num w:numId="18">
    <w:abstractNumId w:val="59"/>
  </w:num>
  <w:num w:numId="19">
    <w:abstractNumId w:val="56"/>
  </w:num>
  <w:num w:numId="20">
    <w:abstractNumId w:val="18"/>
  </w:num>
  <w:num w:numId="21">
    <w:abstractNumId w:val="135"/>
  </w:num>
  <w:num w:numId="22">
    <w:abstractNumId w:val="151"/>
  </w:num>
  <w:num w:numId="23">
    <w:abstractNumId w:val="92"/>
  </w:num>
  <w:num w:numId="24">
    <w:abstractNumId w:val="132"/>
  </w:num>
  <w:num w:numId="25">
    <w:abstractNumId w:val="31"/>
  </w:num>
  <w:num w:numId="26">
    <w:abstractNumId w:val="164"/>
  </w:num>
  <w:num w:numId="27">
    <w:abstractNumId w:val="162"/>
  </w:num>
  <w:num w:numId="28">
    <w:abstractNumId w:val="43"/>
  </w:num>
  <w:num w:numId="29">
    <w:abstractNumId w:val="153"/>
  </w:num>
  <w:num w:numId="30">
    <w:abstractNumId w:val="11"/>
  </w:num>
  <w:num w:numId="31">
    <w:abstractNumId w:val="124"/>
  </w:num>
  <w:num w:numId="32">
    <w:abstractNumId w:val="4"/>
  </w:num>
  <w:num w:numId="33">
    <w:abstractNumId w:val="144"/>
  </w:num>
  <w:num w:numId="34">
    <w:abstractNumId w:val="165"/>
  </w:num>
  <w:num w:numId="35">
    <w:abstractNumId w:val="1"/>
  </w:num>
  <w:num w:numId="36">
    <w:abstractNumId w:val="109"/>
  </w:num>
  <w:num w:numId="37">
    <w:abstractNumId w:val="140"/>
  </w:num>
  <w:num w:numId="38">
    <w:abstractNumId w:val="77"/>
  </w:num>
  <w:num w:numId="39">
    <w:abstractNumId w:val="61"/>
  </w:num>
  <w:num w:numId="40">
    <w:abstractNumId w:val="118"/>
  </w:num>
  <w:num w:numId="41">
    <w:abstractNumId w:val="163"/>
  </w:num>
  <w:num w:numId="42">
    <w:abstractNumId w:val="39"/>
  </w:num>
  <w:num w:numId="43">
    <w:abstractNumId w:val="8"/>
  </w:num>
  <w:num w:numId="44">
    <w:abstractNumId w:val="38"/>
  </w:num>
  <w:num w:numId="45">
    <w:abstractNumId w:val="148"/>
  </w:num>
  <w:num w:numId="46">
    <w:abstractNumId w:val="3"/>
  </w:num>
  <w:num w:numId="47">
    <w:abstractNumId w:val="100"/>
  </w:num>
  <w:num w:numId="48">
    <w:abstractNumId w:val="7"/>
  </w:num>
  <w:num w:numId="49">
    <w:abstractNumId w:val="150"/>
  </w:num>
  <w:num w:numId="50">
    <w:abstractNumId w:val="160"/>
  </w:num>
  <w:num w:numId="51">
    <w:abstractNumId w:val="136"/>
  </w:num>
  <w:num w:numId="52">
    <w:abstractNumId w:val="119"/>
  </w:num>
  <w:num w:numId="53">
    <w:abstractNumId w:val="154"/>
  </w:num>
  <w:num w:numId="54">
    <w:abstractNumId w:val="87"/>
  </w:num>
  <w:num w:numId="55">
    <w:abstractNumId w:val="90"/>
  </w:num>
  <w:num w:numId="56">
    <w:abstractNumId w:val="55"/>
  </w:num>
  <w:num w:numId="57">
    <w:abstractNumId w:val="120"/>
  </w:num>
  <w:num w:numId="58">
    <w:abstractNumId w:val="104"/>
  </w:num>
  <w:num w:numId="59">
    <w:abstractNumId w:val="67"/>
  </w:num>
  <w:num w:numId="60">
    <w:abstractNumId w:val="108"/>
  </w:num>
  <w:num w:numId="61">
    <w:abstractNumId w:val="35"/>
  </w:num>
  <w:num w:numId="62">
    <w:abstractNumId w:val="129"/>
  </w:num>
  <w:num w:numId="63">
    <w:abstractNumId w:val="93"/>
  </w:num>
  <w:num w:numId="64">
    <w:abstractNumId w:val="121"/>
  </w:num>
  <w:num w:numId="65">
    <w:abstractNumId w:val="84"/>
  </w:num>
  <w:num w:numId="66">
    <w:abstractNumId w:val="46"/>
  </w:num>
  <w:num w:numId="67">
    <w:abstractNumId w:val="96"/>
  </w:num>
  <w:num w:numId="68">
    <w:abstractNumId w:val="33"/>
  </w:num>
  <w:num w:numId="69">
    <w:abstractNumId w:val="126"/>
  </w:num>
  <w:num w:numId="70">
    <w:abstractNumId w:val="24"/>
  </w:num>
  <w:num w:numId="71">
    <w:abstractNumId w:val="76"/>
  </w:num>
  <w:num w:numId="72">
    <w:abstractNumId w:val="117"/>
  </w:num>
  <w:num w:numId="73">
    <w:abstractNumId w:val="79"/>
  </w:num>
  <w:num w:numId="74">
    <w:abstractNumId w:val="99"/>
  </w:num>
  <w:num w:numId="75">
    <w:abstractNumId w:val="158"/>
  </w:num>
  <w:num w:numId="76">
    <w:abstractNumId w:val="63"/>
  </w:num>
  <w:num w:numId="77">
    <w:abstractNumId w:val="47"/>
  </w:num>
  <w:num w:numId="78">
    <w:abstractNumId w:val="23"/>
  </w:num>
  <w:num w:numId="79">
    <w:abstractNumId w:val="161"/>
  </w:num>
  <w:num w:numId="80">
    <w:abstractNumId w:val="57"/>
  </w:num>
  <w:num w:numId="81">
    <w:abstractNumId w:val="37"/>
  </w:num>
  <w:num w:numId="82">
    <w:abstractNumId w:val="116"/>
  </w:num>
  <w:num w:numId="83">
    <w:abstractNumId w:val="65"/>
  </w:num>
  <w:num w:numId="84">
    <w:abstractNumId w:val="15"/>
  </w:num>
  <w:num w:numId="85">
    <w:abstractNumId w:val="146"/>
  </w:num>
  <w:num w:numId="86">
    <w:abstractNumId w:val="41"/>
  </w:num>
  <w:num w:numId="87">
    <w:abstractNumId w:val="30"/>
  </w:num>
  <w:num w:numId="88">
    <w:abstractNumId w:val="12"/>
  </w:num>
  <w:num w:numId="89">
    <w:abstractNumId w:val="19"/>
  </w:num>
  <w:num w:numId="90">
    <w:abstractNumId w:val="27"/>
  </w:num>
  <w:num w:numId="91">
    <w:abstractNumId w:val="9"/>
  </w:num>
  <w:num w:numId="92">
    <w:abstractNumId w:val="103"/>
  </w:num>
  <w:num w:numId="93">
    <w:abstractNumId w:val="42"/>
  </w:num>
  <w:num w:numId="94">
    <w:abstractNumId w:val="97"/>
  </w:num>
  <w:num w:numId="95">
    <w:abstractNumId w:val="53"/>
  </w:num>
  <w:num w:numId="96">
    <w:abstractNumId w:val="155"/>
  </w:num>
  <w:num w:numId="97">
    <w:abstractNumId w:val="0"/>
  </w:num>
  <w:num w:numId="98">
    <w:abstractNumId w:val="40"/>
  </w:num>
  <w:num w:numId="99">
    <w:abstractNumId w:val="75"/>
  </w:num>
  <w:num w:numId="100">
    <w:abstractNumId w:val="137"/>
  </w:num>
  <w:num w:numId="101">
    <w:abstractNumId w:val="94"/>
  </w:num>
  <w:num w:numId="102">
    <w:abstractNumId w:val="16"/>
  </w:num>
  <w:num w:numId="103">
    <w:abstractNumId w:val="60"/>
  </w:num>
  <w:num w:numId="104">
    <w:abstractNumId w:val="101"/>
  </w:num>
  <w:num w:numId="105">
    <w:abstractNumId w:val="133"/>
  </w:num>
  <w:num w:numId="106">
    <w:abstractNumId w:val="26"/>
  </w:num>
  <w:num w:numId="107">
    <w:abstractNumId w:val="152"/>
  </w:num>
  <w:num w:numId="108">
    <w:abstractNumId w:val="2"/>
  </w:num>
  <w:num w:numId="109">
    <w:abstractNumId w:val="6"/>
  </w:num>
  <w:num w:numId="110">
    <w:abstractNumId w:val="81"/>
  </w:num>
  <w:num w:numId="111">
    <w:abstractNumId w:val="22"/>
  </w:num>
  <w:num w:numId="112">
    <w:abstractNumId w:val="45"/>
  </w:num>
  <w:num w:numId="113">
    <w:abstractNumId w:val="49"/>
  </w:num>
  <w:num w:numId="114">
    <w:abstractNumId w:val="73"/>
  </w:num>
  <w:num w:numId="115">
    <w:abstractNumId w:val="149"/>
  </w:num>
  <w:num w:numId="116">
    <w:abstractNumId w:val="71"/>
  </w:num>
  <w:num w:numId="117">
    <w:abstractNumId w:val="143"/>
  </w:num>
  <w:num w:numId="118">
    <w:abstractNumId w:val="106"/>
  </w:num>
  <w:num w:numId="119">
    <w:abstractNumId w:val="14"/>
  </w:num>
  <w:num w:numId="120">
    <w:abstractNumId w:val="85"/>
  </w:num>
  <w:num w:numId="121">
    <w:abstractNumId w:val="21"/>
  </w:num>
  <w:num w:numId="122">
    <w:abstractNumId w:val="115"/>
  </w:num>
  <w:num w:numId="123">
    <w:abstractNumId w:val="142"/>
  </w:num>
  <w:num w:numId="124">
    <w:abstractNumId w:val="51"/>
  </w:num>
  <w:num w:numId="125">
    <w:abstractNumId w:val="17"/>
  </w:num>
  <w:num w:numId="126">
    <w:abstractNumId w:val="111"/>
  </w:num>
  <w:num w:numId="127">
    <w:abstractNumId w:val="130"/>
  </w:num>
  <w:num w:numId="128">
    <w:abstractNumId w:val="95"/>
  </w:num>
  <w:num w:numId="129">
    <w:abstractNumId w:val="139"/>
  </w:num>
  <w:num w:numId="130">
    <w:abstractNumId w:val="141"/>
  </w:num>
  <w:num w:numId="131">
    <w:abstractNumId w:val="107"/>
  </w:num>
  <w:num w:numId="132">
    <w:abstractNumId w:val="64"/>
  </w:num>
  <w:num w:numId="133">
    <w:abstractNumId w:val="20"/>
  </w:num>
  <w:num w:numId="134">
    <w:abstractNumId w:val="125"/>
  </w:num>
  <w:num w:numId="135">
    <w:abstractNumId w:val="128"/>
  </w:num>
  <w:num w:numId="136">
    <w:abstractNumId w:val="91"/>
  </w:num>
  <w:num w:numId="137">
    <w:abstractNumId w:val="157"/>
  </w:num>
  <w:num w:numId="138">
    <w:abstractNumId w:val="62"/>
  </w:num>
  <w:num w:numId="139">
    <w:abstractNumId w:val="105"/>
  </w:num>
  <w:num w:numId="140">
    <w:abstractNumId w:val="89"/>
  </w:num>
  <w:num w:numId="141">
    <w:abstractNumId w:val="66"/>
  </w:num>
  <w:num w:numId="142">
    <w:abstractNumId w:val="69"/>
  </w:num>
  <w:num w:numId="143">
    <w:abstractNumId w:val="54"/>
  </w:num>
  <w:num w:numId="144">
    <w:abstractNumId w:val="131"/>
  </w:num>
  <w:num w:numId="145">
    <w:abstractNumId w:val="72"/>
  </w:num>
  <w:num w:numId="146">
    <w:abstractNumId w:val="13"/>
  </w:num>
  <w:num w:numId="147">
    <w:abstractNumId w:val="68"/>
  </w:num>
  <w:num w:numId="148">
    <w:abstractNumId w:val="82"/>
  </w:num>
  <w:num w:numId="149">
    <w:abstractNumId w:val="50"/>
  </w:num>
  <w:num w:numId="150">
    <w:abstractNumId w:val="123"/>
  </w:num>
  <w:num w:numId="151">
    <w:abstractNumId w:val="156"/>
  </w:num>
  <w:num w:numId="152">
    <w:abstractNumId w:val="58"/>
  </w:num>
  <w:num w:numId="153">
    <w:abstractNumId w:val="25"/>
  </w:num>
  <w:num w:numId="154">
    <w:abstractNumId w:val="5"/>
  </w:num>
  <w:num w:numId="155">
    <w:abstractNumId w:val="28"/>
  </w:num>
  <w:num w:numId="156">
    <w:abstractNumId w:val="88"/>
  </w:num>
  <w:num w:numId="157">
    <w:abstractNumId w:val="34"/>
  </w:num>
  <w:num w:numId="158">
    <w:abstractNumId w:val="70"/>
  </w:num>
  <w:num w:numId="159">
    <w:abstractNumId w:val="112"/>
  </w:num>
  <w:num w:numId="160">
    <w:abstractNumId w:val="134"/>
  </w:num>
  <w:num w:numId="161">
    <w:abstractNumId w:val="32"/>
  </w:num>
  <w:num w:numId="162">
    <w:abstractNumId w:val="127"/>
  </w:num>
  <w:num w:numId="163">
    <w:abstractNumId w:val="102"/>
  </w:num>
  <w:num w:numId="164">
    <w:abstractNumId w:val="98"/>
  </w:num>
  <w:num w:numId="165">
    <w:abstractNumId w:val="78"/>
  </w:num>
  <w:num w:numId="166">
    <w:abstractNumId w:val="1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005C3DB9"/>
    <w:rsid w:val="02D0730E"/>
    <w:rsid w:val="044A30F0"/>
    <w:rsid w:val="051379D8"/>
    <w:rsid w:val="0797489E"/>
    <w:rsid w:val="07B471FE"/>
    <w:rsid w:val="099512B1"/>
    <w:rsid w:val="0C322DE7"/>
    <w:rsid w:val="13C9209F"/>
    <w:rsid w:val="17457E73"/>
    <w:rsid w:val="17742506"/>
    <w:rsid w:val="1823063E"/>
    <w:rsid w:val="185F4F64"/>
    <w:rsid w:val="18D314AE"/>
    <w:rsid w:val="19C11C13"/>
    <w:rsid w:val="1D0D31E0"/>
    <w:rsid w:val="1FCB1131"/>
    <w:rsid w:val="242E1C8E"/>
    <w:rsid w:val="26C62652"/>
    <w:rsid w:val="27FD20A3"/>
    <w:rsid w:val="295D104C"/>
    <w:rsid w:val="29950175"/>
    <w:rsid w:val="2ADE61BC"/>
    <w:rsid w:val="2B620B9B"/>
    <w:rsid w:val="2C1874AC"/>
    <w:rsid w:val="2D8D3ECA"/>
    <w:rsid w:val="2DB66F7C"/>
    <w:rsid w:val="2F2443BA"/>
    <w:rsid w:val="30670A02"/>
    <w:rsid w:val="30B8125D"/>
    <w:rsid w:val="315566FC"/>
    <w:rsid w:val="339A4C4A"/>
    <w:rsid w:val="36A77DAA"/>
    <w:rsid w:val="37A12A4B"/>
    <w:rsid w:val="3C0637C5"/>
    <w:rsid w:val="3CB43221"/>
    <w:rsid w:val="3D2A5291"/>
    <w:rsid w:val="3ED71449"/>
    <w:rsid w:val="405D772B"/>
    <w:rsid w:val="43454BD3"/>
    <w:rsid w:val="45F60406"/>
    <w:rsid w:val="476870E2"/>
    <w:rsid w:val="477912EF"/>
    <w:rsid w:val="4B885FA4"/>
    <w:rsid w:val="4FF77255"/>
    <w:rsid w:val="57BD6FD6"/>
    <w:rsid w:val="59725B9E"/>
    <w:rsid w:val="5B461090"/>
    <w:rsid w:val="5B4D241F"/>
    <w:rsid w:val="5E385608"/>
    <w:rsid w:val="5FA42829"/>
    <w:rsid w:val="605169BA"/>
    <w:rsid w:val="62DF24F6"/>
    <w:rsid w:val="645760BC"/>
    <w:rsid w:val="65180AF8"/>
    <w:rsid w:val="66083B12"/>
    <w:rsid w:val="66216982"/>
    <w:rsid w:val="68831B76"/>
    <w:rsid w:val="6F8F2BAE"/>
    <w:rsid w:val="76870A83"/>
    <w:rsid w:val="76B1546F"/>
    <w:rsid w:val="7892370F"/>
    <w:rsid w:val="79CC49FF"/>
    <w:rsid w:val="7A855718"/>
    <w:rsid w:val="7C0B5CB2"/>
    <w:rsid w:val="7C1C3A1B"/>
    <w:rsid w:val="7D364FB1"/>
    <w:rsid w:val="7E1C5F5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6" Type="http://schemas.openxmlformats.org/officeDocument/2006/relationships/fontTable" Target="fontTable.xml"/><Relationship Id="rId55" Type="http://schemas.openxmlformats.org/officeDocument/2006/relationships/numbering" Target="numbering.xml"/><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44</Pages>
  <Words>9563</Words>
  <Characters>10097</Characters>
  <TotalTime>63</TotalTime>
  <ScaleCrop>false</ScaleCrop>
  <LinksUpToDate>false</LinksUpToDate>
  <CharactersWithSpaces>10657</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2026-05-27T10:37:00Z</dcterms:created>
  <dc:creator>Apache POI</dc:creator>
  <cp:lastModifiedBy>然</cp:lastModifiedBy>
  <dcterms:modified xsi:type="dcterms:W3CDTF">2026-06-03T19:45:30Z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eyJoZGlkIjoiMGRhM2E2ZDRmZmMyNTBmZGIyOWY5MmJkMzYyYTg2NWIiLCJ1c2VySWQiOiIxNTM1OTUxMjYzIn0=</vt:lpwstr>
  </property>
  <property fmtid="{D5CDD505-2E9C-101B-9397-08002B2CF9AE}" pid="3" name="KSOProductBuildVer">
    <vt:lpwstr>2052-12.1.0.26375</vt:lpwstr>
  </property>
  <property fmtid="{D5CDD505-2E9C-101B-9397-08002B2CF9AE}" pid="4" name="ICV">
    <vt:lpwstr>73708B8AD7FC46E49F89C02E5D7E3403_12</vt:lpwstr>
  </property>
</Properties>
</file>