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7749" w14:textId="7EDDE917" w:rsidR="00A10A81" w:rsidRPr="00A03467" w:rsidRDefault="00A10A81" w:rsidP="00A10A81">
      <w:pPr>
        <w:rPr>
          <w:b/>
          <w:bCs/>
        </w:rPr>
      </w:pPr>
      <w:r w:rsidRPr="00A03467">
        <w:rPr>
          <w:b/>
          <w:bCs/>
        </w:rPr>
        <w:t xml:space="preserve">Non-Existent </w:t>
      </w:r>
    </w:p>
    <w:p w14:paraId="3DE70324" w14:textId="791ACE76" w:rsidR="00A10A81" w:rsidRDefault="00A10A81" w:rsidP="00A10A81">
      <w:r>
        <w:t>• No structures, policies, or systems in place.</w:t>
      </w:r>
    </w:p>
    <w:p w14:paraId="185B7CAA" w14:textId="62705A1D" w:rsidR="00B55562" w:rsidRDefault="00A10A81" w:rsidP="00A10A81">
      <w:r>
        <w:t>• Requires political commitment, stakeholder engagement, and a roadmap to initiate.</w:t>
      </w:r>
    </w:p>
    <w:p w14:paraId="473459E5" w14:textId="7FB5B62D" w:rsidR="00A10A81" w:rsidRPr="00A03467" w:rsidRDefault="00A10A81" w:rsidP="00A10A81">
      <w:pPr>
        <w:rPr>
          <w:b/>
          <w:bCs/>
        </w:rPr>
      </w:pPr>
      <w:r w:rsidRPr="00A03467">
        <w:rPr>
          <w:b/>
          <w:bCs/>
        </w:rPr>
        <w:t xml:space="preserve">Emerging </w:t>
      </w:r>
    </w:p>
    <w:p w14:paraId="217F3849" w14:textId="77777777" w:rsidR="00A10A81" w:rsidRDefault="00A10A81" w:rsidP="00A10A81">
      <w:r>
        <w:t>• Ad hoc, fragmented, often donor-driven systems.</w:t>
      </w:r>
    </w:p>
    <w:p w14:paraId="72081191" w14:textId="289F14E0" w:rsidR="00A10A81" w:rsidRDefault="00A10A81" w:rsidP="00A10A81">
      <w:r>
        <w:t>• Early focus on consensus, governance, and alignment under a national vision.</w:t>
      </w:r>
    </w:p>
    <w:p w14:paraId="2B7C015A" w14:textId="7AAEBFB6" w:rsidR="00A10A81" w:rsidRPr="00A03467" w:rsidRDefault="00A10A81" w:rsidP="00A10A81">
      <w:pPr>
        <w:rPr>
          <w:b/>
          <w:bCs/>
        </w:rPr>
      </w:pPr>
      <w:proofErr w:type="gramStart"/>
      <w:r w:rsidRPr="00A03467">
        <w:rPr>
          <w:b/>
          <w:bCs/>
        </w:rPr>
        <w:t>Developing</w:t>
      </w:r>
      <w:proofErr w:type="gramEnd"/>
      <w:r w:rsidRPr="00A03467">
        <w:rPr>
          <w:b/>
          <w:bCs/>
        </w:rPr>
        <w:t xml:space="preserve"> </w:t>
      </w:r>
    </w:p>
    <w:p w14:paraId="5493ACB9" w14:textId="77777777" w:rsidR="00A10A81" w:rsidRDefault="00A10A81" w:rsidP="00A10A81">
      <w:r>
        <w:t>• Basic structures forming but inconsistent; reliant on unstable staffing, data, or funding.</w:t>
      </w:r>
    </w:p>
    <w:p w14:paraId="477A3B07" w14:textId="4056095A" w:rsidR="00A10A81" w:rsidRDefault="00A10A81" w:rsidP="00A10A81">
      <w:r>
        <w:t>• Priority on expanding reach, integration with national systems, and capacity-building.</w:t>
      </w:r>
    </w:p>
    <w:p w14:paraId="7ABC6AFD" w14:textId="60677A3E" w:rsidR="00A03467" w:rsidRPr="00A03467" w:rsidRDefault="00A03467" w:rsidP="00A10A81">
      <w:pPr>
        <w:rPr>
          <w:b/>
          <w:bCs/>
        </w:rPr>
      </w:pPr>
      <w:r w:rsidRPr="00A03467">
        <w:rPr>
          <w:b/>
          <w:bCs/>
        </w:rPr>
        <w:t xml:space="preserve">Established </w:t>
      </w:r>
    </w:p>
    <w:p w14:paraId="30A9319B" w14:textId="77777777" w:rsidR="00A03467" w:rsidRDefault="00A03467" w:rsidP="00A03467">
      <w:r>
        <w:t>• Fully functional and embedded in national systems.</w:t>
      </w:r>
    </w:p>
    <w:p w14:paraId="1A40DD7E" w14:textId="65E0CB57" w:rsidR="00A03467" w:rsidRDefault="00A03467" w:rsidP="00A03467">
      <w:r>
        <w:t>• Focus on accountability, quality improvement, and sustainability.</w:t>
      </w:r>
    </w:p>
    <w:p w14:paraId="6787AFB1" w14:textId="5839EEF3" w:rsidR="00A03467" w:rsidRPr="00A03467" w:rsidRDefault="00A03467" w:rsidP="00A03467">
      <w:pPr>
        <w:rPr>
          <w:b/>
          <w:bCs/>
        </w:rPr>
      </w:pPr>
      <w:r w:rsidRPr="00A03467">
        <w:rPr>
          <w:b/>
          <w:bCs/>
        </w:rPr>
        <w:t>Matured</w:t>
      </w:r>
    </w:p>
    <w:p w14:paraId="014E87BC" w14:textId="77777777" w:rsidR="00A03467" w:rsidRDefault="00A03467" w:rsidP="00A03467">
      <w:r>
        <w:t>• Institutionalized, resilient, equity-focused, and sustainably financed.</w:t>
      </w:r>
    </w:p>
    <w:p w14:paraId="59C878D1" w14:textId="3CB9F3EA" w:rsidR="00A03467" w:rsidRDefault="00A03467" w:rsidP="00A03467">
      <w:r>
        <w:t>• Adaptive, data-driven, and responsive to community voices and changing contexts.</w:t>
      </w:r>
    </w:p>
    <w:sectPr w:rsidR="00A0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81"/>
    <w:rsid w:val="00122E32"/>
    <w:rsid w:val="001673BB"/>
    <w:rsid w:val="001C0C42"/>
    <w:rsid w:val="00380C83"/>
    <w:rsid w:val="00385EA6"/>
    <w:rsid w:val="00A03467"/>
    <w:rsid w:val="00A10A81"/>
    <w:rsid w:val="00B55562"/>
    <w:rsid w:val="00B61E4C"/>
    <w:rsid w:val="00B70574"/>
    <w:rsid w:val="00E104CC"/>
    <w:rsid w:val="00F7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5F0B"/>
  <w15:chartTrackingRefBased/>
  <w15:docId w15:val="{B74068B0-4F47-4BD8-9CA8-925A787D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Hudad Barry</dc:creator>
  <cp:keywords/>
  <dc:description/>
  <cp:lastModifiedBy>Hudad Barry</cp:lastModifiedBy>
  <cp:revision>1</cp:revision>
  <dcterms:created xsi:type="dcterms:W3CDTF">2026-01-26T10:16:00Z</dcterms:created>
  <dcterms:modified xsi:type="dcterms:W3CDTF">2026-01-26T13:33:00Z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e1c757f0-462d-4992-86ff-5b4acf854635</vt:lpwstr>
  </property>
</Properties>
</file>