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0CD" w:rsidRDefault="2E286382" w14:paraId="00000001" w14:textId="77777777">
      <w:pPr>
        <w:pStyle w:val="Ttulo"/>
      </w:pPr>
      <w:bookmarkStart w:name="_fsflp5bkm6xj" w:id="0"/>
      <w:bookmarkEnd w:id="0"/>
      <w:r>
        <w:t>Release</w:t>
      </w:r>
    </w:p>
    <w:p w:rsidR="2E286382" w:rsidP="2E286382" w:rsidRDefault="2E286382" w14:paraId="0E76CA19" w14:textId="60762BC7"/>
    <w:p w:rsidR="2E286382" w:rsidP="2E286382" w:rsidRDefault="2E286382" w14:paraId="565FE185" w14:textId="3ADD3314">
      <w:pPr>
        <w:pStyle w:val="Ttulo"/>
      </w:pPr>
      <w:r>
        <w:t>Linha fina</w:t>
      </w:r>
    </w:p>
    <w:p w:rsidR="006A2ED3" w:rsidP="00AA76EE" w:rsidRDefault="00214F44" w14:paraId="1171189C" w14:textId="673156FD">
      <w:r>
        <w:t xml:space="preserve">Obra central da filosofia militante e assistemática de Miguel de Unamuno, autor espanhol da virada do século XIX para o XX. </w:t>
      </w:r>
    </w:p>
    <w:p w:rsidR="00ED40CD" w:rsidRDefault="00C365A4" w14:paraId="00000002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ED40CD" w:rsidRDefault="0096246A" w14:paraId="00000003" w14:textId="156B5374">
      <w:r>
        <w:t>Do sentimento trágico da vida</w:t>
      </w:r>
    </w:p>
    <w:p w:rsidR="00ED40CD" w:rsidRDefault="00C365A4" w14:paraId="00000004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="00ED40CD" w:rsidRDefault="0096246A" w14:paraId="00000005" w14:textId="0DC18D6D">
      <w:r>
        <w:t>Miguel de Unamuno</w:t>
      </w:r>
    </w:p>
    <w:p w:rsidR="00ED40CD" w:rsidRDefault="00C365A4" w14:paraId="00000006" w14:textId="77777777">
      <w:pPr>
        <w:pStyle w:val="Ttulo1"/>
      </w:pPr>
      <w:bookmarkStart w:name="_vcyl8nm3kl66" w:colFirst="0" w:colLast="0" w:id="3"/>
      <w:bookmarkEnd w:id="3"/>
      <w:r>
        <w:t xml:space="preserve">Nacionalidade </w:t>
      </w:r>
    </w:p>
    <w:p w:rsidR="00ED40CD" w:rsidRDefault="006D74D7" w14:paraId="00000007" w14:textId="6FEFB4E6">
      <w:r>
        <w:t>Espanhola</w:t>
      </w:r>
    </w:p>
    <w:p w:rsidR="00ED40CD" w:rsidRDefault="00C365A4" w14:paraId="00000008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="00ED40CD" w:rsidRDefault="00C365A4" w14:paraId="00000009" w14:textId="63A2C78A">
      <w:pPr>
        <w:pStyle w:val="Ttulo1"/>
      </w:pPr>
      <w:bookmarkStart w:name="_3qcz3vjxuzf3" w:colFirst="0" w:colLast="0" w:id="5"/>
      <w:bookmarkEnd w:id="5"/>
      <w:r w:rsidRPr="006D74D7">
        <w:t>Título original</w:t>
      </w:r>
    </w:p>
    <w:p w:rsidRPr="003C5FBB" w:rsidR="003C5FBB" w:rsidP="003C5FBB" w:rsidRDefault="003C5FBB" w14:paraId="283FD094" w14:textId="1C0023CD">
      <w:r w:rsidRPr="003C5FBB">
        <w:t xml:space="preserve">Del </w:t>
      </w:r>
      <w:proofErr w:type="spellStart"/>
      <w:r w:rsidRPr="003C5FBB">
        <w:t>sentimiento</w:t>
      </w:r>
      <w:proofErr w:type="spellEnd"/>
      <w:r w:rsidRPr="003C5FBB">
        <w:t xml:space="preserve"> trágico de </w:t>
      </w:r>
      <w:proofErr w:type="spellStart"/>
      <w:r w:rsidRPr="003C5FBB">
        <w:t>la</w:t>
      </w:r>
      <w:proofErr w:type="spellEnd"/>
      <w:r w:rsidRPr="003C5FBB">
        <w:t xml:space="preserve"> vida</w:t>
      </w:r>
    </w:p>
    <w:p w:rsidRPr="006D74D7" w:rsidR="00ED40CD" w:rsidRDefault="00C365A4" w14:paraId="0000000B" w14:textId="7CC33D95">
      <w:pPr>
        <w:pStyle w:val="Ttulo1"/>
      </w:pPr>
      <w:r w:rsidRPr="006D74D7">
        <w:t>Copyright</w:t>
      </w:r>
    </w:p>
    <w:p w:rsidR="00CF4042" w:rsidP="00CF4042" w:rsidRDefault="003C5FBB" w14:paraId="544CC470" w14:textId="4C11A12B">
      <w:bookmarkStart w:name="_jfb519xbvwdh" w:colFirst="0" w:colLast="0" w:id="6"/>
      <w:bookmarkEnd w:id="6"/>
      <w:r w:rsidRPr="003C5FBB">
        <w:t xml:space="preserve">John </w:t>
      </w:r>
      <w:proofErr w:type="spellStart"/>
      <w:r w:rsidRPr="003C5FBB">
        <w:t>O'Kuinghttons</w:t>
      </w:r>
      <w:proofErr w:type="spellEnd"/>
      <w:r w:rsidR="00CB6ECA">
        <w:t xml:space="preserve"> (trad.)</w:t>
      </w:r>
      <w:r w:rsidR="00FC2EA0">
        <w:t xml:space="preserve"> </w:t>
      </w:r>
    </w:p>
    <w:p w:rsidR="00ED40CD" w:rsidRDefault="00C365A4" w14:paraId="0000000D" w14:textId="756C3C28">
      <w:pPr>
        <w:pStyle w:val="Ttulo1"/>
      </w:pPr>
      <w:r>
        <w:t>Categoria</w:t>
      </w:r>
    </w:p>
    <w:p w:rsidR="00ED40CD" w:rsidRDefault="003C5FBB" w14:paraId="0000000E" w14:textId="324344AC">
      <w:r>
        <w:t>Filosofia</w:t>
      </w:r>
      <w:r w:rsidR="00C365A4">
        <w:t xml:space="preserve"> </w:t>
      </w:r>
      <w:r w:rsidR="00CB6ECA">
        <w:t>espanhola</w:t>
      </w:r>
    </w:p>
    <w:p w:rsidR="00ED40CD" w:rsidRDefault="00C365A4" w14:paraId="0000000F" w14:textId="77777777">
      <w:pPr>
        <w:pStyle w:val="Ttulo1"/>
      </w:pPr>
      <w:bookmarkStart w:name="_idqg9ov6m0g2" w:colFirst="0" w:colLast="0" w:id="7"/>
      <w:bookmarkEnd w:id="7"/>
      <w:r>
        <w:t>Escola</w:t>
      </w:r>
    </w:p>
    <w:p w:rsidRPr="003C5FBB" w:rsidR="003C5FBB" w:rsidP="003C5FBB" w:rsidRDefault="003C5FBB" w14:paraId="0D3104FF" w14:textId="1DEA92C9">
      <w:r>
        <w:t>Existencialismo</w:t>
      </w:r>
    </w:p>
    <w:p w:rsidR="00ED40CD" w:rsidRDefault="00C365A4" w14:paraId="00000011" w14:textId="77777777">
      <w:pPr>
        <w:pStyle w:val="Ttulo1"/>
      </w:pPr>
      <w:bookmarkStart w:name="_f8vk194egath" w:colFirst="0" w:colLast="0" w:id="8"/>
      <w:bookmarkEnd w:id="8"/>
      <w:r>
        <w:t xml:space="preserve">Palavras-chave </w:t>
      </w:r>
    </w:p>
    <w:p w:rsidR="641CFB6F" w:rsidP="641CFB6F" w:rsidRDefault="002414A4" w14:paraId="7173189C" w14:textId="15C553B2">
      <w:r>
        <w:t>filosofia espanhola, existencialismo</w:t>
      </w:r>
    </w:p>
    <w:p w:rsidR="00D33587" w:rsidP="641CFB6F" w:rsidRDefault="00D33587" w14:paraId="1164CB93" w14:textId="77777777"/>
    <w:p w:rsidR="641CFB6F" w:rsidP="641CFB6F" w:rsidRDefault="641CFB6F" w14:paraId="4B5A05DD" w14:textId="4CF799D2">
      <w:pPr>
        <w:pStyle w:val="Ttulo"/>
      </w:pPr>
      <w:r w:rsidRPr="641CFB6F">
        <w:lastRenderedPageBreak/>
        <w:t>Categorias BISAC</w:t>
      </w:r>
    </w:p>
    <w:p w:rsidRPr="002414A4" w:rsidR="002414A4" w:rsidP="002414A4" w:rsidRDefault="002414A4" w14:paraId="16D10F44" w14:textId="055C302A">
      <w:pPr>
        <w:pStyle w:val="Ttulo"/>
        <w:rPr>
          <w:b w:val="0"/>
          <w:sz w:val="28"/>
          <w:szCs w:val="28"/>
        </w:rPr>
      </w:pPr>
      <w:r w:rsidRPr="002414A4">
        <w:rPr>
          <w:b w:val="0"/>
          <w:sz w:val="28"/>
          <w:szCs w:val="28"/>
        </w:rPr>
        <w:t>PHI000000 - Filosofia / Geral</w:t>
      </w:r>
    </w:p>
    <w:p w:rsidRPr="002414A4" w:rsidR="002414A4" w:rsidP="002414A4" w:rsidRDefault="002414A4" w14:paraId="4B5A728C" w14:textId="1FEEFC0F">
      <w:pPr>
        <w:pStyle w:val="Ttulo"/>
        <w:rPr>
          <w:b w:val="0"/>
          <w:sz w:val="28"/>
          <w:szCs w:val="28"/>
        </w:rPr>
      </w:pPr>
      <w:r w:rsidRPr="002414A4">
        <w:rPr>
          <w:b w:val="0"/>
          <w:sz w:val="28"/>
          <w:szCs w:val="28"/>
        </w:rPr>
        <w:t>LIT004150 - Literatura / Ensaios</w:t>
      </w:r>
    </w:p>
    <w:p w:rsidR="00940F33" w:rsidP="002414A4" w:rsidRDefault="002414A4" w14:paraId="134836B5" w14:textId="2E489375">
      <w:pPr>
        <w:pStyle w:val="Ttulo"/>
        <w:rPr>
          <w:b w:val="0"/>
          <w:sz w:val="28"/>
          <w:szCs w:val="28"/>
        </w:rPr>
      </w:pPr>
      <w:r w:rsidRPr="002414A4">
        <w:rPr>
          <w:b w:val="0"/>
          <w:sz w:val="28"/>
          <w:szCs w:val="28"/>
        </w:rPr>
        <w:t>PHI018000 - Filosofia / Existencialismo</w:t>
      </w:r>
    </w:p>
    <w:p w:rsidRPr="002414A4" w:rsidR="002414A4" w:rsidP="002414A4" w:rsidRDefault="002414A4" w14:paraId="0DA58400" w14:textId="77777777"/>
    <w:p w:rsidR="641CFB6F" w:rsidP="641CFB6F" w:rsidRDefault="641CFB6F" w14:paraId="2C6BD619" w14:textId="4D42B5E0">
      <w:pPr>
        <w:pStyle w:val="Ttulo"/>
      </w:pPr>
      <w:r w:rsidRPr="641CFB6F">
        <w:t>Categorias THEMA</w:t>
      </w:r>
    </w:p>
    <w:p w:rsidRPr="002414A4" w:rsidR="002414A4" w:rsidP="002414A4" w:rsidRDefault="002414A4" w14:paraId="4C94D474" w14:textId="666A4FF7">
      <w:r w:rsidRPr="002414A4">
        <w:t>QD - Filosofia</w:t>
      </w:r>
    </w:p>
    <w:p w:rsidRPr="002414A4" w:rsidR="002414A4" w:rsidP="002414A4" w:rsidRDefault="002414A4" w14:paraId="45F40EA3" w14:textId="178AB357">
      <w:r w:rsidRPr="002414A4">
        <w:t>DC - Ensaio e discurso literário</w:t>
      </w:r>
    </w:p>
    <w:p w:rsidR="002414A4" w:rsidP="002414A4" w:rsidRDefault="002414A4" w14:paraId="077B7C8A" w14:textId="77777777">
      <w:pPr>
        <w:rPr>
          <w:b/>
        </w:rPr>
      </w:pPr>
      <w:r w:rsidR="64578F5C">
        <w:rPr/>
        <w:t>HPX - Filosofia Existencialista</w:t>
      </w:r>
    </w:p>
    <w:p w:rsidR="64578F5C" w:rsidP="64578F5C" w:rsidRDefault="64578F5C" w14:paraId="60D9072D" w14:textId="51E8B7FA">
      <w:pPr>
        <w:pStyle w:val="Normal"/>
      </w:pPr>
    </w:p>
    <w:p w:rsidR="64578F5C" w:rsidP="64578F5C" w:rsidRDefault="64578F5C" w14:paraId="5938831D" w14:textId="3F03459C">
      <w:pPr>
        <w:pStyle w:val="Ttulo"/>
        <w:keepNext w:val="1"/>
        <w:keepLines w:val="1"/>
        <w:spacing w:after="60" w:line="276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64578F5C">
        <w:rPr/>
        <w:t>Coleção</w:t>
      </w:r>
    </w:p>
    <w:p w:rsidR="64578F5C" w:rsidP="64578F5C" w:rsidRDefault="64578F5C" w14:paraId="2E3BF8F4" w14:textId="7C7C7525">
      <w:pPr>
        <w:spacing w:line="276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578F5C" w:rsidR="64578F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Hedra Edições</w:t>
      </w:r>
    </w:p>
    <w:p w:rsidR="00ED40CD" w:rsidP="002414A4" w:rsidRDefault="00C365A4" w14:paraId="00000013" w14:textId="34E9C6C6">
      <w:pPr>
        <w:pStyle w:val="Ttulo1"/>
      </w:pPr>
      <w:r>
        <w:t>Edição</w:t>
      </w:r>
    </w:p>
    <w:p w:rsidR="00ED40CD" w:rsidRDefault="00C365A4" w14:paraId="00000014" w14:textId="77777777">
      <w:r>
        <w:t xml:space="preserve">Jorge </w:t>
      </w:r>
      <w:proofErr w:type="spellStart"/>
      <w:r>
        <w:t>Sallum</w:t>
      </w:r>
      <w:proofErr w:type="spellEnd"/>
      <w:r>
        <w:t xml:space="preserve"> e Suzana </w:t>
      </w:r>
      <w:proofErr w:type="spellStart"/>
      <w:r>
        <w:t>Salama</w:t>
      </w:r>
      <w:proofErr w:type="spellEnd"/>
    </w:p>
    <w:p w:rsidR="00ED40CD" w:rsidP="00F40B1A" w:rsidRDefault="00C365A4" w14:paraId="00000017" w14:textId="34E66FEA">
      <w:pPr>
        <w:pStyle w:val="Ttulo1"/>
      </w:pPr>
      <w:bookmarkStart w:name="_vf1cp7li17pe" w:colFirst="0" w:colLast="0" w:id="9"/>
      <w:bookmarkEnd w:id="9"/>
      <w:r>
        <w:t>Tradução</w:t>
      </w:r>
      <w:bookmarkStart w:name="_3j4d4n5xq80i" w:colFirst="0" w:colLast="0" w:id="10"/>
      <w:bookmarkEnd w:id="10"/>
      <w:r w:rsidR="00954C05">
        <w:t xml:space="preserve"> e introdução</w:t>
      </w:r>
      <w:r>
        <w:tab/>
      </w:r>
    </w:p>
    <w:p w:rsidR="001F09E8" w:rsidP="006A6CB0" w:rsidRDefault="00FD2274" w14:paraId="0A687F5D" w14:textId="1A2EA35B">
      <w:bookmarkStart w:name="_hj5vs1i1j5zg" w:colFirst="0" w:colLast="0" w:id="11"/>
      <w:bookmarkEnd w:id="11"/>
      <w:r w:rsidRPr="00FD2274">
        <w:t xml:space="preserve">John Lionel </w:t>
      </w:r>
      <w:proofErr w:type="spellStart"/>
      <w:r w:rsidRPr="00FD2274">
        <w:t>O'Kuinghttons</w:t>
      </w:r>
      <w:proofErr w:type="spellEnd"/>
      <w:r w:rsidRPr="00FD2274">
        <w:t xml:space="preserve"> Rodríguez é escritor chileno, professor e tradutor de espanhol. Formado em literatura e linguística pela Universidade Católica do Chile, com mestrado em Linguística Aplicada pela </w:t>
      </w:r>
      <w:r w:rsidR="001B09C2">
        <w:t xml:space="preserve">Pontifícia </w:t>
      </w:r>
      <w:r w:rsidRPr="00FD2274">
        <w:t>Universidade Católica de São Paulo</w:t>
      </w:r>
      <w:r w:rsidR="001B09C2">
        <w:t xml:space="preserve"> (PUC-SP) e doutorado pela Universidade de São Paulo (2015) na área de Literatura Espanhola</w:t>
      </w:r>
      <w:r w:rsidRPr="00FD2274">
        <w:t xml:space="preserve">. Publicou </w:t>
      </w:r>
      <w:r w:rsidRPr="00FD2274">
        <w:rPr>
          <w:i/>
          <w:iCs/>
        </w:rPr>
        <w:t xml:space="preserve">La Blanca </w:t>
      </w:r>
      <w:proofErr w:type="spellStart"/>
      <w:r w:rsidRPr="00FD2274">
        <w:rPr>
          <w:i/>
          <w:iCs/>
        </w:rPr>
        <w:t>Señora</w:t>
      </w:r>
      <w:proofErr w:type="spellEnd"/>
      <w:r w:rsidRPr="00FD2274">
        <w:rPr>
          <w:i/>
          <w:iCs/>
        </w:rPr>
        <w:t xml:space="preserve"> de mi Barrio</w:t>
      </w:r>
      <w:r w:rsidRPr="00FD2274">
        <w:t xml:space="preserve"> (Saraiva, 2000), </w:t>
      </w:r>
      <w:proofErr w:type="spellStart"/>
      <w:r w:rsidRPr="00FD2274">
        <w:rPr>
          <w:i/>
          <w:iCs/>
        </w:rPr>
        <w:t>Antología</w:t>
      </w:r>
      <w:proofErr w:type="spellEnd"/>
      <w:r w:rsidRPr="00FD2274">
        <w:rPr>
          <w:i/>
          <w:iCs/>
        </w:rPr>
        <w:t xml:space="preserve"> Crítica de </w:t>
      </w:r>
      <w:proofErr w:type="spellStart"/>
      <w:r w:rsidRPr="00FD2274">
        <w:rPr>
          <w:i/>
          <w:iCs/>
        </w:rPr>
        <w:t>la</w:t>
      </w:r>
      <w:proofErr w:type="spellEnd"/>
      <w:r w:rsidRPr="00FD2274">
        <w:rPr>
          <w:i/>
          <w:iCs/>
        </w:rPr>
        <w:t xml:space="preserve"> Literatura Hispano-Americana</w:t>
      </w:r>
      <w:r w:rsidRPr="00FD2274">
        <w:t xml:space="preserve"> e </w:t>
      </w:r>
      <w:r w:rsidRPr="00FD2274">
        <w:rPr>
          <w:i/>
          <w:iCs/>
        </w:rPr>
        <w:t xml:space="preserve">La </w:t>
      </w:r>
      <w:proofErr w:type="spellStart"/>
      <w:r w:rsidRPr="00FD2274">
        <w:rPr>
          <w:i/>
          <w:iCs/>
        </w:rPr>
        <w:t>Acentuación</w:t>
      </w:r>
      <w:proofErr w:type="spellEnd"/>
      <w:r w:rsidRPr="00FD2274">
        <w:t xml:space="preserve"> (</w:t>
      </w:r>
      <w:proofErr w:type="spellStart"/>
      <w:r w:rsidRPr="00FD2274">
        <w:t>Letraviva</w:t>
      </w:r>
      <w:proofErr w:type="spellEnd"/>
      <w:r w:rsidRPr="00FD2274">
        <w:t>, 2005)</w:t>
      </w:r>
      <w:r w:rsidR="00954C05">
        <w:t>, a</w:t>
      </w:r>
      <w:r w:rsidRPr="00954C05" w:rsidR="00954C05">
        <w:t>lém de professor e autor de livros didáticos para o ensino fundamental e médio</w:t>
      </w:r>
      <w:r w:rsidRPr="00FD2274">
        <w:t xml:space="preserve">. Traduziu ainda, para o espanhol, diversas obras de Rubem Fonseca, como </w:t>
      </w:r>
      <w:r w:rsidRPr="00FD2274">
        <w:rPr>
          <w:i/>
          <w:iCs/>
        </w:rPr>
        <w:t>Romance negro</w:t>
      </w:r>
      <w:r>
        <w:t xml:space="preserve"> e</w:t>
      </w:r>
      <w:r w:rsidRPr="00FD2274">
        <w:t xml:space="preserve"> </w:t>
      </w:r>
      <w:r w:rsidRPr="00FD2274">
        <w:rPr>
          <w:i/>
          <w:iCs/>
        </w:rPr>
        <w:t>O seminarista</w:t>
      </w:r>
      <w:r w:rsidRPr="00FD2274">
        <w:t>.</w:t>
      </w:r>
    </w:p>
    <w:p w:rsidR="00ED40CD" w:rsidRDefault="00C365A4" w14:paraId="00000019" w14:textId="145663F8">
      <w:pPr>
        <w:pStyle w:val="Ttulo1"/>
      </w:pPr>
      <w:r>
        <w:t>Capa</w:t>
      </w:r>
    </w:p>
    <w:p w:rsidR="00ED40CD" w:rsidRDefault="00C365A4" w14:paraId="0000001A" w14:textId="77777777">
      <w:r>
        <w:t xml:space="preserve">Lucas </w:t>
      </w:r>
      <w:proofErr w:type="spellStart"/>
      <w:r>
        <w:t>Kröeff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ED40CD" w:rsidRDefault="00C365A4" w14:paraId="0000001B" w14:textId="77777777">
      <w:pPr>
        <w:pStyle w:val="Ttulo1"/>
      </w:pPr>
      <w:bookmarkStart w:name="_9pq6dx2eo3mw" w:colFirst="0" w:colLast="0" w:id="12"/>
      <w:bookmarkEnd w:id="12"/>
      <w:r>
        <w:t xml:space="preserve">Data lançamento </w:t>
      </w:r>
    </w:p>
    <w:p w:rsidR="00ED40CD" w:rsidRDefault="00C365A4" w14:paraId="0000001C" w14:textId="363E4193">
      <w:r>
        <w:t xml:space="preserve">Previsão: </w:t>
      </w:r>
      <w:r w:rsidR="00B12094">
        <w:t>22</w:t>
      </w:r>
      <w:r>
        <w:t>/2/2024</w:t>
      </w:r>
    </w:p>
    <w:p w:rsidR="00ED40CD" w:rsidRDefault="00C365A4" w14:paraId="0000001D" w14:textId="77777777">
      <w:pPr>
        <w:pStyle w:val="Ttulo1"/>
      </w:pPr>
      <w:bookmarkStart w:name="_ei162rwpst7f" w:colFirst="0" w:colLast="0" w:id="13"/>
      <w:bookmarkEnd w:id="13"/>
      <w:r>
        <w:t>Sobre o livro</w:t>
      </w:r>
    </w:p>
    <w:p w:rsidRPr="00402A74" w:rsidR="00402A74" w:rsidP="00402A74" w:rsidRDefault="00402A74" w14:paraId="1E4E48BF" w14:textId="6EEBCE7F">
      <w:r w:rsidRPr="00402A74">
        <w:rPr>
          <w:i/>
          <w:iCs/>
        </w:rPr>
        <w:t>Do sentimento trágico da vida</w:t>
      </w:r>
      <w:r w:rsidRPr="00402A74">
        <w:t xml:space="preserve"> (1913) é uma obra filosófica pouco usual, conscientemente </w:t>
      </w:r>
      <w:r>
        <w:t xml:space="preserve">composta </w:t>
      </w:r>
      <w:r w:rsidRPr="00402A74">
        <w:t xml:space="preserve">sem qualquer sistematização. Como crítica ao </w:t>
      </w:r>
      <w:r w:rsidRPr="00402A74">
        <w:lastRenderedPageBreak/>
        <w:t xml:space="preserve">positivismo e ao racionalismo militante, e com forte apelo à irracionalidade, Unamuno postula a cisão entre a razão cética e a fé crédula, em busca de um lugar para os desejos do homem e a identidade entre homem e mundo, dialogando com pensadores como Espinosa e Friedrich Nietzsche, sob a influência de Kierkegaard e Inácio de Loyola. Num embate constante com a razão, a fé assume um papel privilegiado, gerando a constante angústia da vida, que Unamuno chama de </w:t>
      </w:r>
      <w:r w:rsidR="00784BFE">
        <w:t>“</w:t>
      </w:r>
      <w:r w:rsidRPr="00402A74">
        <w:t>sentimento trágico</w:t>
      </w:r>
      <w:r w:rsidR="00784BFE">
        <w:t>”</w:t>
      </w:r>
      <w:r w:rsidRPr="00402A74">
        <w:t>, e que se manifesta, para além do autor, ao longo de toda a história, nos indivíduos e povos verdadeiramente heroicos.</w:t>
      </w:r>
    </w:p>
    <w:p w:rsidR="00ED40CD" w:rsidRDefault="00C365A4" w14:paraId="0000001F" w14:textId="77777777">
      <w:pPr>
        <w:pStyle w:val="Ttulo1"/>
      </w:pPr>
      <w:r>
        <w:t>Sobre o autor</w:t>
      </w:r>
    </w:p>
    <w:p w:rsidRPr="00C4237E" w:rsidR="00C4237E" w:rsidP="003E5E48" w:rsidRDefault="00C4237E" w14:paraId="3C92286E" w14:textId="4BF3C0E2">
      <w:r w:rsidRPr="00C4237E">
        <w:t>Miguel de Unamuno</w:t>
      </w:r>
      <w:r>
        <w:t xml:space="preserve"> </w:t>
      </w:r>
      <w:r w:rsidRPr="00C4237E">
        <w:t>(1864, Bilbao</w:t>
      </w:r>
      <w:r>
        <w:t>–</w:t>
      </w:r>
      <w:r w:rsidRPr="00C4237E">
        <w:t>1936, Salamanca), filósofo e escritor pertencente à Geração de 1898 espanhola, que também incluiu nomes como Valle-</w:t>
      </w:r>
      <w:proofErr w:type="spellStart"/>
      <w:r w:rsidRPr="00C4237E">
        <w:t>Inclán</w:t>
      </w:r>
      <w:proofErr w:type="spellEnd"/>
      <w:r w:rsidRPr="00C4237E">
        <w:t xml:space="preserve">, </w:t>
      </w:r>
      <w:proofErr w:type="spellStart"/>
      <w:r w:rsidRPr="00C4237E">
        <w:t>Azorín</w:t>
      </w:r>
      <w:proofErr w:type="spellEnd"/>
      <w:r w:rsidRPr="00C4237E">
        <w:t xml:space="preserve"> e Manuel Machado, estudou letras e filosofia na Universidade de Madrid, onde se doutorou em 1884 com tese sobre a língua basca. Em 1901 é nomeado reitor da Universidade de Salamanca, sendo destituído do cargo inúmeras vezes por divergências com o governo. Assume posições políticas diversas ao longo da vida, </w:t>
      </w:r>
      <w:r w:rsidR="00896A79">
        <w:t>desde o</w:t>
      </w:r>
      <w:r w:rsidRPr="00C4237E">
        <w:t xml:space="preserve"> socialismo até </w:t>
      </w:r>
      <w:r w:rsidR="00896A79">
        <w:t xml:space="preserve">o apoio à </w:t>
      </w:r>
      <w:r w:rsidRPr="00C4237E">
        <w:t xml:space="preserve">Segunda República Espanhola, com a qual, porém, se desilude rapidamente, defendendo a insurreição militar que viria a instaurar o regime franquista, </w:t>
      </w:r>
      <w:r w:rsidR="00A63E72">
        <w:t xml:space="preserve">pelo </w:t>
      </w:r>
      <w:r w:rsidRPr="00C4237E">
        <w:t>qual logo perde</w:t>
      </w:r>
      <w:r w:rsidR="00896A79">
        <w:t>ria</w:t>
      </w:r>
      <w:r w:rsidRPr="00C4237E">
        <w:t xml:space="preserve"> o entusiasmo. É célebre a sua fala, dirigida às forças franquistas, </w:t>
      </w:r>
      <w:r w:rsidR="00A63E72">
        <w:t>“</w:t>
      </w:r>
      <w:r w:rsidRPr="00C4237E">
        <w:t>vencereis</w:t>
      </w:r>
      <w:proofErr w:type="gramStart"/>
      <w:r w:rsidR="00A63E72">
        <w:t>.</w:t>
      </w:r>
      <w:proofErr w:type="spellStart"/>
      <w:r w:rsidR="00A63E72">
        <w:t>..</w:t>
      </w:r>
      <w:proofErr w:type="gramEnd"/>
      <w:r w:rsidRPr="00C4237E">
        <w:t xml:space="preserve"> ma</w:t>
      </w:r>
      <w:proofErr w:type="spellEnd"/>
      <w:r w:rsidRPr="00C4237E">
        <w:t>s não convencereis</w:t>
      </w:r>
      <w:r w:rsidR="00896A79">
        <w:t>”</w:t>
      </w:r>
      <w:r w:rsidRPr="00C4237E">
        <w:t xml:space="preserve">. </w:t>
      </w:r>
      <w:r w:rsidR="000D2025">
        <w:t xml:space="preserve">Escreveu </w:t>
      </w:r>
      <w:r w:rsidR="003E5E48">
        <w:t xml:space="preserve">ensaio, novela, drama e poesia, passando pelas </w:t>
      </w:r>
      <w:r w:rsidRPr="00C4237E">
        <w:t xml:space="preserve">narrativas com registro autobiográfico, como </w:t>
      </w:r>
      <w:r w:rsidRPr="00A63E72">
        <w:rPr>
          <w:i/>
          <w:iCs/>
        </w:rPr>
        <w:t xml:space="preserve">Paz </w:t>
      </w:r>
      <w:proofErr w:type="spellStart"/>
      <w:r w:rsidRPr="00A63E72">
        <w:rPr>
          <w:i/>
          <w:iCs/>
        </w:rPr>
        <w:t>en</w:t>
      </w:r>
      <w:proofErr w:type="spellEnd"/>
      <w:r w:rsidRPr="00A63E72">
        <w:rPr>
          <w:i/>
          <w:iCs/>
        </w:rPr>
        <w:t xml:space="preserve"> </w:t>
      </w:r>
      <w:proofErr w:type="spellStart"/>
      <w:r w:rsidRPr="00A63E72">
        <w:rPr>
          <w:i/>
          <w:iCs/>
        </w:rPr>
        <w:t>la</w:t>
      </w:r>
      <w:proofErr w:type="spellEnd"/>
      <w:r w:rsidRPr="00A63E72">
        <w:rPr>
          <w:i/>
          <w:iCs/>
        </w:rPr>
        <w:t xml:space="preserve"> guerra</w:t>
      </w:r>
      <w:r w:rsidRPr="00C4237E">
        <w:t xml:space="preserve"> (1895)</w:t>
      </w:r>
      <w:r w:rsidR="000D2025">
        <w:t>.</w:t>
      </w:r>
      <w:r w:rsidRPr="00C4237E">
        <w:t xml:space="preserve"> </w:t>
      </w:r>
      <w:r w:rsidR="00551B89">
        <w:t xml:space="preserve">Filósofo militante e sem sistema, em seus ensaios </w:t>
      </w:r>
      <w:r w:rsidRPr="00C4237E">
        <w:t xml:space="preserve">trata de questões socialmente relevantes, principalmente a da própria situação da Espanha, como em </w:t>
      </w:r>
      <w:r w:rsidRPr="00402A74">
        <w:rPr>
          <w:i/>
          <w:iCs/>
        </w:rPr>
        <w:t>Vida de Don Quijote y Sancho</w:t>
      </w:r>
      <w:r w:rsidRPr="00C4237E">
        <w:t>.</w:t>
      </w:r>
      <w:r w:rsidR="000D2025">
        <w:t xml:space="preserve"> A respeito dessa extensa obra, o próprio Unamuno afirmou </w:t>
      </w:r>
      <w:r w:rsidR="00440A19">
        <w:t xml:space="preserve">que girava em torno de uma só ideia: a morte, a decadência e decomposição da carne e a fome de imortalidade. </w:t>
      </w:r>
    </w:p>
    <w:p w:rsidR="00ED40CD" w:rsidP="008C7E10" w:rsidRDefault="00C365A4" w14:paraId="00000021" w14:textId="4CF3FE10">
      <w:pPr>
        <w:pStyle w:val="Ttulo1"/>
        <w:ind w:firstLine="0"/>
      </w:pPr>
      <w:bookmarkStart w:name="_okt5d2lqzrcp" w:colFirst="0" w:colLast="0" w:id="14"/>
      <w:bookmarkEnd w:id="14"/>
      <w:r>
        <w:t>Trechos do livro</w:t>
      </w:r>
    </w:p>
    <w:p w:rsidR="00ED40CD" w:rsidRDefault="00ED40CD" w14:paraId="00000022" w14:textId="77777777"/>
    <w:p w:rsidR="00ED40CD" w:rsidP="00DD1D45" w:rsidRDefault="00905901" w14:paraId="00000026" w14:textId="56565D34">
      <w:pPr>
        <w:pStyle w:val="Ttulo2"/>
      </w:pPr>
      <w:bookmarkStart w:name="_w54ff0m0z1r6" w:colFirst="0" w:colLast="0" w:id="15"/>
      <w:bookmarkEnd w:id="15"/>
      <w:r>
        <w:t xml:space="preserve">Trecho </w:t>
      </w:r>
      <w:r w:rsidR="00C365A4">
        <w:t>1</w:t>
      </w:r>
      <w:r w:rsidR="00610962">
        <w:t>:</w:t>
      </w:r>
      <w:r w:rsidR="00C16E65">
        <w:t xml:space="preserve"> filosofia e poesia</w:t>
      </w:r>
      <w:r w:rsidR="00610962">
        <w:t xml:space="preserve"> </w:t>
      </w:r>
    </w:p>
    <w:p w:rsidR="00C17A04" w:rsidP="00C17A04" w:rsidRDefault="00C17A04" w14:paraId="251D2D39" w14:textId="77777777"/>
    <w:p w:rsidRPr="00AD10F2" w:rsidR="00AD10F2" w:rsidP="00C16E65" w:rsidRDefault="00C16E65" w14:paraId="1EBEB5A2" w14:textId="2F5CC975">
      <w:r>
        <w:t xml:space="preserve">Corresponde-nos dizer, antes de mais nada, que a filosofia se inclina mais para a poesia do que para a ciência. Os sistemas filosóficos que surgiram como suprema harmonia dos </w:t>
      </w:r>
      <w:proofErr w:type="gramStart"/>
      <w:r>
        <w:t>resultados finais</w:t>
      </w:r>
      <w:proofErr w:type="gramEnd"/>
      <w:r>
        <w:t xml:space="preserve"> das ciências particulares, num </w:t>
      </w:r>
      <w:r>
        <w:lastRenderedPageBreak/>
        <w:t>período qualquer, tiveram muito menos consistência e menos vida que aqueles que representavam o anseio integral do espírito de seu autor</w:t>
      </w:r>
      <w:r>
        <w:t>.</w:t>
      </w:r>
    </w:p>
    <w:p w:rsidR="00ED40CD" w:rsidRDefault="00C365A4" w14:paraId="00000027" w14:textId="77777777">
      <w:r>
        <w:tab/>
      </w:r>
      <w:r>
        <w:tab/>
      </w:r>
      <w:r>
        <w:tab/>
      </w:r>
    </w:p>
    <w:p w:rsidR="00ED40CD" w:rsidP="00A67386" w:rsidRDefault="00C365A4" w14:paraId="0000002A" w14:textId="1E442C6A">
      <w:pPr>
        <w:pStyle w:val="Ttulo2"/>
      </w:pPr>
      <w:bookmarkStart w:name="_ynuwe9yzeg2f" w:colFirst="0" w:colLast="0" w:id="16"/>
      <w:bookmarkEnd w:id="16"/>
      <w:r>
        <w:t>Trecho 2</w:t>
      </w:r>
      <w:r w:rsidR="003C586D">
        <w:t xml:space="preserve">: </w:t>
      </w:r>
      <w:r w:rsidR="0051286F">
        <w:t>todo homem prefere a si mesmo</w:t>
      </w:r>
    </w:p>
    <w:p w:rsidR="008406D9" w:rsidP="008406D9" w:rsidRDefault="008406D9" w14:paraId="5FAC02E7" w14:textId="77777777"/>
    <w:p w:rsidR="0051286F" w:rsidP="00FA4B76" w:rsidRDefault="005C460C" w14:paraId="1E8A2429" w14:textId="7EC28EFE">
      <w:pPr>
        <w:ind w:firstLine="0"/>
      </w:pPr>
      <w:r>
        <w:t xml:space="preserve">Várias vezes foi dito que todo homem </w:t>
      </w:r>
      <w:proofErr w:type="gramStart"/>
      <w:r>
        <w:t>desgraçado</w:t>
      </w:r>
      <w:proofErr w:type="gramEnd"/>
      <w:r>
        <w:t xml:space="preserve"> prefere ser quem é, mesmo com suas desgraças, antes de ser outro sem elas, porque os homens desgraçados, quando conservam a sanidade em sua desgraça, quando se esforçam por perseverar em seu ser, preferem a desgraça à não existência. De mim eu sei dizer que quando era moço, e até criança, não me convenceram as patéticas pinturas que faziam para mim do inferno, pois desde aquela época eu não achava nada tão horrível quanto o nada mesmo. Era uma furiosa fome de ser, um apetite de divindade, como disse o nosso asceta.</w:t>
      </w:r>
    </w:p>
    <w:p w:rsidR="0051286F" w:rsidP="00FA4B76" w:rsidRDefault="0051286F" w14:paraId="70C987B2" w14:textId="77777777">
      <w:pPr>
        <w:ind w:firstLine="0"/>
      </w:pPr>
    </w:p>
    <w:p w:rsidR="0051286F" w:rsidP="0051286F" w:rsidRDefault="0051286F" w14:paraId="1380427C" w14:textId="692E5230">
      <w:pPr>
        <w:pStyle w:val="Ttulo2"/>
      </w:pPr>
      <w:r>
        <w:t>Trecho 3: a vaidade do mundo e o amor</w:t>
      </w:r>
    </w:p>
    <w:p w:rsidR="0051286F" w:rsidP="0051286F" w:rsidRDefault="0051286F" w14:paraId="30CD11CF" w14:textId="77777777"/>
    <w:p w:rsidR="000C5452" w:rsidP="000C5452" w:rsidRDefault="0051286F" w14:paraId="087860C5" w14:textId="77777777">
      <w:r>
        <w:t>A vaidade do mundo e sua passagem e o amor são as duas notas radicais e íntimas da verdadeira poesia. E são duas notas que não podem soar separadamente. O sentimento da vaidade do mundo passageiro promove o amor, a única coisa em que o que é vão e transitório é vencido, a única coisa que preenche e eterniza a vida, pelo menos na aparência, que na realidade…</w:t>
      </w:r>
      <w:bookmarkStart w:name="_sjwx2ags393m" w:colFirst="0" w:colLast="0" w:id="17"/>
      <w:bookmarkStart w:name="_80w4yqg5rp4x" w:colFirst="0" w:colLast="0" w:id="18"/>
      <w:bookmarkStart w:name="_enl6u6dra7kn" w:colFirst="0" w:colLast="0" w:id="19"/>
      <w:bookmarkEnd w:id="17"/>
      <w:bookmarkEnd w:id="18"/>
      <w:bookmarkEnd w:id="19"/>
    </w:p>
    <w:p w:rsidR="000C5452" w:rsidP="000C5452" w:rsidRDefault="000C5452" w14:paraId="654F74DF" w14:textId="77777777"/>
    <w:p w:rsidR="000C5452" w:rsidP="000C5452" w:rsidRDefault="000C5452" w14:paraId="1A61F620" w14:textId="45F18848">
      <w:pPr>
        <w:pStyle w:val="Ttulo2"/>
      </w:pPr>
      <w:r>
        <w:t>Trecho 4: desespero e esperança</w:t>
      </w:r>
    </w:p>
    <w:p w:rsidR="000C5452" w:rsidP="000C5452" w:rsidRDefault="000C5452" w14:paraId="264F669B" w14:textId="77777777"/>
    <w:p w:rsidRPr="000C5452" w:rsidR="000C5452" w:rsidP="000C5452" w:rsidRDefault="000C5452" w14:paraId="1EB3DE83" w14:textId="045F1FF2">
      <w:r>
        <w:t xml:space="preserve">Nem o anseio vital de imortalidade humana encontra confirmação racional nem a razão nos dá estímulo e consolo de vida e verdadeira finalidade para ela. Mas eis que no fundo do abismo se enfrentam o desespero sentimental e volitivo e o ceticismo racional, e se abraçam como irmãos. E será desse abraço, um abraço trágico, ou seja, intimamente amoroso, donde brotará um manancial de vida, de uma vida séria e terrível. O ceticismo, a incerteza, última posição aonde chega </w:t>
      </w:r>
      <w:proofErr w:type="gramStart"/>
      <w:r>
        <w:t>a</w:t>
      </w:r>
      <w:proofErr w:type="gramEnd"/>
      <w:r>
        <w:t xml:space="preserve"> razão exercendo sua análise sobre si mesma, sobre sua própria validade, é o fundamento sobre o qual o desespero do sentimento vital fundará sua esperança.</w:t>
      </w:r>
    </w:p>
    <w:p w:rsidR="000C5452" w:rsidP="000C5452" w:rsidRDefault="000C5452" w14:paraId="21124EFA" w14:textId="77777777"/>
    <w:p w:rsidR="00ED40CD" w:rsidP="000C5452" w:rsidRDefault="00C365A4" w14:paraId="0000002F" w14:textId="3B2BF993">
      <w:r>
        <w:t xml:space="preserve">Imprensa </w:t>
      </w:r>
    </w:p>
    <w:sectPr w:rsidR="00ED40CD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FCF"/>
    <w:multiLevelType w:val="multilevel"/>
    <w:tmpl w:val="6B9C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179F1"/>
    <w:multiLevelType w:val="multilevel"/>
    <w:tmpl w:val="B78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22086"/>
    <w:multiLevelType w:val="multilevel"/>
    <w:tmpl w:val="CE86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D1E43"/>
    <w:multiLevelType w:val="multilevel"/>
    <w:tmpl w:val="5446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C2430"/>
    <w:multiLevelType w:val="hybridMultilevel"/>
    <w:tmpl w:val="0A4A17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0436F"/>
    <w:multiLevelType w:val="multilevel"/>
    <w:tmpl w:val="6D72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A6670"/>
    <w:multiLevelType w:val="multilevel"/>
    <w:tmpl w:val="439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D77438D"/>
    <w:multiLevelType w:val="hybridMultilevel"/>
    <w:tmpl w:val="DAC8AC28"/>
    <w:lvl w:ilvl="0" w:tplc="2E06E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9AD93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E503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F2E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302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689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A1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49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543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30630682">
    <w:abstractNumId w:val="7"/>
  </w:num>
  <w:num w:numId="2" w16cid:durableId="130027993">
    <w:abstractNumId w:val="3"/>
  </w:num>
  <w:num w:numId="3" w16cid:durableId="716734169">
    <w:abstractNumId w:val="5"/>
  </w:num>
  <w:num w:numId="4" w16cid:durableId="682441893">
    <w:abstractNumId w:val="4"/>
  </w:num>
  <w:num w:numId="5" w16cid:durableId="1758793736">
    <w:abstractNumId w:val="1"/>
  </w:num>
  <w:num w:numId="6" w16cid:durableId="1761874841">
    <w:abstractNumId w:val="6"/>
  </w:num>
  <w:num w:numId="7" w16cid:durableId="122240244">
    <w:abstractNumId w:val="2"/>
  </w:num>
  <w:num w:numId="8" w16cid:durableId="41551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0CD"/>
    <w:rsid w:val="00015B93"/>
    <w:rsid w:val="00027C4A"/>
    <w:rsid w:val="00034670"/>
    <w:rsid w:val="000571F5"/>
    <w:rsid w:val="00086722"/>
    <w:rsid w:val="00086C97"/>
    <w:rsid w:val="000C5452"/>
    <w:rsid w:val="000D2025"/>
    <w:rsid w:val="00115278"/>
    <w:rsid w:val="00125A61"/>
    <w:rsid w:val="00133439"/>
    <w:rsid w:val="00137A10"/>
    <w:rsid w:val="001562E8"/>
    <w:rsid w:val="001B09C2"/>
    <w:rsid w:val="001C6323"/>
    <w:rsid w:val="001E6281"/>
    <w:rsid w:val="001F09E8"/>
    <w:rsid w:val="00214F44"/>
    <w:rsid w:val="00230E0C"/>
    <w:rsid w:val="002414A4"/>
    <w:rsid w:val="00247A64"/>
    <w:rsid w:val="0026325E"/>
    <w:rsid w:val="00285C0C"/>
    <w:rsid w:val="002F34D9"/>
    <w:rsid w:val="003A2FC6"/>
    <w:rsid w:val="003B271A"/>
    <w:rsid w:val="003C586D"/>
    <w:rsid w:val="003C5FBB"/>
    <w:rsid w:val="003E2099"/>
    <w:rsid w:val="003E5E48"/>
    <w:rsid w:val="003E7027"/>
    <w:rsid w:val="004005AD"/>
    <w:rsid w:val="00402A74"/>
    <w:rsid w:val="004161EF"/>
    <w:rsid w:val="00440A19"/>
    <w:rsid w:val="00454BA4"/>
    <w:rsid w:val="004651B4"/>
    <w:rsid w:val="00484D24"/>
    <w:rsid w:val="00491190"/>
    <w:rsid w:val="00495663"/>
    <w:rsid w:val="004B5376"/>
    <w:rsid w:val="004B5DF8"/>
    <w:rsid w:val="004C18D0"/>
    <w:rsid w:val="004C3019"/>
    <w:rsid w:val="004D6C80"/>
    <w:rsid w:val="0051286F"/>
    <w:rsid w:val="00551B89"/>
    <w:rsid w:val="0055527D"/>
    <w:rsid w:val="00557008"/>
    <w:rsid w:val="00560E5A"/>
    <w:rsid w:val="0056506B"/>
    <w:rsid w:val="005766F5"/>
    <w:rsid w:val="00593223"/>
    <w:rsid w:val="00594B26"/>
    <w:rsid w:val="005A6E4D"/>
    <w:rsid w:val="005C460C"/>
    <w:rsid w:val="005D1386"/>
    <w:rsid w:val="005D25D3"/>
    <w:rsid w:val="005E3DAE"/>
    <w:rsid w:val="0060234A"/>
    <w:rsid w:val="00610962"/>
    <w:rsid w:val="00636BB7"/>
    <w:rsid w:val="006A2ED3"/>
    <w:rsid w:val="006A5A4D"/>
    <w:rsid w:val="006A6CB0"/>
    <w:rsid w:val="006C41D5"/>
    <w:rsid w:val="006D500D"/>
    <w:rsid w:val="006D74D7"/>
    <w:rsid w:val="006F31AB"/>
    <w:rsid w:val="007035FD"/>
    <w:rsid w:val="007406DC"/>
    <w:rsid w:val="00784BFE"/>
    <w:rsid w:val="00793F06"/>
    <w:rsid w:val="007971CF"/>
    <w:rsid w:val="007A329B"/>
    <w:rsid w:val="007D2391"/>
    <w:rsid w:val="007F0A93"/>
    <w:rsid w:val="00804BB3"/>
    <w:rsid w:val="008406D9"/>
    <w:rsid w:val="00844EF5"/>
    <w:rsid w:val="00846503"/>
    <w:rsid w:val="00852BB1"/>
    <w:rsid w:val="00896A79"/>
    <w:rsid w:val="008C2D33"/>
    <w:rsid w:val="008C7E10"/>
    <w:rsid w:val="008D3539"/>
    <w:rsid w:val="00904917"/>
    <w:rsid w:val="00905901"/>
    <w:rsid w:val="00940F33"/>
    <w:rsid w:val="00954C05"/>
    <w:rsid w:val="0096246A"/>
    <w:rsid w:val="00987222"/>
    <w:rsid w:val="009B69F5"/>
    <w:rsid w:val="009C32A7"/>
    <w:rsid w:val="009E6286"/>
    <w:rsid w:val="00A12C74"/>
    <w:rsid w:val="00A63E72"/>
    <w:rsid w:val="00A67386"/>
    <w:rsid w:val="00A93D10"/>
    <w:rsid w:val="00AA76EE"/>
    <w:rsid w:val="00AC1BBE"/>
    <w:rsid w:val="00AD10F2"/>
    <w:rsid w:val="00AD5DDE"/>
    <w:rsid w:val="00B01B94"/>
    <w:rsid w:val="00B02166"/>
    <w:rsid w:val="00B12094"/>
    <w:rsid w:val="00B83A50"/>
    <w:rsid w:val="00B847AE"/>
    <w:rsid w:val="00B916A5"/>
    <w:rsid w:val="00BC3C6B"/>
    <w:rsid w:val="00BE75CC"/>
    <w:rsid w:val="00C16E65"/>
    <w:rsid w:val="00C17A04"/>
    <w:rsid w:val="00C365A4"/>
    <w:rsid w:val="00C4237E"/>
    <w:rsid w:val="00C65DF6"/>
    <w:rsid w:val="00C665A8"/>
    <w:rsid w:val="00C7454C"/>
    <w:rsid w:val="00C82369"/>
    <w:rsid w:val="00CB6ECA"/>
    <w:rsid w:val="00CF4042"/>
    <w:rsid w:val="00D20AC0"/>
    <w:rsid w:val="00D33587"/>
    <w:rsid w:val="00D4479D"/>
    <w:rsid w:val="00D83ACF"/>
    <w:rsid w:val="00D93346"/>
    <w:rsid w:val="00DD1D45"/>
    <w:rsid w:val="00E26E40"/>
    <w:rsid w:val="00E27E9E"/>
    <w:rsid w:val="00E53554"/>
    <w:rsid w:val="00E9508C"/>
    <w:rsid w:val="00ED157D"/>
    <w:rsid w:val="00ED40CD"/>
    <w:rsid w:val="00ED51E5"/>
    <w:rsid w:val="00EE6982"/>
    <w:rsid w:val="00F103CB"/>
    <w:rsid w:val="00F40B1A"/>
    <w:rsid w:val="00F77337"/>
    <w:rsid w:val="00F82916"/>
    <w:rsid w:val="00FA1E95"/>
    <w:rsid w:val="00FA4B76"/>
    <w:rsid w:val="00FC2EA0"/>
    <w:rsid w:val="00FD1656"/>
    <w:rsid w:val="00FD2274"/>
    <w:rsid w:val="2E286382"/>
    <w:rsid w:val="641CFB6F"/>
    <w:rsid w:val="64578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A7908"/>
  <w15:docId w15:val="{9B58AFC7-4C72-466C-B3CE-AC53E4AD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8"/>
        <w:szCs w:val="28"/>
        <w:lang w:val="pt-BR" w:eastAsia="ja-JP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8672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7</revision>
  <dcterms:created xsi:type="dcterms:W3CDTF">2024-01-23T12:07:00.0000000Z</dcterms:created>
  <dcterms:modified xsi:type="dcterms:W3CDTF">2024-01-23T16:23:05.8810811Z</dcterms:modified>
</coreProperties>
</file>